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A1" w:rsidRPr="00970F49" w:rsidRDefault="00CA47A1" w:rsidP="00CA47A1">
      <w:pPr>
        <w:ind w:left="7371"/>
        <w:rPr>
          <w:rFonts w:ascii="TimesNewRomanPS-BoldMT" w:hAnsi="TimesNewRomanPS-BoldMT"/>
          <w:bCs/>
          <w:color w:val="000000"/>
        </w:rPr>
      </w:pPr>
      <w:r w:rsidRPr="00970F49">
        <w:rPr>
          <w:rFonts w:ascii="TimesNewRomanPS-BoldMT" w:hAnsi="TimesNewRomanPS-BoldMT"/>
          <w:bCs/>
          <w:color w:val="000000"/>
        </w:rPr>
        <w:t>Додаток 1</w:t>
      </w:r>
      <w:r w:rsidRPr="00970F49">
        <w:rPr>
          <w:rFonts w:ascii="TimesNewRomanPS-BoldMT" w:hAnsi="TimesNewRomanPS-BoldMT"/>
          <w:bCs/>
          <w:color w:val="000000"/>
        </w:rPr>
        <w:br/>
        <w:t xml:space="preserve">до Програми </w:t>
      </w:r>
    </w:p>
    <w:p w:rsidR="00CA47A1" w:rsidRDefault="00CA47A1" w:rsidP="00CA47A1">
      <w:pPr>
        <w:pStyle w:val="a4"/>
        <w:spacing w:before="225" w:beforeAutospacing="0" w:after="225" w:afterAutospacing="0" w:line="270" w:lineRule="atLeast"/>
        <w:rPr>
          <w:b/>
          <w:sz w:val="28"/>
          <w:szCs w:val="28"/>
        </w:rPr>
      </w:pPr>
    </w:p>
    <w:p w:rsidR="00CA47A1" w:rsidRPr="00F45CAB" w:rsidRDefault="00CA47A1" w:rsidP="00CA47A1">
      <w:pPr>
        <w:pStyle w:val="a4"/>
        <w:spacing w:before="225" w:beforeAutospacing="0" w:after="225" w:afterAutospacing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надання одноразової грошової</w:t>
      </w:r>
      <w:r w:rsidRPr="00F45CAB">
        <w:rPr>
          <w:b/>
          <w:sz w:val="28"/>
          <w:szCs w:val="28"/>
        </w:rPr>
        <w:t xml:space="preserve"> допомоги</w:t>
      </w:r>
      <w:r>
        <w:rPr>
          <w:b/>
          <w:sz w:val="28"/>
          <w:szCs w:val="28"/>
        </w:rPr>
        <w:t xml:space="preserve"> </w:t>
      </w:r>
      <w:r w:rsidRPr="00F45CAB">
        <w:rPr>
          <w:b/>
          <w:sz w:val="28"/>
          <w:szCs w:val="28"/>
        </w:rPr>
        <w:t>за зверненням громадян</w:t>
      </w:r>
    </w:p>
    <w:p w:rsidR="00CA47A1" w:rsidRPr="0041689B" w:rsidRDefault="00CA47A1" w:rsidP="00CA47A1">
      <w:pPr>
        <w:spacing w:line="360" w:lineRule="auto"/>
        <w:ind w:left="375"/>
        <w:jc w:val="center"/>
      </w:pPr>
      <w:r>
        <w:rPr>
          <w:rStyle w:val="a3"/>
          <w:bdr w:val="none" w:sz="0" w:space="0" w:color="auto" w:frame="1"/>
        </w:rPr>
        <w:t xml:space="preserve">1. </w:t>
      </w:r>
      <w:r w:rsidRPr="0041689B">
        <w:rPr>
          <w:rStyle w:val="a3"/>
          <w:bdr w:val="none" w:sz="0" w:space="0" w:color="auto" w:frame="1"/>
        </w:rPr>
        <w:t>Загальні положення</w:t>
      </w:r>
      <w:r w:rsidRPr="0041689B">
        <w:t>.</w:t>
      </w:r>
    </w:p>
    <w:p w:rsidR="00CA47A1" w:rsidRPr="0041689B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689B">
        <w:rPr>
          <w:sz w:val="28"/>
          <w:szCs w:val="28"/>
        </w:rPr>
        <w:t xml:space="preserve">1.1. </w:t>
      </w:r>
      <w:r>
        <w:rPr>
          <w:sz w:val="28"/>
          <w:szCs w:val="28"/>
        </w:rPr>
        <w:t>Одноразова грошова допомога</w:t>
      </w:r>
      <w:r w:rsidRPr="0041689B">
        <w:rPr>
          <w:sz w:val="28"/>
          <w:szCs w:val="28"/>
        </w:rPr>
        <w:t xml:space="preserve"> </w:t>
      </w:r>
      <w:r w:rsidRPr="00D41A84">
        <w:rPr>
          <w:sz w:val="28"/>
          <w:szCs w:val="28"/>
        </w:rPr>
        <w:t>для найбільш вразливих груп малозабезпечених верств населення та інших категорій населення, що потребують соціального захисту</w:t>
      </w:r>
      <w:r w:rsidRPr="0041689B">
        <w:rPr>
          <w:sz w:val="28"/>
          <w:szCs w:val="28"/>
        </w:rPr>
        <w:t xml:space="preserve"> надається в межах </w:t>
      </w:r>
      <w:r>
        <w:rPr>
          <w:sz w:val="28"/>
          <w:szCs w:val="28"/>
        </w:rPr>
        <w:t>бюджетних призначень визначених на 2018 рік по Програмі</w:t>
      </w:r>
      <w:r w:rsidRPr="0041689B">
        <w:rPr>
          <w:sz w:val="28"/>
          <w:szCs w:val="28"/>
        </w:rPr>
        <w:t xml:space="preserve"> «Турбота» по поліпшенню соціального захисту громадян на 2017-20</w:t>
      </w:r>
      <w:r>
        <w:rPr>
          <w:sz w:val="28"/>
          <w:szCs w:val="28"/>
        </w:rPr>
        <w:t>18</w:t>
      </w:r>
      <w:r w:rsidRPr="0041689B">
        <w:rPr>
          <w:sz w:val="28"/>
          <w:szCs w:val="28"/>
        </w:rPr>
        <w:t xml:space="preserve"> роки.</w:t>
      </w:r>
    </w:p>
    <w:p w:rsidR="00CA47A1" w:rsidRPr="00E90681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689B">
        <w:rPr>
          <w:sz w:val="28"/>
          <w:szCs w:val="28"/>
        </w:rPr>
        <w:t>1.2.</w:t>
      </w:r>
      <w:r w:rsidRPr="00E90681">
        <w:rPr>
          <w:color w:val="000000"/>
        </w:rPr>
        <w:t xml:space="preserve"> </w:t>
      </w:r>
      <w:r w:rsidRPr="00E90681">
        <w:rPr>
          <w:color w:val="000000"/>
          <w:sz w:val="28"/>
          <w:szCs w:val="28"/>
        </w:rPr>
        <w:t xml:space="preserve">Розмір  </w:t>
      </w:r>
      <w:r>
        <w:rPr>
          <w:color w:val="000000"/>
          <w:sz w:val="28"/>
          <w:szCs w:val="28"/>
        </w:rPr>
        <w:t xml:space="preserve">одноразової грошової </w:t>
      </w:r>
      <w:r w:rsidRPr="00E90681">
        <w:rPr>
          <w:color w:val="000000"/>
          <w:sz w:val="28"/>
          <w:szCs w:val="28"/>
        </w:rPr>
        <w:t xml:space="preserve"> допомоги  визначається </w:t>
      </w:r>
      <w:r>
        <w:rPr>
          <w:color w:val="000000"/>
          <w:sz w:val="28"/>
          <w:szCs w:val="28"/>
        </w:rPr>
        <w:t>постійно діючою комісією, склад якої затверджується розпорядженням сільського голови,</w:t>
      </w:r>
      <w:r w:rsidRPr="00E90681">
        <w:rPr>
          <w:color w:val="000000"/>
          <w:sz w:val="28"/>
          <w:szCs w:val="28"/>
        </w:rPr>
        <w:t xml:space="preserve"> у  кожному  конкретному випадку, в залежності  від  обставин того, кому надається допомога, з урахуванням доходів громадян, що звернулися,</w:t>
      </w:r>
      <w:r>
        <w:rPr>
          <w:color w:val="000000"/>
          <w:sz w:val="28"/>
          <w:szCs w:val="28"/>
        </w:rPr>
        <w:t xml:space="preserve"> та</w:t>
      </w:r>
      <w:r w:rsidRPr="00E90681">
        <w:rPr>
          <w:color w:val="000000"/>
          <w:sz w:val="28"/>
          <w:szCs w:val="28"/>
        </w:rPr>
        <w:t xml:space="preserve"> їх матеріально-побутових умов проживання</w:t>
      </w:r>
      <w:r w:rsidRPr="00E90681">
        <w:rPr>
          <w:sz w:val="28"/>
          <w:szCs w:val="28"/>
        </w:rPr>
        <w:t>.</w:t>
      </w:r>
    </w:p>
    <w:p w:rsidR="00CA47A1" w:rsidRPr="0041689B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689B">
        <w:rPr>
          <w:sz w:val="28"/>
          <w:szCs w:val="28"/>
        </w:rPr>
        <w:t xml:space="preserve">1.3. Підставою для розгляду питання щодо надання </w:t>
      </w:r>
      <w:r>
        <w:rPr>
          <w:sz w:val="28"/>
          <w:szCs w:val="28"/>
        </w:rPr>
        <w:t>одноразової грошової</w:t>
      </w:r>
      <w:r w:rsidRPr="0041689B">
        <w:rPr>
          <w:sz w:val="28"/>
          <w:szCs w:val="28"/>
        </w:rPr>
        <w:t xml:space="preserve"> допомоги є заява громадян</w:t>
      </w:r>
      <w:r>
        <w:rPr>
          <w:sz w:val="28"/>
          <w:szCs w:val="28"/>
        </w:rPr>
        <w:t>ина</w:t>
      </w:r>
      <w:r w:rsidRPr="0041689B">
        <w:rPr>
          <w:sz w:val="28"/>
          <w:szCs w:val="28"/>
        </w:rPr>
        <w:t xml:space="preserve"> про надання йому (його сім’ї) грошової допомоги у зв’язку зі скрутним матеріальним становищем.</w:t>
      </w:r>
    </w:p>
    <w:p w:rsidR="00CA47A1" w:rsidRPr="0041689B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689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1689B">
        <w:rPr>
          <w:sz w:val="28"/>
          <w:szCs w:val="28"/>
        </w:rPr>
        <w:t xml:space="preserve">. </w:t>
      </w:r>
      <w:r>
        <w:rPr>
          <w:sz w:val="28"/>
          <w:szCs w:val="28"/>
        </w:rPr>
        <w:t>Одноразова грошова допомога</w:t>
      </w:r>
      <w:r w:rsidRPr="0041689B">
        <w:rPr>
          <w:sz w:val="28"/>
          <w:szCs w:val="28"/>
        </w:rPr>
        <w:t xml:space="preserve"> надається </w:t>
      </w:r>
      <w:r>
        <w:rPr>
          <w:sz w:val="28"/>
          <w:szCs w:val="28"/>
        </w:rPr>
        <w:t>заявнику</w:t>
      </w:r>
      <w:r w:rsidRPr="0041689B">
        <w:rPr>
          <w:sz w:val="28"/>
          <w:szCs w:val="28"/>
        </w:rPr>
        <w:t xml:space="preserve"> не частіше одного разу на рік. У виняткових випадках, якщо в сім’ї заявника виникли надзвичайні обставини, допомога може бути надана двічі на рік.</w:t>
      </w:r>
    </w:p>
    <w:p w:rsidR="00CA47A1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B362F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надання</w:t>
      </w:r>
      <w:r w:rsidRPr="00AB362F">
        <w:rPr>
          <w:sz w:val="28"/>
          <w:szCs w:val="28"/>
        </w:rPr>
        <w:t xml:space="preserve"> матеріальної допомоги </w:t>
      </w:r>
      <w:r>
        <w:rPr>
          <w:sz w:val="28"/>
          <w:szCs w:val="28"/>
        </w:rPr>
        <w:t>заявником надаються наступні документи:</w:t>
      </w:r>
    </w:p>
    <w:p w:rsidR="00CA47A1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особиста заява, або заява від члена сім’ї, в якій вказується прізвище, ім’я, по батькові особи, яка потребує матеріальної допомоги, його адреса та обґрунтовані мотиви звернення;</w:t>
      </w:r>
    </w:p>
    <w:p w:rsidR="00CA47A1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копія паспорту заявника;</w:t>
      </w:r>
    </w:p>
    <w:p w:rsidR="00CA47A1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копія довідки про присвоєння ідентифікаційного номеру;</w:t>
      </w:r>
    </w:p>
    <w:p w:rsidR="00CA47A1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довідка про склад сім’ї;</w:t>
      </w:r>
    </w:p>
    <w:p w:rsidR="00CA47A1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довідка про доходи;</w:t>
      </w:r>
    </w:p>
    <w:p w:rsidR="00CA47A1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банківські реквізити особистого карткового рахунку заявника або члена сім’ї, на який будуть перераховані кошти;</w:t>
      </w:r>
    </w:p>
    <w:p w:rsidR="00CA47A1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копія (копії) свідоцтва про народження дитини (дітей), за потреби;</w:t>
      </w:r>
    </w:p>
    <w:p w:rsidR="00CA47A1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копії пенсійного посвідчення (довідка МСЕК), що підтверджує інвалідність, за потреби;</w:t>
      </w:r>
    </w:p>
    <w:p w:rsidR="00CA47A1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довідки з лікарні, виписка з історії хвороби, якщо допомога надається на лікування;</w:t>
      </w:r>
    </w:p>
    <w:p w:rsidR="00CA47A1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копія посвідчення учасника бойових дій, за потреби;</w:t>
      </w:r>
    </w:p>
    <w:p w:rsidR="00CA47A1" w:rsidRDefault="00CA47A1" w:rsidP="00CA47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довідка про проходження строкової служби, за потреби;</w:t>
      </w:r>
    </w:p>
    <w:p w:rsidR="00CA47A1" w:rsidRDefault="00CA47A1" w:rsidP="00CA47A1">
      <w:pPr>
        <w:ind w:right="140" w:firstLine="567"/>
        <w:jc w:val="both"/>
      </w:pPr>
      <w:r>
        <w:t>12) висновки комісії з питань техногенно-екологічної безпеки та надзвичайних ситуацій, за потреби.</w:t>
      </w:r>
    </w:p>
    <w:p w:rsidR="00CA47A1" w:rsidRDefault="00CA47A1" w:rsidP="00CA47A1">
      <w:pPr>
        <w:ind w:right="140" w:firstLine="567"/>
        <w:jc w:val="both"/>
      </w:pPr>
    </w:p>
    <w:p w:rsidR="00CA47A1" w:rsidRDefault="00CA47A1" w:rsidP="00CA47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A47A1" w:rsidRDefault="00CA47A1" w:rsidP="00CA47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A47A1" w:rsidRPr="0041689B" w:rsidRDefault="00CA47A1" w:rsidP="00CA47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1689B">
        <w:rPr>
          <w:rStyle w:val="a3"/>
          <w:sz w:val="28"/>
          <w:szCs w:val="28"/>
          <w:bdr w:val="none" w:sz="0" w:space="0" w:color="auto" w:frame="1"/>
        </w:rPr>
        <w:t>2. Порядок розгляду заяв.</w:t>
      </w:r>
    </w:p>
    <w:p w:rsidR="00CA47A1" w:rsidRPr="0041689B" w:rsidRDefault="00CA47A1" w:rsidP="00CA47A1">
      <w:pPr>
        <w:pStyle w:val="a4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1689B">
        <w:rPr>
          <w:sz w:val="28"/>
          <w:szCs w:val="28"/>
        </w:rPr>
        <w:t xml:space="preserve">2.1. Заяви громадян щодо надання </w:t>
      </w:r>
      <w:r>
        <w:rPr>
          <w:sz w:val="28"/>
          <w:szCs w:val="28"/>
        </w:rPr>
        <w:t xml:space="preserve">одноразової грошової </w:t>
      </w:r>
      <w:r w:rsidRPr="0041689B">
        <w:rPr>
          <w:sz w:val="28"/>
          <w:szCs w:val="28"/>
        </w:rPr>
        <w:t xml:space="preserve">допомоги та </w:t>
      </w:r>
      <w:r>
        <w:rPr>
          <w:sz w:val="28"/>
          <w:szCs w:val="28"/>
        </w:rPr>
        <w:t>відповідні підтверджуючі документи подаються до сільської ради в установленому порядку, в послідуючому на розгляд постійно діючої комісії</w:t>
      </w:r>
      <w:r w:rsidRPr="0041689B">
        <w:rPr>
          <w:sz w:val="28"/>
          <w:szCs w:val="28"/>
        </w:rPr>
        <w:t xml:space="preserve"> для прийняття </w:t>
      </w:r>
      <w:r>
        <w:rPr>
          <w:sz w:val="28"/>
          <w:szCs w:val="28"/>
        </w:rPr>
        <w:t>остаточного</w:t>
      </w:r>
      <w:r w:rsidRPr="0041689B">
        <w:rPr>
          <w:sz w:val="28"/>
          <w:szCs w:val="28"/>
        </w:rPr>
        <w:t xml:space="preserve"> рішення . В разі екстреної необхідності виділення коштів, таке рішення приймає  сільський голова у формі розпорядження, яке в послідуючому затверджується викон</w:t>
      </w:r>
      <w:r>
        <w:rPr>
          <w:sz w:val="28"/>
          <w:szCs w:val="28"/>
        </w:rPr>
        <w:t>авчим комітетом</w:t>
      </w:r>
      <w:r w:rsidRPr="0041689B">
        <w:rPr>
          <w:sz w:val="28"/>
          <w:szCs w:val="28"/>
        </w:rPr>
        <w:t xml:space="preserve"> сільської ради.</w:t>
      </w:r>
    </w:p>
    <w:p w:rsidR="00CA47A1" w:rsidRPr="0041689B" w:rsidRDefault="00CA47A1" w:rsidP="00CA47A1">
      <w:pPr>
        <w:pStyle w:val="a4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41689B">
        <w:rPr>
          <w:sz w:val="28"/>
          <w:szCs w:val="28"/>
        </w:rPr>
        <w:t xml:space="preserve">2.2. На підставі поданих документів приймається  </w:t>
      </w:r>
      <w:r>
        <w:rPr>
          <w:sz w:val="28"/>
          <w:szCs w:val="28"/>
        </w:rPr>
        <w:t xml:space="preserve">комісійне </w:t>
      </w:r>
      <w:r w:rsidRPr="0041689B">
        <w:rPr>
          <w:sz w:val="28"/>
          <w:szCs w:val="28"/>
        </w:rPr>
        <w:t xml:space="preserve">рішення, що є підставою для виплати грошової допомоги </w:t>
      </w:r>
      <w:r>
        <w:rPr>
          <w:sz w:val="28"/>
          <w:szCs w:val="28"/>
        </w:rPr>
        <w:t>громадянам</w:t>
      </w:r>
      <w:r w:rsidRPr="00E36910">
        <w:rPr>
          <w:sz w:val="28"/>
          <w:szCs w:val="28"/>
        </w:rPr>
        <w:t xml:space="preserve"> </w:t>
      </w:r>
      <w:r w:rsidRPr="0041689B">
        <w:rPr>
          <w:sz w:val="28"/>
          <w:szCs w:val="28"/>
        </w:rPr>
        <w:t>сільської ради</w:t>
      </w:r>
      <w:r>
        <w:rPr>
          <w:sz w:val="28"/>
          <w:szCs w:val="28"/>
        </w:rPr>
        <w:t xml:space="preserve">, </w:t>
      </w:r>
      <w:r w:rsidRPr="00D41A84">
        <w:rPr>
          <w:sz w:val="28"/>
          <w:szCs w:val="28"/>
        </w:rPr>
        <w:t>що потребують соціального захисту</w:t>
      </w:r>
      <w:r w:rsidRPr="0041689B">
        <w:rPr>
          <w:sz w:val="28"/>
          <w:szCs w:val="28"/>
        </w:rPr>
        <w:t>.</w:t>
      </w:r>
    </w:p>
    <w:p w:rsidR="00CA47A1" w:rsidRPr="0041689B" w:rsidRDefault="00CA47A1" w:rsidP="00CA47A1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41689B">
        <w:rPr>
          <w:rStyle w:val="a3"/>
          <w:sz w:val="28"/>
          <w:szCs w:val="28"/>
          <w:bdr w:val="none" w:sz="0" w:space="0" w:color="auto" w:frame="1"/>
        </w:rPr>
        <w:t>3. Порядок</w:t>
      </w:r>
      <w:r w:rsidRPr="0041689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1689B">
        <w:rPr>
          <w:rStyle w:val="a3"/>
          <w:sz w:val="28"/>
          <w:szCs w:val="28"/>
          <w:bdr w:val="none" w:sz="0" w:space="0" w:color="auto" w:frame="1"/>
        </w:rPr>
        <w:t>виплати.</w:t>
      </w:r>
    </w:p>
    <w:p w:rsidR="00CA47A1" w:rsidRPr="0041689B" w:rsidRDefault="00CA47A1" w:rsidP="00CA47A1">
      <w:pPr>
        <w:pStyle w:val="a4"/>
        <w:spacing w:before="225" w:beforeAutospacing="0" w:after="225" w:afterAutospacing="0"/>
        <w:ind w:left="360"/>
        <w:jc w:val="both"/>
        <w:rPr>
          <w:sz w:val="28"/>
          <w:szCs w:val="28"/>
        </w:rPr>
      </w:pPr>
      <w:r w:rsidRPr="0041689B">
        <w:rPr>
          <w:sz w:val="28"/>
          <w:szCs w:val="28"/>
        </w:rPr>
        <w:t>3.1. Секретар сільської ради інформує заявника про прийняте рішення.</w:t>
      </w:r>
    </w:p>
    <w:p w:rsidR="00CA47A1" w:rsidRPr="0041689B" w:rsidRDefault="00CA47A1" w:rsidP="00CA47A1">
      <w:pPr>
        <w:pStyle w:val="a4"/>
        <w:spacing w:before="225" w:beforeAutospacing="0" w:after="225" w:afterAutospacing="0"/>
        <w:ind w:left="360"/>
        <w:jc w:val="both"/>
        <w:rPr>
          <w:sz w:val="28"/>
          <w:szCs w:val="28"/>
        </w:rPr>
      </w:pPr>
      <w:r w:rsidRPr="0041689B">
        <w:rPr>
          <w:sz w:val="28"/>
          <w:szCs w:val="28"/>
        </w:rPr>
        <w:t>3.2. Виплата одноразової грошової допомоги здійснюється шляхом перерахування на картку чи ощадну книжку заявника у відповідній установі банку суми допомоги.</w:t>
      </w:r>
    </w:p>
    <w:p w:rsidR="00CA47A1" w:rsidRDefault="00CA47A1" w:rsidP="00CA47A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A47A1" w:rsidRDefault="00CA47A1" w:rsidP="00CA47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A47A1" w:rsidRDefault="00CA47A1" w:rsidP="00CA47A1">
      <w:pPr>
        <w:pStyle w:val="a4"/>
        <w:spacing w:before="225" w:beforeAutospacing="0" w:after="225" w:afterAutospacing="0" w:line="270" w:lineRule="atLeast"/>
        <w:rPr>
          <w:sz w:val="28"/>
          <w:szCs w:val="28"/>
        </w:rPr>
      </w:pPr>
    </w:p>
    <w:p w:rsidR="00CA47A1" w:rsidRPr="00AB362F" w:rsidRDefault="00CA47A1" w:rsidP="00CA47A1">
      <w:pPr>
        <w:pStyle w:val="a4"/>
        <w:spacing w:before="225" w:beforeAutospacing="0" w:after="225" w:afterAutospacing="0" w:line="270" w:lineRule="atLeast"/>
        <w:rPr>
          <w:sz w:val="28"/>
          <w:szCs w:val="28"/>
        </w:rPr>
      </w:pPr>
    </w:p>
    <w:p w:rsidR="00CA47A1" w:rsidRDefault="00CA47A1" w:rsidP="00CA47A1">
      <w:pPr>
        <w:pStyle w:val="a4"/>
        <w:spacing w:before="225" w:beforeAutospacing="0" w:after="225" w:afterAutospacing="0" w:line="270" w:lineRule="atLeast"/>
        <w:rPr>
          <w:sz w:val="28"/>
          <w:szCs w:val="28"/>
        </w:rPr>
      </w:pPr>
    </w:p>
    <w:p w:rsidR="00CA47A1" w:rsidRDefault="00CA47A1" w:rsidP="00CA47A1">
      <w:pPr>
        <w:pStyle w:val="a4"/>
        <w:spacing w:before="225" w:beforeAutospacing="0" w:after="225" w:afterAutospacing="0" w:line="270" w:lineRule="atLeast"/>
        <w:rPr>
          <w:sz w:val="28"/>
          <w:szCs w:val="28"/>
        </w:rPr>
      </w:pPr>
    </w:p>
    <w:p w:rsidR="00CA47A1" w:rsidRDefault="00CA47A1" w:rsidP="00CA47A1">
      <w:pPr>
        <w:pStyle w:val="a4"/>
        <w:spacing w:before="225" w:beforeAutospacing="0" w:after="225" w:afterAutospacing="0" w:line="270" w:lineRule="atLeast"/>
        <w:rPr>
          <w:sz w:val="28"/>
          <w:szCs w:val="28"/>
        </w:rPr>
      </w:pPr>
    </w:p>
    <w:p w:rsidR="00CA47A1" w:rsidRDefault="00CA47A1" w:rsidP="00CA47A1">
      <w:pPr>
        <w:pStyle w:val="a4"/>
        <w:spacing w:before="225" w:beforeAutospacing="0" w:after="225" w:afterAutospacing="0" w:line="270" w:lineRule="atLeast"/>
        <w:rPr>
          <w:sz w:val="28"/>
          <w:szCs w:val="28"/>
        </w:rPr>
      </w:pPr>
    </w:p>
    <w:p w:rsidR="00CA47A1" w:rsidRDefault="00CA47A1" w:rsidP="00CA47A1">
      <w:pPr>
        <w:pStyle w:val="a4"/>
        <w:spacing w:before="225" w:beforeAutospacing="0" w:after="225" w:afterAutospacing="0" w:line="270" w:lineRule="atLeast"/>
        <w:rPr>
          <w:sz w:val="28"/>
          <w:szCs w:val="28"/>
        </w:rPr>
      </w:pPr>
    </w:p>
    <w:p w:rsidR="00CA47A1" w:rsidRDefault="00CA47A1" w:rsidP="00CA47A1">
      <w:pPr>
        <w:pStyle w:val="a4"/>
        <w:spacing w:before="225" w:beforeAutospacing="0" w:after="225" w:afterAutospacing="0" w:line="270" w:lineRule="atLeast"/>
        <w:rPr>
          <w:sz w:val="28"/>
          <w:szCs w:val="28"/>
        </w:rPr>
      </w:pPr>
    </w:p>
    <w:p w:rsidR="00CA47A1" w:rsidRDefault="00CA47A1" w:rsidP="00CA47A1">
      <w:pPr>
        <w:pStyle w:val="a4"/>
        <w:spacing w:before="225" w:beforeAutospacing="0" w:after="225" w:afterAutospacing="0" w:line="270" w:lineRule="atLeast"/>
        <w:rPr>
          <w:sz w:val="28"/>
          <w:szCs w:val="28"/>
        </w:rPr>
      </w:pPr>
    </w:p>
    <w:p w:rsidR="00CA47A1" w:rsidRDefault="00CA47A1" w:rsidP="00CA47A1">
      <w:pPr>
        <w:pStyle w:val="a4"/>
        <w:spacing w:before="225" w:beforeAutospacing="0" w:after="225" w:afterAutospacing="0" w:line="270" w:lineRule="atLeast"/>
        <w:rPr>
          <w:sz w:val="28"/>
          <w:szCs w:val="28"/>
        </w:rPr>
      </w:pPr>
    </w:p>
    <w:p w:rsidR="00CA47A1" w:rsidRDefault="00CA47A1"/>
    <w:sectPr w:rsidR="00CA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7A1"/>
    <w:rsid w:val="00CA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47A1"/>
    <w:rPr>
      <w:b/>
      <w:bCs/>
    </w:rPr>
  </w:style>
  <w:style w:type="paragraph" w:styleId="a4">
    <w:name w:val="Normal (Web)"/>
    <w:basedOn w:val="a"/>
    <w:unhideWhenUsed/>
    <w:rsid w:val="00CA47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A4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2017-09-15T11:45:00Z</dcterms:created>
  <dcterms:modified xsi:type="dcterms:W3CDTF">2017-09-15T11:46:00Z</dcterms:modified>
</cp:coreProperties>
</file>