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12" w:rsidRDefault="00C66F12" w:rsidP="00C66F12">
      <w:pPr>
        <w:shd w:val="clear" w:color="auto" w:fill="FFFFFF"/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3EB" w:rsidRPr="003D055D" w:rsidRDefault="002723EB" w:rsidP="002723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723EB" w:rsidRDefault="002723EB" w:rsidP="002723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723EB" w:rsidRDefault="002723EB" w:rsidP="002723EB">
      <w:pPr>
        <w:shd w:val="clear" w:color="auto" w:fill="FFFFFF"/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3EB" w:rsidRPr="003D055D" w:rsidRDefault="002723EB" w:rsidP="002723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3D055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ЗАТВЕРДЖЕНО                                                                                      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</w:t>
      </w:r>
      <w:r w:rsidRPr="003D055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ішення І сесії </w:t>
      </w:r>
      <w:proofErr w:type="spellStart"/>
      <w:r w:rsidRPr="003D055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Великосеверинівської</w:t>
      </w:r>
      <w:proofErr w:type="spellEnd"/>
    </w:p>
    <w:p w:rsidR="002723EB" w:rsidRPr="003D055D" w:rsidRDefault="002723EB" w:rsidP="002723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сільської ради VIII скликання</w:t>
      </w:r>
    </w:p>
    <w:p w:rsidR="002723EB" w:rsidRPr="003D055D" w:rsidRDefault="00C3382C" w:rsidP="002723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«02» червня 2017 року № 37</w:t>
      </w:r>
    </w:p>
    <w:p w:rsidR="0076365A" w:rsidRDefault="0076365A" w:rsidP="0076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382C" w:rsidRPr="007D20E7" w:rsidRDefault="00C3382C" w:rsidP="00C338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7D20E7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ПОЛОЖЕННЯ</w:t>
      </w:r>
    </w:p>
    <w:p w:rsidR="00C3382C" w:rsidRDefault="00C3382C" w:rsidP="00C338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3D055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відділ освіти, молоді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та спорту</w:t>
      </w:r>
      <w:r w:rsidRPr="003D055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3D055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культури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3D055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та туризму</w:t>
      </w:r>
    </w:p>
    <w:p w:rsidR="00C3382C" w:rsidRPr="003D055D" w:rsidRDefault="00C3382C" w:rsidP="00C338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proofErr w:type="spellStart"/>
      <w:r w:rsidRPr="003D055D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Великосеверинівської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 xml:space="preserve"> </w:t>
      </w:r>
      <w:r w:rsidRPr="003D055D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сільської ради.</w:t>
      </w:r>
    </w:p>
    <w:p w:rsidR="00C3382C" w:rsidRPr="007D20E7" w:rsidRDefault="00C3382C" w:rsidP="00C3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382C" w:rsidRPr="007D20E7" w:rsidRDefault="00C3382C" w:rsidP="00C3382C">
      <w:pPr>
        <w:widowControl w:val="0"/>
        <w:autoSpaceDE w:val="0"/>
        <w:autoSpaceDN w:val="0"/>
        <w:adjustRightInd w:val="0"/>
        <w:ind w:left="3660"/>
        <w:rPr>
          <w:rFonts w:ascii="Times New Roman" w:hAnsi="Times New Roman" w:cs="Times New Roman"/>
          <w:sz w:val="28"/>
          <w:szCs w:val="28"/>
          <w:lang w:val="uk-UA"/>
        </w:rPr>
      </w:pPr>
      <w:r w:rsidRPr="007D20E7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1.Загальні положення</w:t>
      </w:r>
    </w:p>
    <w:p w:rsidR="00C3382C" w:rsidRPr="007D20E7" w:rsidRDefault="00C3382C" w:rsidP="00C338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1.1. 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Відділ освіти, молоді та спорту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 культури та туризму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 (надалі -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ідділ) є 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структурним підрозділом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Великосеверинівської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сільської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є 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підзвітн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им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підконтрольн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им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сільській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раді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та підпорядкований сільському голові, секретарю ради та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виконавчому комітету, а з питань здійснення делегованих повноважень підконтрольн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ий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відповідним органам виконавчої влади. </w:t>
      </w:r>
    </w:p>
    <w:p w:rsidR="00C3382C" w:rsidRPr="007D20E7" w:rsidRDefault="00C3382C" w:rsidP="00C338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1.2. 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Відділ у своїй діяльності керується Конституцією України, Конвенцією про захист прав людини і основоположних свобод, Європейською хартією місцевого самоврядування, іншими міжнародними договорами та правовими актами, ратифіков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аними Верховною Радою України, За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конами України «Про місцеве самоврядування в Україні», «Про службу в органах місцево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го самоврядування»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та іншими законами України з питань організації та діяльності органів місцевого самоврядування, постановами Верховної Ради України, актами Президента України, декретами, постановами і розпорядженнями Кабінету Міністрів України,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наказами Міністерства освіти і науки України, наказами Міністерства молоді та спорту України, наказами міністерства культури України, 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нормативними актами Державного </w:t>
      </w:r>
      <w:r w:rsidRPr="007B5D42">
        <w:rPr>
          <w:rFonts w:ascii="Times New Roman" w:hAnsi="Times New Roman" w:cs="Times New Roman"/>
          <w:color w:val="231F20"/>
          <w:sz w:val="28"/>
          <w:szCs w:val="28"/>
          <w:lang w:val="uk-UA"/>
        </w:rPr>
        <w:t>аген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</w:t>
      </w:r>
      <w:r w:rsidRPr="007B5D42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ства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земельних ресурсів України, наказами Фонду державного майна України, рішеннями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сільської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ради і виконавчого комітету, розпорядженнями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сільського голови,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даним Положенням і іншими нормативними актами. </w:t>
      </w:r>
    </w:p>
    <w:p w:rsidR="00C3382C" w:rsidRPr="003D055D" w:rsidRDefault="00C3382C" w:rsidP="00C338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Відділ взаємодіє з іншими структурними відділами, установами та організаціями незалежно від форм власності.</w:t>
      </w:r>
    </w:p>
    <w:p w:rsidR="00C3382C" w:rsidRPr="003D055D" w:rsidRDefault="00C3382C" w:rsidP="00C338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Діяльність відділу здійснюється на основі планів роботи сільської ради, виконавчого комітету та планів роботи відділу.</w:t>
      </w:r>
    </w:p>
    <w:p w:rsidR="00C3382C" w:rsidRDefault="00C3382C" w:rsidP="00C338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</w:p>
    <w:p w:rsidR="00C3382C" w:rsidRDefault="00C3382C" w:rsidP="00C338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2. </w:t>
      </w:r>
      <w:r w:rsidRPr="007D20E7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Основні завдання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 відділу</w:t>
      </w:r>
    </w:p>
    <w:p w:rsidR="00C3382C" w:rsidRPr="007D20E7" w:rsidRDefault="00C3382C" w:rsidP="00C338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</w:p>
    <w:p w:rsidR="00C3382C" w:rsidRPr="003D055D" w:rsidRDefault="00C3382C" w:rsidP="00C3382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Основними завданнями відділу є:</w:t>
      </w:r>
    </w:p>
    <w:p w:rsidR="00C3382C" w:rsidRDefault="00C3382C" w:rsidP="00C338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ійсн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ення реалізації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державної політики в сферах освіти, культури, туризму, молоді та спорту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2) створення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рівн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их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та доступн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их умов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для здобуття дошкільної, повної загальної середньої та позашкільної освіти, забезпеч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ення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соціальн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ого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захист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у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учасників навчально-виховного процесу, нада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ння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населенню якісн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их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послуг в сфері фізичної культури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 спорту;</w:t>
      </w:r>
    </w:p>
    <w:p w:rsidR="00C3382C" w:rsidRDefault="00C3382C" w:rsidP="00C338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3) з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дійсн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ення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навчально-методичн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ого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керівництв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, контроль за дотриманням стандартів освіти в дошкільних, загальноосвітніх та п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озашкільних навчальних закладах;</w:t>
      </w:r>
    </w:p>
    <w:p w:rsidR="00C3382C" w:rsidRDefault="00C3382C" w:rsidP="00C338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4) з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дійсн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ення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комплектування навчальних закладів педагогічними працівниками на конкурсній основі, в тому числі керівними кадрами; вдосконалення професійної кваліфікації педагогічних працівників,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їх перепідготовка та атестація;</w:t>
      </w:r>
    </w:p>
    <w:p w:rsidR="00C3382C" w:rsidRDefault="00C3382C" w:rsidP="00C3382C">
      <w:pPr>
        <w:widowControl w:val="0"/>
        <w:tabs>
          <w:tab w:val="num" w:pos="92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5) з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дійсн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ення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контрол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ю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за організацією матеріально-технічного та фінансового забезпечення дошкільних, загальноосвітніх, позашкільних навчальних закладів та установ освіти та закладів фізкул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ьтурно-спортивної спрямованості;</w:t>
      </w:r>
    </w:p>
    <w:p w:rsidR="00C3382C" w:rsidRDefault="00C3382C" w:rsidP="00C3382C">
      <w:pPr>
        <w:widowControl w:val="0"/>
        <w:tabs>
          <w:tab w:val="num" w:pos="92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6) з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абезпеч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ення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популяризаці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ї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фізичної культури та спорту, здорового способу життя та співпрац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я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 </w:t>
      </w:r>
      <w:r w:rsidRPr="007D20E7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громадськими, відомчими, приватними організаціями та закладами фізкультурно-спортивної спрямованості у вирішенні завдань популяризації здорового способу життя та створенні передумов для заняття фізкультурою і спортом мешканців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Великосеверинівської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C3382C" w:rsidRDefault="00C3382C" w:rsidP="00C3382C">
      <w:pPr>
        <w:widowControl w:val="0"/>
        <w:tabs>
          <w:tab w:val="num" w:pos="92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 з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абезпеч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ення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розвитк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у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напрямів фізичної культури і спорту та створення умов для зайняття фізкультурою та спортом максимально широкого кола мешканців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Великосеверинівської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сільської ради;</w:t>
      </w:r>
    </w:p>
    <w:p w:rsidR="00C3382C" w:rsidRDefault="00C3382C" w:rsidP="00C3382C">
      <w:pPr>
        <w:widowControl w:val="0"/>
        <w:tabs>
          <w:tab w:val="num" w:pos="92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8) з</w:t>
      </w:r>
      <w:r w:rsidRPr="007D20E7">
        <w:rPr>
          <w:rFonts w:ascii="Times New Roman" w:hAnsi="Times New Roman" w:cs="Times New Roman"/>
          <w:sz w:val="28"/>
          <w:szCs w:val="28"/>
          <w:lang w:val="uk-UA"/>
        </w:rPr>
        <w:t>абе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зпеч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ення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розвит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ку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мережі муніципальних закладів та координ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ація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діяльн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ості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підвідомчих організацій, які забезпечують умови для занятт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я фізичною культурою та спортом;</w:t>
      </w:r>
    </w:p>
    <w:p w:rsidR="00C3382C" w:rsidRDefault="00C3382C" w:rsidP="00C3382C">
      <w:pPr>
        <w:widowControl w:val="0"/>
        <w:tabs>
          <w:tab w:val="num" w:pos="92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9) ф</w:t>
      </w:r>
      <w:r w:rsidRPr="007D20E7">
        <w:rPr>
          <w:rFonts w:ascii="Times New Roman" w:hAnsi="Times New Roman" w:cs="Times New Roman"/>
          <w:sz w:val="28"/>
          <w:szCs w:val="28"/>
          <w:lang w:val="uk-UA"/>
        </w:rPr>
        <w:t>орму</w:t>
      </w:r>
      <w:r>
        <w:rPr>
          <w:rFonts w:ascii="Times New Roman" w:hAnsi="Times New Roman" w:cs="Times New Roman"/>
          <w:sz w:val="28"/>
          <w:szCs w:val="28"/>
          <w:lang w:val="uk-UA"/>
        </w:rPr>
        <w:t>вання</w:t>
      </w:r>
      <w:r w:rsidRPr="007D20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20E7">
        <w:rPr>
          <w:rFonts w:ascii="Times New Roman" w:hAnsi="Times New Roman" w:cs="Times New Roman"/>
          <w:sz w:val="28"/>
          <w:szCs w:val="28"/>
          <w:lang w:val="uk-UA"/>
        </w:rPr>
        <w:t>конкуренто-спроможн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7D20E7">
        <w:rPr>
          <w:rFonts w:ascii="Times New Roman" w:hAnsi="Times New Roman" w:cs="Times New Roman"/>
          <w:sz w:val="28"/>
          <w:szCs w:val="28"/>
          <w:lang w:val="uk-UA"/>
        </w:rPr>
        <w:t xml:space="preserve"> мистецьк</w:t>
      </w:r>
      <w:r>
        <w:rPr>
          <w:rFonts w:ascii="Times New Roman" w:hAnsi="Times New Roman" w:cs="Times New Roman"/>
          <w:sz w:val="28"/>
          <w:szCs w:val="28"/>
          <w:lang w:val="uk-UA"/>
        </w:rPr>
        <w:t>ого середовища</w:t>
      </w:r>
      <w:r w:rsidRPr="007D20E7">
        <w:rPr>
          <w:rFonts w:ascii="Times New Roman" w:hAnsi="Times New Roman" w:cs="Times New Roman"/>
          <w:sz w:val="28"/>
          <w:szCs w:val="28"/>
          <w:lang w:val="uk-UA"/>
        </w:rPr>
        <w:t xml:space="preserve"> шляхом створення власного мистецького продукту, розро</w:t>
      </w:r>
      <w:r>
        <w:rPr>
          <w:rFonts w:ascii="Times New Roman" w:hAnsi="Times New Roman" w:cs="Times New Roman"/>
          <w:sz w:val="28"/>
          <w:szCs w:val="28"/>
          <w:lang w:val="uk-UA"/>
        </w:rPr>
        <w:t>бка</w:t>
      </w:r>
      <w:r w:rsidRPr="007D20E7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7D20E7">
        <w:rPr>
          <w:rFonts w:ascii="Times New Roman" w:hAnsi="Times New Roman" w:cs="Times New Roman"/>
          <w:sz w:val="28"/>
          <w:szCs w:val="28"/>
          <w:lang w:val="uk-UA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D20E7">
        <w:rPr>
          <w:rFonts w:ascii="Times New Roman" w:hAnsi="Times New Roman" w:cs="Times New Roman"/>
          <w:sz w:val="28"/>
          <w:szCs w:val="28"/>
          <w:lang w:val="uk-UA"/>
        </w:rPr>
        <w:t>, 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7D20E7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 і напрямк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D20E7">
        <w:rPr>
          <w:rFonts w:ascii="Times New Roman" w:hAnsi="Times New Roman" w:cs="Times New Roman"/>
          <w:sz w:val="28"/>
          <w:szCs w:val="28"/>
          <w:lang w:val="uk-UA"/>
        </w:rPr>
        <w:t xml:space="preserve"> розвитку, зміст спеціальної освіти в галузі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культури та туризму, співпраця</w:t>
      </w:r>
      <w:r w:rsidRPr="007D20E7">
        <w:rPr>
          <w:rFonts w:ascii="Times New Roman" w:hAnsi="Times New Roman" w:cs="Times New Roman"/>
          <w:sz w:val="28"/>
          <w:szCs w:val="28"/>
          <w:lang w:val="uk-UA"/>
        </w:rPr>
        <w:t xml:space="preserve"> з міжнародними про</w:t>
      </w:r>
      <w:r>
        <w:rPr>
          <w:rFonts w:ascii="Times New Roman" w:hAnsi="Times New Roman" w:cs="Times New Roman"/>
          <w:sz w:val="28"/>
          <w:szCs w:val="28"/>
          <w:lang w:val="uk-UA"/>
        </w:rPr>
        <w:t>ектами і творчими організаціями;</w:t>
      </w:r>
    </w:p>
    <w:p w:rsidR="00C3382C" w:rsidRDefault="00C3382C" w:rsidP="00C3382C">
      <w:pPr>
        <w:widowControl w:val="0"/>
        <w:tabs>
          <w:tab w:val="num" w:pos="92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10) з</w:t>
      </w:r>
      <w:r w:rsidRPr="007D20E7">
        <w:rPr>
          <w:rFonts w:ascii="Times New Roman" w:hAnsi="Times New Roman" w:cs="Times New Roman"/>
          <w:sz w:val="28"/>
          <w:szCs w:val="28"/>
          <w:lang w:val="uk-UA"/>
        </w:rPr>
        <w:t>дійсн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7D20E7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D20E7">
        <w:rPr>
          <w:rFonts w:ascii="Times New Roman" w:hAnsi="Times New Roman" w:cs="Times New Roman"/>
          <w:sz w:val="28"/>
          <w:szCs w:val="28"/>
          <w:lang w:val="uk-UA"/>
        </w:rPr>
        <w:t xml:space="preserve"> щодо створення умов для відродження розвитку культури української нації, культурної самобутності корінних народів і національних меншин України, всіх видів мистецтва, самодіяльної творчості, художніх промислів та ремесел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92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11) р</w:t>
      </w:r>
      <w:r w:rsidRPr="007D20E7">
        <w:rPr>
          <w:rFonts w:ascii="Times New Roman" w:hAnsi="Times New Roman" w:cs="Times New Roman"/>
          <w:sz w:val="28"/>
          <w:szCs w:val="28"/>
          <w:lang w:val="uk-UA"/>
        </w:rPr>
        <w:t>еаліз</w:t>
      </w:r>
      <w:r>
        <w:rPr>
          <w:rFonts w:ascii="Times New Roman" w:hAnsi="Times New Roman" w:cs="Times New Roman"/>
          <w:sz w:val="28"/>
          <w:szCs w:val="28"/>
          <w:lang w:val="uk-UA"/>
        </w:rPr>
        <w:t>ація</w:t>
      </w:r>
      <w:r w:rsidRPr="007D20E7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D20E7">
        <w:rPr>
          <w:rFonts w:ascii="Times New Roman" w:hAnsi="Times New Roman" w:cs="Times New Roman"/>
          <w:sz w:val="28"/>
          <w:szCs w:val="28"/>
          <w:lang w:val="uk-UA"/>
        </w:rPr>
        <w:t xml:space="preserve"> органів виконавчої влади у сфері збереження та в</w:t>
      </w:r>
      <w:r>
        <w:rPr>
          <w:rFonts w:ascii="Times New Roman" w:hAnsi="Times New Roman" w:cs="Times New Roman"/>
          <w:sz w:val="28"/>
          <w:szCs w:val="28"/>
          <w:lang w:val="uk-UA"/>
        </w:rPr>
        <w:t>икористання культурної спадщини;</w:t>
      </w:r>
    </w:p>
    <w:p w:rsidR="00C3382C" w:rsidRDefault="00C3382C" w:rsidP="00C3382C">
      <w:pPr>
        <w:widowControl w:val="0"/>
        <w:tabs>
          <w:tab w:val="num" w:pos="93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12) підготовка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ів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розпорядчих актів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сільської ради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її виконавчих органів і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сільського голови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, в т.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ч. нормативного характеру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93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13) з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дій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снення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інш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их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повноважен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ь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, покладен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их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ідділ відповідно до чинного законодавства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93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14) з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абезпеч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ення формування, публікація та підтримка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в актуальному стані матеріалів, які відносяться до компетенції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ідділу на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офіційному </w:t>
      </w:r>
      <w:proofErr w:type="spellStart"/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веб-сайті</w:t>
      </w:r>
      <w:proofErr w:type="spellEnd"/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Великосеверинівської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сільської ради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.</w:t>
      </w:r>
    </w:p>
    <w:p w:rsidR="00C3382C" w:rsidRDefault="00C3382C" w:rsidP="00C3382C">
      <w:pPr>
        <w:widowControl w:val="0"/>
        <w:tabs>
          <w:tab w:val="num" w:pos="93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C3382C" w:rsidRPr="007D20E7" w:rsidRDefault="00C3382C" w:rsidP="00C3382C">
      <w:pPr>
        <w:widowControl w:val="0"/>
        <w:tabs>
          <w:tab w:val="num" w:pos="93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DB20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2.2. Відділ відповідно до покладених на нього завдань: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:rsidR="00C3382C" w:rsidRDefault="00C3382C" w:rsidP="00C3382C">
      <w:pPr>
        <w:widowControl w:val="0"/>
        <w:tabs>
          <w:tab w:val="num" w:pos="914"/>
        </w:tabs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1) з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абезпеч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ує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в межах визначених законодавством прав членів територіальної громади в сферах освіти, фізичної культури та спорту, шляхом виконання відповідних державних і місцевих освітніх програм, надання населенню якісних послуг через мережу комунальних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установ та навчальних закладів;</w:t>
      </w:r>
    </w:p>
    <w:p w:rsidR="00C3382C" w:rsidRDefault="00C3382C" w:rsidP="00C3382C">
      <w:pPr>
        <w:widowControl w:val="0"/>
        <w:tabs>
          <w:tab w:val="num" w:pos="914"/>
        </w:tabs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2) к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онтролює дотримання навчальними закладами усіх типів і форм 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власності законодавства у сфері освіти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державних вимог щодо змісту, рівня і обсягу освітніх послуг відповідно до рівня і профілю навчання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914"/>
        </w:tabs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3) з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абезпечує виконання конституційних вимог щодо обов’язковості здобуття дітьми і підлітками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Великосеверинівської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сільської ради 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ної загальної середньої освіти;</w:t>
      </w:r>
    </w:p>
    <w:p w:rsidR="00C3382C" w:rsidRDefault="00C3382C" w:rsidP="00C3382C">
      <w:pPr>
        <w:widowControl w:val="0"/>
        <w:tabs>
          <w:tab w:val="num" w:pos="914"/>
          <w:tab w:val="num" w:pos="992"/>
        </w:tabs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4) з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абезпечує в межах своїх повноважень виконання Конституції України щодо функціонування української мови як державної в навчаль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них закладах і установах освіти;</w:t>
      </w:r>
    </w:p>
    <w:p w:rsidR="00C3382C" w:rsidRDefault="00C3382C" w:rsidP="00C3382C">
      <w:pPr>
        <w:widowControl w:val="0"/>
        <w:tabs>
          <w:tab w:val="num" w:pos="914"/>
          <w:tab w:val="num" w:pos="992"/>
        </w:tabs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5) с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прияє задоволенню освітніх запитів представників національних меншин; надає можливість навчатись рідною мовою чи вивчати рідну мову в державних та комунальних навчальних закладах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914"/>
          <w:tab w:val="num" w:pos="992"/>
        </w:tabs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6) с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прияє організації та реалізації варіативної складової змісту загальної середньої освіти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914"/>
          <w:tab w:val="num" w:pos="992"/>
        </w:tabs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7) з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абезпечує формування календарних планів спортивних та фізкультурно-оздоровчих заходів відповідно до календарного плану спортивно-масових заходів управління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молоді та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спорту 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бласної державної адміністрації;</w:t>
      </w:r>
    </w:p>
    <w:p w:rsidR="00C3382C" w:rsidRDefault="00C3382C" w:rsidP="00C3382C">
      <w:pPr>
        <w:widowControl w:val="0"/>
        <w:tabs>
          <w:tab w:val="num" w:pos="914"/>
          <w:tab w:val="num" w:pos="965"/>
          <w:tab w:val="num" w:pos="992"/>
        </w:tabs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8) о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рганізовує та проводить фізкультурно-спортивні заходи серед широких верств населення, в тому числі заходи, спрямовані на покращення фізи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чного виховання дітей i молоді;</w:t>
      </w:r>
    </w:p>
    <w:p w:rsidR="00C3382C" w:rsidRDefault="00C3382C" w:rsidP="00C3382C">
      <w:pPr>
        <w:widowControl w:val="0"/>
        <w:tabs>
          <w:tab w:val="num" w:pos="914"/>
          <w:tab w:val="num" w:pos="965"/>
          <w:tab w:val="num" w:pos="992"/>
        </w:tabs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9) р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озробляє i подає на розгляд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сільської ради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пропозиції до проектів фінансування та матеріально-технічного забезпечення виконання програм i здійснення заходів, спрямованих на розвиток осві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ти, фізичної культури та спорту;</w:t>
      </w:r>
    </w:p>
    <w:p w:rsidR="00C3382C" w:rsidRDefault="00C3382C" w:rsidP="00C3382C">
      <w:pPr>
        <w:widowControl w:val="0"/>
        <w:tabs>
          <w:tab w:val="num" w:pos="914"/>
          <w:tab w:val="num" w:pos="965"/>
          <w:tab w:val="num" w:pos="992"/>
        </w:tabs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10) п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одає в установленому порядку статистичну звітність про стан і розвиток освіти, фізичної культури та спорту 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Великосеверинівській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сільській раді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; організовує з цією метою збирання та опрацювання інформації і формування банку даних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914"/>
          <w:tab w:val="num" w:pos="965"/>
          <w:tab w:val="num" w:pos="992"/>
        </w:tabs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11) з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абезпечує виконання рішень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сільської ради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виконавчого комітету, розпоряджень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сільського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голови з питан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ь, що віднесені до компетенції в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ідділу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914"/>
          <w:tab w:val="num" w:pos="965"/>
          <w:tab w:val="num" w:pos="992"/>
          <w:tab w:val="num" w:pos="1057"/>
        </w:tabs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12) а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налізує стан освіти, культури та спорту 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громаді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прогнозує розвиток дошкільної, загальної середньої та позашкільної освіти, оптимізує мережу відповідних навчальних закладів незалежно від типів і форм власності згідно з освітніми потребами громадян; розробляє та організовує виконання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сільської програми розвитку освіти;</w:t>
      </w:r>
    </w:p>
    <w:p w:rsidR="00C3382C" w:rsidRDefault="00C3382C" w:rsidP="00C3382C">
      <w:pPr>
        <w:widowControl w:val="0"/>
        <w:tabs>
          <w:tab w:val="num" w:pos="914"/>
          <w:tab w:val="num" w:pos="965"/>
          <w:tab w:val="num" w:pos="992"/>
          <w:tab w:val="num" w:pos="1057"/>
        </w:tabs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13) в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изначає потребу в навчальних закладах усіх типів та подає пропозиції до виконавчого комітету 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ільської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ради щодо удосконалення їх мережі відповідно до соціально-економічних і культурно-освітніх потреб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Великосеверинівської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сільської ради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за наявності необхідної матеріально-технічної, науково-методичної бази, педагогічних кадрів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914"/>
          <w:tab w:val="num" w:pos="965"/>
          <w:tab w:val="num" w:pos="992"/>
          <w:tab w:val="num" w:pos="1057"/>
          <w:tab w:val="num" w:pos="1098"/>
        </w:tabs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14) в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ивчає потребу та вносить пропозиції до виконавчого комітету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сільської ради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про утворення навчальних закладів для дітей, які потребують соціальної допомоги та реабілітації, організовує їх навчання (у тому числі – й індивідуальне) та виховання у загальноосвітніх навчальних закладах, сприяє повноцінній інтеграції у навчальний процес дітей з обмеженими фізичними можливостями, в тому числі через розвиток інклюзивних форм навчання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914"/>
          <w:tab w:val="num" w:pos="965"/>
          <w:tab w:val="num" w:pos="992"/>
          <w:tab w:val="num" w:pos="1057"/>
          <w:tab w:val="num" w:pos="1098"/>
        </w:tabs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15) 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створює належні умови для складання державної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підсумкової атестації екстерном;</w:t>
      </w:r>
    </w:p>
    <w:p w:rsidR="00C3382C" w:rsidRDefault="00C3382C" w:rsidP="00C3382C">
      <w:pPr>
        <w:widowControl w:val="0"/>
        <w:tabs>
          <w:tab w:val="num" w:pos="914"/>
          <w:tab w:val="num" w:pos="965"/>
          <w:tab w:val="num" w:pos="992"/>
          <w:tab w:val="num" w:pos="1057"/>
          <w:tab w:val="num" w:pos="1098"/>
        </w:tabs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16) в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носить пропозиції до виконавчого комітету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сільської ради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про відкриття 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профільних класів, навчально-виховних комплексів, навчально-виховних об’єднань, центрів дитячої та юнацької творчості, допризовної підготовки тощо, сприяє їх матеріальній підтримці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17) в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ивчає потребу щодо створення додаткових можливостей для </w:t>
      </w:r>
      <w:proofErr w:type="spellStart"/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повно-цінного</w:t>
      </w:r>
      <w:proofErr w:type="spellEnd"/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здорового розвитку та творчої самореалізації дітей, забезпечує постійне оновлення мережі гуртків та закладів позашкільної освіти, спортивних секцій, координує роботу навчальних закладів, сім’ї та громадськості, пов’язаної з навчанням та вихованням, оздоровленням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дітей, організацією їх дозвілля;</w:t>
      </w:r>
    </w:p>
    <w:p w:rsidR="00C3382C" w:rsidRDefault="00C3382C" w:rsidP="00C3382C">
      <w:pPr>
        <w:widowControl w:val="0"/>
        <w:tabs>
          <w:tab w:val="num" w:pos="112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18) о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рганізовує харчування дітей у навчальних закладах за рахунок місцев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ого бюджету та інших коштів, не заборонених законодавством;</w:t>
      </w:r>
    </w:p>
    <w:p w:rsidR="00C3382C" w:rsidRDefault="00C3382C" w:rsidP="00C3382C">
      <w:pPr>
        <w:widowControl w:val="0"/>
        <w:tabs>
          <w:tab w:val="num" w:pos="112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19) в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носить пропозиції щодо організації безоплатного медичного обслуговування дітей та учнів у навчальних закладах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 здійснення оздоровчих заходів;</w:t>
      </w:r>
    </w:p>
    <w:p w:rsidR="00C3382C" w:rsidRDefault="00C3382C" w:rsidP="00C3382C">
      <w:pPr>
        <w:widowControl w:val="0"/>
        <w:tabs>
          <w:tab w:val="num" w:pos="1084"/>
          <w:tab w:val="num" w:pos="112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20) з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абезпечує організацію роботи з фізичного виховання, фізкультурно-оздоровчої та спортивної роботи в дошкільних, загальноосвітніх, позашкільних навчальних закладах спортивного профілю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1084"/>
          <w:tab w:val="num" w:pos="112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21) к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оординує роботу, пов’язану із здійсненням у навчальних закладах професійної орієнтації учнів та ї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х підготовки до дорослого життя;</w:t>
      </w:r>
    </w:p>
    <w:p w:rsidR="00C3382C" w:rsidRDefault="00C3382C" w:rsidP="00C3382C">
      <w:pPr>
        <w:widowControl w:val="0"/>
        <w:tabs>
          <w:tab w:val="num" w:pos="1084"/>
          <w:tab w:val="num" w:pos="112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22) с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прияє розширенню діяльності дитячих та молодіжних організаці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й, творчих об’єднань, товариств;</w:t>
      </w:r>
    </w:p>
    <w:p w:rsidR="00C3382C" w:rsidRDefault="00C3382C" w:rsidP="00C3382C">
      <w:pPr>
        <w:widowControl w:val="0"/>
        <w:tabs>
          <w:tab w:val="num" w:pos="1084"/>
          <w:tab w:val="num" w:pos="112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23) с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прияє органам опіки і піклування у виявленні дітей-сиріт і дітей, позбавлених батьківського піклування; вживає заходів щодо захисту особистих і майнових прав даної категорії дітей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1084"/>
          <w:tab w:val="num" w:pos="112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23) с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прияє запобіганню бездоглядності та правопорушень серед неповнолітніх у навчальних закладах, насильства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у сім’ї, учнівському колективі;</w:t>
      </w:r>
    </w:p>
    <w:p w:rsidR="00C3382C" w:rsidRDefault="00C3382C" w:rsidP="00C3382C">
      <w:pPr>
        <w:widowControl w:val="0"/>
        <w:tabs>
          <w:tab w:val="num" w:pos="1084"/>
          <w:tab w:val="num" w:pos="112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24) к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оординує роботу спрямовану на науково-методичне забезпечення системи дошкільної, загальної середньої та позашкільної освіти, організацію методичної роботи, підвищення кваліфікації, професійного рівня педагогічних працівників загальноосвітніх, дошкільних та позашкільних навчальних закладів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1054"/>
          <w:tab w:val="num" w:pos="1084"/>
          <w:tab w:val="num" w:pos="112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25) в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проваджує навчальні плани і програми, затверджені Міністерством освіти і науки України; затверджує робочі навчальні плани загальноосвітніх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закладів 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 погоджує річні плани роботи позашкільних навчальних закладів; вносить пропозиції щодо застосування експерименталь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них навчальних планів і програм;</w:t>
      </w:r>
    </w:p>
    <w:p w:rsidR="00C3382C" w:rsidRDefault="00C3382C" w:rsidP="00C3382C">
      <w:pPr>
        <w:widowControl w:val="0"/>
        <w:tabs>
          <w:tab w:val="num" w:pos="1054"/>
          <w:tab w:val="num" w:pos="1084"/>
          <w:tab w:val="num" w:pos="112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26) з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дійснює в межах своєї компетенції державне інспектування навчальних закладів незалежно від типів і форм власності, що належать до сфери управління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сільської ради;</w:t>
      </w:r>
    </w:p>
    <w:p w:rsidR="00C3382C" w:rsidRDefault="00C3382C" w:rsidP="00C3382C">
      <w:pPr>
        <w:widowControl w:val="0"/>
        <w:tabs>
          <w:tab w:val="num" w:pos="1054"/>
          <w:tab w:val="num" w:pos="1084"/>
          <w:tab w:val="num" w:pos="112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27) з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абезпечує виявлення та розвиток здібностей обдарованих дітей, організовує їх навчання, проводить в установленому порядку конкурси, олімпіади та інші змагання серед учнів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1054"/>
          <w:tab w:val="num" w:pos="1084"/>
          <w:tab w:val="num" w:pos="112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28) ф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ормує замовлення на видання підручників, навчально-методичних посібників та іншої навчально-методичної літератури, навчальних програм, бланків документів про освіту, за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безпечує ними навчальні заклади;</w:t>
      </w:r>
    </w:p>
    <w:p w:rsidR="00C3382C" w:rsidRDefault="00C3382C" w:rsidP="00C3382C">
      <w:pPr>
        <w:widowControl w:val="0"/>
        <w:tabs>
          <w:tab w:val="num" w:pos="1084"/>
          <w:tab w:val="num" w:pos="112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29) з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абезпечує участь дітей у Всеукраїнських чемпіонатах, кубках, конкурсах, фестивалях, змаганнях, літніх школах і таборах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1067"/>
          <w:tab w:val="num" w:pos="112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30) о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рганізовує проведення засідань, координаційних рад, комітетів та інших заходів з питан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ь, які належать до компетенції відділу;</w:t>
      </w:r>
    </w:p>
    <w:p w:rsidR="00C3382C" w:rsidRDefault="00C3382C" w:rsidP="00C3382C">
      <w:pPr>
        <w:widowControl w:val="0"/>
        <w:tabs>
          <w:tab w:val="num" w:pos="1065"/>
          <w:tab w:val="num" w:pos="112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31) с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прияє наданню педагогічним працівникам державних гарантій, передбачених законодавством, вживає заходів до соціального захисту учасників навчально-виховного процесу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1072"/>
          <w:tab w:val="num" w:pos="112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32) о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рганізовує роботу щодо підвищення кваліфікації педагогічних працівників та їх атестації відповідно до Типового положення про атестацію педагогічних працівників Украї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ни;</w:t>
      </w:r>
    </w:p>
    <w:p w:rsidR="00C3382C" w:rsidRDefault="00C3382C" w:rsidP="00C3382C">
      <w:pPr>
        <w:widowControl w:val="0"/>
        <w:tabs>
          <w:tab w:val="num" w:pos="1072"/>
          <w:tab w:val="num" w:pos="111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33) р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озглядає та вносить в установленому порядку пропозиції щодо заохочення та нагородження працівників освіти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111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34) з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дійснює координаційну роботу навчальних закладів та установ освіти, що належать до комунальної власності, аналізує результати господарської діяльності, готує пропозиції та заходи щодо їх ефективно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ї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роботи відповідно до компетенції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ідділу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111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35) с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прияє матеріально-технічному забезпеченню навчальних закладів; введенню в дію їх нових приміщень, комплектуванню меблями, відповідним обладнанням, навчально-методичними посібниками, підручниками, спортивним інвентарем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111"/>
          <w:tab w:val="num" w:pos="111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36) о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рганіз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ов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ує підготовку навчальних закладів до нового навчального року, зокрема до роботи в осінньо-зимовий період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111"/>
          <w:tab w:val="num" w:pos="111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37) к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оординує дотримання правил техніки безпеки, протипожежної безпеки санітарного режиму в навчальних закладах та надає практичну допомогу у проведенні відповідної роботи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111"/>
          <w:tab w:val="num" w:pos="1062"/>
          <w:tab w:val="num" w:pos="111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38) в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носить пропозиції щодо обсягів бюджетного фінансування навчальних закладів та установ освіти, закладів спортивного спрямування, які перебувають у комунальній власності, аналізує їх використання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111"/>
          <w:tab w:val="num" w:pos="1062"/>
          <w:tab w:val="num" w:pos="111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39) к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оординує формування та використання закладами та установами освіти видатків загального та спеціального фондів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сільського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бюджету, а також коштів, залучених закладами з інших джерел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111"/>
          <w:tab w:val="num" w:pos="1062"/>
          <w:tab w:val="num" w:pos="111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40) н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адає та реалізує пропозиції по залученню додаткових ресурсів шляхом участі в грантових програмах міжнародних організацій та фондів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111"/>
          <w:tab w:val="num" w:pos="1062"/>
          <w:tab w:val="num" w:pos="111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41) </w:t>
      </w:r>
      <w:r w:rsidRPr="00A92E6A">
        <w:rPr>
          <w:rFonts w:ascii="Times New Roman" w:hAnsi="Times New Roman" w:cs="Times New Roman"/>
          <w:color w:val="231F20"/>
          <w:sz w:val="28"/>
          <w:szCs w:val="28"/>
          <w:lang w:val="uk-UA"/>
        </w:rPr>
        <w:t>з</w:t>
      </w:r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>дійснює пошук, використовує й поширює нові організаційно-творчі підходи у діяльності закладів культури та туризму, впроваджує нові моделі організації культ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урної та туристичної діяльності;</w:t>
      </w:r>
    </w:p>
    <w:p w:rsidR="00C3382C" w:rsidRDefault="00C3382C" w:rsidP="00C3382C">
      <w:pPr>
        <w:widowControl w:val="0"/>
        <w:tabs>
          <w:tab w:val="num" w:pos="111"/>
          <w:tab w:val="num" w:pos="1062"/>
          <w:tab w:val="num" w:pos="111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42) </w:t>
      </w:r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>створює умови для розвитку сфери культури, мистецтв та туризму громади, зміцнює матеріально-технічну базу підвідомчих закладів, поповнює бібліотечний фонд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111"/>
          <w:tab w:val="num" w:pos="1062"/>
          <w:tab w:val="num" w:pos="111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43) </w:t>
      </w:r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>створює умови для розвитку професійного та самодіяльного музичного, театрального, хореографічного, образотворчого, декоративно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>-ужиткового</w:t>
      </w:r>
      <w:proofErr w:type="spellEnd"/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мистецтва, народної художньої творчості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та</w:t>
      </w:r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культурного дозвілля населення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111"/>
          <w:tab w:val="num" w:pos="1062"/>
          <w:tab w:val="num" w:pos="111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44) </w:t>
      </w:r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>організовує та проводить фестивалі, свята, конкурси, огляди професійного мистецтва і самодіяльної художньої творчості, виставки творів образотворчого та декоративно-ужиткового мистецтва;</w:t>
      </w:r>
    </w:p>
    <w:p w:rsidR="00C3382C" w:rsidRDefault="00C3382C" w:rsidP="00C3382C">
      <w:pPr>
        <w:widowControl w:val="0"/>
        <w:tabs>
          <w:tab w:val="num" w:pos="111"/>
          <w:tab w:val="num" w:pos="1062"/>
          <w:tab w:val="num" w:pos="111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45</w:t>
      </w:r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>) здійснює контроль за використанням приміщень закладів культури за призначенням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111"/>
          <w:tab w:val="num" w:pos="1062"/>
          <w:tab w:val="num" w:pos="111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46) р</w:t>
      </w:r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озглядає звернення громадян, підприємств, установ, організацій, у тому числі об’єднань громадян, депутатських звернень та запитів у порядку, </w:t>
      </w:r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lastRenderedPageBreak/>
        <w:t>передбаченому чинним законодавством України, забезпечує виконання вимог законодавства України про доступ до публічної інформації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111"/>
          <w:tab w:val="num" w:pos="1062"/>
          <w:tab w:val="num" w:pos="111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47) н</w:t>
      </w:r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>адає у межах своїх повноважень інформаційно-методичну та консультативну допомогу закладам, установам, підприємствам і організаціям культурно-мистецької та туристичної сфери громади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111"/>
          <w:tab w:val="num" w:pos="1062"/>
          <w:tab w:val="num" w:pos="111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48) г</w:t>
      </w:r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отує та подає на розгляд проекти рішень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Великосеверинівської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сільської</w:t>
      </w:r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ради та її виконавчого комітету, розпоряджень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сільського</w:t>
      </w:r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голови з питань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освіти, молоді та спорту, </w:t>
      </w:r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>розвитку культури, туризму, мистецтв та охорони культурної спадщини громади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111"/>
          <w:tab w:val="num" w:pos="1062"/>
          <w:tab w:val="num" w:pos="111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49) о</w:t>
      </w:r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>рганізовує наради з питань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компетенції відділу</w:t>
      </w:r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>, бере участь у розробці відповідних програм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111"/>
          <w:tab w:val="num" w:pos="1062"/>
          <w:tab w:val="num" w:pos="111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50) п</w:t>
      </w:r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одає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сільському</w:t>
      </w:r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голові пропозиції щодо відзначення працівників галузі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освіти, молоді та спорту, </w:t>
      </w:r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культури, мистецтв та туризму громади і працівників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>ідділу державними нагородами, присвоєння почесних звань, застосовує в межах своєї компетенції інші форми морального і матеріального заохочення за досягнення у творчій, педагогічній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, культурно-освітній діяльності;</w:t>
      </w:r>
    </w:p>
    <w:p w:rsidR="00C3382C" w:rsidRDefault="00C3382C" w:rsidP="00C3382C">
      <w:pPr>
        <w:widowControl w:val="0"/>
        <w:tabs>
          <w:tab w:val="num" w:pos="111"/>
          <w:tab w:val="num" w:pos="1062"/>
          <w:tab w:val="num" w:pos="111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51) п</w:t>
      </w:r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>роводить атестацію закладів, підпорядкованих Відділу, оприлюднює її результати та проводить атестацію працівників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111"/>
          <w:tab w:val="num" w:pos="1062"/>
          <w:tab w:val="num" w:pos="111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52) г</w:t>
      </w:r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>отує та подає статистичну звітність про стан та розвиток галузі культури громади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, освіти, молоді та спорту;</w:t>
      </w:r>
    </w:p>
    <w:p w:rsidR="00C3382C" w:rsidRDefault="00C3382C" w:rsidP="00C3382C">
      <w:pPr>
        <w:widowControl w:val="0"/>
        <w:tabs>
          <w:tab w:val="num" w:pos="111"/>
          <w:tab w:val="num" w:pos="1062"/>
          <w:tab w:val="num" w:pos="111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53) готує</w:t>
      </w:r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 межах своїх повноважень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проекти </w:t>
      </w:r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>договор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ів</w:t>
      </w:r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>, угод, контракт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ів</w:t>
      </w:r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стороною яких виступає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Великосеверинівська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сільська</w:t>
      </w:r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рада або її виконавчий комітет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111"/>
          <w:tab w:val="num" w:pos="1062"/>
          <w:tab w:val="num" w:pos="111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54) з</w:t>
      </w:r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дійснює представництво інтересів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Великосеверинівської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сільської</w:t>
      </w:r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ради, її виконавчого комітету та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сільського</w:t>
      </w:r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голови в місцевих, апеляційних, вищих спеціалізованих судах та у Верховному Суді України,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 за довіреністю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сільського</w:t>
      </w:r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голови в межах повноважень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>ідділу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111"/>
          <w:tab w:val="num" w:pos="1062"/>
          <w:tab w:val="num" w:pos="111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55) а</w:t>
      </w:r>
      <w:r w:rsidRPr="00A92E6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налізує матеріали, що надходять від правоохоронних органів, судів, інших державних органів та установ, сприяє своєчасному вжиттю заходів за результатами їх розгляду за дорученням керівництва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ради.</w:t>
      </w:r>
    </w:p>
    <w:p w:rsidR="00C3382C" w:rsidRDefault="00C3382C" w:rsidP="00C338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C3382C" w:rsidRPr="003D055D" w:rsidRDefault="00C3382C" w:rsidP="00C3382C">
      <w:pPr>
        <w:shd w:val="clear" w:color="auto" w:fill="FFFFFF"/>
        <w:tabs>
          <w:tab w:val="left" w:pos="1296"/>
          <w:tab w:val="left" w:pos="1031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9182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uk-UA" w:eastAsia="ru-RU"/>
        </w:rPr>
        <w:t>3. Права відділу</w:t>
      </w:r>
    </w:p>
    <w:p w:rsidR="00C3382C" w:rsidRPr="003D055D" w:rsidRDefault="00C3382C" w:rsidP="00C3382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1. </w:t>
      </w: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здійснення повноважень та виконання завдань, що визначені, відділ має право:</w:t>
      </w:r>
    </w:p>
    <w:p w:rsidR="00C3382C" w:rsidRDefault="00C3382C" w:rsidP="00C338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1) з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алучати до розроблення місцев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их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програм розвитку освіти, фізичної культури  та спорту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 культури та туризму,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розгляду  питань,  що належать до його компетенції, педагогічних, науково-педагогічних працівників, спортсменів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спеціалістів;</w:t>
      </w:r>
    </w:p>
    <w:p w:rsidR="00C3382C" w:rsidRDefault="00C3382C" w:rsidP="00C3382C">
      <w:pPr>
        <w:widowControl w:val="0"/>
        <w:tabs>
          <w:tab w:val="num" w:pos="95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2) брати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участь в утворенні і ліквідації закладів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та установ соціально-культурної сфери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всіх форм власності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95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3) 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проводити семінари, наради керівників закладів та установ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соціально-культурної сфери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 питань, що належать до його компетенції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959"/>
          <w:tab w:val="num" w:pos="98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4) в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носити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Великосеверинівській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сільській раді пропозиції щодо фінансування 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закладів та установ освіти, культури, закладів спортивного спрямування, брати безпосередню участь у формуванні бюджету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соціально –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культурної галузі сільської ради;</w:t>
      </w:r>
    </w:p>
    <w:p w:rsidR="00C3382C" w:rsidRDefault="00C3382C" w:rsidP="00C3382C">
      <w:pPr>
        <w:widowControl w:val="0"/>
        <w:tabs>
          <w:tab w:val="num" w:pos="959"/>
          <w:tab w:val="num" w:pos="98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5) в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носити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Великосеверинівській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сільській раді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пропозиції з питань культурної політики, будівництва, створення, реорганізації та ліквідації закладів культури, що відносяться до комунальної власності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;</w:t>
      </w:r>
    </w:p>
    <w:p w:rsidR="00C3382C" w:rsidRDefault="00C3382C" w:rsidP="00C3382C">
      <w:pPr>
        <w:widowControl w:val="0"/>
        <w:tabs>
          <w:tab w:val="num" w:pos="959"/>
          <w:tab w:val="num" w:pos="98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3.2. 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Відділ освіти,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молоді та спорту, 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>культури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та туризму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під час виконання покладених на нього завдань взаємодіє з іншими структурними підрозділами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Великосеверинівської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сільської ради</w:t>
      </w: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та виконавчої влади, підприємствами, установами та організаціями усіх форм власності, об’єднаннями громадян.</w:t>
      </w:r>
    </w:p>
    <w:p w:rsidR="00C3382C" w:rsidRDefault="00C3382C" w:rsidP="00C3382C">
      <w:pPr>
        <w:widowControl w:val="0"/>
        <w:tabs>
          <w:tab w:val="num" w:pos="959"/>
          <w:tab w:val="num" w:pos="98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C3382C" w:rsidRPr="003D055D" w:rsidRDefault="00C3382C" w:rsidP="00C3382C">
      <w:pPr>
        <w:shd w:val="clear" w:color="auto" w:fill="FFFFFF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4. Керівництво відділу</w:t>
      </w:r>
    </w:p>
    <w:p w:rsidR="00C3382C" w:rsidRPr="003D055D" w:rsidRDefault="00C3382C" w:rsidP="00C3382C">
      <w:pPr>
        <w:shd w:val="clear" w:color="auto" w:fill="FFFFFF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3382C" w:rsidRPr="003D055D" w:rsidRDefault="00C3382C" w:rsidP="00C3382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4.1. Відділ очолює начальник, який призначається на посаду і звільняється з посади сільським головою, чи за іншою процедурою передбаченою законодавством України.</w:t>
      </w:r>
    </w:p>
    <w:p w:rsidR="00C3382C" w:rsidRPr="003D055D" w:rsidRDefault="00C3382C" w:rsidP="00C3382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4.2. Начальник відділу:</w:t>
      </w:r>
    </w:p>
    <w:p w:rsidR="00C3382C" w:rsidRPr="003D055D" w:rsidRDefault="00C3382C" w:rsidP="00C3382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здійснює керівництво діяльністю відділу і несе персональну відповідальність за організацію та результати його діяльності, сприяє створенню належних умов праці у відділі;</w:t>
      </w:r>
    </w:p>
    <w:p w:rsidR="00C3382C" w:rsidRPr="003D055D" w:rsidRDefault="00C3382C" w:rsidP="00C3382C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розробляє посадові інструкції працівників відділу, забезпечує дотримання ними правил внутрішнього трудового розпорядку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виконавської дисципліни;</w:t>
      </w:r>
    </w:p>
    <w:p w:rsidR="00C3382C" w:rsidRPr="003D055D" w:rsidRDefault="00C3382C" w:rsidP="00C3382C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планує роботу відділу і забезпечує виконання затверджених планів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3382C" w:rsidRPr="003D055D" w:rsidRDefault="00C3382C" w:rsidP="00C3382C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вживає заходи щодо удосконалення організації та підвищення ефективності роботи відділу;</w:t>
      </w:r>
    </w:p>
    <w:p w:rsidR="00C3382C" w:rsidRPr="003D055D" w:rsidRDefault="00C3382C" w:rsidP="00C3382C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звітує про виконання покладених на відділ завдань та затверджених планів роботи;</w:t>
      </w:r>
    </w:p>
    <w:p w:rsidR="00C3382C" w:rsidRPr="003D055D" w:rsidRDefault="00C3382C" w:rsidP="00C3382C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6) організовує оперативний контроль за термінами виконання розпоряджень та доручень сільського голови, віднесених до компетенції відділу;</w:t>
      </w:r>
    </w:p>
    <w:p w:rsidR="00C3382C" w:rsidRPr="003D055D" w:rsidRDefault="00C3382C" w:rsidP="00C3382C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7) визначає завдання і проводить розподіл обов'язків між працівниками відділу, проводить аналіз результатів роботи відділу і вживає заходи щодо підвищення ефективності діяльності відділу, забезпечує підвищення ділової і професійної кваліфікації працівників відділу;</w:t>
      </w:r>
    </w:p>
    <w:p w:rsidR="00C3382C" w:rsidRPr="003D055D" w:rsidRDefault="00C3382C" w:rsidP="00C3382C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здійснює інші повноваження, визначені законодавством.</w:t>
      </w:r>
    </w:p>
    <w:p w:rsidR="00C3382C" w:rsidRPr="003D055D" w:rsidRDefault="00C3382C" w:rsidP="00C338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 Працівники відділу призначаються та звільняються з посади сільським головою.</w:t>
      </w:r>
    </w:p>
    <w:p w:rsidR="00C3382C" w:rsidRPr="003D055D" w:rsidRDefault="00C3382C" w:rsidP="00C338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4.4. Відділ  утримується за рахунок коштів бюджету об’єднаної громади.</w:t>
      </w:r>
    </w:p>
    <w:p w:rsidR="00C3382C" w:rsidRDefault="00C3382C" w:rsidP="00C3382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4.5. Начальник відділу та працівники відділу несуть відповідальність в межах своїх  повноважень за виконання покладених на них обов’язків. </w:t>
      </w:r>
    </w:p>
    <w:p w:rsidR="00C3382C" w:rsidRPr="003D055D" w:rsidRDefault="00C3382C" w:rsidP="00C338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</w:t>
      </w:r>
    </w:p>
    <w:p w:rsidR="00C3382C" w:rsidRDefault="00C3382C" w:rsidP="00C3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382C" w:rsidRDefault="00C3382C" w:rsidP="00C3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382C" w:rsidRDefault="00C3382C" w:rsidP="00C3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382C" w:rsidRDefault="00C3382C" w:rsidP="00C3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382C" w:rsidRDefault="00C3382C" w:rsidP="00C3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382C" w:rsidRDefault="00C3382C" w:rsidP="00C3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382C" w:rsidRDefault="00C3382C" w:rsidP="00C3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382C" w:rsidRDefault="00C3382C" w:rsidP="00C3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382C" w:rsidRDefault="00C3382C" w:rsidP="00C3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6106" w:rsidRPr="00834306" w:rsidRDefault="007C6106">
      <w:pPr>
        <w:rPr>
          <w:lang w:val="uk-UA"/>
        </w:rPr>
      </w:pPr>
    </w:p>
    <w:sectPr w:rsidR="007C6106" w:rsidRPr="008343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03FD"/>
    <w:multiLevelType w:val="multilevel"/>
    <w:tmpl w:val="77AC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86460"/>
    <w:multiLevelType w:val="multilevel"/>
    <w:tmpl w:val="00AAC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84521"/>
    <w:multiLevelType w:val="multilevel"/>
    <w:tmpl w:val="72F24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6F12"/>
    <w:rsid w:val="000A02D8"/>
    <w:rsid w:val="00180B24"/>
    <w:rsid w:val="00203537"/>
    <w:rsid w:val="002723EB"/>
    <w:rsid w:val="00334E99"/>
    <w:rsid w:val="003C506E"/>
    <w:rsid w:val="003D269E"/>
    <w:rsid w:val="00565CCC"/>
    <w:rsid w:val="005D2981"/>
    <w:rsid w:val="005F40FA"/>
    <w:rsid w:val="00643776"/>
    <w:rsid w:val="006663FD"/>
    <w:rsid w:val="00733EF6"/>
    <w:rsid w:val="0076365A"/>
    <w:rsid w:val="007C6106"/>
    <w:rsid w:val="00834306"/>
    <w:rsid w:val="008D65EC"/>
    <w:rsid w:val="00C3382C"/>
    <w:rsid w:val="00C66F12"/>
    <w:rsid w:val="00CA39FD"/>
    <w:rsid w:val="00CD7B22"/>
    <w:rsid w:val="00D3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12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2800</Words>
  <Characters>15960</Characters>
  <Application>Microsoft Office Word</Application>
  <DocSecurity>0</DocSecurity>
  <Lines>133</Lines>
  <Paragraphs>37</Paragraphs>
  <ScaleCrop>false</ScaleCrop>
  <Company>Microsoft</Company>
  <LinksUpToDate>false</LinksUpToDate>
  <CharactersWithSpaces>18723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2017-08-22T08:09:00Z</dcterms:created>
  <dcterms:modified xsi:type="dcterms:W3CDTF">2017-08-22T12:03:00Z</dcterms:modified>
</cp:coreProperties>
</file>