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15" w:rsidRPr="003C7094" w:rsidRDefault="005F6215" w:rsidP="005F6215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</w:rPr>
      </w:pPr>
      <w:r w:rsidRPr="003C7094">
        <w:rPr>
          <w:rFonts w:ascii="Times New Roman" w:hAnsi="Times New Roman"/>
          <w:sz w:val="28"/>
          <w:szCs w:val="28"/>
        </w:rPr>
        <w:t xml:space="preserve">Додаток 2 </w:t>
      </w:r>
    </w:p>
    <w:p w:rsidR="005F6215" w:rsidRPr="003C7094" w:rsidRDefault="005F6215" w:rsidP="005F6215">
      <w:pPr>
        <w:spacing w:after="0" w:line="240" w:lineRule="auto"/>
        <w:ind w:left="7371"/>
        <w:jc w:val="both"/>
        <w:rPr>
          <w:rFonts w:ascii="Times New Roman" w:hAnsi="Times New Roman"/>
          <w:sz w:val="28"/>
          <w:szCs w:val="28"/>
        </w:rPr>
      </w:pPr>
      <w:r w:rsidRPr="003C7094">
        <w:rPr>
          <w:rFonts w:ascii="Times New Roman" w:hAnsi="Times New Roman"/>
          <w:sz w:val="28"/>
          <w:szCs w:val="28"/>
        </w:rPr>
        <w:t xml:space="preserve">до Програми </w:t>
      </w:r>
    </w:p>
    <w:p w:rsidR="005F6215" w:rsidRDefault="005F6215" w:rsidP="005F62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</w:p>
    <w:p w:rsidR="005F6215" w:rsidRPr="003C7094" w:rsidRDefault="005F6215" w:rsidP="005F62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C709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Перелік завдань, заходів та показників програми</w:t>
      </w:r>
    </w:p>
    <w:p w:rsidR="005F6215" w:rsidRDefault="005F6215" w:rsidP="005F6215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</w:rPr>
        <w:t xml:space="preserve">«Соціальний автобус» на території об’єднаної громади </w:t>
      </w:r>
      <w:r w:rsidRPr="003C10C8">
        <w:rPr>
          <w:rFonts w:ascii="Times New Roman" w:hAnsi="Times New Roman"/>
          <w:b/>
          <w:sz w:val="28"/>
          <w:szCs w:val="28"/>
        </w:rPr>
        <w:t>на 2017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10C8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і</w:t>
      </w:r>
      <w:r w:rsidRPr="003C10C8">
        <w:rPr>
          <w:rFonts w:ascii="Times New Roman" w:hAnsi="Times New Roman"/>
          <w:b/>
          <w:sz w:val="28"/>
          <w:szCs w:val="28"/>
        </w:rPr>
        <w:t>к</w:t>
      </w:r>
    </w:p>
    <w:p w:rsidR="005F6215" w:rsidRPr="0059067A" w:rsidRDefault="005F6215" w:rsidP="005F6215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3C709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    </w:t>
      </w:r>
      <w:r w:rsidRPr="003C7094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                                    </w:t>
      </w:r>
    </w:p>
    <w:tbl>
      <w:tblPr>
        <w:tblW w:w="10915" w:type="dxa"/>
        <w:tblInd w:w="-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45"/>
        <w:gridCol w:w="2432"/>
        <w:gridCol w:w="1985"/>
        <w:gridCol w:w="1844"/>
        <w:gridCol w:w="1841"/>
        <w:gridCol w:w="2268"/>
      </w:tblGrid>
      <w:tr w:rsidR="005F6215" w:rsidRPr="003C7094" w:rsidTr="008A2293">
        <w:trPr>
          <w:trHeight w:val="191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№</w:t>
            </w: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з/</w:t>
            </w: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Перелік завдань та</w:t>
            </w:r>
          </w:p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заходів</w:t>
            </w:r>
          </w:p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Показники</w:t>
            </w:r>
          </w:p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виконання заходу,</w:t>
            </w: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один. виміру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Виконавець</w:t>
            </w: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заходу,</w:t>
            </w: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показника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Фінансування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t>Очікуваний</w:t>
            </w:r>
            <w:r w:rsidRPr="003C709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  <w:t>результат</w:t>
            </w:r>
          </w:p>
        </w:tc>
      </w:tr>
      <w:tr w:rsidR="005F6215" w:rsidRPr="003C7094" w:rsidTr="008A2293">
        <w:trPr>
          <w:trHeight w:val="377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215" w:rsidRPr="0059067A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59067A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2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215" w:rsidRDefault="005F6215" w:rsidP="008A22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215" w:rsidRDefault="005F6215" w:rsidP="008A229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F52F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абезпеч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ення</w:t>
            </w:r>
            <w:r w:rsidRPr="00F52F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доступн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ості</w:t>
            </w:r>
            <w:r w:rsidRPr="00F52FA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вартості послуг з переве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зення пасажирів та безкоштовний проїзд пільгової категорії населення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>Кількість осіб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пільгової категорії, які скористались послугами автоперевезення в межах громади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Апарат </w:t>
            </w:r>
            <w:proofErr w:type="spellStart"/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>Великосеверинівської</w:t>
            </w:r>
            <w:proofErr w:type="spellEnd"/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сільської ради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Відповідно до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Положення про надання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фінансової підтримки на оплату послуг з автомобільного перевезення </w:t>
            </w:r>
            <w:r>
              <w:rPr>
                <w:rFonts w:ascii="Times New Roman" w:hAnsi="Times New Roman"/>
                <w:sz w:val="28"/>
                <w:szCs w:val="28"/>
              </w:rPr>
              <w:t>в межах громади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забезпечення </w:t>
            </w:r>
            <w:r w:rsidRPr="00E908B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100 % </w:t>
            </w:r>
            <w:r w:rsidRPr="001340C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виконання власних повноважень в частині автобусного сполучення між населеними пунктами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Великосеверинівської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сільської ради</w:t>
            </w:r>
          </w:p>
        </w:tc>
      </w:tr>
      <w:tr w:rsidR="005F6215" w:rsidRPr="003C7094" w:rsidTr="008A2293">
        <w:trPr>
          <w:trHeight w:val="395"/>
        </w:trPr>
        <w:tc>
          <w:tcPr>
            <w:tcW w:w="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1985" w:type="dxa"/>
            <w:vAlign w:val="center"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Компенсація частини вартості квитка для зменшення фінансового навантаження на мешканців громади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Апарат </w:t>
            </w:r>
            <w:proofErr w:type="spellStart"/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>Великосеверинівської</w:t>
            </w:r>
            <w:proofErr w:type="spellEnd"/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сільської ради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</w:p>
        </w:tc>
      </w:tr>
      <w:tr w:rsidR="005F6215" w:rsidRPr="003C7094" w:rsidTr="008A2293">
        <w:trPr>
          <w:trHeight w:val="3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2432" w:type="dxa"/>
            <w:vAlign w:val="center"/>
            <w:hideMark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Забезпечення рівного  доступу</w:t>
            </w:r>
            <w:r w:rsidRPr="00763FE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жителів громади </w:t>
            </w:r>
            <w:r w:rsidRPr="00BE45B0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 соціальних стандартів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які</w:t>
            </w:r>
            <w:r w:rsidRPr="00CE65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є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складовою частиною </w:t>
            </w:r>
            <w:r w:rsidRPr="00CE652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забезпечення    реалізації     прав   громадян   на   отримання адміністративних, юридичних, соціальних, меди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чних та інших необхідних потреб</w:t>
            </w:r>
          </w:p>
        </w:tc>
        <w:tc>
          <w:tcPr>
            <w:tcW w:w="1985" w:type="dxa"/>
            <w:vAlign w:val="center"/>
            <w:hideMark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Загальна к</w:t>
            </w:r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>ількість осіб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, які скористались послугами автоперевезення в межах громади для вирішення власних питань</w:t>
            </w:r>
          </w:p>
        </w:tc>
        <w:tc>
          <w:tcPr>
            <w:tcW w:w="1844" w:type="dxa"/>
            <w:vAlign w:val="center"/>
            <w:hideMark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Апарат </w:t>
            </w:r>
            <w:proofErr w:type="spellStart"/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>Великосеверинівської</w:t>
            </w:r>
            <w:proofErr w:type="spellEnd"/>
            <w:r w:rsidRPr="003C7094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сільської ради</w:t>
            </w:r>
          </w:p>
        </w:tc>
        <w:tc>
          <w:tcPr>
            <w:tcW w:w="1841" w:type="dxa"/>
            <w:vAlign w:val="center"/>
            <w:hideMark/>
          </w:tcPr>
          <w:p w:rsidR="005F6215" w:rsidRPr="003C7094" w:rsidRDefault="005F6215" w:rsidP="008A22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>----------</w:t>
            </w:r>
          </w:p>
        </w:tc>
        <w:tc>
          <w:tcPr>
            <w:tcW w:w="2268" w:type="dxa"/>
            <w:vAlign w:val="center"/>
            <w:hideMark/>
          </w:tcPr>
          <w:p w:rsidR="005F6215" w:rsidRPr="003C7094" w:rsidRDefault="005F6215" w:rsidP="008A229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D173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ення</w:t>
            </w:r>
            <w:r w:rsidRPr="00D173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сільській місцевості належн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их</w:t>
            </w:r>
            <w:r w:rsidRPr="00D173B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умов транспортного сполучення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між населеними пунктами</w:t>
            </w:r>
          </w:p>
        </w:tc>
      </w:tr>
    </w:tbl>
    <w:p w:rsidR="005F6215" w:rsidRPr="003C7094" w:rsidRDefault="005F6215" w:rsidP="005F6215">
      <w:pPr>
        <w:widowControl w:val="0"/>
        <w:suppressLineNumbers/>
        <w:suppressAutoHyphens/>
        <w:spacing w:after="0" w:line="240" w:lineRule="auto"/>
        <w:ind w:firstLine="601"/>
        <w:jc w:val="center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867D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_____________________________________________</w:t>
      </w:r>
    </w:p>
    <w:p w:rsidR="005F6215" w:rsidRDefault="005F6215"/>
    <w:sectPr w:rsidR="005F6215" w:rsidSect="00D867D3">
      <w:headerReference w:type="default" r:id="rId4"/>
      <w:pgSz w:w="11906" w:h="16838"/>
      <w:pgMar w:top="-139" w:right="707" w:bottom="1134" w:left="1134" w:header="83" w:footer="22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DE2" w:rsidRDefault="005F62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C86CA8">
      <w:rPr>
        <w:noProof/>
        <w:lang w:val="ru-RU"/>
      </w:rPr>
      <w:t>7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215"/>
    <w:rsid w:val="005F6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215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62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6215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2017-09-15T12:26:00Z</dcterms:created>
  <dcterms:modified xsi:type="dcterms:W3CDTF">2017-09-15T12:26:00Z</dcterms:modified>
</cp:coreProperties>
</file>