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Реєстрація безробітних, які звертаються за сприянням у працевлаштуванні (далі - реєстрація), проводиться центром зайнятості незалежно від зареєстрованого місця проживання чи перебування.</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n15"/>
      <w:bookmarkEnd w:id="0"/>
      <w:r w:rsidRPr="004F2F36">
        <w:rPr>
          <w:rFonts w:ascii="Times New Roman" w:eastAsia="Times New Roman" w:hAnsi="Times New Roman" w:cs="Times New Roman"/>
          <w:color w:val="000000"/>
          <w:sz w:val="28"/>
          <w:szCs w:val="28"/>
          <w:lang w:val="uk-UA" w:eastAsia="ru-RU"/>
        </w:rPr>
        <w:t>Під час проведення реєстрації працівник центру зайнятості заповнює в Єдиній інформаційно-аналітичній системі державної служби зайнятості </w:t>
      </w:r>
      <w:hyperlink r:id="rId4" w:anchor="n17" w:tgtFrame="_blank" w:history="1">
        <w:r w:rsidRPr="004F2F36">
          <w:rPr>
            <w:rFonts w:ascii="Times New Roman" w:eastAsia="Times New Roman" w:hAnsi="Times New Roman" w:cs="Times New Roman"/>
            <w:color w:val="4C68CA"/>
            <w:sz w:val="28"/>
            <w:szCs w:val="28"/>
            <w:lang w:val="uk-UA" w:eastAsia="ru-RU"/>
          </w:rPr>
          <w:t>персональну к</w:t>
        </w:r>
        <w:r w:rsidRPr="004F2F36">
          <w:rPr>
            <w:rFonts w:ascii="Times New Roman" w:eastAsia="Times New Roman" w:hAnsi="Times New Roman" w:cs="Times New Roman"/>
            <w:color w:val="4C68CA"/>
            <w:sz w:val="28"/>
            <w:szCs w:val="28"/>
            <w:lang w:val="uk-UA" w:eastAsia="ru-RU"/>
          </w:rPr>
          <w:t>а</w:t>
        </w:r>
        <w:r w:rsidRPr="004F2F36">
          <w:rPr>
            <w:rFonts w:ascii="Times New Roman" w:eastAsia="Times New Roman" w:hAnsi="Times New Roman" w:cs="Times New Roman"/>
            <w:color w:val="4C68CA"/>
            <w:sz w:val="28"/>
            <w:szCs w:val="28"/>
            <w:lang w:val="uk-UA" w:eastAsia="ru-RU"/>
          </w:rPr>
          <w:t>ртку</w:t>
        </w:r>
      </w:hyperlink>
      <w:r w:rsidRPr="004F2F36">
        <w:rPr>
          <w:rFonts w:ascii="Times New Roman" w:eastAsia="Times New Roman" w:hAnsi="Times New Roman" w:cs="Times New Roman"/>
          <w:color w:val="000000"/>
          <w:sz w:val="28"/>
          <w:szCs w:val="28"/>
          <w:lang w:val="uk-UA" w:eastAsia="ru-RU"/>
        </w:rPr>
        <w:t>, в якій зазначаються персональні дані безробітного (прізвище, ім’я та по батькові, зареєстроване місце проживання чи перебування, число, місяць та рік народження, реєстраційний номер облікової картки платника податків або серія та номер паспорта (для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державної податкової служби і мають відповідну відмітку в паспорті), відомості про останнє місце роботи або вид діяльності згідно із </w:t>
      </w:r>
      <w:hyperlink r:id="rId5" w:anchor="n44" w:tgtFrame="_blank" w:history="1">
        <w:r w:rsidRPr="004F2F36">
          <w:rPr>
            <w:rFonts w:ascii="Times New Roman" w:eastAsia="Times New Roman" w:hAnsi="Times New Roman" w:cs="Times New Roman"/>
            <w:color w:val="4C68CA"/>
            <w:sz w:val="28"/>
            <w:szCs w:val="28"/>
            <w:lang w:val="uk-UA" w:eastAsia="ru-RU"/>
          </w:rPr>
          <w:t>частиною першою статті 4 Закону України</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зайнятість </w:t>
      </w:r>
      <w:proofErr w:type="spellStart"/>
      <w:r w:rsidRPr="004F2F36">
        <w:rPr>
          <w:rFonts w:ascii="Times New Roman" w:eastAsia="Times New Roman" w:hAnsi="Times New Roman" w:cs="Times New Roman"/>
          <w:color w:val="000000"/>
          <w:sz w:val="28"/>
          <w:szCs w:val="28"/>
          <w:lang w:val="uk-UA" w:eastAsia="ru-RU"/>
        </w:rPr>
        <w:t>населення”</w:t>
      </w:r>
      <w:proofErr w:type="spellEnd"/>
      <w:r w:rsidRPr="004F2F36">
        <w:rPr>
          <w:rFonts w:ascii="Times New Roman" w:eastAsia="Times New Roman" w:hAnsi="Times New Roman" w:cs="Times New Roman"/>
          <w:color w:val="000000"/>
          <w:sz w:val="28"/>
          <w:szCs w:val="28"/>
          <w:lang w:val="uk-UA" w:eastAsia="ru-RU"/>
        </w:rPr>
        <w:t>, підстава для припинення трудових відносин відповідно до запису в трудовій книжці або іншого виду діяльності, що підтверджено документально. Форма персональної картки та додатки до неї затверджуються </w:t>
      </w:r>
      <w:proofErr w:type="spellStart"/>
      <w:r w:rsidRPr="004F2F36">
        <w:rPr>
          <w:rFonts w:ascii="Times New Roman" w:eastAsia="Times New Roman" w:hAnsi="Times New Roman" w:cs="Times New Roman"/>
          <w:color w:val="000000"/>
          <w:sz w:val="28"/>
          <w:szCs w:val="28"/>
          <w:lang w:val="uk-UA" w:eastAsia="ru-RU"/>
        </w:rPr>
        <w:t>Мінсоцполітики</w:t>
      </w:r>
      <w:proofErr w:type="spellEnd"/>
      <w:r w:rsidRPr="004F2F36">
        <w:rPr>
          <w:rFonts w:ascii="Times New Roman" w:eastAsia="Times New Roman" w:hAnsi="Times New Roman" w:cs="Times New Roman"/>
          <w:color w:val="000000"/>
          <w:sz w:val="28"/>
          <w:szCs w:val="28"/>
          <w:lang w:val="uk-UA" w:eastAsia="ru-RU"/>
        </w:rPr>
        <w:t>.</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 w:name="n164"/>
      <w:bookmarkStart w:id="2" w:name="n16"/>
      <w:bookmarkEnd w:id="1"/>
      <w:bookmarkEnd w:id="2"/>
      <w:r w:rsidRPr="004F2F36">
        <w:rPr>
          <w:rFonts w:ascii="Times New Roman" w:eastAsia="Times New Roman" w:hAnsi="Times New Roman" w:cs="Times New Roman"/>
          <w:color w:val="000000"/>
          <w:sz w:val="28"/>
          <w:szCs w:val="28"/>
          <w:lang w:val="uk-UA" w:eastAsia="ru-RU"/>
        </w:rPr>
        <w:t>Обробка персональних даних безробітних здійснюється центром зайнятості відповідно до закону.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 </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b/>
          <w:bCs/>
          <w:color w:val="000000"/>
          <w:sz w:val="28"/>
          <w:szCs w:val="28"/>
          <w:lang w:val="uk-UA" w:eastAsia="ru-RU"/>
        </w:rPr>
        <w:t>Необхідні документи для реєстрації</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3" w:name="n17"/>
      <w:bookmarkEnd w:id="3"/>
      <w:r w:rsidRPr="004F2F36">
        <w:rPr>
          <w:rFonts w:ascii="Times New Roman" w:eastAsia="Times New Roman" w:hAnsi="Times New Roman" w:cs="Times New Roman"/>
          <w:color w:val="000000"/>
          <w:sz w:val="28"/>
          <w:szCs w:val="28"/>
          <w:lang w:val="uk-UA" w:eastAsia="ru-RU"/>
        </w:rPr>
        <w:t>Реєстрація проводиться за умови пред’явлення паспорта громадянина України або тимчасового посвідчення громадянина України, облікової картки платника податків, трудової книжки (цивільно-правового договору чи документа, який підтверджує період зайнятості), а в разі потреби також військового квитка, диплома або іншого документа про освіту.</w:t>
      </w:r>
      <w:bookmarkStart w:id="4" w:name="n18"/>
      <w:bookmarkEnd w:id="4"/>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Громадянин, який втратив паспорт, пред’являє тимчасове посвідчення, що підтверджує особу громадянина України, особа, яка не досягла 16-річного віку, - свідоцтво про народження та довідку про реєстрацію місця проживання або місця перебування, видану центром зайнятості або підрозділом ДМС.</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5" w:name="n165"/>
      <w:bookmarkStart w:id="6" w:name="n19"/>
      <w:bookmarkEnd w:id="5"/>
      <w:bookmarkEnd w:id="6"/>
      <w:r w:rsidRPr="004F2F36">
        <w:rPr>
          <w:rFonts w:ascii="Times New Roman" w:eastAsia="Times New Roman" w:hAnsi="Times New Roman" w:cs="Times New Roman"/>
          <w:color w:val="000000"/>
          <w:sz w:val="28"/>
          <w:szCs w:val="28"/>
          <w:lang w:val="uk-UA" w:eastAsia="ru-RU"/>
        </w:rPr>
        <w:t>Інвалід, який не досяг встановленого статтею 26 </w:t>
      </w:r>
      <w:hyperlink r:id="rId6" w:tgtFrame="_blank" w:history="1">
        <w:r w:rsidRPr="004F2F36">
          <w:rPr>
            <w:rFonts w:ascii="Times New Roman" w:eastAsia="Times New Roman" w:hAnsi="Times New Roman" w:cs="Times New Roman"/>
            <w:color w:val="4C68CA"/>
            <w:sz w:val="28"/>
            <w:szCs w:val="28"/>
            <w:lang w:val="uk-UA" w:eastAsia="ru-RU"/>
          </w:rPr>
          <w:t xml:space="preserve">Закону України </w:t>
        </w:r>
        <w:proofErr w:type="spellStart"/>
        <w:r w:rsidRPr="004F2F36">
          <w:rPr>
            <w:rFonts w:ascii="Times New Roman" w:eastAsia="Times New Roman" w:hAnsi="Times New Roman" w:cs="Times New Roman"/>
            <w:color w:val="4C68CA"/>
            <w:sz w:val="28"/>
            <w:szCs w:val="28"/>
            <w:lang w:val="uk-UA" w:eastAsia="ru-RU"/>
          </w:rPr>
          <w:t>“Про</w:t>
        </w:r>
        <w:proofErr w:type="spellEnd"/>
        <w:r w:rsidRPr="004F2F36">
          <w:rPr>
            <w:rFonts w:ascii="Times New Roman" w:eastAsia="Times New Roman" w:hAnsi="Times New Roman" w:cs="Times New Roman"/>
            <w:color w:val="4C68CA"/>
            <w:sz w:val="28"/>
            <w:szCs w:val="28"/>
            <w:lang w:val="uk-UA" w:eastAsia="ru-RU"/>
          </w:rPr>
          <w:t xml:space="preserve"> загальнообов’язкове державне пенсійне </w:t>
        </w:r>
        <w:proofErr w:type="spellStart"/>
        <w:r w:rsidRPr="004F2F36">
          <w:rPr>
            <w:rFonts w:ascii="Times New Roman" w:eastAsia="Times New Roman" w:hAnsi="Times New Roman" w:cs="Times New Roman"/>
            <w:color w:val="4C68CA"/>
            <w:sz w:val="28"/>
            <w:szCs w:val="28"/>
            <w:lang w:val="uk-UA" w:eastAsia="ru-RU"/>
          </w:rPr>
          <w:t>страхування”</w:t>
        </w:r>
        <w:proofErr w:type="spellEnd"/>
      </w:hyperlink>
      <w:r w:rsidRPr="004F2F36">
        <w:rPr>
          <w:rFonts w:ascii="Times New Roman" w:eastAsia="Times New Roman" w:hAnsi="Times New Roman" w:cs="Times New Roman"/>
          <w:color w:val="000000"/>
          <w:sz w:val="28"/>
          <w:szCs w:val="28"/>
          <w:lang w:val="uk-UA" w:eastAsia="ru-RU"/>
        </w:rPr>
        <w:t> пенсійного віку та отримує пенсію по інвалідності або державну соціальну допомогу відповідно до Законів України </w:t>
      </w:r>
      <w:proofErr w:type="spellStart"/>
      <w:r w:rsidRPr="004F2F36">
        <w:rPr>
          <w:rFonts w:ascii="Times New Roman" w:eastAsia="Times New Roman" w:hAnsi="Times New Roman" w:cs="Times New Roman"/>
          <w:color w:val="000000"/>
          <w:sz w:val="28"/>
          <w:szCs w:val="28"/>
          <w:lang w:val="uk-UA" w:eastAsia="ru-RU"/>
        </w:rPr>
        <w:fldChar w:fldCharType="begin"/>
      </w:r>
      <w:r w:rsidRPr="004F2F36">
        <w:rPr>
          <w:rFonts w:ascii="Times New Roman" w:eastAsia="Times New Roman" w:hAnsi="Times New Roman" w:cs="Times New Roman"/>
          <w:color w:val="000000"/>
          <w:sz w:val="28"/>
          <w:szCs w:val="28"/>
          <w:lang w:val="uk-UA" w:eastAsia="ru-RU"/>
        </w:rPr>
        <w:instrText xml:space="preserve"> HYPERLINK "http://zakon2.rada.gov.ua/laws/show/2109-14" \t "_blank" </w:instrText>
      </w:r>
      <w:r w:rsidRPr="004F2F36">
        <w:rPr>
          <w:rFonts w:ascii="Times New Roman" w:eastAsia="Times New Roman" w:hAnsi="Times New Roman" w:cs="Times New Roman"/>
          <w:color w:val="000000"/>
          <w:sz w:val="28"/>
          <w:szCs w:val="28"/>
          <w:lang w:val="uk-UA" w:eastAsia="ru-RU"/>
        </w:rPr>
        <w:fldChar w:fldCharType="separate"/>
      </w:r>
      <w:r w:rsidRPr="004F2F36">
        <w:rPr>
          <w:rFonts w:ascii="Times New Roman" w:eastAsia="Times New Roman" w:hAnsi="Times New Roman" w:cs="Times New Roman"/>
          <w:color w:val="4C68CA"/>
          <w:sz w:val="28"/>
          <w:szCs w:val="28"/>
          <w:lang w:val="uk-UA" w:eastAsia="ru-RU"/>
        </w:rPr>
        <w:t>“Про</w:t>
      </w:r>
      <w:proofErr w:type="spellEnd"/>
      <w:r w:rsidRPr="004F2F36">
        <w:rPr>
          <w:rFonts w:ascii="Times New Roman" w:eastAsia="Times New Roman" w:hAnsi="Times New Roman" w:cs="Times New Roman"/>
          <w:color w:val="4C68CA"/>
          <w:sz w:val="28"/>
          <w:szCs w:val="28"/>
          <w:lang w:val="uk-UA" w:eastAsia="ru-RU"/>
        </w:rPr>
        <w:t xml:space="preserve"> державну соціальну допомогу інвалідам з дитинства та </w:t>
      </w:r>
      <w:proofErr w:type="spellStart"/>
      <w:r w:rsidRPr="004F2F36">
        <w:rPr>
          <w:rFonts w:ascii="Times New Roman" w:eastAsia="Times New Roman" w:hAnsi="Times New Roman" w:cs="Times New Roman"/>
          <w:color w:val="4C68CA"/>
          <w:sz w:val="28"/>
          <w:szCs w:val="28"/>
          <w:lang w:val="uk-UA" w:eastAsia="ru-RU"/>
        </w:rPr>
        <w:t>дітям-інвалідам”</w:t>
      </w:r>
      <w:proofErr w:type="spellEnd"/>
      <w:r w:rsidRPr="004F2F36">
        <w:rPr>
          <w:rFonts w:ascii="Times New Roman" w:eastAsia="Times New Roman" w:hAnsi="Times New Roman" w:cs="Times New Roman"/>
          <w:color w:val="000000"/>
          <w:sz w:val="28"/>
          <w:szCs w:val="28"/>
          <w:lang w:val="uk-UA" w:eastAsia="ru-RU"/>
        </w:rPr>
        <w:fldChar w:fldCharType="end"/>
      </w:r>
      <w:r w:rsidRPr="004F2F36">
        <w:rPr>
          <w:rFonts w:ascii="Times New Roman" w:eastAsia="Times New Roman" w:hAnsi="Times New Roman" w:cs="Times New Roman"/>
          <w:color w:val="000000"/>
          <w:sz w:val="28"/>
          <w:szCs w:val="28"/>
          <w:lang w:val="uk-UA" w:eastAsia="ru-RU"/>
        </w:rPr>
        <w:t> та </w:t>
      </w:r>
      <w:proofErr w:type="spellStart"/>
      <w:r w:rsidRPr="004F2F36">
        <w:rPr>
          <w:rFonts w:ascii="Times New Roman" w:eastAsia="Times New Roman" w:hAnsi="Times New Roman" w:cs="Times New Roman"/>
          <w:color w:val="000000"/>
          <w:sz w:val="28"/>
          <w:szCs w:val="28"/>
          <w:lang w:val="uk-UA" w:eastAsia="ru-RU"/>
        </w:rPr>
        <w:fldChar w:fldCharType="begin"/>
      </w:r>
      <w:r w:rsidRPr="004F2F36">
        <w:rPr>
          <w:rFonts w:ascii="Times New Roman" w:eastAsia="Times New Roman" w:hAnsi="Times New Roman" w:cs="Times New Roman"/>
          <w:color w:val="000000"/>
          <w:sz w:val="28"/>
          <w:szCs w:val="28"/>
          <w:lang w:val="uk-UA" w:eastAsia="ru-RU"/>
        </w:rPr>
        <w:instrText xml:space="preserve"> HYPERLINK "http://zakon2.rada.gov.ua/laws/show/1727-15" \t "_blank" </w:instrText>
      </w:r>
      <w:r w:rsidRPr="004F2F36">
        <w:rPr>
          <w:rFonts w:ascii="Times New Roman" w:eastAsia="Times New Roman" w:hAnsi="Times New Roman" w:cs="Times New Roman"/>
          <w:color w:val="000000"/>
          <w:sz w:val="28"/>
          <w:szCs w:val="28"/>
          <w:lang w:val="uk-UA" w:eastAsia="ru-RU"/>
        </w:rPr>
        <w:fldChar w:fldCharType="separate"/>
      </w:r>
      <w:r w:rsidRPr="004F2F36">
        <w:rPr>
          <w:rFonts w:ascii="Times New Roman" w:eastAsia="Times New Roman" w:hAnsi="Times New Roman" w:cs="Times New Roman"/>
          <w:color w:val="4C68CA"/>
          <w:sz w:val="28"/>
          <w:szCs w:val="28"/>
          <w:lang w:val="uk-UA" w:eastAsia="ru-RU"/>
        </w:rPr>
        <w:t>“Про</w:t>
      </w:r>
      <w:proofErr w:type="spellEnd"/>
      <w:r w:rsidRPr="004F2F36">
        <w:rPr>
          <w:rFonts w:ascii="Times New Roman" w:eastAsia="Times New Roman" w:hAnsi="Times New Roman" w:cs="Times New Roman"/>
          <w:color w:val="4C68CA"/>
          <w:sz w:val="28"/>
          <w:szCs w:val="28"/>
          <w:lang w:val="uk-UA" w:eastAsia="ru-RU"/>
        </w:rPr>
        <w:t xml:space="preserve"> державну соціальну допомогу особам, які не мають права на пенсію, та </w:t>
      </w:r>
      <w:proofErr w:type="spellStart"/>
      <w:r w:rsidRPr="004F2F36">
        <w:rPr>
          <w:rFonts w:ascii="Times New Roman" w:eastAsia="Times New Roman" w:hAnsi="Times New Roman" w:cs="Times New Roman"/>
          <w:color w:val="4C68CA"/>
          <w:sz w:val="28"/>
          <w:szCs w:val="28"/>
          <w:lang w:val="uk-UA" w:eastAsia="ru-RU"/>
        </w:rPr>
        <w:t>інвалідам”</w:t>
      </w:r>
      <w:proofErr w:type="spellEnd"/>
      <w:r w:rsidRPr="004F2F36">
        <w:rPr>
          <w:rFonts w:ascii="Times New Roman" w:eastAsia="Times New Roman" w:hAnsi="Times New Roman" w:cs="Times New Roman"/>
          <w:color w:val="000000"/>
          <w:sz w:val="28"/>
          <w:szCs w:val="28"/>
          <w:lang w:val="uk-UA" w:eastAsia="ru-RU"/>
        </w:rPr>
        <w:fldChar w:fldCharType="end"/>
      </w:r>
      <w:r w:rsidRPr="004F2F36">
        <w:rPr>
          <w:rFonts w:ascii="Times New Roman" w:eastAsia="Times New Roman" w:hAnsi="Times New Roman" w:cs="Times New Roman"/>
          <w:color w:val="000000"/>
          <w:sz w:val="28"/>
          <w:szCs w:val="28"/>
          <w:lang w:val="uk-UA" w:eastAsia="ru-RU"/>
        </w:rPr>
        <w:t>,, подає копію довідки до акта огляду медико-соціальною експертною комісією та у разі наявності пред’являє індивідуальну програму реабілітації.</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 w:name="n166"/>
      <w:bookmarkStart w:id="8" w:name="n20"/>
      <w:bookmarkEnd w:id="7"/>
      <w:bookmarkEnd w:id="8"/>
      <w:r w:rsidRPr="004F2F36">
        <w:rPr>
          <w:rFonts w:ascii="Times New Roman" w:eastAsia="Times New Roman" w:hAnsi="Times New Roman" w:cs="Times New Roman"/>
          <w:color w:val="000000"/>
          <w:sz w:val="28"/>
          <w:szCs w:val="28"/>
          <w:lang w:val="uk-UA" w:eastAsia="ru-RU"/>
        </w:rPr>
        <w:t>Іноземці та особи без громадянства, які постійно проживають в Україні, визнані в Україні біженцями або особами, які потребують додаткового захисту, яким надано в Україні притулок чи тимчасовий захист, а також ті, що одержали дозвіл на імміграцію, пред’являють посвідку на постійне проживання або посвідчення біженця або особи, яка потребує додаткового захисту або якій надано тимчасовий захист.</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9" w:name="n167"/>
      <w:bookmarkStart w:id="10" w:name="n21"/>
      <w:bookmarkEnd w:id="9"/>
      <w:bookmarkEnd w:id="10"/>
      <w:r w:rsidRPr="004F2F36">
        <w:rPr>
          <w:rFonts w:ascii="Times New Roman" w:eastAsia="Times New Roman" w:hAnsi="Times New Roman" w:cs="Times New Roman"/>
          <w:color w:val="000000"/>
          <w:sz w:val="28"/>
          <w:szCs w:val="28"/>
          <w:lang w:val="uk-UA" w:eastAsia="ru-RU"/>
        </w:rPr>
        <w:lastRenderedPageBreak/>
        <w:t>Особа, яка втратила трудову книжку, пред’являє дублікат трудової книжки чи довідку архівної установи про прийняття та звільнення з роботи або цивільно-правовий договір чи документ, який підтверджує період зайнятості такої особи.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 w:name="n22"/>
      <w:bookmarkEnd w:id="11"/>
      <w:r w:rsidRPr="004F2F36">
        <w:rPr>
          <w:rFonts w:ascii="Times New Roman" w:eastAsia="Times New Roman" w:hAnsi="Times New Roman" w:cs="Times New Roman"/>
          <w:i/>
          <w:iCs/>
          <w:color w:val="000000"/>
          <w:sz w:val="28"/>
          <w:szCs w:val="28"/>
          <w:lang w:val="uk-UA" w:eastAsia="ru-RU"/>
        </w:rPr>
        <w:t>Крім вищезазначених документів окремі категорії населення для реєстрації подають:</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2" w:name="n23"/>
      <w:bookmarkEnd w:id="12"/>
      <w:r w:rsidRPr="004F2F36">
        <w:rPr>
          <w:rFonts w:ascii="Times New Roman" w:eastAsia="Times New Roman" w:hAnsi="Times New Roman" w:cs="Times New Roman"/>
          <w:color w:val="000000"/>
          <w:sz w:val="28"/>
          <w:szCs w:val="28"/>
          <w:lang w:val="uk-UA" w:eastAsia="ru-RU"/>
        </w:rPr>
        <w:t>Випускниками вищих навчальних закладів (що навчалися за спеціальностями медичного профілю) та професійно-технічних навчальних закладів, які навчалися за державним замовленням і звернулися до центру зайнятості протягом одного року з дня закінчення навчання, - направлення на роботу або довідка про надання можливості самостійного працевлаштування чи довідка про самостійне працевлаштування, а ті, що навчалися на контрактній основі і звернулися до територіального органу протягом одного року з дня закінчення навчання, - довідка навчального закладу про підтвердження форми навчання.</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3" w:name="n24"/>
      <w:bookmarkEnd w:id="13"/>
      <w:r w:rsidRPr="004F2F36">
        <w:rPr>
          <w:rFonts w:ascii="Times New Roman" w:eastAsia="Times New Roman" w:hAnsi="Times New Roman" w:cs="Times New Roman"/>
          <w:color w:val="000000"/>
          <w:sz w:val="28"/>
          <w:szCs w:val="28"/>
          <w:lang w:val="uk-UA" w:eastAsia="ru-RU"/>
        </w:rPr>
        <w:t>Форми направлення на роботу та довідок про надання можливості самостійного працевлаштування і про самостійне працевлаштування затверджені постановами Кабінету Міністрів України від 22 серпня 1996 р. </w:t>
      </w:r>
      <w:hyperlink r:id="rId7" w:tgtFrame="_blank" w:history="1">
        <w:r w:rsidRPr="004F2F36">
          <w:rPr>
            <w:rFonts w:ascii="Times New Roman" w:eastAsia="Times New Roman" w:hAnsi="Times New Roman" w:cs="Times New Roman"/>
            <w:color w:val="4C68CA"/>
            <w:sz w:val="28"/>
            <w:szCs w:val="28"/>
            <w:lang w:val="uk-UA" w:eastAsia="ru-RU"/>
          </w:rPr>
          <w:t>№ 992</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Порядок працевлаштування випускників вищих навчальних закладів, підготовка яких здійснювалась за державним </w:t>
      </w:r>
      <w:proofErr w:type="spellStart"/>
      <w:r w:rsidRPr="004F2F36">
        <w:rPr>
          <w:rFonts w:ascii="Times New Roman" w:eastAsia="Times New Roman" w:hAnsi="Times New Roman" w:cs="Times New Roman"/>
          <w:color w:val="000000"/>
          <w:sz w:val="28"/>
          <w:szCs w:val="28"/>
          <w:lang w:val="uk-UA" w:eastAsia="ru-RU"/>
        </w:rPr>
        <w:t>замовленням”</w:t>
      </w:r>
      <w:proofErr w:type="spellEnd"/>
      <w:r w:rsidRPr="004F2F36">
        <w:rPr>
          <w:rFonts w:ascii="Times New Roman" w:eastAsia="Times New Roman" w:hAnsi="Times New Roman" w:cs="Times New Roman"/>
          <w:color w:val="000000"/>
          <w:sz w:val="28"/>
          <w:szCs w:val="28"/>
          <w:lang w:val="uk-UA" w:eastAsia="ru-RU"/>
        </w:rPr>
        <w:t xml:space="preserve"> (ЗП України, 1996 р., № 17, ст. 460) та від 27 серпня 2010 р. </w:t>
      </w:r>
      <w:hyperlink r:id="rId8" w:tgtFrame="_blank" w:history="1">
        <w:r w:rsidRPr="004F2F36">
          <w:rPr>
            <w:rFonts w:ascii="Times New Roman" w:eastAsia="Times New Roman" w:hAnsi="Times New Roman" w:cs="Times New Roman"/>
            <w:color w:val="4C68CA"/>
            <w:sz w:val="28"/>
            <w:szCs w:val="28"/>
            <w:lang w:val="uk-UA" w:eastAsia="ru-RU"/>
          </w:rPr>
          <w:t>№ 784</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затвердження Порядку працевлаштування випускників професійно-технічних навчальних закладів, підготовка яких проводилася за державним </w:t>
      </w:r>
      <w:proofErr w:type="spellStart"/>
      <w:r w:rsidRPr="004F2F36">
        <w:rPr>
          <w:rFonts w:ascii="Times New Roman" w:eastAsia="Times New Roman" w:hAnsi="Times New Roman" w:cs="Times New Roman"/>
          <w:color w:val="000000"/>
          <w:sz w:val="28"/>
          <w:szCs w:val="28"/>
          <w:lang w:val="uk-UA" w:eastAsia="ru-RU"/>
        </w:rPr>
        <w:t>замовленням”</w:t>
      </w:r>
      <w:proofErr w:type="spellEnd"/>
      <w:r w:rsidRPr="004F2F36">
        <w:rPr>
          <w:rFonts w:ascii="Times New Roman" w:eastAsia="Times New Roman" w:hAnsi="Times New Roman" w:cs="Times New Roman"/>
          <w:color w:val="000000"/>
          <w:sz w:val="28"/>
          <w:szCs w:val="28"/>
          <w:lang w:val="uk-UA" w:eastAsia="ru-RU"/>
        </w:rPr>
        <w:t xml:space="preserve"> (Офіційний вісник України, 2010 р., № 66, ст. 2365);</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4" w:name="n176"/>
      <w:bookmarkStart w:id="15" w:name="n25"/>
      <w:bookmarkEnd w:id="14"/>
      <w:bookmarkEnd w:id="15"/>
      <w:r w:rsidRPr="004F2F36">
        <w:rPr>
          <w:rFonts w:ascii="Times New Roman" w:eastAsia="Times New Roman" w:hAnsi="Times New Roman" w:cs="Times New Roman"/>
          <w:color w:val="000000"/>
          <w:sz w:val="28"/>
          <w:szCs w:val="28"/>
          <w:lang w:val="uk-UA" w:eastAsia="ru-RU"/>
        </w:rPr>
        <w:t>Членами особистого селянського господарства, для яких така робота була основною (крім осіб, які закінчили або припинили навчання у загальноосвітніх, професійно-технічних і вищих навчальних закладах, звільнилися із строкової військової або альтернативної (невійськової) служби і вперше приймаються на роботу та звернулися для реєстрації до центру зайнятості протягом шести місяців з дня закінчення або припинення навчання чи звільнення із служби), - довідка про припинення ведення особистого селянського господарства або вихід з такого господарства, видана сільською, селищною або міською радою за місцезнаходженням земельної ділянки.</w:t>
      </w:r>
      <w:bookmarkStart w:id="16" w:name="n27"/>
      <w:bookmarkEnd w:id="16"/>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Громадяни України, які переселилися з тимчасово окупованої території чи районів проведення антитерористичної операції в інші регіони України та є членами особистого селянського господарства, для реєстрації за місцем свого перебування зазначену довідку не подають.</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Реєстрація внутрішньо переміщених осіб в центрах зайнятості відбувається на безпечній території за умови пред’явлення ними – довідки про взяття на облік як внутрішньо переміщеної особи.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7" w:name="n181"/>
      <w:bookmarkStart w:id="18" w:name="n26"/>
      <w:bookmarkEnd w:id="17"/>
      <w:bookmarkEnd w:id="18"/>
      <w:r w:rsidRPr="004F2F36">
        <w:rPr>
          <w:rFonts w:ascii="Times New Roman" w:eastAsia="Times New Roman" w:hAnsi="Times New Roman" w:cs="Times New Roman"/>
          <w:color w:val="000000"/>
          <w:sz w:val="28"/>
          <w:szCs w:val="28"/>
          <w:lang w:val="uk-UA" w:eastAsia="ru-RU"/>
        </w:rPr>
        <w:t>Військовослужбовцями (крім військовослужбовців строкової служби) Збройних Сил, внутрішніх військ МВС, Служби зовнішньої розвідки, інших військових формувань, утворених відповідно до законів, </w:t>
      </w:r>
      <w:proofErr w:type="spellStart"/>
      <w:r w:rsidRPr="004F2F36">
        <w:rPr>
          <w:rFonts w:ascii="Times New Roman" w:eastAsia="Times New Roman" w:hAnsi="Times New Roman" w:cs="Times New Roman"/>
          <w:color w:val="000000"/>
          <w:sz w:val="28"/>
          <w:szCs w:val="28"/>
          <w:lang w:val="uk-UA" w:eastAsia="ru-RU"/>
        </w:rPr>
        <w:t>Держприкордонслужби</w:t>
      </w:r>
      <w:proofErr w:type="spellEnd"/>
      <w:r w:rsidRPr="004F2F36">
        <w:rPr>
          <w:rFonts w:ascii="Times New Roman" w:eastAsia="Times New Roman" w:hAnsi="Times New Roman" w:cs="Times New Roman"/>
          <w:color w:val="000000"/>
          <w:sz w:val="28"/>
          <w:szCs w:val="28"/>
          <w:lang w:val="uk-UA" w:eastAsia="ru-RU"/>
        </w:rPr>
        <w:t>, СБУ, </w:t>
      </w:r>
      <w:proofErr w:type="spellStart"/>
      <w:r w:rsidRPr="004F2F36">
        <w:rPr>
          <w:rFonts w:ascii="Times New Roman" w:eastAsia="Times New Roman" w:hAnsi="Times New Roman" w:cs="Times New Roman"/>
          <w:color w:val="000000"/>
          <w:sz w:val="28"/>
          <w:szCs w:val="28"/>
          <w:lang w:val="uk-UA" w:eastAsia="ru-RU"/>
        </w:rPr>
        <w:t>Держспецтрансслужби</w:t>
      </w:r>
      <w:proofErr w:type="spellEnd"/>
      <w:r w:rsidRPr="004F2F36">
        <w:rPr>
          <w:rFonts w:ascii="Times New Roman" w:eastAsia="Times New Roman" w:hAnsi="Times New Roman" w:cs="Times New Roman"/>
          <w:color w:val="000000"/>
          <w:sz w:val="28"/>
          <w:szCs w:val="28"/>
          <w:lang w:val="uk-UA" w:eastAsia="ru-RU"/>
        </w:rPr>
        <w:t xml:space="preserve">, особами </w:t>
      </w:r>
      <w:r w:rsidRPr="004F2F36">
        <w:rPr>
          <w:rFonts w:ascii="Times New Roman" w:eastAsia="Times New Roman" w:hAnsi="Times New Roman" w:cs="Times New Roman"/>
          <w:color w:val="000000"/>
          <w:sz w:val="28"/>
          <w:szCs w:val="28"/>
          <w:lang w:val="uk-UA" w:eastAsia="ru-RU"/>
        </w:rPr>
        <w:lastRenderedPageBreak/>
        <w:t>рядового і начальницького складу Державної служби спеціального зв’язку та захисту інформації, органів внутрішніх справ, органів і підрозділів цивільного захисту, податкової міліції, а також особовим складом воєнізованих аварійно-рятувальних служб, утворених відповідно до законодавства на постійній основі (далі - військовослужбовці), -  військовий квиток, в якому зазначена дата взяття їх на облік у військовому комісаріаті відповідно до законодавства.</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 </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bookmarkStart w:id="19" w:name="n411"/>
      <w:bookmarkEnd w:id="19"/>
      <w:r w:rsidRPr="004F2F36">
        <w:rPr>
          <w:rFonts w:ascii="Times New Roman" w:eastAsia="Times New Roman" w:hAnsi="Times New Roman" w:cs="Times New Roman"/>
          <w:b/>
          <w:bCs/>
          <w:color w:val="000000"/>
          <w:sz w:val="28"/>
          <w:szCs w:val="28"/>
          <w:lang w:val="uk-UA" w:eastAsia="ru-RU"/>
        </w:rPr>
        <w:t>Статусу безробітного може набути: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0" w:name="n412"/>
      <w:bookmarkEnd w:id="20"/>
      <w:r w:rsidRPr="004F2F36">
        <w:rPr>
          <w:rFonts w:ascii="Times New Roman" w:eastAsia="Times New Roman" w:hAnsi="Times New Roman" w:cs="Times New Roman"/>
          <w:color w:val="000000"/>
          <w:sz w:val="28"/>
          <w:szCs w:val="28"/>
          <w:lang w:val="uk-UA" w:eastAsia="ru-RU"/>
        </w:rPr>
        <w:t>-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21" w:name="n413"/>
      <w:bookmarkEnd w:id="21"/>
      <w:r w:rsidRPr="004F2F36">
        <w:rPr>
          <w:rFonts w:ascii="Times New Roman" w:eastAsia="Times New Roman" w:hAnsi="Times New Roman" w:cs="Times New Roman"/>
          <w:color w:val="000000"/>
          <w:sz w:val="28"/>
          <w:szCs w:val="28"/>
          <w:lang w:val="uk-UA" w:eastAsia="ru-RU"/>
        </w:rPr>
        <w:t>- інвалід, який не досяг встановленого статтею 26 </w:t>
      </w:r>
      <w:hyperlink r:id="rId9" w:tgtFrame="_blank" w:history="1">
        <w:r w:rsidRPr="004F2F36">
          <w:rPr>
            <w:rFonts w:ascii="Times New Roman" w:eastAsia="Times New Roman" w:hAnsi="Times New Roman" w:cs="Times New Roman"/>
            <w:color w:val="4C68CA"/>
            <w:sz w:val="28"/>
            <w:szCs w:val="28"/>
            <w:lang w:val="uk-UA" w:eastAsia="ru-RU"/>
          </w:rPr>
          <w:t>Закону України "Про загальнообов'язкове державне пенсійне страхування"</w:t>
        </w:r>
      </w:hyperlink>
      <w:r w:rsidRPr="004F2F36">
        <w:rPr>
          <w:rFonts w:ascii="Times New Roman" w:eastAsia="Times New Roman" w:hAnsi="Times New Roman" w:cs="Times New Roman"/>
          <w:color w:val="000000"/>
          <w:sz w:val="28"/>
          <w:szCs w:val="28"/>
          <w:lang w:val="uk-UA" w:eastAsia="ru-RU"/>
        </w:rPr>
        <w:t> пенсійного віку та отримує пенсію по інвалідності або соціальну допомогу відповідно до законів України </w:t>
      </w:r>
      <w:hyperlink r:id="rId10" w:tgtFrame="_blank" w:history="1">
        <w:r w:rsidRPr="004F2F36">
          <w:rPr>
            <w:rFonts w:ascii="Times New Roman" w:eastAsia="Times New Roman" w:hAnsi="Times New Roman" w:cs="Times New Roman"/>
            <w:color w:val="4C68CA"/>
            <w:sz w:val="28"/>
            <w:szCs w:val="28"/>
            <w:lang w:val="uk-UA" w:eastAsia="ru-RU"/>
          </w:rPr>
          <w:t>"Про державну соціальну допомогу інвалідам з дитинства та дітям-інвалідам"</w:t>
        </w:r>
      </w:hyperlink>
      <w:r w:rsidRPr="004F2F36">
        <w:rPr>
          <w:rFonts w:ascii="Times New Roman" w:eastAsia="Times New Roman" w:hAnsi="Times New Roman" w:cs="Times New Roman"/>
          <w:color w:val="000000"/>
          <w:sz w:val="28"/>
          <w:szCs w:val="28"/>
          <w:lang w:val="uk-UA" w:eastAsia="ru-RU"/>
        </w:rPr>
        <w:t> та </w:t>
      </w:r>
      <w:hyperlink r:id="rId11" w:tgtFrame="_blank" w:history="1">
        <w:r w:rsidRPr="004F2F36">
          <w:rPr>
            <w:rFonts w:ascii="Times New Roman" w:eastAsia="Times New Roman" w:hAnsi="Times New Roman" w:cs="Times New Roman"/>
            <w:color w:val="4C68CA"/>
            <w:sz w:val="28"/>
            <w:szCs w:val="28"/>
            <w:lang w:val="uk-UA" w:eastAsia="ru-RU"/>
          </w:rPr>
          <w:t>"Про державну соціальну допомогу особам, які не мають права на пенсію, та інвалідам"</w:t>
        </w:r>
      </w:hyperlink>
      <w:r w:rsidRPr="004F2F36">
        <w:rPr>
          <w:rFonts w:ascii="Times New Roman" w:eastAsia="Times New Roman" w:hAnsi="Times New Roman" w:cs="Times New Roman"/>
          <w:color w:val="000000"/>
          <w:sz w:val="28"/>
          <w:szCs w:val="28"/>
          <w:lang w:val="uk-UA" w:eastAsia="ru-RU"/>
        </w:rPr>
        <w:t>;</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22" w:name="n414"/>
      <w:bookmarkEnd w:id="22"/>
      <w:r w:rsidRPr="004F2F36">
        <w:rPr>
          <w:rFonts w:ascii="Times New Roman" w:eastAsia="Times New Roman" w:hAnsi="Times New Roman" w:cs="Times New Roman"/>
          <w:color w:val="000000"/>
          <w:sz w:val="28"/>
          <w:szCs w:val="28"/>
          <w:lang w:val="uk-UA" w:eastAsia="ru-RU"/>
        </w:rPr>
        <w:t>- особа, молодша 16-річного віку, яка працювала і була звільнена у зв'язку із змінами в організації виробництва і праці, зокрема припиненням або перепрофілюванням підприємств, установ та організацій, скороченням чисельності (штату) працівників.</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23" w:name="n415"/>
      <w:bookmarkEnd w:id="23"/>
      <w:r w:rsidRPr="004F2F36">
        <w:rPr>
          <w:rFonts w:ascii="Times New Roman" w:eastAsia="Times New Roman" w:hAnsi="Times New Roman" w:cs="Times New Roman"/>
          <w:color w:val="000000"/>
          <w:sz w:val="28"/>
          <w:szCs w:val="28"/>
          <w:lang w:val="uk-UA" w:eastAsia="ru-RU"/>
        </w:rPr>
        <w:t>Статус безробітного надається зазначеним у частині першій цієї статті особам за їх особистою заявою у разі відсутності підходящої роботи з першого дня реєстрації у центрі зайнят</w:t>
      </w:r>
      <w:r>
        <w:rPr>
          <w:rFonts w:ascii="Times New Roman" w:eastAsia="Times New Roman" w:hAnsi="Times New Roman" w:cs="Times New Roman"/>
          <w:color w:val="000000"/>
          <w:sz w:val="28"/>
          <w:szCs w:val="28"/>
          <w:lang w:val="uk-UA" w:eastAsia="ru-RU"/>
        </w:rPr>
        <w:t>о</w:t>
      </w:r>
      <w:r w:rsidRPr="004F2F36">
        <w:rPr>
          <w:rFonts w:ascii="Times New Roman" w:eastAsia="Times New Roman" w:hAnsi="Times New Roman" w:cs="Times New Roman"/>
          <w:color w:val="000000"/>
          <w:sz w:val="28"/>
          <w:szCs w:val="28"/>
          <w:lang w:val="uk-UA" w:eastAsia="ru-RU"/>
        </w:rPr>
        <w:t>сті, незалежно від зареєстрованого місця проживання чи місця перебування.</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F2F36">
        <w:rPr>
          <w:rFonts w:ascii="Times New Roman" w:eastAsia="Times New Roman" w:hAnsi="Times New Roman" w:cs="Times New Roman"/>
          <w:color w:val="000000"/>
          <w:sz w:val="28"/>
          <w:szCs w:val="28"/>
          <w:lang w:val="uk-UA" w:eastAsia="ru-RU"/>
        </w:rPr>
        <w:t>У разі наявності пропозиції підходящої роботи у день подання заяви про надання статусу безробітного особі за попереднім узгодженням з роботодавцем видається </w:t>
      </w:r>
      <w:hyperlink r:id="rId12" w:anchor="n79" w:tgtFrame="_blank" w:history="1">
        <w:r w:rsidRPr="004F2F36">
          <w:rPr>
            <w:rFonts w:ascii="Times New Roman" w:eastAsia="Times New Roman" w:hAnsi="Times New Roman" w:cs="Times New Roman"/>
            <w:color w:val="4C68CA"/>
            <w:sz w:val="28"/>
            <w:szCs w:val="28"/>
            <w:lang w:val="uk-UA" w:eastAsia="ru-RU"/>
          </w:rPr>
          <w:t>направлення на працевлаштування</w:t>
        </w:r>
      </w:hyperlink>
      <w:r w:rsidRPr="004F2F36">
        <w:rPr>
          <w:rFonts w:ascii="Times New Roman" w:eastAsia="Times New Roman" w:hAnsi="Times New Roman" w:cs="Times New Roman"/>
          <w:color w:val="000000"/>
          <w:sz w:val="28"/>
          <w:szCs w:val="28"/>
          <w:lang w:val="uk-UA" w:eastAsia="ru-RU"/>
        </w:rPr>
        <w:t> за формою, затвердженою </w:t>
      </w:r>
      <w:proofErr w:type="spellStart"/>
      <w:r w:rsidRPr="004F2F36">
        <w:rPr>
          <w:rFonts w:ascii="Times New Roman" w:eastAsia="Times New Roman" w:hAnsi="Times New Roman" w:cs="Times New Roman"/>
          <w:color w:val="000000"/>
          <w:sz w:val="28"/>
          <w:szCs w:val="28"/>
          <w:lang w:val="uk-UA" w:eastAsia="ru-RU"/>
        </w:rPr>
        <w:t>Мінсоцполітики</w:t>
      </w:r>
      <w:proofErr w:type="spellEnd"/>
      <w:r w:rsidRPr="004F2F36">
        <w:rPr>
          <w:rFonts w:ascii="Times New Roman" w:eastAsia="Times New Roman" w:hAnsi="Times New Roman" w:cs="Times New Roman"/>
          <w:color w:val="000000"/>
          <w:sz w:val="28"/>
          <w:szCs w:val="28"/>
          <w:lang w:val="uk-UA" w:eastAsia="ru-RU"/>
        </w:rPr>
        <w:t>. Особа зобов’язана подати протягом семи календарних днів з дня отримання такого направлення центру зайнятості письмову відповідь роботодавця про працевлаштування або відмову у працевлаштуванні.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24" w:name="n29"/>
      <w:bookmarkEnd w:id="24"/>
      <w:r w:rsidRPr="004F2F36">
        <w:rPr>
          <w:rFonts w:ascii="Times New Roman" w:eastAsia="Times New Roman" w:hAnsi="Times New Roman" w:cs="Times New Roman"/>
          <w:color w:val="000000"/>
          <w:sz w:val="28"/>
          <w:szCs w:val="28"/>
          <w:lang w:val="uk-UA" w:eastAsia="ru-RU"/>
        </w:rPr>
        <w:t>Якщо в зазначений строк особа подає центру зайнятості письмову відповідь роботодавця про відмову у працевлаштуванні або відстрочення вирішення питання щодо працевлаштування у зв’язку з необхідністю проходження медичного та наркологічного огляду, призначення дати конкурсного відбору, такій особі надається статус безробітного з дня подання відповідної заяви.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5" w:name="n30"/>
      <w:bookmarkEnd w:id="25"/>
      <w:r w:rsidRPr="004F2F36">
        <w:rPr>
          <w:rFonts w:ascii="Times New Roman" w:eastAsia="Times New Roman" w:hAnsi="Times New Roman" w:cs="Times New Roman"/>
          <w:color w:val="000000"/>
          <w:sz w:val="28"/>
          <w:szCs w:val="28"/>
          <w:lang w:val="uk-UA" w:eastAsia="ru-RU"/>
        </w:rPr>
        <w:t>Рішення про надання статусу безробітного чи відмову у наданні такого статусу приймається центром зайнятості не пізніше ніж протягом семи календарних днів з дня подання особою заяви про надання статусу безробітного.</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6" w:name="n184"/>
      <w:bookmarkEnd w:id="26"/>
      <w:r w:rsidRPr="004F2F36">
        <w:rPr>
          <w:rFonts w:ascii="Times New Roman" w:eastAsia="Times New Roman" w:hAnsi="Times New Roman" w:cs="Times New Roman"/>
          <w:color w:val="000000"/>
          <w:sz w:val="28"/>
          <w:szCs w:val="28"/>
          <w:lang w:val="uk-UA" w:eastAsia="ru-RU"/>
        </w:rPr>
        <w:lastRenderedPageBreak/>
        <w:t>З наказом про надання (відмову в наданні) статусу безробітного, визначення розміру і строку виплати матеріального забезпечення на випадок безробіття, відкладення, скорочення тривалості та припинення виплати такого забезпечення особа ознайомлюється під час відвідування центру зайнятості, про що ставить підпис у відповідному додатку до персональної картки.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7" w:name="n186"/>
      <w:bookmarkStart w:id="28" w:name="n185"/>
      <w:bookmarkStart w:id="29" w:name="n187"/>
      <w:bookmarkStart w:id="30" w:name="n31"/>
      <w:bookmarkEnd w:id="27"/>
      <w:bookmarkEnd w:id="28"/>
      <w:bookmarkEnd w:id="29"/>
      <w:bookmarkEnd w:id="30"/>
      <w:r w:rsidRPr="004F2F36">
        <w:rPr>
          <w:rFonts w:ascii="Times New Roman" w:eastAsia="Times New Roman" w:hAnsi="Times New Roman" w:cs="Times New Roman"/>
          <w:color w:val="000000"/>
          <w:sz w:val="28"/>
          <w:szCs w:val="28"/>
          <w:lang w:val="uk-UA" w:eastAsia="ru-RU"/>
        </w:rPr>
        <w:t>Особа під час подання зазначеної заяви ознайомлюється з правами та обов’язками зареєстрованого безробітного.</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b/>
          <w:bCs/>
          <w:color w:val="000000"/>
          <w:sz w:val="28"/>
          <w:szCs w:val="28"/>
          <w:lang w:val="uk-UA" w:eastAsia="ru-RU"/>
        </w:rPr>
        <w:t>Підстави для відмови у наданні статусу безробітного є:</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1" w:name="n33"/>
      <w:bookmarkEnd w:id="31"/>
      <w:r w:rsidRPr="004F2F36">
        <w:rPr>
          <w:rFonts w:ascii="Times New Roman" w:eastAsia="Times New Roman" w:hAnsi="Times New Roman" w:cs="Times New Roman"/>
          <w:color w:val="000000"/>
          <w:sz w:val="28"/>
          <w:szCs w:val="28"/>
          <w:lang w:val="uk-UA" w:eastAsia="ru-RU"/>
        </w:rPr>
        <w:t>1.    </w:t>
      </w:r>
      <w:r>
        <w:rPr>
          <w:rFonts w:ascii="Times New Roman" w:eastAsia="Times New Roman" w:hAnsi="Times New Roman" w:cs="Times New Roman"/>
          <w:color w:val="000000"/>
          <w:sz w:val="28"/>
          <w:szCs w:val="28"/>
          <w:lang w:val="uk-UA" w:eastAsia="ru-RU"/>
        </w:rPr>
        <w:t>В</w:t>
      </w:r>
      <w:r w:rsidRPr="004F2F36">
        <w:rPr>
          <w:rFonts w:ascii="Times New Roman" w:eastAsia="Times New Roman" w:hAnsi="Times New Roman" w:cs="Times New Roman"/>
          <w:color w:val="000000"/>
          <w:sz w:val="28"/>
          <w:szCs w:val="28"/>
          <w:lang w:val="uk-UA" w:eastAsia="ru-RU"/>
        </w:rPr>
        <w:t>ідсутність на дату звернення до центру зайнятості документів, зазначених у </w:t>
      </w:r>
      <w:hyperlink r:id="rId13" w:anchor="n14" w:history="1">
        <w:r w:rsidRPr="004F2F36">
          <w:rPr>
            <w:rFonts w:ascii="Times New Roman" w:eastAsia="Times New Roman" w:hAnsi="Times New Roman" w:cs="Times New Roman"/>
            <w:color w:val="4C68CA"/>
            <w:sz w:val="28"/>
            <w:szCs w:val="28"/>
            <w:lang w:val="uk-UA" w:eastAsia="ru-RU"/>
          </w:rPr>
          <w:t>пунктах 3</w:t>
        </w:r>
      </w:hyperlink>
      <w:r w:rsidRPr="004F2F36">
        <w:rPr>
          <w:rFonts w:ascii="Times New Roman" w:eastAsia="Times New Roman" w:hAnsi="Times New Roman" w:cs="Times New Roman"/>
          <w:color w:val="000000"/>
          <w:sz w:val="28"/>
          <w:szCs w:val="28"/>
          <w:lang w:val="uk-UA" w:eastAsia="ru-RU"/>
        </w:rPr>
        <w:t> і </w:t>
      </w:r>
      <w:hyperlink r:id="rId14" w:anchor="n22" w:history="1">
        <w:r w:rsidRPr="004F2F36">
          <w:rPr>
            <w:rFonts w:ascii="Times New Roman" w:eastAsia="Times New Roman" w:hAnsi="Times New Roman" w:cs="Times New Roman"/>
            <w:color w:val="4C68CA"/>
            <w:sz w:val="28"/>
            <w:szCs w:val="28"/>
            <w:lang w:val="uk-UA" w:eastAsia="ru-RU"/>
          </w:rPr>
          <w:t>4</w:t>
        </w:r>
      </w:hyperlink>
      <w:r w:rsidRPr="004F2F36">
        <w:rPr>
          <w:rFonts w:ascii="Times New Roman" w:eastAsia="Times New Roman" w:hAnsi="Times New Roman" w:cs="Times New Roman"/>
          <w:color w:val="000000"/>
          <w:sz w:val="28"/>
          <w:szCs w:val="28"/>
          <w:lang w:val="uk-UA" w:eastAsia="ru-RU"/>
        </w:rPr>
        <w:t> Порядку реєстрації, перереєстрації безробітних та ведення обліку осіб, які шукають роботу, затвердженого Постановою КМУ від 20.03.2013 № 198;</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2" w:name="n34"/>
      <w:bookmarkEnd w:id="32"/>
      <w:r w:rsidRPr="004F2F36">
        <w:rPr>
          <w:rFonts w:ascii="Times New Roman" w:eastAsia="Times New Roman" w:hAnsi="Times New Roman" w:cs="Times New Roman"/>
          <w:color w:val="000000"/>
          <w:sz w:val="28"/>
          <w:szCs w:val="28"/>
          <w:lang w:val="uk-UA" w:eastAsia="ru-RU"/>
        </w:rPr>
        <w:t>2.    </w:t>
      </w:r>
      <w:r>
        <w:rPr>
          <w:rFonts w:ascii="Times New Roman" w:eastAsia="Times New Roman" w:hAnsi="Times New Roman" w:cs="Times New Roman"/>
          <w:color w:val="000000"/>
          <w:sz w:val="28"/>
          <w:szCs w:val="28"/>
          <w:lang w:val="uk-UA" w:eastAsia="ru-RU"/>
        </w:rPr>
        <w:t>В</w:t>
      </w:r>
      <w:r w:rsidRPr="004F2F36">
        <w:rPr>
          <w:rFonts w:ascii="Times New Roman" w:eastAsia="Times New Roman" w:hAnsi="Times New Roman" w:cs="Times New Roman"/>
          <w:color w:val="000000"/>
          <w:sz w:val="28"/>
          <w:szCs w:val="28"/>
          <w:lang w:val="uk-UA" w:eastAsia="ru-RU"/>
        </w:rPr>
        <w:t>становлення факту зайнятості особи, утому числі отримання повідомлення роботодавця про працевлаштування особи;</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3" w:name="n35"/>
      <w:bookmarkEnd w:id="33"/>
      <w:r w:rsidRPr="004F2F36">
        <w:rPr>
          <w:rFonts w:ascii="Times New Roman" w:eastAsia="Times New Roman" w:hAnsi="Times New Roman" w:cs="Times New Roman"/>
          <w:color w:val="000000"/>
          <w:sz w:val="28"/>
          <w:szCs w:val="28"/>
          <w:lang w:val="uk-UA" w:eastAsia="ru-RU"/>
        </w:rPr>
        <w:t>3.    </w:t>
      </w:r>
      <w:r>
        <w:rPr>
          <w:rFonts w:ascii="Times New Roman" w:eastAsia="Times New Roman" w:hAnsi="Times New Roman" w:cs="Times New Roman"/>
          <w:color w:val="000000"/>
          <w:sz w:val="28"/>
          <w:szCs w:val="28"/>
          <w:lang w:val="uk-UA" w:eastAsia="ru-RU"/>
        </w:rPr>
        <w:t>П</w:t>
      </w:r>
      <w:r w:rsidRPr="004F2F36">
        <w:rPr>
          <w:rFonts w:ascii="Times New Roman" w:eastAsia="Times New Roman" w:hAnsi="Times New Roman" w:cs="Times New Roman"/>
          <w:color w:val="000000"/>
          <w:sz w:val="28"/>
          <w:szCs w:val="28"/>
          <w:lang w:val="uk-UA" w:eastAsia="ru-RU"/>
        </w:rPr>
        <w:t>одання заяви про надання статусу безробітного особою, яка не зазначена у </w:t>
      </w:r>
      <w:hyperlink r:id="rId15" w:anchor="n411" w:tgtFrame="_blank" w:history="1">
        <w:r w:rsidRPr="004F2F36">
          <w:rPr>
            <w:rFonts w:ascii="Times New Roman" w:eastAsia="Times New Roman" w:hAnsi="Times New Roman" w:cs="Times New Roman"/>
            <w:color w:val="4C68CA"/>
            <w:sz w:val="28"/>
            <w:szCs w:val="28"/>
            <w:lang w:val="uk-UA" w:eastAsia="ru-RU"/>
          </w:rPr>
          <w:t>частині першій статті 43 Закону України</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зайнятість </w:t>
      </w:r>
      <w:proofErr w:type="spellStart"/>
      <w:r w:rsidRPr="004F2F36">
        <w:rPr>
          <w:rFonts w:ascii="Times New Roman" w:eastAsia="Times New Roman" w:hAnsi="Times New Roman" w:cs="Times New Roman"/>
          <w:color w:val="000000"/>
          <w:sz w:val="28"/>
          <w:szCs w:val="28"/>
          <w:lang w:val="uk-UA" w:eastAsia="ru-RU"/>
        </w:rPr>
        <w:t>населення”</w:t>
      </w:r>
      <w:proofErr w:type="spellEnd"/>
      <w:r w:rsidRPr="004F2F36">
        <w:rPr>
          <w:rFonts w:ascii="Times New Roman" w:eastAsia="Times New Roman" w:hAnsi="Times New Roman" w:cs="Times New Roman"/>
          <w:color w:val="000000"/>
          <w:sz w:val="28"/>
          <w:szCs w:val="28"/>
          <w:lang w:val="uk-UA" w:eastAsia="ru-RU"/>
        </w:rPr>
        <w:t>;</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4" w:name="n36"/>
      <w:bookmarkEnd w:id="34"/>
      <w:r w:rsidRPr="004F2F36">
        <w:rPr>
          <w:rFonts w:ascii="Times New Roman" w:eastAsia="Times New Roman" w:hAnsi="Times New Roman" w:cs="Times New Roman"/>
          <w:color w:val="000000"/>
          <w:sz w:val="28"/>
          <w:szCs w:val="28"/>
          <w:lang w:val="uk-UA" w:eastAsia="ru-RU"/>
        </w:rPr>
        <w:t>4.    </w:t>
      </w:r>
      <w:r>
        <w:rPr>
          <w:rFonts w:ascii="Times New Roman" w:eastAsia="Times New Roman" w:hAnsi="Times New Roman" w:cs="Times New Roman"/>
          <w:color w:val="000000"/>
          <w:sz w:val="28"/>
          <w:szCs w:val="28"/>
          <w:lang w:val="uk-UA" w:eastAsia="ru-RU"/>
        </w:rPr>
        <w:t>П</w:t>
      </w:r>
      <w:r w:rsidRPr="004F2F36">
        <w:rPr>
          <w:rFonts w:ascii="Times New Roman" w:eastAsia="Times New Roman" w:hAnsi="Times New Roman" w:cs="Times New Roman"/>
          <w:color w:val="000000"/>
          <w:sz w:val="28"/>
          <w:szCs w:val="28"/>
          <w:lang w:val="uk-UA" w:eastAsia="ru-RU"/>
        </w:rPr>
        <w:t>исьмова відмова особи від пропозиції підходящої роботи;</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5" w:name="n37"/>
      <w:bookmarkEnd w:id="35"/>
      <w:r w:rsidRPr="004F2F36">
        <w:rPr>
          <w:rFonts w:ascii="Times New Roman" w:eastAsia="Times New Roman" w:hAnsi="Times New Roman" w:cs="Times New Roman"/>
          <w:color w:val="000000"/>
          <w:sz w:val="28"/>
          <w:szCs w:val="28"/>
          <w:lang w:val="uk-UA" w:eastAsia="ru-RU"/>
        </w:rPr>
        <w:t>5.    </w:t>
      </w:r>
      <w:r>
        <w:rPr>
          <w:rFonts w:ascii="Times New Roman" w:eastAsia="Times New Roman" w:hAnsi="Times New Roman" w:cs="Times New Roman"/>
          <w:color w:val="000000"/>
          <w:sz w:val="28"/>
          <w:szCs w:val="28"/>
          <w:lang w:val="uk-UA" w:eastAsia="ru-RU"/>
        </w:rPr>
        <w:t>Н</w:t>
      </w:r>
      <w:r w:rsidRPr="004F2F36">
        <w:rPr>
          <w:rFonts w:ascii="Times New Roman" w:eastAsia="Times New Roman" w:hAnsi="Times New Roman" w:cs="Times New Roman"/>
          <w:color w:val="000000"/>
          <w:sz w:val="28"/>
          <w:szCs w:val="28"/>
          <w:lang w:val="uk-UA" w:eastAsia="ru-RU"/>
        </w:rPr>
        <w:t>евідвідування роботодавця та неподання в установлений строк без поважних причин особою письмової відповіді роботодавця про відмову у працевлаштуванні відповідно до виданого центром зайнятості направлення на працевлаштування;</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6" w:name="n38"/>
      <w:bookmarkEnd w:id="36"/>
      <w:r w:rsidRPr="004F2F36">
        <w:rPr>
          <w:rFonts w:ascii="Times New Roman" w:eastAsia="Times New Roman" w:hAnsi="Times New Roman" w:cs="Times New Roman"/>
          <w:color w:val="000000"/>
          <w:sz w:val="28"/>
          <w:szCs w:val="28"/>
          <w:lang w:val="uk-UA" w:eastAsia="ru-RU"/>
        </w:rPr>
        <w:t>6.    </w:t>
      </w:r>
      <w:r>
        <w:rPr>
          <w:rFonts w:ascii="Times New Roman" w:eastAsia="Times New Roman" w:hAnsi="Times New Roman" w:cs="Times New Roman"/>
          <w:color w:val="000000"/>
          <w:sz w:val="28"/>
          <w:szCs w:val="28"/>
          <w:lang w:val="uk-UA" w:eastAsia="ru-RU"/>
        </w:rPr>
        <w:t>Н</w:t>
      </w:r>
      <w:r w:rsidRPr="004F2F36">
        <w:rPr>
          <w:rFonts w:ascii="Times New Roman" w:eastAsia="Times New Roman" w:hAnsi="Times New Roman" w:cs="Times New Roman"/>
          <w:color w:val="000000"/>
          <w:sz w:val="28"/>
          <w:szCs w:val="28"/>
          <w:lang w:val="uk-UA" w:eastAsia="ru-RU"/>
        </w:rPr>
        <w:t>еповернення особою коштів, отриманих за період попередньої реєстрації, що припинена на підставі </w:t>
      </w:r>
      <w:hyperlink r:id="rId16" w:anchor="n132" w:history="1">
        <w:r w:rsidRPr="004F2F36">
          <w:rPr>
            <w:rFonts w:ascii="Times New Roman" w:eastAsia="Times New Roman" w:hAnsi="Times New Roman" w:cs="Times New Roman"/>
            <w:color w:val="4C68CA"/>
            <w:sz w:val="28"/>
            <w:szCs w:val="28"/>
            <w:lang w:val="uk-UA" w:eastAsia="ru-RU"/>
          </w:rPr>
          <w:t>абзаців дев’ятнадцятого - двадцять першого підпункту 1 пункту 37</w:t>
        </w:r>
      </w:hyperlink>
      <w:r w:rsidRPr="004F2F36">
        <w:rPr>
          <w:rFonts w:ascii="Times New Roman" w:eastAsia="Times New Roman" w:hAnsi="Times New Roman" w:cs="Times New Roman"/>
          <w:color w:val="000000"/>
          <w:sz w:val="28"/>
          <w:szCs w:val="28"/>
          <w:lang w:val="uk-UA" w:eastAsia="ru-RU"/>
        </w:rPr>
        <w:t> цього Порядку.</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7" w:name="n39"/>
      <w:bookmarkEnd w:id="37"/>
      <w:r w:rsidRPr="004F2F36">
        <w:rPr>
          <w:rFonts w:ascii="Times New Roman" w:eastAsia="Times New Roman" w:hAnsi="Times New Roman" w:cs="Times New Roman"/>
          <w:color w:val="000000"/>
          <w:sz w:val="28"/>
          <w:szCs w:val="28"/>
          <w:lang w:val="uk-UA" w:eastAsia="ru-RU"/>
        </w:rPr>
        <w:t>Особам, які навчаються за денною формою у загальноосвітніх, професійно-технічних і вищих навчальних закладах, а також особам, у яких відсутній страховий стаж, крім тих, що зазначені у частині другій статті 6 </w:t>
      </w:r>
      <w:hyperlink r:id="rId17" w:tgtFrame="_blank" w:history="1">
        <w:r w:rsidRPr="004F2F36">
          <w:rPr>
            <w:rFonts w:ascii="Times New Roman" w:eastAsia="Times New Roman" w:hAnsi="Times New Roman" w:cs="Times New Roman"/>
            <w:color w:val="4C68CA"/>
            <w:sz w:val="28"/>
            <w:szCs w:val="28"/>
            <w:lang w:val="uk-UA" w:eastAsia="ru-RU"/>
          </w:rPr>
          <w:t xml:space="preserve">Закону України </w:t>
        </w:r>
        <w:proofErr w:type="spellStart"/>
        <w:r w:rsidRPr="004F2F36">
          <w:rPr>
            <w:rFonts w:ascii="Times New Roman" w:eastAsia="Times New Roman" w:hAnsi="Times New Roman" w:cs="Times New Roman"/>
            <w:color w:val="4C68CA"/>
            <w:sz w:val="28"/>
            <w:szCs w:val="28"/>
            <w:lang w:val="uk-UA" w:eastAsia="ru-RU"/>
          </w:rPr>
          <w:t>“Про</w:t>
        </w:r>
        <w:proofErr w:type="spellEnd"/>
        <w:r w:rsidRPr="004F2F36">
          <w:rPr>
            <w:rFonts w:ascii="Times New Roman" w:eastAsia="Times New Roman" w:hAnsi="Times New Roman" w:cs="Times New Roman"/>
            <w:color w:val="4C68CA"/>
            <w:sz w:val="28"/>
            <w:szCs w:val="28"/>
            <w:lang w:val="uk-UA" w:eastAsia="ru-RU"/>
          </w:rPr>
          <w:t xml:space="preserve"> загальнообов’язкове державне соціальне страхування на випадок </w:t>
        </w:r>
        <w:proofErr w:type="spellStart"/>
        <w:r w:rsidRPr="004F2F36">
          <w:rPr>
            <w:rFonts w:ascii="Times New Roman" w:eastAsia="Times New Roman" w:hAnsi="Times New Roman" w:cs="Times New Roman"/>
            <w:color w:val="4C68CA"/>
            <w:sz w:val="28"/>
            <w:szCs w:val="28"/>
            <w:lang w:val="uk-UA" w:eastAsia="ru-RU"/>
          </w:rPr>
          <w:t>безробіття”</w:t>
        </w:r>
        <w:proofErr w:type="spellEnd"/>
      </w:hyperlink>
      <w:r w:rsidRPr="004F2F36">
        <w:rPr>
          <w:rFonts w:ascii="Times New Roman" w:eastAsia="Times New Roman" w:hAnsi="Times New Roman" w:cs="Times New Roman"/>
          <w:color w:val="000000"/>
          <w:sz w:val="28"/>
          <w:szCs w:val="28"/>
          <w:lang w:val="uk-UA" w:eastAsia="ru-RU"/>
        </w:rPr>
        <w:t>, не може бути надано статус безробітного.</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8" w:name="n40"/>
      <w:bookmarkEnd w:id="38"/>
      <w:r w:rsidRPr="004F2F36">
        <w:rPr>
          <w:rFonts w:ascii="Times New Roman" w:eastAsia="Times New Roman" w:hAnsi="Times New Roman" w:cs="Times New Roman"/>
          <w:color w:val="000000"/>
          <w:sz w:val="28"/>
          <w:szCs w:val="28"/>
          <w:lang w:val="uk-UA" w:eastAsia="ru-RU"/>
        </w:rPr>
        <w:t>У разі прийняття центром зайнятості рішення про відмову у наданні статусу безробітного особа може повторно подати заяву про надання зазначеного статусу не раніше ніж через сім календарних днів з дня прийняття такого рішення.</w:t>
      </w:r>
    </w:p>
    <w:p w:rsidR="004F2F36" w:rsidRPr="004F2F36" w:rsidRDefault="004F2F36" w:rsidP="004F2F3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bookmarkStart w:id="39" w:name="n41"/>
      <w:bookmarkEnd w:id="39"/>
      <w:r w:rsidRPr="004F2F36">
        <w:rPr>
          <w:rFonts w:ascii="Times New Roman" w:eastAsia="Times New Roman" w:hAnsi="Times New Roman" w:cs="Times New Roman"/>
          <w:color w:val="000000"/>
          <w:sz w:val="28"/>
          <w:szCs w:val="28"/>
          <w:lang w:val="uk-UA" w:eastAsia="ru-RU"/>
        </w:rPr>
        <w:t>Рішення центру зайнятості про відмову у наданні статусу безробітного може бути оскаржене в установленому законодавством порядку.</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b/>
          <w:bCs/>
          <w:color w:val="000000"/>
          <w:sz w:val="28"/>
          <w:szCs w:val="28"/>
          <w:lang w:val="uk-UA" w:eastAsia="ru-RU"/>
        </w:rPr>
        <w:t>До категорій громадян, що мають додаткові гарантії у сприянні працевлаштуванню, належать:</w:t>
      </w:r>
      <w:bookmarkStart w:id="40" w:name="n42"/>
      <w:bookmarkEnd w:id="40"/>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1) один з батьків або особа, яка їх замінює 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має на утриманні дітей віком до шести років;</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lastRenderedPageBreak/>
        <w:t>виховує без одного з подружжя дитину віком до 14 років або дитину-інваліда;</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утримує без одного з подружжя інваліда з дитинства (незалежно від віку) та/або інваліда I групи (незалежно від причини інвалідності);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2) діти-сироти та діти, позбавлені батьківського піклування, особи, яким виповнилося 15 років та які за згодою одного з батьків або особи, яка їх замінює, можуть, як виняток, прийматися на роботу;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3) особи, звільнені після відбуття покарання або примусового лікування;</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4) 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(протягом шести місяців після закінчення або припинення навчання чи служби) і яка вперше приймається на роботу;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5) особи, яким до настання права на пенсію за віком відповідно до статті 26 </w:t>
      </w:r>
      <w:hyperlink r:id="rId18" w:tgtFrame="_blank" w:history="1">
        <w:r w:rsidRPr="004F2F36">
          <w:rPr>
            <w:rFonts w:ascii="Times New Roman" w:eastAsia="Times New Roman" w:hAnsi="Times New Roman" w:cs="Times New Roman"/>
            <w:color w:val="4C68CA"/>
            <w:sz w:val="28"/>
            <w:szCs w:val="28"/>
            <w:lang w:val="uk-UA" w:eastAsia="ru-RU"/>
          </w:rPr>
          <w:t>Закону України "Про загальнообов'язкове державне пенсійне страхування"</w:t>
        </w:r>
      </w:hyperlink>
      <w:r w:rsidRPr="004F2F36">
        <w:rPr>
          <w:rFonts w:ascii="Times New Roman" w:eastAsia="Times New Roman" w:hAnsi="Times New Roman" w:cs="Times New Roman"/>
          <w:color w:val="000000"/>
          <w:sz w:val="28"/>
          <w:szCs w:val="28"/>
          <w:lang w:val="uk-UA" w:eastAsia="ru-RU"/>
        </w:rPr>
        <w:t> залишилося 10 і менше років;</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F2F36">
        <w:rPr>
          <w:rFonts w:ascii="Times New Roman" w:eastAsia="Times New Roman" w:hAnsi="Times New Roman" w:cs="Times New Roman"/>
          <w:color w:val="000000"/>
          <w:sz w:val="28"/>
          <w:szCs w:val="28"/>
          <w:lang w:val="uk-UA" w:eastAsia="ru-RU"/>
        </w:rPr>
        <w:t>6) інваліди, які не досягли пенсійного віку, встановленого статтею 26 </w:t>
      </w:r>
      <w:hyperlink r:id="rId19" w:tgtFrame="_blank" w:history="1">
        <w:r w:rsidRPr="004F2F36">
          <w:rPr>
            <w:rFonts w:ascii="Times New Roman" w:eastAsia="Times New Roman" w:hAnsi="Times New Roman" w:cs="Times New Roman"/>
            <w:color w:val="4C68CA"/>
            <w:sz w:val="28"/>
            <w:szCs w:val="28"/>
            <w:lang w:val="uk-UA" w:eastAsia="ru-RU"/>
          </w:rPr>
          <w:t>Закону України "Про загальнообов'язкове державне пенсійне страхування"</w:t>
        </w:r>
      </w:hyperlink>
      <w:r w:rsidRPr="004F2F36">
        <w:rPr>
          <w:rFonts w:ascii="Times New Roman" w:eastAsia="Times New Roman" w:hAnsi="Times New Roman" w:cs="Times New Roman"/>
          <w:color w:val="000000"/>
          <w:sz w:val="28"/>
          <w:szCs w:val="28"/>
          <w:lang w:val="uk-UA" w:eastAsia="ru-RU"/>
        </w:rPr>
        <w:t>;</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F2F36">
        <w:rPr>
          <w:rFonts w:ascii="Times New Roman" w:eastAsia="Times New Roman" w:hAnsi="Times New Roman" w:cs="Times New Roman"/>
          <w:color w:val="000000"/>
          <w:sz w:val="28"/>
          <w:szCs w:val="28"/>
          <w:lang w:val="uk-UA" w:eastAsia="ru-RU"/>
        </w:rPr>
        <w:t>7) особи, яким виповнилося 15 років та які за згодою одного з батьків або особи, яка їх замінює, можуть, як виняток, прийматися на роботу.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F2F36">
        <w:rPr>
          <w:rFonts w:ascii="Times New Roman" w:eastAsia="Times New Roman" w:hAnsi="Times New Roman" w:cs="Times New Roman"/>
          <w:color w:val="000000"/>
          <w:sz w:val="28"/>
          <w:szCs w:val="28"/>
          <w:lang w:val="uk-UA" w:eastAsia="ru-RU"/>
        </w:rPr>
        <w:t> </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b/>
          <w:bCs/>
          <w:color w:val="000000"/>
          <w:sz w:val="28"/>
          <w:szCs w:val="28"/>
          <w:lang w:val="uk-UA" w:eastAsia="ru-RU"/>
        </w:rPr>
        <w:t>Вимоги щодо реєстрації окремих категорій осіб</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4F2F36">
        <w:rPr>
          <w:rFonts w:ascii="Times New Roman" w:eastAsia="Times New Roman" w:hAnsi="Times New Roman" w:cs="Times New Roman"/>
          <w:color w:val="000000"/>
          <w:sz w:val="28"/>
          <w:szCs w:val="28"/>
          <w:lang w:val="uk-UA" w:eastAsia="ru-RU"/>
        </w:rPr>
        <w:t>Особи, які зазначені у </w:t>
      </w:r>
      <w:hyperlink r:id="rId20" w:anchor="n89" w:tgtFrame="_blank" w:history="1">
        <w:r w:rsidRPr="004F2F36">
          <w:rPr>
            <w:rFonts w:ascii="Times New Roman" w:eastAsia="Times New Roman" w:hAnsi="Times New Roman" w:cs="Times New Roman"/>
            <w:color w:val="4C68CA"/>
            <w:sz w:val="28"/>
            <w:szCs w:val="28"/>
            <w:lang w:val="uk-UA" w:eastAsia="ru-RU"/>
          </w:rPr>
          <w:t>частині першій статті 14 Закону України</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зайнятість </w:t>
      </w:r>
      <w:proofErr w:type="spellStart"/>
      <w:r w:rsidRPr="004F2F36">
        <w:rPr>
          <w:rFonts w:ascii="Times New Roman" w:eastAsia="Times New Roman" w:hAnsi="Times New Roman" w:cs="Times New Roman"/>
          <w:color w:val="000000"/>
          <w:sz w:val="28"/>
          <w:szCs w:val="28"/>
          <w:lang w:val="uk-UA" w:eastAsia="ru-RU"/>
        </w:rPr>
        <w:t>населення”</w:t>
      </w:r>
      <w:proofErr w:type="spellEnd"/>
      <w:r w:rsidRPr="004F2F36">
        <w:rPr>
          <w:rFonts w:ascii="Times New Roman" w:eastAsia="Times New Roman" w:hAnsi="Times New Roman" w:cs="Times New Roman"/>
          <w:color w:val="000000"/>
          <w:sz w:val="28"/>
          <w:szCs w:val="28"/>
          <w:lang w:val="uk-UA" w:eastAsia="ru-RU"/>
        </w:rPr>
        <w:t xml:space="preserve"> (крім інвалідів, які не досягли встановленого статтею 26 </w:t>
      </w:r>
      <w:hyperlink r:id="rId21" w:tgtFrame="_blank" w:history="1">
        <w:r w:rsidRPr="004F2F36">
          <w:rPr>
            <w:rFonts w:ascii="Times New Roman" w:eastAsia="Times New Roman" w:hAnsi="Times New Roman" w:cs="Times New Roman"/>
            <w:color w:val="4C68CA"/>
            <w:sz w:val="28"/>
            <w:szCs w:val="28"/>
            <w:lang w:val="uk-UA" w:eastAsia="ru-RU"/>
          </w:rPr>
          <w:t xml:space="preserve">Закону України </w:t>
        </w:r>
        <w:proofErr w:type="spellStart"/>
        <w:r w:rsidRPr="004F2F36">
          <w:rPr>
            <w:rFonts w:ascii="Times New Roman" w:eastAsia="Times New Roman" w:hAnsi="Times New Roman" w:cs="Times New Roman"/>
            <w:color w:val="4C68CA"/>
            <w:sz w:val="28"/>
            <w:szCs w:val="28"/>
            <w:lang w:val="uk-UA" w:eastAsia="ru-RU"/>
          </w:rPr>
          <w:t>“Про</w:t>
        </w:r>
        <w:proofErr w:type="spellEnd"/>
        <w:r w:rsidRPr="004F2F36">
          <w:rPr>
            <w:rFonts w:ascii="Times New Roman" w:eastAsia="Times New Roman" w:hAnsi="Times New Roman" w:cs="Times New Roman"/>
            <w:color w:val="4C68CA"/>
            <w:sz w:val="28"/>
            <w:szCs w:val="28"/>
            <w:lang w:val="uk-UA" w:eastAsia="ru-RU"/>
          </w:rPr>
          <w:t xml:space="preserve"> загальнообов’язкове державне пенсійне </w:t>
        </w:r>
        <w:proofErr w:type="spellStart"/>
        <w:r w:rsidRPr="004F2F36">
          <w:rPr>
            <w:rFonts w:ascii="Times New Roman" w:eastAsia="Times New Roman" w:hAnsi="Times New Roman" w:cs="Times New Roman"/>
            <w:color w:val="4C68CA"/>
            <w:sz w:val="28"/>
            <w:szCs w:val="28"/>
            <w:lang w:val="uk-UA" w:eastAsia="ru-RU"/>
          </w:rPr>
          <w:t>страхування”</w:t>
        </w:r>
        <w:proofErr w:type="spellEnd"/>
      </w:hyperlink>
      <w:r w:rsidRPr="004F2F36">
        <w:rPr>
          <w:rFonts w:ascii="Times New Roman" w:eastAsia="Times New Roman" w:hAnsi="Times New Roman" w:cs="Times New Roman"/>
          <w:color w:val="000000"/>
          <w:sz w:val="28"/>
          <w:szCs w:val="28"/>
          <w:lang w:val="uk-UA" w:eastAsia="ru-RU"/>
        </w:rPr>
        <w:t> пенсійного віку і норматив працевлаштування яких встановлюється згідно із </w:t>
      </w:r>
      <w:hyperlink r:id="rId22" w:tgtFrame="_blank" w:history="1">
        <w:r w:rsidRPr="004F2F36">
          <w:rPr>
            <w:rFonts w:ascii="Times New Roman" w:eastAsia="Times New Roman" w:hAnsi="Times New Roman" w:cs="Times New Roman"/>
            <w:color w:val="4C68CA"/>
            <w:sz w:val="28"/>
            <w:szCs w:val="28"/>
            <w:lang w:val="uk-UA" w:eastAsia="ru-RU"/>
          </w:rPr>
          <w:t xml:space="preserve">Законом України </w:t>
        </w:r>
        <w:proofErr w:type="spellStart"/>
        <w:r w:rsidRPr="004F2F36">
          <w:rPr>
            <w:rFonts w:ascii="Times New Roman" w:eastAsia="Times New Roman" w:hAnsi="Times New Roman" w:cs="Times New Roman"/>
            <w:color w:val="4C68CA"/>
            <w:sz w:val="28"/>
            <w:szCs w:val="28"/>
            <w:lang w:val="uk-UA" w:eastAsia="ru-RU"/>
          </w:rPr>
          <w:t>“Про</w:t>
        </w:r>
        <w:proofErr w:type="spellEnd"/>
        <w:r w:rsidRPr="004F2F36">
          <w:rPr>
            <w:rFonts w:ascii="Times New Roman" w:eastAsia="Times New Roman" w:hAnsi="Times New Roman" w:cs="Times New Roman"/>
            <w:color w:val="4C68CA"/>
            <w:sz w:val="28"/>
            <w:szCs w:val="28"/>
            <w:lang w:val="uk-UA" w:eastAsia="ru-RU"/>
          </w:rPr>
          <w:t xml:space="preserve"> основи соціальної захищеності інвалідів в </w:t>
        </w:r>
        <w:proofErr w:type="spellStart"/>
        <w:r w:rsidRPr="004F2F36">
          <w:rPr>
            <w:rFonts w:ascii="Times New Roman" w:eastAsia="Times New Roman" w:hAnsi="Times New Roman" w:cs="Times New Roman"/>
            <w:color w:val="4C68CA"/>
            <w:sz w:val="28"/>
            <w:szCs w:val="28"/>
            <w:lang w:val="uk-UA" w:eastAsia="ru-RU"/>
          </w:rPr>
          <w:t>Україні”</w:t>
        </w:r>
        <w:proofErr w:type="spellEnd"/>
      </w:hyperlink>
      <w:r w:rsidRPr="004F2F36">
        <w:rPr>
          <w:rFonts w:ascii="Times New Roman" w:eastAsia="Times New Roman" w:hAnsi="Times New Roman" w:cs="Times New Roman"/>
          <w:color w:val="000000"/>
          <w:sz w:val="28"/>
          <w:szCs w:val="28"/>
          <w:lang w:val="uk-UA" w:eastAsia="ru-RU"/>
        </w:rPr>
        <w:t>) та мають право на додаткові гарантії у сприянні працевлаштуванню на підприємства, в установи, організації з чисельністю штатних працівників понад 20 осіб за рахунок квоти у розмірі 5 відсотків середньооблікової чисельності штатних працівників, для надання статусу безробітного, крім документів, зазначених у </w:t>
      </w:r>
      <w:hyperlink r:id="rId23" w:anchor="n14" w:history="1">
        <w:r w:rsidRPr="004F2F36">
          <w:rPr>
            <w:rFonts w:ascii="Times New Roman" w:eastAsia="Times New Roman" w:hAnsi="Times New Roman" w:cs="Times New Roman"/>
            <w:color w:val="4C68CA"/>
            <w:sz w:val="28"/>
            <w:szCs w:val="28"/>
            <w:lang w:val="uk-UA" w:eastAsia="ru-RU"/>
          </w:rPr>
          <w:t>пунктах 3</w:t>
        </w:r>
      </w:hyperlink>
      <w:r w:rsidRPr="004F2F36">
        <w:rPr>
          <w:rFonts w:ascii="Times New Roman" w:eastAsia="Times New Roman" w:hAnsi="Times New Roman" w:cs="Times New Roman"/>
          <w:color w:val="000000"/>
          <w:sz w:val="28"/>
          <w:szCs w:val="28"/>
          <w:lang w:val="uk-UA" w:eastAsia="ru-RU"/>
        </w:rPr>
        <w:t> і </w:t>
      </w:r>
      <w:hyperlink r:id="rId24" w:anchor="n22" w:history="1">
        <w:r w:rsidRPr="004F2F36">
          <w:rPr>
            <w:rFonts w:ascii="Times New Roman" w:eastAsia="Times New Roman" w:hAnsi="Times New Roman" w:cs="Times New Roman"/>
            <w:color w:val="4C68CA"/>
            <w:sz w:val="28"/>
            <w:szCs w:val="28"/>
            <w:lang w:val="uk-UA" w:eastAsia="ru-RU"/>
          </w:rPr>
          <w:t>4</w:t>
        </w:r>
      </w:hyperlink>
      <w:r w:rsidRPr="004F2F36">
        <w:rPr>
          <w:rFonts w:ascii="Times New Roman" w:eastAsia="Times New Roman" w:hAnsi="Times New Roman" w:cs="Times New Roman"/>
          <w:color w:val="000000"/>
          <w:sz w:val="28"/>
          <w:szCs w:val="28"/>
          <w:lang w:val="uk-UA" w:eastAsia="ru-RU"/>
        </w:rPr>
        <w:t>цього Порядку, подають:</w:t>
      </w:r>
    </w:p>
    <w:p w:rsidR="004F2F36" w:rsidRPr="004F2F36" w:rsidRDefault="004F2F36" w:rsidP="004F2F36">
      <w:pPr>
        <w:shd w:val="clear" w:color="auto" w:fill="FFFFFF"/>
        <w:spacing w:after="0" w:line="240" w:lineRule="auto"/>
        <w:ind w:left="993" w:hanging="284"/>
        <w:jc w:val="both"/>
        <w:rPr>
          <w:rFonts w:ascii="Times New Roman" w:eastAsia="Times New Roman" w:hAnsi="Times New Roman" w:cs="Times New Roman"/>
          <w:color w:val="000000"/>
          <w:sz w:val="28"/>
          <w:szCs w:val="28"/>
          <w:lang w:eastAsia="ru-RU"/>
        </w:rPr>
      </w:pPr>
      <w:bookmarkStart w:id="41" w:name="n188"/>
      <w:bookmarkEnd w:id="41"/>
      <w:r w:rsidRPr="004F2F36">
        <w:rPr>
          <w:rFonts w:ascii="Times New Roman" w:eastAsia="Times New Roman" w:hAnsi="Times New Roman" w:cs="Times New Roman"/>
          <w:color w:val="000000"/>
          <w:sz w:val="28"/>
          <w:szCs w:val="28"/>
          <w:lang w:val="uk-UA" w:eastAsia="ru-RU"/>
        </w:rPr>
        <w:t>·       один з батьків або особа, яка їх замінює і має на утриманні дітей віком до шести років, - копію свідоцтва про народження дитини, копію рішення органу опіки та піклування про встановлення опіки чи піклування над такою дитиною або рішення суду;</w:t>
      </w:r>
    </w:p>
    <w:p w:rsidR="004F2F36" w:rsidRPr="004F2F36" w:rsidRDefault="004F2F36" w:rsidP="004F2F36">
      <w:pPr>
        <w:shd w:val="clear" w:color="auto" w:fill="FFFFFF"/>
        <w:spacing w:after="0" w:line="240" w:lineRule="auto"/>
        <w:ind w:left="993" w:hanging="284"/>
        <w:jc w:val="both"/>
        <w:rPr>
          <w:rFonts w:ascii="Times New Roman" w:eastAsia="Times New Roman" w:hAnsi="Times New Roman" w:cs="Times New Roman"/>
          <w:color w:val="000000"/>
          <w:sz w:val="28"/>
          <w:szCs w:val="28"/>
          <w:lang w:eastAsia="ru-RU"/>
        </w:rPr>
      </w:pPr>
      <w:bookmarkStart w:id="42" w:name="n196"/>
      <w:bookmarkStart w:id="43" w:name="n189"/>
      <w:bookmarkEnd w:id="42"/>
      <w:bookmarkEnd w:id="43"/>
      <w:r w:rsidRPr="004F2F36">
        <w:rPr>
          <w:rFonts w:ascii="Times New Roman" w:eastAsia="Times New Roman" w:hAnsi="Times New Roman" w:cs="Times New Roman"/>
          <w:color w:val="000000"/>
          <w:sz w:val="28"/>
          <w:szCs w:val="28"/>
          <w:lang w:val="uk-UA" w:eastAsia="ru-RU"/>
        </w:rPr>
        <w:t xml:space="preserve">·       один з батьків або особа, яка їх замінює і виховує без одного з подружжя дитину віком до 14 років, - копію свідоцтва про народження дитини, копію рішення органу опіки та піклування про встановлення опіки чи піклування над такою дитиною або рішення суду та/або довідку структурного підрозділу з питань соціального захисту населення місцевої держадміністрації або виконавчого </w:t>
      </w:r>
      <w:r w:rsidRPr="004F2F36">
        <w:rPr>
          <w:rFonts w:ascii="Times New Roman" w:eastAsia="Times New Roman" w:hAnsi="Times New Roman" w:cs="Times New Roman"/>
          <w:color w:val="000000"/>
          <w:sz w:val="28"/>
          <w:szCs w:val="28"/>
          <w:lang w:val="uk-UA" w:eastAsia="ru-RU"/>
        </w:rPr>
        <w:lastRenderedPageBreak/>
        <w:t>органу міської ради про отримання (неотримання) соціальної допомоги;</w:t>
      </w:r>
      <w:bookmarkStart w:id="44" w:name="n197"/>
      <w:bookmarkEnd w:id="44"/>
    </w:p>
    <w:p w:rsidR="004F2F36" w:rsidRPr="004F2F36" w:rsidRDefault="004F2F36" w:rsidP="004F2F36">
      <w:pPr>
        <w:shd w:val="clear" w:color="auto" w:fill="FFFFFF"/>
        <w:spacing w:after="0" w:line="240" w:lineRule="auto"/>
        <w:ind w:left="993" w:hanging="284"/>
        <w:jc w:val="both"/>
        <w:rPr>
          <w:rFonts w:ascii="Times New Roman" w:eastAsia="Times New Roman" w:hAnsi="Times New Roman" w:cs="Times New Roman"/>
          <w:color w:val="000000"/>
          <w:sz w:val="28"/>
          <w:szCs w:val="28"/>
          <w:lang w:eastAsia="ru-RU"/>
        </w:rPr>
      </w:pPr>
      <w:bookmarkStart w:id="45" w:name="n190"/>
      <w:bookmarkEnd w:id="45"/>
      <w:r w:rsidRPr="004F2F36">
        <w:rPr>
          <w:rFonts w:ascii="Times New Roman" w:eastAsia="Times New Roman" w:hAnsi="Times New Roman" w:cs="Times New Roman"/>
          <w:color w:val="000000"/>
          <w:sz w:val="28"/>
          <w:szCs w:val="28"/>
          <w:lang w:val="uk-UA" w:eastAsia="ru-RU"/>
        </w:rPr>
        <w:t>·       один з батьків або особа, яка їх замінює і виховує без одного з подружжя дитину-інваліда, утримує без одного з подружжя інваліда з дитинства (незалежно від віку) та/або інваліда I групи (незалежно від причини інвалідності), - копію пенсійного посвідчення, що містить запис про інвалідність, копію рішення місцевого органу виконавчої влади та органу місцевого самоврядування про встановлення опіки чи піклування над такою дитиною або рішення суду та/або довідку структурного підрозділу з питань соціального захисту населення місцевої держадміністрації або виконавчого органу міської ради про отримання (неотримання) соціальної допомоги;</w:t>
      </w:r>
    </w:p>
    <w:p w:rsidR="004F2F36" w:rsidRPr="004F2F36" w:rsidRDefault="004F2F36" w:rsidP="004F2F36">
      <w:pPr>
        <w:shd w:val="clear" w:color="auto" w:fill="FFFFFF"/>
        <w:spacing w:after="0" w:line="240" w:lineRule="auto"/>
        <w:ind w:left="993" w:hanging="284"/>
        <w:jc w:val="both"/>
        <w:rPr>
          <w:rFonts w:ascii="Times New Roman" w:eastAsia="Times New Roman" w:hAnsi="Times New Roman" w:cs="Times New Roman"/>
          <w:color w:val="000000"/>
          <w:sz w:val="28"/>
          <w:szCs w:val="28"/>
          <w:lang w:eastAsia="ru-RU"/>
        </w:rPr>
      </w:pPr>
      <w:bookmarkStart w:id="46" w:name="n198"/>
      <w:bookmarkStart w:id="47" w:name="n191"/>
      <w:bookmarkEnd w:id="46"/>
      <w:bookmarkEnd w:id="47"/>
      <w:r w:rsidRPr="004F2F36">
        <w:rPr>
          <w:rFonts w:ascii="Times New Roman" w:eastAsia="Times New Roman" w:hAnsi="Times New Roman" w:cs="Times New Roman"/>
          <w:color w:val="000000"/>
          <w:sz w:val="28"/>
          <w:szCs w:val="28"/>
          <w:lang w:val="uk-UA" w:eastAsia="ru-RU"/>
        </w:rPr>
        <w:t>·       один з батьків або особа, яка їх замінює і виховує без одного з подружжя дитину-інваліда (до досягнення нею 18-річного віку), - копію пенсійного посвідчення, що містить запис про інвалідність.</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48" w:name="n199"/>
      <w:bookmarkStart w:id="49" w:name="n192"/>
      <w:bookmarkEnd w:id="48"/>
      <w:bookmarkEnd w:id="49"/>
      <w:r w:rsidRPr="004F2F36">
        <w:rPr>
          <w:rFonts w:ascii="Times New Roman" w:eastAsia="Times New Roman" w:hAnsi="Times New Roman" w:cs="Times New Roman"/>
          <w:color w:val="000000"/>
          <w:sz w:val="28"/>
          <w:szCs w:val="28"/>
          <w:lang w:val="uk-UA" w:eastAsia="ru-RU"/>
        </w:rPr>
        <w:t>У разі відсутності пенсійного посвідчення належність громадян до однієї з категорій осіб (один з батьків або особа, яка їх замінює і виховує без одного з подружжя дитину-інваліда, утримує без одного з подружжя інваліда з дитинства (незалежно від віку) та/або інваліда I групи (незалежно від причини інвалідності), один з батьків або особа, яка їх замінює і виховує без одного з подружжя дитину-інваліда (до досягнення нею 18-річного віку) може підтверджуватися копією одного з таких документів:</w:t>
      </w:r>
    </w:p>
    <w:p w:rsidR="004F2F36" w:rsidRPr="004F2F36" w:rsidRDefault="004F2F36" w:rsidP="004F2F36">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bookmarkStart w:id="50" w:name="n200"/>
      <w:bookmarkStart w:id="51" w:name="n193"/>
      <w:bookmarkEnd w:id="50"/>
      <w:bookmarkEnd w:id="51"/>
      <w:r w:rsidRPr="004F2F36">
        <w:rPr>
          <w:rFonts w:ascii="Times New Roman" w:eastAsia="Times New Roman" w:hAnsi="Times New Roman" w:cs="Times New Roman"/>
          <w:color w:val="000000"/>
          <w:sz w:val="28"/>
          <w:szCs w:val="28"/>
          <w:lang w:val="uk-UA" w:eastAsia="ru-RU"/>
        </w:rPr>
        <w:t>·       посвідчення особи, яка отримує державну соціальну допомогу відповідно до </w:t>
      </w:r>
      <w:hyperlink r:id="rId25" w:tgtFrame="_blank" w:history="1">
        <w:r w:rsidRPr="004F2F36">
          <w:rPr>
            <w:rFonts w:ascii="Times New Roman" w:eastAsia="Times New Roman" w:hAnsi="Times New Roman" w:cs="Times New Roman"/>
            <w:color w:val="4C68CA"/>
            <w:sz w:val="28"/>
            <w:szCs w:val="28"/>
            <w:lang w:val="uk-UA" w:eastAsia="ru-RU"/>
          </w:rPr>
          <w:t>Закону України</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державну соціальну допомогу інвалідам з дитинства та </w:t>
      </w:r>
      <w:proofErr w:type="spellStart"/>
      <w:r w:rsidRPr="004F2F36">
        <w:rPr>
          <w:rFonts w:ascii="Times New Roman" w:eastAsia="Times New Roman" w:hAnsi="Times New Roman" w:cs="Times New Roman"/>
          <w:color w:val="000000"/>
          <w:sz w:val="28"/>
          <w:szCs w:val="28"/>
          <w:lang w:val="uk-UA" w:eastAsia="ru-RU"/>
        </w:rPr>
        <w:t>дітям-інвалідам”</w:t>
      </w:r>
      <w:proofErr w:type="spellEnd"/>
      <w:r w:rsidRPr="004F2F36">
        <w:rPr>
          <w:rFonts w:ascii="Times New Roman" w:eastAsia="Times New Roman" w:hAnsi="Times New Roman" w:cs="Times New Roman"/>
          <w:color w:val="000000"/>
          <w:sz w:val="28"/>
          <w:szCs w:val="28"/>
          <w:lang w:val="uk-UA" w:eastAsia="ru-RU"/>
        </w:rPr>
        <w:t>;</w:t>
      </w:r>
    </w:p>
    <w:p w:rsidR="004F2F36" w:rsidRPr="004F2F36" w:rsidRDefault="004F2F36" w:rsidP="004F2F36">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bookmarkStart w:id="52" w:name="n201"/>
      <w:bookmarkStart w:id="53" w:name="n194"/>
      <w:bookmarkEnd w:id="52"/>
      <w:bookmarkEnd w:id="53"/>
      <w:r w:rsidRPr="004F2F36">
        <w:rPr>
          <w:rFonts w:ascii="Times New Roman" w:eastAsia="Times New Roman" w:hAnsi="Times New Roman" w:cs="Times New Roman"/>
          <w:color w:val="000000"/>
          <w:sz w:val="28"/>
          <w:szCs w:val="28"/>
          <w:lang w:val="uk-UA" w:eastAsia="ru-RU"/>
        </w:rPr>
        <w:t>·       медичного висновку про дитину-інваліда віком до 18 років;</w:t>
      </w:r>
    </w:p>
    <w:p w:rsidR="004F2F36" w:rsidRPr="004F2F36" w:rsidRDefault="004F2F36" w:rsidP="004F2F36">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bookmarkStart w:id="54" w:name="n202"/>
      <w:bookmarkStart w:id="55" w:name="n195"/>
      <w:bookmarkEnd w:id="54"/>
      <w:bookmarkEnd w:id="55"/>
      <w:r w:rsidRPr="004F2F36">
        <w:rPr>
          <w:rFonts w:ascii="Times New Roman" w:eastAsia="Times New Roman" w:hAnsi="Times New Roman" w:cs="Times New Roman"/>
          <w:color w:val="000000"/>
          <w:sz w:val="28"/>
          <w:szCs w:val="28"/>
          <w:lang w:val="uk-UA" w:eastAsia="ru-RU"/>
        </w:rPr>
        <w:t>·       довідки до акта огляду медико-соціальною експертною комісією;</w:t>
      </w:r>
    </w:p>
    <w:p w:rsidR="004F2F36" w:rsidRPr="004F2F36" w:rsidRDefault="004F2F36" w:rsidP="004F2F36">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bookmarkStart w:id="56" w:name="n203"/>
      <w:bookmarkStart w:id="57" w:name="n49"/>
      <w:bookmarkEnd w:id="56"/>
      <w:bookmarkEnd w:id="57"/>
      <w:r w:rsidRPr="004F2F36">
        <w:rPr>
          <w:rFonts w:ascii="Times New Roman" w:eastAsia="Times New Roman" w:hAnsi="Times New Roman" w:cs="Times New Roman"/>
          <w:color w:val="000000"/>
          <w:sz w:val="28"/>
          <w:szCs w:val="28"/>
          <w:lang w:val="uk-UA" w:eastAsia="ru-RU"/>
        </w:rPr>
        <w:t>·       дитина-сирота або дитина, позбавлена батьківського піклування, - довідку органів опіки та піклування про її належність до категорії дітей-сиріт або дітей, позбавлених батьківського піклування;</w:t>
      </w:r>
    </w:p>
    <w:p w:rsidR="004F2F36" w:rsidRPr="004F2F36" w:rsidRDefault="004F2F36" w:rsidP="004F2F36">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bookmarkStart w:id="58" w:name="n50"/>
      <w:bookmarkEnd w:id="58"/>
      <w:r w:rsidRPr="004F2F36">
        <w:rPr>
          <w:rFonts w:ascii="Times New Roman" w:eastAsia="Times New Roman" w:hAnsi="Times New Roman" w:cs="Times New Roman"/>
          <w:color w:val="000000"/>
          <w:sz w:val="28"/>
          <w:szCs w:val="28"/>
          <w:lang w:val="uk-UA" w:eastAsia="ru-RU"/>
        </w:rPr>
        <w:t>·       особа, яка звільнена після відбування покарання або примусового лікування, за умови відсутності будь-якого виду зайнятості з дати звільнення до дати реєстрації у центрі зайнятості - відповідну довідку установи, в якій така особа відбувала покарання або проходила примусове лікування;</w:t>
      </w:r>
    </w:p>
    <w:p w:rsidR="004F2F36" w:rsidRPr="004F2F36" w:rsidRDefault="004F2F36" w:rsidP="004F2F36">
      <w:pPr>
        <w:shd w:val="clear" w:color="auto" w:fill="FFFFFF"/>
        <w:spacing w:after="0" w:line="240" w:lineRule="auto"/>
        <w:ind w:left="993"/>
        <w:jc w:val="both"/>
        <w:rPr>
          <w:rFonts w:ascii="Times New Roman" w:eastAsia="Times New Roman" w:hAnsi="Times New Roman" w:cs="Times New Roman"/>
          <w:color w:val="000000"/>
          <w:sz w:val="28"/>
          <w:szCs w:val="28"/>
          <w:lang w:eastAsia="ru-RU"/>
        </w:rPr>
      </w:pPr>
      <w:bookmarkStart w:id="59" w:name="n51"/>
      <w:bookmarkEnd w:id="59"/>
      <w:r w:rsidRPr="004F2F36">
        <w:rPr>
          <w:rFonts w:ascii="Times New Roman" w:eastAsia="Times New Roman" w:hAnsi="Times New Roman" w:cs="Times New Roman"/>
          <w:color w:val="000000"/>
          <w:sz w:val="28"/>
          <w:szCs w:val="28"/>
          <w:lang w:val="uk-UA" w:eastAsia="ru-RU"/>
        </w:rPr>
        <w:t>·       особа, якій виповнилося 15 років та яка за згодою одного з батьків або особи, яка їх замінює, може, як виняток, прийматися на роботу, - заяву одного з батьків або особи, яка їх замінює, про згоду на працевлаштування такої особи, свідоцтво про народження чи рішення суду або розпорядження органів опіки та піклування про встановлення опіки чи піклування.</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60" w:name="n52"/>
      <w:bookmarkEnd w:id="60"/>
      <w:r w:rsidRPr="004F2F36">
        <w:rPr>
          <w:rFonts w:ascii="Times New Roman" w:eastAsia="Times New Roman" w:hAnsi="Times New Roman" w:cs="Times New Roman"/>
          <w:color w:val="000000"/>
          <w:sz w:val="28"/>
          <w:szCs w:val="28"/>
          <w:lang w:val="uk-UA" w:eastAsia="ru-RU"/>
        </w:rPr>
        <w:lastRenderedPageBreak/>
        <w:t>Особи, які закінчили або припинили навчання у загальноосвітніх, професійно-технічних і вищих навчальних закладах, звільнилися із строкової військової або альтернативної (невійськової) служби та вперше приймаються на роботу, з метою реалізації права на додаткові гарантії повинні зареєструватися у центрі зайнятості протягом шести місяців з дня закінчення або припинення навчання чи звільнення із служби.</w:t>
      </w:r>
      <w:bookmarkStart w:id="61" w:name="n43"/>
      <w:bookmarkStart w:id="62" w:name="n53"/>
      <w:bookmarkStart w:id="63" w:name="n73"/>
      <w:bookmarkEnd w:id="61"/>
      <w:bookmarkEnd w:id="62"/>
      <w:bookmarkEnd w:id="63"/>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 </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bookmarkStart w:id="64" w:name="n92"/>
      <w:bookmarkEnd w:id="64"/>
      <w:r w:rsidRPr="004F2F36">
        <w:rPr>
          <w:rFonts w:ascii="Times New Roman" w:eastAsia="Times New Roman" w:hAnsi="Times New Roman" w:cs="Times New Roman"/>
          <w:b/>
          <w:bCs/>
          <w:color w:val="000000"/>
          <w:sz w:val="28"/>
          <w:szCs w:val="28"/>
          <w:lang w:val="uk-UA" w:eastAsia="ru-RU"/>
        </w:rPr>
        <w:t>Зміна безробітним територіального органу реєстрації</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65" w:name="n93"/>
      <w:bookmarkEnd w:id="65"/>
      <w:r w:rsidRPr="004F2F36">
        <w:rPr>
          <w:rFonts w:ascii="Times New Roman" w:eastAsia="Times New Roman" w:hAnsi="Times New Roman" w:cs="Times New Roman"/>
          <w:color w:val="000000"/>
          <w:sz w:val="28"/>
          <w:szCs w:val="28"/>
          <w:lang w:val="uk-UA" w:eastAsia="ru-RU"/>
        </w:rPr>
        <w:t>У разі бажання зареєстрованого безробітного здійснювати пошук роботи, отримувати виплату матеріального забезпечення на випадок безробіття та соціальні послуги в іншому центрі зайнятості безробітний подає до центру зайнятості, в якому він зареєстрований, відповідну заяву.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66" w:name="n94"/>
      <w:bookmarkEnd w:id="66"/>
      <w:r w:rsidRPr="004F2F36">
        <w:rPr>
          <w:rFonts w:ascii="Times New Roman" w:eastAsia="Times New Roman" w:hAnsi="Times New Roman" w:cs="Times New Roman"/>
          <w:color w:val="000000"/>
          <w:sz w:val="28"/>
          <w:szCs w:val="28"/>
          <w:lang w:val="uk-UA" w:eastAsia="ru-RU"/>
        </w:rPr>
        <w:t>З дня подання такої заяви реєстрація припиняється відповідно до </w:t>
      </w:r>
      <w:hyperlink r:id="rId26" w:anchor="n137" w:history="1">
        <w:r w:rsidRPr="004F2F36">
          <w:rPr>
            <w:rFonts w:ascii="Times New Roman" w:eastAsia="Times New Roman" w:hAnsi="Times New Roman" w:cs="Times New Roman"/>
            <w:color w:val="4C68CA"/>
            <w:sz w:val="28"/>
            <w:szCs w:val="28"/>
            <w:lang w:val="uk-UA" w:eastAsia="ru-RU"/>
          </w:rPr>
          <w:t>абзацу двадцять четвертого підпункту 1 пункту 37</w:t>
        </w:r>
      </w:hyperlink>
      <w:r w:rsidRPr="004F2F36">
        <w:rPr>
          <w:rFonts w:ascii="Times New Roman" w:eastAsia="Times New Roman" w:hAnsi="Times New Roman" w:cs="Times New Roman"/>
          <w:color w:val="000000"/>
          <w:sz w:val="28"/>
          <w:szCs w:val="28"/>
          <w:lang w:val="uk-UA" w:eastAsia="ru-RU"/>
        </w:rPr>
        <w:t> цього Порядку.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67" w:name="n95"/>
      <w:bookmarkEnd w:id="67"/>
      <w:r w:rsidRPr="004F2F36">
        <w:rPr>
          <w:rFonts w:ascii="Times New Roman" w:eastAsia="Times New Roman" w:hAnsi="Times New Roman" w:cs="Times New Roman"/>
          <w:color w:val="000000"/>
          <w:sz w:val="28"/>
          <w:szCs w:val="28"/>
          <w:lang w:val="uk-UA" w:eastAsia="ru-RU"/>
        </w:rPr>
        <w:t>Рішення про поновлення статусу безробітного та виплати матеріального забезпечення на випадок безробіття приймається іншим центром зайнятості з дня подання до нього відповідної заяви.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68" w:name="n210"/>
      <w:bookmarkStart w:id="69" w:name="n215"/>
      <w:bookmarkEnd w:id="68"/>
      <w:bookmarkEnd w:id="69"/>
      <w:r w:rsidRPr="004F2F36">
        <w:rPr>
          <w:rFonts w:ascii="Times New Roman" w:eastAsia="Times New Roman" w:hAnsi="Times New Roman" w:cs="Times New Roman"/>
          <w:color w:val="000000"/>
          <w:sz w:val="28"/>
          <w:szCs w:val="28"/>
          <w:lang w:val="uk-UA" w:eastAsia="ru-RU"/>
        </w:rPr>
        <w:t> </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bookmarkStart w:id="70" w:name="n96"/>
      <w:bookmarkEnd w:id="70"/>
      <w:r w:rsidRPr="004F2F36">
        <w:rPr>
          <w:rFonts w:ascii="Times New Roman" w:eastAsia="Times New Roman" w:hAnsi="Times New Roman" w:cs="Times New Roman"/>
          <w:b/>
          <w:bCs/>
          <w:color w:val="000000"/>
          <w:sz w:val="28"/>
          <w:szCs w:val="28"/>
          <w:lang w:val="uk-UA" w:eastAsia="ru-RU"/>
        </w:rPr>
        <w:t>Ведення та припинення обліку осіб, які шукають роботу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Облік осіб, які шукають роботу, ведеться шляхом внесення працівником центру зайнятості даних про таких осіб та отримані ними соціальні послуги до Єдиної інформаційно-аналітичної системи державної служби зайнятості. На підставі цих даних формується персональна картка.</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1" w:name="n217"/>
      <w:bookmarkStart w:id="72" w:name="n98"/>
      <w:bookmarkEnd w:id="71"/>
      <w:bookmarkEnd w:id="72"/>
      <w:r w:rsidRPr="004F2F36">
        <w:rPr>
          <w:rFonts w:ascii="Times New Roman" w:eastAsia="Times New Roman" w:hAnsi="Times New Roman" w:cs="Times New Roman"/>
          <w:color w:val="000000"/>
          <w:sz w:val="28"/>
          <w:szCs w:val="28"/>
          <w:lang w:val="uk-UA" w:eastAsia="ru-RU"/>
        </w:rPr>
        <w:t>Особами, які шукають роботу, є особи, яким не може бути надано в установленому порядку статус безробітного, а також відмовлено у наданні такого статусу відповідно до </w:t>
      </w:r>
      <w:hyperlink r:id="rId27" w:anchor="n32" w:history="1">
        <w:r w:rsidRPr="004F2F36">
          <w:rPr>
            <w:rFonts w:ascii="Times New Roman" w:eastAsia="Times New Roman" w:hAnsi="Times New Roman" w:cs="Times New Roman"/>
            <w:color w:val="4C68CA"/>
            <w:sz w:val="28"/>
            <w:szCs w:val="28"/>
            <w:lang w:val="uk-UA" w:eastAsia="ru-RU"/>
          </w:rPr>
          <w:t>пункту 7</w:t>
        </w:r>
      </w:hyperlink>
      <w:r w:rsidRPr="004F2F36">
        <w:rPr>
          <w:rFonts w:ascii="Times New Roman" w:eastAsia="Times New Roman" w:hAnsi="Times New Roman" w:cs="Times New Roman"/>
          <w:color w:val="000000"/>
          <w:sz w:val="28"/>
          <w:szCs w:val="28"/>
          <w:lang w:val="uk-UA" w:eastAsia="ru-RU"/>
        </w:rPr>
        <w:t> цього Порядку.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3" w:name="n99"/>
      <w:bookmarkEnd w:id="73"/>
      <w:r w:rsidRPr="004F2F36">
        <w:rPr>
          <w:rFonts w:ascii="Times New Roman" w:eastAsia="Times New Roman" w:hAnsi="Times New Roman" w:cs="Times New Roman"/>
          <w:color w:val="000000"/>
          <w:sz w:val="28"/>
          <w:szCs w:val="28"/>
          <w:lang w:val="uk-UA" w:eastAsia="ru-RU"/>
        </w:rPr>
        <w:t>Зазначені особи мають право на отримання послуг з підбору роботи, інформаційно-консультаційних, профорієнтаційних та інших послуг, передбачених законодавством, сприяння у працевлаштуванні, інших видах зайнятості, зокрема шляхом участі у громадських та інших роботах тимчасового характеру.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4" w:name="n100"/>
      <w:bookmarkEnd w:id="74"/>
      <w:r w:rsidRPr="004F2F36">
        <w:rPr>
          <w:rFonts w:ascii="Times New Roman" w:eastAsia="Times New Roman" w:hAnsi="Times New Roman" w:cs="Times New Roman"/>
          <w:color w:val="000000"/>
          <w:sz w:val="28"/>
          <w:szCs w:val="28"/>
          <w:lang w:val="uk-UA" w:eastAsia="ru-RU"/>
        </w:rPr>
        <w:t>Обробка персональних даних осіб, які шукають роботу, здійснюється центром зайнятості відповідно до закону.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5" w:name="n101"/>
      <w:bookmarkEnd w:id="75"/>
      <w:r w:rsidRPr="004F2F36">
        <w:rPr>
          <w:rFonts w:ascii="Times New Roman" w:eastAsia="Times New Roman" w:hAnsi="Times New Roman" w:cs="Times New Roman"/>
          <w:color w:val="000000"/>
          <w:sz w:val="28"/>
          <w:szCs w:val="28"/>
          <w:lang w:val="uk-UA" w:eastAsia="ru-RU"/>
        </w:rPr>
        <w:t>Центр зайнятості веде облік таких осіб незалежно від зареєстрованого місця проживання чи перебування за умови пред’явлення реєстраційного номера облікової картки платника податків та:</w:t>
      </w:r>
    </w:p>
    <w:p w:rsidR="004F2F36" w:rsidRPr="004F2F36" w:rsidRDefault="004F2F36" w:rsidP="004F2F36">
      <w:pPr>
        <w:shd w:val="clear" w:color="auto" w:fill="FFFFFF"/>
        <w:spacing w:after="0" w:line="240" w:lineRule="auto"/>
        <w:ind w:left="1134" w:hanging="425"/>
        <w:jc w:val="both"/>
        <w:rPr>
          <w:rFonts w:ascii="Times New Roman" w:eastAsia="Times New Roman" w:hAnsi="Times New Roman" w:cs="Times New Roman"/>
          <w:color w:val="000000"/>
          <w:sz w:val="28"/>
          <w:szCs w:val="28"/>
          <w:lang w:val="uk-UA" w:eastAsia="ru-RU"/>
        </w:rPr>
      </w:pPr>
      <w:bookmarkStart w:id="76" w:name="n102"/>
      <w:bookmarkEnd w:id="76"/>
      <w:r w:rsidRPr="004F2F36">
        <w:rPr>
          <w:rFonts w:ascii="Times New Roman" w:eastAsia="Times New Roman" w:hAnsi="Times New Roman" w:cs="Times New Roman"/>
          <w:color w:val="000000"/>
          <w:sz w:val="28"/>
          <w:szCs w:val="28"/>
          <w:lang w:val="uk-UA" w:eastAsia="ru-RU"/>
        </w:rPr>
        <w:t>1.     </w:t>
      </w:r>
      <w:r>
        <w:rPr>
          <w:rFonts w:ascii="Times New Roman" w:eastAsia="Times New Roman" w:hAnsi="Times New Roman" w:cs="Times New Roman"/>
          <w:color w:val="000000"/>
          <w:sz w:val="28"/>
          <w:szCs w:val="28"/>
          <w:lang w:val="uk-UA" w:eastAsia="ru-RU"/>
        </w:rPr>
        <w:t>Г</w:t>
      </w:r>
      <w:r w:rsidRPr="004F2F36">
        <w:rPr>
          <w:rFonts w:ascii="Times New Roman" w:eastAsia="Times New Roman" w:hAnsi="Times New Roman" w:cs="Times New Roman"/>
          <w:color w:val="000000"/>
          <w:sz w:val="28"/>
          <w:szCs w:val="28"/>
          <w:lang w:val="uk-UA" w:eastAsia="ru-RU"/>
        </w:rPr>
        <w:t>ромадянами України - паспорта громадянина України або іншого документа, що посвідчує особу, чи документа, який має такі обов’язкові реквізити, як прізвище, ім’я, по батькові, фотокартку, а також підпис відповідальної посадової особи, печатку або штамп установи, яка видала документ, дату видачі;</w:t>
      </w:r>
    </w:p>
    <w:p w:rsidR="004F2F36" w:rsidRPr="004F2F36" w:rsidRDefault="004F2F36" w:rsidP="004F2F36">
      <w:pPr>
        <w:shd w:val="clear" w:color="auto" w:fill="FFFFFF"/>
        <w:spacing w:after="0" w:line="240" w:lineRule="auto"/>
        <w:ind w:left="1134" w:hanging="425"/>
        <w:jc w:val="both"/>
        <w:rPr>
          <w:rFonts w:ascii="Times New Roman" w:eastAsia="Times New Roman" w:hAnsi="Times New Roman" w:cs="Times New Roman"/>
          <w:color w:val="000000"/>
          <w:sz w:val="28"/>
          <w:szCs w:val="28"/>
          <w:lang w:val="uk-UA" w:eastAsia="ru-RU"/>
        </w:rPr>
      </w:pPr>
      <w:bookmarkStart w:id="77" w:name="n103"/>
      <w:bookmarkEnd w:id="77"/>
      <w:r w:rsidRPr="004F2F36">
        <w:rPr>
          <w:rFonts w:ascii="Times New Roman" w:eastAsia="Times New Roman" w:hAnsi="Times New Roman" w:cs="Times New Roman"/>
          <w:color w:val="000000"/>
          <w:sz w:val="28"/>
          <w:szCs w:val="28"/>
          <w:lang w:val="uk-UA" w:eastAsia="ru-RU"/>
        </w:rPr>
        <w:t>2.      </w:t>
      </w:r>
      <w:r>
        <w:rPr>
          <w:rFonts w:ascii="Times New Roman" w:eastAsia="Times New Roman" w:hAnsi="Times New Roman" w:cs="Times New Roman"/>
          <w:color w:val="000000"/>
          <w:sz w:val="28"/>
          <w:szCs w:val="28"/>
          <w:lang w:val="uk-UA" w:eastAsia="ru-RU"/>
        </w:rPr>
        <w:t>І</w:t>
      </w:r>
      <w:r w:rsidRPr="004F2F36">
        <w:rPr>
          <w:rFonts w:ascii="Times New Roman" w:eastAsia="Times New Roman" w:hAnsi="Times New Roman" w:cs="Times New Roman"/>
          <w:color w:val="000000"/>
          <w:sz w:val="28"/>
          <w:szCs w:val="28"/>
          <w:lang w:val="uk-UA" w:eastAsia="ru-RU"/>
        </w:rPr>
        <w:t xml:space="preserve">ноземцями та особами без громадянства, які постійно проживають в Україні, визнані в Україні біженцями або особами, які потребують додаткового захисту, яким надано в Україні притулок чи тимчасовий захист, а також ті, що одержали дозвіл на </w:t>
      </w:r>
      <w:r w:rsidRPr="004F2F36">
        <w:rPr>
          <w:rFonts w:ascii="Times New Roman" w:eastAsia="Times New Roman" w:hAnsi="Times New Roman" w:cs="Times New Roman"/>
          <w:color w:val="000000"/>
          <w:sz w:val="28"/>
          <w:szCs w:val="28"/>
          <w:lang w:val="uk-UA" w:eastAsia="ru-RU"/>
        </w:rPr>
        <w:lastRenderedPageBreak/>
        <w:t>імміграцію, - посвідки на постійне проживання або посвідчення біженця або особи, яка потребує додаткового захисту або якій надано тимчасовий захист.</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78" w:name="n104"/>
      <w:bookmarkEnd w:id="78"/>
      <w:r w:rsidRPr="004F2F36">
        <w:rPr>
          <w:rFonts w:ascii="Times New Roman" w:eastAsia="Times New Roman" w:hAnsi="Times New Roman" w:cs="Times New Roman"/>
          <w:color w:val="000000"/>
          <w:sz w:val="28"/>
          <w:szCs w:val="28"/>
          <w:lang w:val="uk-UA" w:eastAsia="ru-RU"/>
        </w:rPr>
        <w:t>Особи,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пред’являють паспорт з відповідною відміткою.</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79" w:name="n105"/>
      <w:bookmarkEnd w:id="79"/>
      <w:r w:rsidRPr="004F2F36">
        <w:rPr>
          <w:rFonts w:ascii="Times New Roman" w:eastAsia="Times New Roman" w:hAnsi="Times New Roman" w:cs="Times New Roman"/>
          <w:color w:val="000000"/>
          <w:sz w:val="28"/>
          <w:szCs w:val="28"/>
          <w:lang w:val="uk-UA" w:eastAsia="ru-RU"/>
        </w:rPr>
        <w:t>Особи, які зазначені у </w:t>
      </w:r>
      <w:hyperlink r:id="rId28" w:anchor="n97" w:history="1">
        <w:r w:rsidRPr="004F2F36">
          <w:rPr>
            <w:rFonts w:ascii="Times New Roman" w:eastAsia="Times New Roman" w:hAnsi="Times New Roman" w:cs="Times New Roman"/>
            <w:color w:val="4C68CA"/>
            <w:sz w:val="28"/>
            <w:szCs w:val="28"/>
            <w:lang w:val="uk-UA" w:eastAsia="ru-RU"/>
          </w:rPr>
          <w:t>пункті 32</w:t>
        </w:r>
      </w:hyperlink>
      <w:r w:rsidRPr="004F2F36">
        <w:rPr>
          <w:rFonts w:ascii="Times New Roman" w:eastAsia="Times New Roman" w:hAnsi="Times New Roman" w:cs="Times New Roman"/>
          <w:color w:val="000000"/>
          <w:sz w:val="28"/>
          <w:szCs w:val="28"/>
          <w:lang w:val="uk-UA" w:eastAsia="ru-RU"/>
        </w:rPr>
        <w:t xml:space="preserve"> цього Порядку, подають необхідні відомості про освіту та досвід роботи. З метою прискорення працевлаштування інформація про осіб, які шукають роботу, за їх згодою розміщується на офіційному </w:t>
      </w:r>
      <w:proofErr w:type="spellStart"/>
      <w:r w:rsidRPr="004F2F36">
        <w:rPr>
          <w:rFonts w:ascii="Times New Roman" w:eastAsia="Times New Roman" w:hAnsi="Times New Roman" w:cs="Times New Roman"/>
          <w:color w:val="000000"/>
          <w:sz w:val="28"/>
          <w:szCs w:val="28"/>
          <w:lang w:val="uk-UA" w:eastAsia="ru-RU"/>
        </w:rPr>
        <w:t>веб-сайті</w:t>
      </w:r>
      <w:proofErr w:type="spellEnd"/>
      <w:r w:rsidRPr="004F2F36">
        <w:rPr>
          <w:rFonts w:ascii="Times New Roman" w:eastAsia="Times New Roman" w:hAnsi="Times New Roman" w:cs="Times New Roman"/>
          <w:color w:val="000000"/>
          <w:sz w:val="28"/>
          <w:szCs w:val="28"/>
          <w:lang w:val="uk-UA" w:eastAsia="ru-RU"/>
        </w:rPr>
        <w:t xml:space="preserve"> державної служби зайнятості.</w:t>
      </w:r>
      <w:bookmarkStart w:id="80" w:name="n218"/>
      <w:bookmarkEnd w:id="80"/>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81" w:name="n106"/>
      <w:bookmarkEnd w:id="81"/>
      <w:r w:rsidRPr="004F2F36">
        <w:rPr>
          <w:rFonts w:ascii="Times New Roman" w:eastAsia="Times New Roman" w:hAnsi="Times New Roman" w:cs="Times New Roman"/>
          <w:color w:val="000000"/>
          <w:sz w:val="28"/>
          <w:szCs w:val="28"/>
          <w:lang w:val="uk-UA" w:eastAsia="ru-RU"/>
        </w:rPr>
        <w:t>Особи, які не подали документи, зазначені у </w:t>
      </w:r>
      <w:hyperlink r:id="rId29" w:anchor="n97" w:history="1">
        <w:r w:rsidRPr="004F2F36">
          <w:rPr>
            <w:rFonts w:ascii="Times New Roman" w:eastAsia="Times New Roman" w:hAnsi="Times New Roman" w:cs="Times New Roman"/>
            <w:color w:val="4C68CA"/>
            <w:sz w:val="28"/>
            <w:szCs w:val="28"/>
            <w:lang w:val="uk-UA" w:eastAsia="ru-RU"/>
          </w:rPr>
          <w:t>пункті 32</w:t>
        </w:r>
      </w:hyperlink>
      <w:r w:rsidRPr="004F2F36">
        <w:rPr>
          <w:rFonts w:ascii="Times New Roman" w:eastAsia="Times New Roman" w:hAnsi="Times New Roman" w:cs="Times New Roman"/>
          <w:color w:val="000000"/>
          <w:sz w:val="28"/>
          <w:szCs w:val="28"/>
          <w:lang w:val="uk-UA" w:eastAsia="ru-RU"/>
        </w:rPr>
        <w:t> цього Порядку, мають право на отримання інформаційно-консультаційних послуг.</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82" w:name="n107"/>
      <w:bookmarkEnd w:id="82"/>
      <w:r w:rsidRPr="004F2F36">
        <w:rPr>
          <w:rFonts w:ascii="Times New Roman" w:eastAsia="Times New Roman" w:hAnsi="Times New Roman" w:cs="Times New Roman"/>
          <w:color w:val="000000"/>
          <w:sz w:val="28"/>
          <w:szCs w:val="28"/>
          <w:lang w:val="uk-UA" w:eastAsia="ru-RU"/>
        </w:rPr>
        <w:t>Працівники, які втратили частину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продукції без припинення трудових відносин, беруться на облік на умовах, визначених цим Порядком. Такі особи беруть участь у громадських та інших роботах тимчасового характеру на підставі направлення центру зайнятості.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 </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bookmarkStart w:id="83" w:name="n97"/>
      <w:bookmarkStart w:id="84" w:name="n108"/>
      <w:bookmarkEnd w:id="83"/>
      <w:bookmarkEnd w:id="84"/>
      <w:r w:rsidRPr="004F2F36">
        <w:rPr>
          <w:rFonts w:ascii="Times New Roman" w:eastAsia="Times New Roman" w:hAnsi="Times New Roman" w:cs="Times New Roman"/>
          <w:b/>
          <w:bCs/>
          <w:color w:val="000000"/>
          <w:sz w:val="28"/>
          <w:szCs w:val="28"/>
          <w:lang w:val="uk-UA" w:eastAsia="ru-RU"/>
        </w:rPr>
        <w:t>Облік особи, яка шукає роботу, припиняється з дня:</w:t>
      </w:r>
    </w:p>
    <w:p w:rsidR="004F2F36" w:rsidRPr="004F2F36" w:rsidRDefault="004F2F36" w:rsidP="004F2F36">
      <w:pPr>
        <w:shd w:val="clear" w:color="auto" w:fill="FFFFFF"/>
        <w:spacing w:after="0" w:line="240" w:lineRule="auto"/>
        <w:ind w:left="1429" w:hanging="360"/>
        <w:jc w:val="both"/>
        <w:rPr>
          <w:rFonts w:ascii="Times New Roman" w:eastAsia="Times New Roman" w:hAnsi="Times New Roman" w:cs="Times New Roman"/>
          <w:color w:val="000000"/>
          <w:sz w:val="28"/>
          <w:szCs w:val="28"/>
          <w:lang w:eastAsia="ru-RU"/>
        </w:rPr>
      </w:pPr>
      <w:bookmarkStart w:id="85" w:name="n109"/>
      <w:bookmarkEnd w:id="85"/>
      <w:r w:rsidRPr="004F2F36">
        <w:rPr>
          <w:rFonts w:ascii="Times New Roman" w:eastAsia="Times New Roman" w:hAnsi="Times New Roman" w:cs="Times New Roman"/>
          <w:color w:val="000000"/>
          <w:sz w:val="28"/>
          <w:szCs w:val="28"/>
          <w:lang w:val="uk-UA" w:eastAsia="ru-RU"/>
        </w:rPr>
        <w:t>-          реєстрації її як безробітної;</w:t>
      </w:r>
    </w:p>
    <w:p w:rsidR="004F2F36" w:rsidRPr="004F2F36" w:rsidRDefault="004F2F36" w:rsidP="004F2F36">
      <w:pPr>
        <w:shd w:val="clear" w:color="auto" w:fill="FFFFFF"/>
        <w:spacing w:after="0" w:line="240" w:lineRule="auto"/>
        <w:ind w:left="1429" w:hanging="360"/>
        <w:jc w:val="both"/>
        <w:rPr>
          <w:rFonts w:ascii="Times New Roman" w:eastAsia="Times New Roman" w:hAnsi="Times New Roman" w:cs="Times New Roman"/>
          <w:color w:val="000000"/>
          <w:sz w:val="28"/>
          <w:szCs w:val="28"/>
          <w:lang w:eastAsia="ru-RU"/>
        </w:rPr>
      </w:pPr>
      <w:bookmarkStart w:id="86" w:name="n110"/>
      <w:bookmarkEnd w:id="86"/>
      <w:r w:rsidRPr="004F2F36">
        <w:rPr>
          <w:rFonts w:ascii="Times New Roman" w:eastAsia="Times New Roman" w:hAnsi="Times New Roman" w:cs="Times New Roman"/>
          <w:color w:val="000000"/>
          <w:sz w:val="28"/>
          <w:szCs w:val="28"/>
          <w:lang w:val="uk-UA" w:eastAsia="ru-RU"/>
        </w:rPr>
        <w:t>-          подання заяви про припинення обліку;</w:t>
      </w:r>
    </w:p>
    <w:p w:rsidR="004F2F36" w:rsidRPr="004F2F36" w:rsidRDefault="004F2F36" w:rsidP="004F2F36">
      <w:pPr>
        <w:shd w:val="clear" w:color="auto" w:fill="FFFFFF"/>
        <w:spacing w:after="0" w:line="240" w:lineRule="auto"/>
        <w:ind w:left="1429" w:hanging="360"/>
        <w:jc w:val="both"/>
        <w:rPr>
          <w:rFonts w:ascii="Times New Roman" w:eastAsia="Times New Roman" w:hAnsi="Times New Roman" w:cs="Times New Roman"/>
          <w:color w:val="000000"/>
          <w:sz w:val="28"/>
          <w:szCs w:val="28"/>
          <w:lang w:eastAsia="ru-RU"/>
        </w:rPr>
      </w:pPr>
      <w:bookmarkStart w:id="87" w:name="n111"/>
      <w:bookmarkEnd w:id="87"/>
      <w:r w:rsidRPr="004F2F36">
        <w:rPr>
          <w:rFonts w:ascii="Times New Roman" w:eastAsia="Times New Roman" w:hAnsi="Times New Roman" w:cs="Times New Roman"/>
          <w:color w:val="000000"/>
          <w:sz w:val="28"/>
          <w:szCs w:val="28"/>
          <w:lang w:val="uk-UA" w:eastAsia="ru-RU"/>
        </w:rPr>
        <w:t>-          її смерті.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 </w:t>
      </w:r>
    </w:p>
    <w:p w:rsidR="004F2F36" w:rsidRPr="004F2F36" w:rsidRDefault="004F2F36" w:rsidP="004F2F3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bookmarkStart w:id="88" w:name="n112"/>
      <w:bookmarkEnd w:id="88"/>
      <w:r w:rsidRPr="004F2F36">
        <w:rPr>
          <w:rFonts w:ascii="Times New Roman" w:eastAsia="Times New Roman" w:hAnsi="Times New Roman" w:cs="Times New Roman"/>
          <w:b/>
          <w:bCs/>
          <w:color w:val="000000"/>
          <w:sz w:val="28"/>
          <w:szCs w:val="28"/>
          <w:lang w:val="uk-UA" w:eastAsia="ru-RU"/>
        </w:rPr>
        <w:t>Припинення реєстрації</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89" w:name="n113"/>
      <w:bookmarkEnd w:id="89"/>
      <w:r w:rsidRPr="004F2F36">
        <w:rPr>
          <w:rFonts w:ascii="Times New Roman" w:eastAsia="Times New Roman" w:hAnsi="Times New Roman" w:cs="Times New Roman"/>
          <w:color w:val="000000"/>
          <w:sz w:val="28"/>
          <w:szCs w:val="28"/>
          <w:lang w:val="uk-UA" w:eastAsia="ru-RU"/>
        </w:rPr>
        <w:t>Центр зайнятості припиняє реєстрацію:</w:t>
      </w:r>
    </w:p>
    <w:p w:rsidR="004F2F36" w:rsidRPr="004F2F36" w:rsidRDefault="004F2F36" w:rsidP="004F2F36">
      <w:pPr>
        <w:shd w:val="clear" w:color="auto" w:fill="FFFFFF"/>
        <w:spacing w:after="0" w:line="240" w:lineRule="auto"/>
        <w:ind w:left="1069" w:hanging="360"/>
        <w:jc w:val="both"/>
        <w:rPr>
          <w:rFonts w:ascii="Times New Roman" w:eastAsia="Times New Roman" w:hAnsi="Times New Roman" w:cs="Times New Roman"/>
          <w:color w:val="000000"/>
          <w:sz w:val="28"/>
          <w:szCs w:val="28"/>
          <w:lang w:eastAsia="ru-RU"/>
        </w:rPr>
      </w:pPr>
      <w:bookmarkStart w:id="90" w:name="n114"/>
      <w:bookmarkEnd w:id="90"/>
      <w:r w:rsidRPr="004F2F36">
        <w:rPr>
          <w:rFonts w:ascii="Times New Roman" w:eastAsia="Times New Roman" w:hAnsi="Times New Roman" w:cs="Times New Roman"/>
          <w:color w:val="000000"/>
          <w:sz w:val="28"/>
          <w:szCs w:val="28"/>
          <w:lang w:val="uk-UA" w:eastAsia="ru-RU"/>
        </w:rPr>
        <w:t>1)    з дня:</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1" w:name="n115"/>
      <w:bookmarkEnd w:id="91"/>
      <w:r w:rsidRPr="004F2F36">
        <w:rPr>
          <w:rFonts w:ascii="Times New Roman" w:eastAsia="Times New Roman" w:hAnsi="Times New Roman" w:cs="Times New Roman"/>
          <w:color w:val="000000"/>
          <w:sz w:val="28"/>
          <w:szCs w:val="28"/>
          <w:lang w:val="uk-UA" w:eastAsia="ru-RU"/>
        </w:rPr>
        <w:t>початку зайнятості особи (крім участі у громадських та інших роботах тимчасового характеру, зайнятості працею, пов’язаною з організацією підготовки та проведенням виборів Президента України, народних депутатів України, депутатів Верховної Ради Автономної Республіки Крим, місцевих рад та сільських, селищних, міських голів):</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2" w:name="n116"/>
      <w:bookmarkEnd w:id="92"/>
      <w:r w:rsidRPr="004F2F36">
        <w:rPr>
          <w:rFonts w:ascii="Times New Roman" w:eastAsia="Times New Roman" w:hAnsi="Times New Roman" w:cs="Times New Roman"/>
          <w:color w:val="000000"/>
          <w:sz w:val="28"/>
          <w:szCs w:val="28"/>
          <w:lang w:val="uk-UA" w:eastAsia="ru-RU"/>
        </w:rPr>
        <w:t>- працевлаштування за наймом на умовах трудового договору (контракту);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3" w:name="n117"/>
      <w:bookmarkEnd w:id="93"/>
      <w:r w:rsidRPr="004F2F36">
        <w:rPr>
          <w:rFonts w:ascii="Times New Roman" w:eastAsia="Times New Roman" w:hAnsi="Times New Roman" w:cs="Times New Roman"/>
          <w:color w:val="000000"/>
          <w:sz w:val="28"/>
          <w:szCs w:val="28"/>
          <w:lang w:val="uk-UA" w:eastAsia="ru-RU"/>
        </w:rPr>
        <w:t>- укладення цивільно-правового договору щодо виконання робіт (надання послуг);</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4" w:name="n118"/>
      <w:bookmarkEnd w:id="94"/>
      <w:r w:rsidRPr="004F2F36">
        <w:rPr>
          <w:rFonts w:ascii="Times New Roman" w:eastAsia="Times New Roman" w:hAnsi="Times New Roman" w:cs="Times New Roman"/>
          <w:color w:val="000000"/>
          <w:sz w:val="28"/>
          <w:szCs w:val="28"/>
          <w:lang w:val="uk-UA" w:eastAsia="ru-RU"/>
        </w:rPr>
        <w:t>- забезпечення роботою самостійно;</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5" w:name="n119"/>
      <w:bookmarkEnd w:id="95"/>
      <w:r w:rsidRPr="004F2F36">
        <w:rPr>
          <w:rFonts w:ascii="Times New Roman" w:eastAsia="Times New Roman" w:hAnsi="Times New Roman" w:cs="Times New Roman"/>
          <w:color w:val="000000"/>
          <w:sz w:val="28"/>
          <w:szCs w:val="28"/>
          <w:lang w:val="uk-UA" w:eastAsia="ru-RU"/>
        </w:rPr>
        <w:t>- призначення виплати грошового забезпечення батькам-вихователям дитячих будинків сімейного типу, прийомним батькам;</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6" w:name="n120"/>
      <w:bookmarkEnd w:id="96"/>
      <w:r w:rsidRPr="004F2F36">
        <w:rPr>
          <w:rFonts w:ascii="Times New Roman" w:eastAsia="Times New Roman" w:hAnsi="Times New Roman" w:cs="Times New Roman"/>
          <w:color w:val="000000"/>
          <w:sz w:val="28"/>
          <w:szCs w:val="28"/>
          <w:lang w:val="uk-UA" w:eastAsia="ru-RU"/>
        </w:rPr>
        <w:t>- призначення грошової допомоги на догляд за інвалідом I чи II групи внаслідок психічного розладу, який за висновком лікарської комісії медичного закладу потребує постійного стороннього нагляду;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7" w:name="n121"/>
      <w:bookmarkEnd w:id="97"/>
      <w:r w:rsidRPr="004F2F36">
        <w:rPr>
          <w:rFonts w:ascii="Times New Roman" w:eastAsia="Times New Roman" w:hAnsi="Times New Roman" w:cs="Times New Roman"/>
          <w:color w:val="000000"/>
          <w:sz w:val="28"/>
          <w:szCs w:val="28"/>
          <w:lang w:val="uk-UA" w:eastAsia="ru-RU"/>
        </w:rPr>
        <w:t>- призначення грошової допомоги, компенсації та/або надбавки непрацюючій працездатній особі, яка фактично здійснює догляд за дитиною-</w:t>
      </w:r>
      <w:r w:rsidRPr="004F2F36">
        <w:rPr>
          <w:rFonts w:ascii="Times New Roman" w:eastAsia="Times New Roman" w:hAnsi="Times New Roman" w:cs="Times New Roman"/>
          <w:color w:val="000000"/>
          <w:sz w:val="28"/>
          <w:szCs w:val="28"/>
          <w:lang w:val="uk-UA" w:eastAsia="ru-RU"/>
        </w:rPr>
        <w:lastRenderedPageBreak/>
        <w:t>інвалідом, інвалідом I групи або особою похилого віку, яка за висновком медичного закладу потребує постійного стороннього догляду або досягла 80-річного віку;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8" w:name="n122"/>
      <w:bookmarkEnd w:id="98"/>
      <w:r w:rsidRPr="004F2F36">
        <w:rPr>
          <w:rFonts w:ascii="Times New Roman" w:eastAsia="Times New Roman" w:hAnsi="Times New Roman" w:cs="Times New Roman"/>
          <w:color w:val="000000"/>
          <w:sz w:val="28"/>
          <w:szCs w:val="28"/>
          <w:lang w:val="uk-UA" w:eastAsia="ru-RU"/>
        </w:rPr>
        <w:t>- зайняття іншим видом діяльності згідно із </w:t>
      </w:r>
      <w:hyperlink r:id="rId30" w:anchor="n43" w:tgtFrame="_blank" w:history="1">
        <w:r w:rsidRPr="004F2F36">
          <w:rPr>
            <w:rFonts w:ascii="Times New Roman" w:eastAsia="Times New Roman" w:hAnsi="Times New Roman" w:cs="Times New Roman"/>
            <w:color w:val="4C68CA"/>
            <w:sz w:val="28"/>
            <w:szCs w:val="28"/>
            <w:lang w:val="uk-UA" w:eastAsia="ru-RU"/>
          </w:rPr>
          <w:t>статтею 4 Закону України</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зайнятість </w:t>
      </w:r>
      <w:proofErr w:type="spellStart"/>
      <w:r w:rsidRPr="004F2F36">
        <w:rPr>
          <w:rFonts w:ascii="Times New Roman" w:eastAsia="Times New Roman" w:hAnsi="Times New Roman" w:cs="Times New Roman"/>
          <w:color w:val="000000"/>
          <w:sz w:val="28"/>
          <w:szCs w:val="28"/>
          <w:lang w:val="uk-UA" w:eastAsia="ru-RU"/>
        </w:rPr>
        <w:t>населення”</w:t>
      </w:r>
      <w:proofErr w:type="spellEnd"/>
      <w:r w:rsidRPr="004F2F36">
        <w:rPr>
          <w:rFonts w:ascii="Times New Roman" w:eastAsia="Times New Roman" w:hAnsi="Times New Roman" w:cs="Times New Roman"/>
          <w:color w:val="000000"/>
          <w:sz w:val="28"/>
          <w:szCs w:val="28"/>
          <w:lang w:val="uk-UA" w:eastAsia="ru-RU"/>
        </w:rPr>
        <w:t>;</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9" w:name="n123"/>
      <w:bookmarkEnd w:id="99"/>
      <w:r w:rsidRPr="004F2F36">
        <w:rPr>
          <w:rFonts w:ascii="Times New Roman" w:eastAsia="Times New Roman" w:hAnsi="Times New Roman" w:cs="Times New Roman"/>
          <w:color w:val="000000"/>
          <w:sz w:val="28"/>
          <w:szCs w:val="28"/>
          <w:lang w:val="uk-UA" w:eastAsia="ru-RU"/>
        </w:rPr>
        <w:t>- поновлення зареєстрованого безробітного на роботі за рішенням суду, що набрало законної сили;</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0" w:name="n124"/>
      <w:bookmarkEnd w:id="100"/>
      <w:r w:rsidRPr="004F2F36">
        <w:rPr>
          <w:rFonts w:ascii="Times New Roman" w:eastAsia="Times New Roman" w:hAnsi="Times New Roman" w:cs="Times New Roman"/>
          <w:color w:val="000000"/>
          <w:sz w:val="28"/>
          <w:szCs w:val="28"/>
          <w:lang w:val="uk-UA" w:eastAsia="ru-RU"/>
        </w:rPr>
        <w:t>- вступу на навчання за денною формою, утому числі з використанням ваучера;</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1" w:name="n125"/>
      <w:bookmarkEnd w:id="101"/>
      <w:r w:rsidRPr="004F2F36">
        <w:rPr>
          <w:rFonts w:ascii="Times New Roman" w:eastAsia="Times New Roman" w:hAnsi="Times New Roman" w:cs="Times New Roman"/>
          <w:color w:val="000000"/>
          <w:sz w:val="28"/>
          <w:szCs w:val="28"/>
          <w:lang w:val="uk-UA" w:eastAsia="ru-RU"/>
        </w:rPr>
        <w:t>- призову на строкову військову або альтернативну (невійськову) службу;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2" w:name="n126"/>
      <w:bookmarkEnd w:id="102"/>
      <w:r w:rsidRPr="004F2F36">
        <w:rPr>
          <w:rFonts w:ascii="Times New Roman" w:eastAsia="Times New Roman" w:hAnsi="Times New Roman" w:cs="Times New Roman"/>
          <w:color w:val="000000"/>
          <w:sz w:val="28"/>
          <w:szCs w:val="28"/>
          <w:lang w:val="uk-UA" w:eastAsia="ru-RU"/>
        </w:rPr>
        <w:t>- набрання законної сили вироком суду про засудження особи до позбавлення волі, обмеження волі, арешту (крім випадків звільнення від відбування покарання з випробуванням);</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3" w:name="n127"/>
      <w:bookmarkStart w:id="104" w:name="n128"/>
      <w:bookmarkEnd w:id="103"/>
      <w:bookmarkEnd w:id="104"/>
      <w:r w:rsidRPr="004F2F36">
        <w:rPr>
          <w:rFonts w:ascii="Times New Roman" w:eastAsia="Times New Roman" w:hAnsi="Times New Roman" w:cs="Times New Roman"/>
          <w:color w:val="000000"/>
          <w:sz w:val="28"/>
          <w:szCs w:val="28"/>
          <w:lang w:val="uk-UA" w:eastAsia="ru-RU"/>
        </w:rPr>
        <w:t>- досягнення особою встановленого статтею 26 </w:t>
      </w:r>
      <w:hyperlink r:id="rId31" w:tgtFrame="_blank" w:history="1">
        <w:r w:rsidRPr="004F2F36">
          <w:rPr>
            <w:rFonts w:ascii="Times New Roman" w:eastAsia="Times New Roman" w:hAnsi="Times New Roman" w:cs="Times New Roman"/>
            <w:color w:val="4C68CA"/>
            <w:sz w:val="28"/>
            <w:szCs w:val="28"/>
            <w:lang w:val="uk-UA" w:eastAsia="ru-RU"/>
          </w:rPr>
          <w:t xml:space="preserve">Закону України </w:t>
        </w:r>
        <w:proofErr w:type="spellStart"/>
        <w:r w:rsidRPr="004F2F36">
          <w:rPr>
            <w:rFonts w:ascii="Times New Roman" w:eastAsia="Times New Roman" w:hAnsi="Times New Roman" w:cs="Times New Roman"/>
            <w:color w:val="4C68CA"/>
            <w:sz w:val="28"/>
            <w:szCs w:val="28"/>
            <w:lang w:val="uk-UA" w:eastAsia="ru-RU"/>
          </w:rPr>
          <w:t>“Про</w:t>
        </w:r>
        <w:proofErr w:type="spellEnd"/>
        <w:r w:rsidRPr="004F2F36">
          <w:rPr>
            <w:rFonts w:ascii="Times New Roman" w:eastAsia="Times New Roman" w:hAnsi="Times New Roman" w:cs="Times New Roman"/>
            <w:color w:val="4C68CA"/>
            <w:sz w:val="28"/>
            <w:szCs w:val="28"/>
            <w:lang w:val="uk-UA" w:eastAsia="ru-RU"/>
          </w:rPr>
          <w:t xml:space="preserve"> загальнообов’язкове державне пенсійне </w:t>
        </w:r>
        <w:proofErr w:type="spellStart"/>
        <w:r w:rsidRPr="004F2F36">
          <w:rPr>
            <w:rFonts w:ascii="Times New Roman" w:eastAsia="Times New Roman" w:hAnsi="Times New Roman" w:cs="Times New Roman"/>
            <w:color w:val="4C68CA"/>
            <w:sz w:val="28"/>
            <w:szCs w:val="28"/>
            <w:lang w:val="uk-UA" w:eastAsia="ru-RU"/>
          </w:rPr>
          <w:t>страхування”</w:t>
        </w:r>
        <w:proofErr w:type="spellEnd"/>
      </w:hyperlink>
      <w:r w:rsidRPr="004F2F36">
        <w:rPr>
          <w:rFonts w:ascii="Times New Roman" w:eastAsia="Times New Roman" w:hAnsi="Times New Roman" w:cs="Times New Roman"/>
          <w:color w:val="000000"/>
          <w:sz w:val="28"/>
          <w:szCs w:val="28"/>
          <w:lang w:val="uk-UA" w:eastAsia="ru-RU"/>
        </w:rPr>
        <w:t> пенсійного віку або призначення пенсії за віком на пільгових умовах чи за вислугу років;</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5" w:name="n129"/>
      <w:bookmarkEnd w:id="105"/>
      <w:r w:rsidRPr="004F2F36">
        <w:rPr>
          <w:rFonts w:ascii="Times New Roman" w:eastAsia="Times New Roman" w:hAnsi="Times New Roman" w:cs="Times New Roman"/>
          <w:color w:val="000000"/>
          <w:sz w:val="28"/>
          <w:szCs w:val="28"/>
          <w:lang w:val="uk-UA" w:eastAsia="ru-RU"/>
        </w:rPr>
        <w:t>- подання заяви про здійснення догляду за дитиною до досягнення нею трирічного віку або закінчення періоду, визначеного у медичному висновку;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6" w:name="n130"/>
      <w:bookmarkEnd w:id="106"/>
      <w:r w:rsidRPr="004F2F36">
        <w:rPr>
          <w:rFonts w:ascii="Times New Roman" w:eastAsia="Times New Roman" w:hAnsi="Times New Roman" w:cs="Times New Roman"/>
          <w:color w:val="000000"/>
          <w:sz w:val="28"/>
          <w:szCs w:val="28"/>
          <w:lang w:val="uk-UA" w:eastAsia="ru-RU"/>
        </w:rPr>
        <w:t>- подання безробітним заяви про припинення реєстрації;</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7" w:name="n131"/>
      <w:bookmarkEnd w:id="107"/>
      <w:r w:rsidRPr="004F2F36">
        <w:rPr>
          <w:rFonts w:ascii="Times New Roman" w:eastAsia="Times New Roman" w:hAnsi="Times New Roman" w:cs="Times New Roman"/>
          <w:color w:val="000000"/>
          <w:sz w:val="28"/>
          <w:szCs w:val="28"/>
          <w:lang w:val="uk-UA" w:eastAsia="ru-RU"/>
        </w:rPr>
        <w:t>- подання довідки до акта огляду медико-соціальною експертною комісією з висновком про визнання особи нездатною до трудової діяльності;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8" w:name="n132"/>
      <w:bookmarkEnd w:id="108"/>
      <w:r w:rsidRPr="004F2F36">
        <w:rPr>
          <w:rFonts w:ascii="Times New Roman" w:eastAsia="Times New Roman" w:hAnsi="Times New Roman" w:cs="Times New Roman"/>
          <w:color w:val="000000"/>
          <w:sz w:val="28"/>
          <w:szCs w:val="28"/>
          <w:lang w:val="uk-UA" w:eastAsia="ru-RU"/>
        </w:rPr>
        <w:t>- встановлення факту подання особою недостовірних даних та документів, на підставі яких прийнято рішення про надання їй статусу безробітного, призначення виплати матеріального забезпечення на випадок безробіття та надання соціальних послуг, що мав місце протягом періоду реєстрації;</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9" w:name="n133"/>
      <w:bookmarkEnd w:id="109"/>
      <w:r w:rsidRPr="004F2F36">
        <w:rPr>
          <w:rFonts w:ascii="Times New Roman" w:eastAsia="Times New Roman" w:hAnsi="Times New Roman" w:cs="Times New Roman"/>
          <w:color w:val="000000"/>
          <w:sz w:val="28"/>
          <w:szCs w:val="28"/>
          <w:lang w:val="uk-UA" w:eastAsia="ru-RU"/>
        </w:rPr>
        <w:t>- встановлення факту виконання безробітним оплачуваної роботи (надання послуг), зайняття іншим видом діяльності згідно із </w:t>
      </w:r>
      <w:hyperlink r:id="rId32" w:anchor="n43" w:tgtFrame="_blank" w:history="1">
        <w:r w:rsidRPr="004F2F36">
          <w:rPr>
            <w:rFonts w:ascii="Times New Roman" w:eastAsia="Times New Roman" w:hAnsi="Times New Roman" w:cs="Times New Roman"/>
            <w:color w:val="4C68CA"/>
            <w:sz w:val="28"/>
            <w:szCs w:val="28"/>
            <w:lang w:val="uk-UA" w:eastAsia="ru-RU"/>
          </w:rPr>
          <w:t>статтею 4 Закону України</w:t>
        </w:r>
      </w:hyperlink>
      <w:r w:rsidRPr="004F2F36">
        <w:rPr>
          <w:rFonts w:ascii="Times New Roman" w:eastAsia="Times New Roman" w:hAnsi="Times New Roman" w:cs="Times New Roman"/>
          <w:color w:val="000000"/>
          <w:sz w:val="28"/>
          <w:szCs w:val="28"/>
          <w:lang w:val="uk-UA" w:eastAsia="ru-RU"/>
        </w:rPr>
        <w:t> </w:t>
      </w:r>
      <w:proofErr w:type="spellStart"/>
      <w:r w:rsidRPr="004F2F36">
        <w:rPr>
          <w:rFonts w:ascii="Times New Roman" w:eastAsia="Times New Roman" w:hAnsi="Times New Roman" w:cs="Times New Roman"/>
          <w:color w:val="000000"/>
          <w:sz w:val="28"/>
          <w:szCs w:val="28"/>
          <w:lang w:val="uk-UA" w:eastAsia="ru-RU"/>
        </w:rPr>
        <w:t>“Про</w:t>
      </w:r>
      <w:proofErr w:type="spellEnd"/>
      <w:r w:rsidRPr="004F2F36">
        <w:rPr>
          <w:rFonts w:ascii="Times New Roman" w:eastAsia="Times New Roman" w:hAnsi="Times New Roman" w:cs="Times New Roman"/>
          <w:color w:val="000000"/>
          <w:sz w:val="28"/>
          <w:szCs w:val="28"/>
          <w:lang w:val="uk-UA" w:eastAsia="ru-RU"/>
        </w:rPr>
        <w:t xml:space="preserve"> зайнятість </w:t>
      </w:r>
      <w:proofErr w:type="spellStart"/>
      <w:r w:rsidRPr="004F2F36">
        <w:rPr>
          <w:rFonts w:ascii="Times New Roman" w:eastAsia="Times New Roman" w:hAnsi="Times New Roman" w:cs="Times New Roman"/>
          <w:color w:val="000000"/>
          <w:sz w:val="28"/>
          <w:szCs w:val="28"/>
          <w:lang w:val="uk-UA" w:eastAsia="ru-RU"/>
        </w:rPr>
        <w:t>населення”</w:t>
      </w:r>
      <w:proofErr w:type="spellEnd"/>
      <w:r w:rsidRPr="004F2F36">
        <w:rPr>
          <w:rFonts w:ascii="Times New Roman" w:eastAsia="Times New Roman" w:hAnsi="Times New Roman" w:cs="Times New Roman"/>
          <w:color w:val="000000"/>
          <w:sz w:val="28"/>
          <w:szCs w:val="28"/>
          <w:lang w:val="uk-UA" w:eastAsia="ru-RU"/>
        </w:rPr>
        <w:t>;</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0" w:name="n134"/>
      <w:bookmarkEnd w:id="110"/>
      <w:r w:rsidRPr="004F2F36">
        <w:rPr>
          <w:rFonts w:ascii="Times New Roman" w:eastAsia="Times New Roman" w:hAnsi="Times New Roman" w:cs="Times New Roman"/>
          <w:color w:val="000000"/>
          <w:sz w:val="28"/>
          <w:szCs w:val="28"/>
          <w:lang w:val="uk-UA" w:eastAsia="ru-RU"/>
        </w:rPr>
        <w:t>- припинення професійного навчання за направленням центру зайнятості без поважних причин;</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1" w:name="n135"/>
      <w:bookmarkEnd w:id="111"/>
      <w:r w:rsidRPr="004F2F36">
        <w:rPr>
          <w:rFonts w:ascii="Times New Roman" w:eastAsia="Times New Roman" w:hAnsi="Times New Roman" w:cs="Times New Roman"/>
          <w:color w:val="000000"/>
          <w:sz w:val="28"/>
          <w:szCs w:val="28"/>
          <w:lang w:val="uk-UA" w:eastAsia="ru-RU"/>
        </w:rPr>
        <w:t>- відмови від двох пропозицій підходящої роботи, в тому числі за набутою професією за направленням центру зайнятості, а для безробітного, який вперше шукає роботу та не має професії (спеціальності), - відмови від двох пропозицій проходження професійного навчання у період з дня реєстрації (перереєстрації);</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2" w:name="n136"/>
      <w:bookmarkEnd w:id="112"/>
      <w:r w:rsidRPr="004F2F36">
        <w:rPr>
          <w:rFonts w:ascii="Times New Roman" w:eastAsia="Times New Roman" w:hAnsi="Times New Roman" w:cs="Times New Roman"/>
          <w:color w:val="000000"/>
          <w:sz w:val="28"/>
          <w:szCs w:val="28"/>
          <w:lang w:val="uk-UA" w:eastAsia="ru-RU"/>
        </w:rPr>
        <w:t>- смерті безробітного або визнання його за рішенням суду померлим, безвісно відсутнім, недієздатним чи обмежено дієздатним;</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3" w:name="n137"/>
      <w:bookmarkEnd w:id="113"/>
      <w:r w:rsidRPr="004F2F36">
        <w:rPr>
          <w:rFonts w:ascii="Times New Roman" w:eastAsia="Times New Roman" w:hAnsi="Times New Roman" w:cs="Times New Roman"/>
          <w:color w:val="000000"/>
          <w:sz w:val="28"/>
          <w:szCs w:val="28"/>
          <w:lang w:val="uk-UA" w:eastAsia="ru-RU"/>
        </w:rPr>
        <w:t>- подання безробітним заяви про бажання отримувати соціальні послуги та виплату матеріального забезпечення на випадок безробіття в іншому центрі зайнятості;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4" w:name="n138"/>
      <w:bookmarkEnd w:id="114"/>
      <w:r w:rsidRPr="004F2F36">
        <w:rPr>
          <w:rFonts w:ascii="Times New Roman" w:eastAsia="Times New Roman" w:hAnsi="Times New Roman" w:cs="Times New Roman"/>
          <w:color w:val="000000"/>
          <w:sz w:val="28"/>
          <w:szCs w:val="28"/>
          <w:lang w:val="uk-UA" w:eastAsia="ru-RU"/>
        </w:rPr>
        <w:t>2) у разі невідвідування без поважних причин центру зайнятості:</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5" w:name="n139"/>
      <w:bookmarkEnd w:id="115"/>
      <w:r w:rsidRPr="004F2F36">
        <w:rPr>
          <w:rFonts w:ascii="Times New Roman" w:eastAsia="Times New Roman" w:hAnsi="Times New Roman" w:cs="Times New Roman"/>
          <w:color w:val="000000"/>
          <w:sz w:val="28"/>
          <w:szCs w:val="28"/>
          <w:lang w:val="uk-UA" w:eastAsia="ru-RU"/>
        </w:rPr>
        <w:t xml:space="preserve">- протягом 30 робочих днів з дати прийняття рішення про таке відвідування (крім тих, що беруть участь у громадських та інших роботах </w:t>
      </w:r>
      <w:r w:rsidRPr="004F2F36">
        <w:rPr>
          <w:rFonts w:ascii="Times New Roman" w:eastAsia="Times New Roman" w:hAnsi="Times New Roman" w:cs="Times New Roman"/>
          <w:color w:val="000000"/>
          <w:sz w:val="28"/>
          <w:szCs w:val="28"/>
          <w:lang w:val="uk-UA" w:eastAsia="ru-RU"/>
        </w:rPr>
        <w:lastRenderedPageBreak/>
        <w:t>тимчасового характеру, проходять професійне навчання за направленням центру зайнятості, зайняті працею, пов’язаною з організацією підготовки та проведенням виборів Президента України, народних депутатів України, депутатів Верховної Ради Автономної Республіки Крим, місцевих рад та сільських, селищних, міських голів) (на 31-й день);</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6" w:name="n140"/>
      <w:bookmarkEnd w:id="116"/>
      <w:r w:rsidRPr="004F2F36">
        <w:rPr>
          <w:rFonts w:ascii="Times New Roman" w:eastAsia="Times New Roman" w:hAnsi="Times New Roman" w:cs="Times New Roman"/>
          <w:color w:val="000000"/>
          <w:sz w:val="28"/>
          <w:szCs w:val="28"/>
          <w:lang w:val="uk-UA" w:eastAsia="ru-RU"/>
        </w:rPr>
        <w:t>- протягом 14 робочих днів з дня припинення участі у громадських та інших роботах тимчасового характеру, закінчення праці, пов’язаної з організацією підготовки та проведенням виборів Президента України, народних депутатів України, депутатів Верховної Ради Автономної Республіки Крим, місцевих рад та сільських, селищних, міських голів) (на 15-й день);</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7" w:name="n141"/>
      <w:bookmarkEnd w:id="117"/>
      <w:r w:rsidRPr="004F2F36">
        <w:rPr>
          <w:rFonts w:ascii="Times New Roman" w:eastAsia="Times New Roman" w:hAnsi="Times New Roman" w:cs="Times New Roman"/>
          <w:color w:val="000000"/>
          <w:sz w:val="28"/>
          <w:szCs w:val="28"/>
          <w:lang w:val="uk-UA" w:eastAsia="ru-RU"/>
        </w:rPr>
        <w:t>- протягом 14 робочих днів з дня закінчення професійного навчання за направленням центру зайнятості (на 15-й день);</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8" w:name="n142"/>
      <w:bookmarkEnd w:id="118"/>
      <w:r w:rsidRPr="004F2F36">
        <w:rPr>
          <w:rFonts w:ascii="Times New Roman" w:eastAsia="Times New Roman" w:hAnsi="Times New Roman" w:cs="Times New Roman"/>
          <w:color w:val="000000"/>
          <w:sz w:val="28"/>
          <w:szCs w:val="28"/>
          <w:lang w:val="uk-UA" w:eastAsia="ru-RU"/>
        </w:rPr>
        <w:t>- протягом 14 робочих днів з дня закінчення строку дії медичної довідки по вагітності та пологах (на 15-й день).</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9" w:name="n143"/>
      <w:bookmarkEnd w:id="119"/>
      <w:r w:rsidRPr="004F2F36">
        <w:rPr>
          <w:rFonts w:ascii="Times New Roman" w:eastAsia="Times New Roman" w:hAnsi="Times New Roman" w:cs="Times New Roman"/>
          <w:color w:val="000000"/>
          <w:sz w:val="28"/>
          <w:szCs w:val="28"/>
          <w:lang w:val="uk-UA" w:eastAsia="ru-RU"/>
        </w:rPr>
        <w:t>У разі припинення реєстрації особа може бути взята на облік або поновлена на обліку в центрі зайнятості, до якого вона звернулася відповідно до умов цього Порядку.</w:t>
      </w:r>
    </w:p>
    <w:p w:rsidR="004F2F36" w:rsidRPr="004F2F36" w:rsidRDefault="004F2F36" w:rsidP="004F2F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2F36">
        <w:rPr>
          <w:rFonts w:ascii="Times New Roman" w:eastAsia="Times New Roman" w:hAnsi="Times New Roman" w:cs="Times New Roman"/>
          <w:color w:val="000000"/>
          <w:sz w:val="28"/>
          <w:szCs w:val="28"/>
          <w:lang w:val="uk-UA" w:eastAsia="ru-RU"/>
        </w:rPr>
        <w:t> </w:t>
      </w:r>
    </w:p>
    <w:sectPr w:rsidR="004F2F36" w:rsidRPr="004F2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F36"/>
    <w:rsid w:val="004F2F36"/>
    <w:rsid w:val="006F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F36"/>
    <w:rPr>
      <w:color w:val="0000FF"/>
      <w:u w:val="single"/>
    </w:rPr>
  </w:style>
  <w:style w:type="character" w:customStyle="1" w:styleId="spelle">
    <w:name w:val="spelle"/>
    <w:basedOn w:val="a0"/>
    <w:rsid w:val="004F2F36"/>
  </w:style>
  <w:style w:type="paragraph" w:styleId="a4">
    <w:name w:val="List Paragraph"/>
    <w:basedOn w:val="a"/>
    <w:uiPriority w:val="34"/>
    <w:qFormat/>
    <w:rsid w:val="004F2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84-2010-%D0%BF" TargetMode="External"/><Relationship Id="rId13" Type="http://schemas.openxmlformats.org/officeDocument/2006/relationships/hyperlink" Target="http://zakon4.rada.gov.ua/laws/show/198-2013-%D0%BF/print1400652489673730" TargetMode="External"/><Relationship Id="rId18" Type="http://schemas.openxmlformats.org/officeDocument/2006/relationships/hyperlink" Target="http://zakon1.rada.gov.ua/laws/show/1058-15" TargetMode="External"/><Relationship Id="rId26" Type="http://schemas.openxmlformats.org/officeDocument/2006/relationships/hyperlink" Target="http://zakon4.rada.gov.ua/laws/show/198-2013-%D0%BF/print1400652489673730" TargetMode="External"/><Relationship Id="rId3" Type="http://schemas.openxmlformats.org/officeDocument/2006/relationships/webSettings" Target="webSettings.xml"/><Relationship Id="rId21" Type="http://schemas.openxmlformats.org/officeDocument/2006/relationships/hyperlink" Target="http://zakon4.rada.gov.ua/laws/show/1058-15" TargetMode="External"/><Relationship Id="rId34" Type="http://schemas.openxmlformats.org/officeDocument/2006/relationships/theme" Target="theme/theme1.xml"/><Relationship Id="rId7" Type="http://schemas.openxmlformats.org/officeDocument/2006/relationships/hyperlink" Target="http://zakon4.rada.gov.ua/laws/show/992-96-%D0%BF" TargetMode="External"/><Relationship Id="rId12" Type="http://schemas.openxmlformats.org/officeDocument/2006/relationships/hyperlink" Target="http://zakon4.rada.gov.ua/laws/show/z0908-13/paran79" TargetMode="External"/><Relationship Id="rId17" Type="http://schemas.openxmlformats.org/officeDocument/2006/relationships/hyperlink" Target="http://zakon4.rada.gov.ua/laws/show/1533-14" TargetMode="External"/><Relationship Id="rId25" Type="http://schemas.openxmlformats.org/officeDocument/2006/relationships/hyperlink" Target="http://zakon4.rada.gov.ua/laws/show/2109-1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4.rada.gov.ua/laws/show/198-2013-%D0%BF/print1400652489673730" TargetMode="External"/><Relationship Id="rId20" Type="http://schemas.openxmlformats.org/officeDocument/2006/relationships/hyperlink" Target="http://zakon4.rada.gov.ua/laws/show/5067-17/paran89" TargetMode="External"/><Relationship Id="rId29" Type="http://schemas.openxmlformats.org/officeDocument/2006/relationships/hyperlink" Target="http://zakon4.rada.gov.ua/laws/show/198-2013-%D0%BF/print1400652489673730" TargetMode="External"/><Relationship Id="rId1" Type="http://schemas.openxmlformats.org/officeDocument/2006/relationships/styles" Target="styles.xml"/><Relationship Id="rId6" Type="http://schemas.openxmlformats.org/officeDocument/2006/relationships/hyperlink" Target="http://zakon2.rada.gov.ua/laws/show/1058-15" TargetMode="External"/><Relationship Id="rId11" Type="http://schemas.openxmlformats.org/officeDocument/2006/relationships/hyperlink" Target="http://zakon4.rada.gov.ua/laws/show/1727-15" TargetMode="External"/><Relationship Id="rId24" Type="http://schemas.openxmlformats.org/officeDocument/2006/relationships/hyperlink" Target="http://zakon4.rada.gov.ua/laws/show/198-2013-%D0%BF/print1400652489673730" TargetMode="External"/><Relationship Id="rId32" Type="http://schemas.openxmlformats.org/officeDocument/2006/relationships/hyperlink" Target="http://zakon4.rada.gov.ua/laws/show/5067-17/paran43" TargetMode="External"/><Relationship Id="rId5" Type="http://schemas.openxmlformats.org/officeDocument/2006/relationships/hyperlink" Target="http://zakon2.rada.gov.ua/laws/show/5067-17/paran44" TargetMode="External"/><Relationship Id="rId15" Type="http://schemas.openxmlformats.org/officeDocument/2006/relationships/hyperlink" Target="http://zakon4.rada.gov.ua/laws/show/5067-17/paran411" TargetMode="External"/><Relationship Id="rId23" Type="http://schemas.openxmlformats.org/officeDocument/2006/relationships/hyperlink" Target="http://zakon4.rada.gov.ua/laws/show/198-2013-%D0%BF/print1400652489673730" TargetMode="External"/><Relationship Id="rId28" Type="http://schemas.openxmlformats.org/officeDocument/2006/relationships/hyperlink" Target="http://zakon4.rada.gov.ua/laws/show/198-2013-%D0%BF/print1400652489673730" TargetMode="External"/><Relationship Id="rId10" Type="http://schemas.openxmlformats.org/officeDocument/2006/relationships/hyperlink" Target="http://zakon4.rada.gov.ua/laws/show/2109-14" TargetMode="External"/><Relationship Id="rId19" Type="http://schemas.openxmlformats.org/officeDocument/2006/relationships/hyperlink" Target="http://zakon1.rada.gov.ua/laws/show/1058-15" TargetMode="External"/><Relationship Id="rId31" Type="http://schemas.openxmlformats.org/officeDocument/2006/relationships/hyperlink" Target="http://zakon4.rada.gov.ua/laws/show/1058-15" TargetMode="External"/><Relationship Id="rId4" Type="http://schemas.openxmlformats.org/officeDocument/2006/relationships/hyperlink" Target="http://zakon4.rada.gov.ua/laws/show/z0908-13/paran17" TargetMode="External"/><Relationship Id="rId9" Type="http://schemas.openxmlformats.org/officeDocument/2006/relationships/hyperlink" Target="http://zakon4.rada.gov.ua/laws/show/1058-15" TargetMode="External"/><Relationship Id="rId14" Type="http://schemas.openxmlformats.org/officeDocument/2006/relationships/hyperlink" Target="http://zakon4.rada.gov.ua/laws/show/198-2013-%D0%BF/print1400652489673730" TargetMode="External"/><Relationship Id="rId22" Type="http://schemas.openxmlformats.org/officeDocument/2006/relationships/hyperlink" Target="http://zakon4.rada.gov.ua/laws/show/875-12" TargetMode="External"/><Relationship Id="rId27" Type="http://schemas.openxmlformats.org/officeDocument/2006/relationships/hyperlink" Target="http://zakon4.rada.gov.ua/laws/show/198-2013-%D0%BF/print1400652489673730" TargetMode="External"/><Relationship Id="rId30" Type="http://schemas.openxmlformats.org/officeDocument/2006/relationships/hyperlink" Target="http://zakon4.rada.gov.ua/laws/show/5067-17/paran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2017-09-05T05:58:00Z</dcterms:created>
  <dcterms:modified xsi:type="dcterms:W3CDTF">2017-09-05T07:10:00Z</dcterms:modified>
</cp:coreProperties>
</file>