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В УКРАЇНІ РОЗПОЧАВСЯ ПРОЦЕС РОЗРАХУНКУ РОЗМІРУ «ЗИМОВОЇ» СУБСИДІЇ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В Україні офіційно розпочався процес розрахунку розміру зимової субсидії. У жовтні управління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соц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іального захисту населення автоматично розрахують розмір допомоги на опалювальний сезон усім тих, кому у травні цього року субсидію було перепризначено на новий період - 2017-2018рр. Жодних документів чи довідок субсидіантам повторно не потрібно подавати чи доносити. Програма житлових субсидій максимально спрощена для людей.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Заяву і Декларацію про доходи заново необхідно було подати лише сі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м’ям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, які: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орендують помешкання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мають зміни у складі сім’ї: хтось прописався чи виписався за останній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ік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хочуть отримати субсидію на тверде паливо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Як і минулого року, субсидію нададуть усі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, хто потребує реальної допомоги у сплаті житлово-комунальних послуг. Грошей вистачить на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вс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іх.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Розмі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«зимової» субсидії буде відображено у платіжках за опалення, які надійдуть споживачам послуги у листопаді 2017 року.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ДАТА ПРИЗНАЧЕННЯ СУБСИДІЇ АДАПТОВАНА ДО </w:t>
      </w:r>
      <w:proofErr w:type="gramStart"/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СОЦ</w:t>
      </w:r>
      <w:proofErr w:type="gramEnd"/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ІАЛЬНОГО СТАТУСУ ГРОМАДЯН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На новий опалювальний сезон 2017/18рр. – з 1 жовтня 2017р - при розрахунку розміру субсидії будуть враховані доходи громадян за I і II квартал 2017 року, а на неопалювальний період – з 1 травня 2018 року - за III і IV квартал 2017 року.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Це об’єктивно. Бо, громадянин, наприклад, весь минулий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ік працював і отримував високу заробітну плату. У цьому році з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тих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чи інших причин звільнився з роботи і потребує допомоги в оплаті комуналки з об’єктивних причин.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Соц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іально несправедливо брати до уваги його минулорічні доходи, коли він міг самотужки сплачувати рахунки за тепло, електроенергію та воду. Тому Уряд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ішов назустріч таким людям, адаптуючи їх соціальний стан до дати призначення субсидії.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Крім того, у травн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і-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червні цього року виникли затримки з перепризначенням субсидій на літній період, бо фіскальна служба не змогла вчасно надати інформацію про доходи громадян за I квартал цього року. Особливо помітно це було у великих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істах. Уряд врахував і цей аргумент.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ПЕНСІОНЕРАМ СУБСИДІЯ РАХУЄТЬСЯ ВИХОДЯЧИ ЛИШЕ </w:t>
      </w:r>
      <w:proofErr w:type="gramStart"/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З</w:t>
      </w:r>
      <w:proofErr w:type="gramEnd"/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РОЗМІРУ ЩОМІСЯЧНОЇ ПЕНСІЇ, А НЕ НА ЗАГАЛЬНИХ УМОВАХ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Громадяни, які стали пенсіонерами, наприклад у травні цього року, або пенсіонери, які припинили працювати, скажімо у червні цього року, і не мають інших доходів, ніж пенсія, мають змогу оформити субсидію, виходячи лише з одного доходу - пенсії.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Це стосується лише тих українці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як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 донедавна працювали і отримували заробітну плату, або, скажімо, зарплату і пенсію, а віднедавна – у минулому чи цьому році (І та ІІ квартали) з тих чи інших причин залишили роботу і отримують єдиний вид доходу – пенсію.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Щоб скористатися таким правом, громадянам необхідно звернутися до управління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соц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іального захисту населення лише з Декларацією про доходи, в якій зазначити вид доходу - пенсія, наприклад з 1 червня 2017 року. Тоді з 1 жовтня 2017 року таким українцям не враховуватиметься дохід за I і II квартал 2017 року, а братиметься до уваги лише розмі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щомісячної пенсії.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Якщо ж людина стала пенсіонером, скажімо з вересня, вона має змогу у грудні звернутися до управління соцзахисту з Декларацією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про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доходи і субсидію перерахують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 xml:space="preserve">СУБСИДІЯ НА ІНДИВІДУАЛЬНЕ ОПАЛЕННЯ ПРИЗНАЧАТИМЕТЬСЯ </w:t>
      </w:r>
      <w:proofErr w:type="gramStart"/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З</w:t>
      </w:r>
      <w:proofErr w:type="gramEnd"/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 xml:space="preserve"> 15 ЖОВТНЯ ДО 15 КВІТНЯ, А ДЛЯ ЦЕНТРАЛІЗОВАНО - ТЕРМІН ВИЗНАЧАТИМЕТЬСЯ МЕРОМ МІСТА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На практиці траплялися випадки, коли у одному населеному пункті дві родини проживають у одному багатоповерховому будинку, але через те, що використовують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ізні види опалення, по-різному отримували субсидію у жовтні та квітні.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Для родини, яка використовує централізоване опалення, субсидія у жовтні та квітні нараховувалася відповідно до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ішень органу місцевого самоврядування залежно від погодних умов подачі теплоносія. Тому, для таких сімей опалювальний період, починався, скажімо, 18 жовтня й завершувався 10 квітня. Відповідно й здійснювалося нарахування субсидії.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lastRenderedPageBreak/>
        <w:t xml:space="preserve">Для родини, яка має індивідуальне газове опалення, опалювальний період починався з 1 жовтня і завершувався 30 квітня. Однак, враховуючи погодні умови,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ідко хто з українців самостійно вмикав опалення вже 1 жовтня, коли на вулиці сприятливий температурний режим.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Це питання не було унормованим на місцевому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івні, що з року в рік призводило до збільшення сум невикористаних субсидій. Саме тому Уряд у травні цього року врегулював це питання на користь субсидіанті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Якщо раніше субсидія на опалювальний сезон призначалася з 1 жовтня до 30 квітня і обов’язково перераховувалася відповідно до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ішення органів місцевого самоврядування або органів виконавчої влади про дату початку та закінчення опалювального сезону, то у 2017-2018рр. для користувачів централізованого опалення залишається прив’язка до відповідних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ішень органів місцевого самоврядування або органів виконавчої влади, а для тих, у кого індивідуальне опалення, субсидія нараховуватиметься з 15 жовтня до 15 квітня.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Дане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ішення Уряду є соціально й економічно обґрунтованим: розумне споживання енергоресурсів, особливо, коли погода в цьому сприяє, наближає країну до її стратегічної мети - до 2020 року стати енергонезалежною.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ЯК ОТРИМАТИ СУБСИДІ</w:t>
      </w:r>
      <w:proofErr w:type="gramStart"/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Ю</w:t>
      </w:r>
      <w:proofErr w:type="gramEnd"/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 xml:space="preserve"> У РАЗІ НАЯВНОСТІ ЗАБОРГОВАНОСТІ?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Держава, надаючи субсидію, дає можливість сі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’ї протягом року вирішити питання з накопиченою в минулому заборгованістю за комунальні послуги. Якщо цього не зроблено, держава знову ж таки йде назустріч громадянам і дає змогу оформити догові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реструктуризації боргу з постачальником послуги для продовження субсидії на наступний рік (2017-2018рр.).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Існують непоодинокі випадки, коли громадяни оскаржують у судовому порядку виставлену надавачем послуги суму заборгованості і тому відмовляються сплачувати відповідні кошти або ж укладати догові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реструктуризації. Уряд пішов назустріч таким сім’ям: борг за комунальні послуги, який оскаржується у суді, не впливає на субсидію.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У ситуації, коли громадяни не погоджуються із заборгованістю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вони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можуть її оскаржити. На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ідставі рішення суду про анулювання боргу, або до винесення рішення суду розмір заборгованості, що оскаржується, рішенням Комісії з питань призначення житлових субсидій, які працюють при органах виконавчої влади на місцях, дія житлової субсидії відновлюється з моменту призупинення, тобто з травня 2017 року.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Поточна заборгованість, тобто не сплачені комунальні послуги у березні, травні та червні, не впливає на процес перепризначення житлових субсидій на новий період. Береться до уваги заборгованість, накопичена субсидіантом до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лютого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2017 року.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 xml:space="preserve">СУБСИДІЯ БЕЗ «ПРОПИСКИ» МОЖЛИВА НА </w:t>
      </w:r>
      <w:proofErr w:type="gramStart"/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П</w:t>
      </w:r>
      <w:proofErr w:type="gramEnd"/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ІДСТАВІ ДОГОВОРУ ОРЕНДИ ЖИТЛА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Безповоротна допомога Уряду у сплаті житлово-комунальних послуг - субсидія - оформлюється виключно на зареєстрованих у житловому приміщенні людей. Однак, Уряд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ішов назустріч і тим людям, які не мають офіційної реєстрації, але сплачують комунальні послуги.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Якщо людина не змогла оформити субсидію через відсутність прописки в даному помешканні, але там проживає і сплачує рахунки за тепло, газ,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св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ітло й воду, держава забезпечила їй можливість скористатися безповоротною допомогою на підставі договору оренди житла.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ішенням Уряду не визначено жорстких вимог до такого документу: договір не потрібно завіряти нотаріально, достатньо лише двох підписів - власника житла та орендаря.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Такий документ є офіційним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ідтвердженням права людини на субсидію і повинен братися до уваги місцевими органами соціального захисту населення на користь сім’ї.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 xml:space="preserve">ОПЛАТА ДОРОГОВАРТІСНОГО ЛІКУВАННЯ БУДЬ-КОГО </w:t>
      </w:r>
      <w:proofErr w:type="gramStart"/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З</w:t>
      </w:r>
      <w:proofErr w:type="gramEnd"/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 xml:space="preserve"> ЧЛЕНІВ СІМ’Ї, ДОВГОТРИВАЛЕ НАКОПИЧЕННЯ КОШТІВ НА КУПІВЛЮ КВАРТИРИ, ЧИ ОПЛАТА НАВЧАННЯ ДИТИНИ НЕ ВПЛИВАЄ НА СУБСИДІЮ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Основний критерій, за яким житлова субсидія не призначається, є одноразова покупка, яка перевищує 50 тисяч гривень. Однак, і тут є виключення. Зокрема, оплата дороговартісного лікування будь-кого з членів сім’ї, довготривале накопичення кошті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на купівлю квартири, чи оплата навчання дитини.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lastRenderedPageBreak/>
        <w:t xml:space="preserve">Якщо,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прикладу, родина 10 років збирала кошти, щоб придбати собі помешкання. Купівля квартири перевищила 50 тисяч гривень і у сім’ї немає іншого помешкання – такі люди мають змогу подати документи для оформлення житлової субсидії на розгляд Комісії з питань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соц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іального захисту населення, які діють при кожній райдержадміністрації або органі місцевого самоврядування. Аналогічна ситуація і з оплатою навчання дитини.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Якщо родина здійснила покупку, що перевищує 50 тис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рн. у період отримання субсидії, безповоротну державну допомогу у сплаті житлово-комунальних послуг їй НЕ припинять надавати. Факт такої купі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вл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 впливає на право на призначення субсидії на наступний термін.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На оформлення субсидії також НЕ впливає вартість майна</w:t>
      </w:r>
      <w:r w:rsidRPr="00272CCE">
        <w:rPr>
          <w:rFonts w:ascii="Arial" w:eastAsia="Times New Roman" w:hAnsi="Arial" w:cs="Arial"/>
          <w:color w:val="000000"/>
          <w:lang w:eastAsia="ru-RU"/>
        </w:rPr>
        <w:t xml:space="preserve">, отриманого у спадок або у подарунок. Цей дохід не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включається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до сукупного доходу сім’ї і не береться до уваги при розрахунку розміру субсидії. Наявність у власності двох житлових приміщень, двох автомобілів також НЕ впливає на право отримання субсидії. Береться до уваги офіційний дохід, який приносить це майно.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Якщо сі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м’я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придбала квартиру у кредит, то при визначені її права на субсидію враховується сума першого внеску. Якщо ця сума перевищує 50 тис. гривень, субсидія може бути призначена за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ішенням Комісії на підставі акта обстеження матеріально-побутових умов проживання.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БЕЗРОБІТНІ ТА СТУДЕНТИ ТАКОЖ МАЮТЬ ПРАВО НА СУБСИДІ</w:t>
      </w:r>
      <w:proofErr w:type="gramStart"/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Ю</w:t>
      </w:r>
      <w:proofErr w:type="gramEnd"/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Громадянам, які перебувають на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обл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іку в центрі зайнятості і отримують допомогу з безробіття, студентам денної форми навчання при оформленні субсидії враховують фактичний розмір доходу. А громадянам, які перебувають на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обл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іку в центрі зайнятості, але не отримують допомогу з безробіття, - один прожитковий мінімум. Для тих, хто не перебуває на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обл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іку в центрі зайнятості і свої доходи декларує як нульові, органи соціального захисту населення рахують два прожиткові мінімуми.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Тимчасово переміщені особи теж мають право на отримання субсидії, оскільки не буде враховуватися у дохід грошова допомога, яка ї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виплачується державою.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Якщо в особи, яка досягла 18-річного віку станом на початок періоду, за який враховуються доходи для призначення субсидії, середньомісячний сукупний дохід менший від прожиткового мінімуму або відсутні доходи, але вона навчається за денною формою навчання у загальноосвітньому, професійно-технічному, вищому навчальному закладі, для розрахунку субсидії середньомісячний дох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ід такої особи визначається на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івні одного прожиткового мінімуму.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Якщо в особи, яка досягла 18-річного віку станом на початок періоду, за який враховуються доходи для призначення субсидії, середньомісячний сукупний дохід менший від прожиткового мінімуму, але яка протягом зазначеного періоду отримувала хоча б один із таких видів доходу: пенсію, стипендію, допомогу при народженні (усиновленні) дитини, допомогу по догляду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за дитиною до досягнення нею трирічного віку, допомогу інвалідам з дитинства та дітя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м-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інвалідам, допомогу по догляду за інвалідом I та II групи внаслідок психічного розладу, допомогу особам, які не мають права на пенсію, та інвалідам, допомогу по безробіттю, або особа не досягла 18-річного віку станом на кінець періоду, за який враховуються доходи, то у розрахунок субсидії включаються фактичні розміри отриманих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такою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особою доходів.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Якщо в особи, яка досягла 18-річного віку станом на початок періоду, за який враховуються доходи для призначення субсидії, відсутні доходи, для розрахунку субсидії середньомісячний дохід такої особи визначається на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івні двох розмірів прожиткового мінімуму, встановленого для працездатних осіб станом на кінець періоду, за який враховуються доходи для призначення субсидії.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 xml:space="preserve">СУБСИДІЯ ОФОРМЛЮЄТЬСЯ НА ФАКТИЧНИХ, А НЕ НА </w:t>
      </w:r>
      <w:proofErr w:type="gramStart"/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ВС</w:t>
      </w:r>
      <w:proofErr w:type="gramEnd"/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ІХ ЗАРЕЄСТРОВАНИХ, МЕШКАНЦІВ ЖИТЛА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Діти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ішли вчитися і фактично з вами не проживають або син чи дочка переїхали у інше місто, але ще досі прописані у Вас? Держава йде назустріч таким сім’ям і пропонує доходи тих, хто прописаний, але фактично не проживає у помешканні, не враховувати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ід час розрахунку розміру субсидії.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У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такому випадку мешканець квартири при оформленні субсидії, в Декларації про доходи у розділі «склад сім’ї», повинен вказати родичів, котрі зареєстровані, але не живуть з субсидієотримувачем. Зокрема, треба написати: «зареєстровані, але не </w:t>
      </w:r>
      <w:r w:rsidRPr="00272CCE">
        <w:rPr>
          <w:rFonts w:ascii="Arial" w:eastAsia="Times New Roman" w:hAnsi="Arial" w:cs="Arial"/>
          <w:color w:val="000000"/>
          <w:lang w:eastAsia="ru-RU"/>
        </w:rPr>
        <w:lastRenderedPageBreak/>
        <w:t xml:space="preserve">проживають». Разом із Декларацією треба подати Заяву з проханням розглянути на Комісії питання про нарахування субсидій на фактичну кількість людей, які мешкають у квартирі. А також надати документ, що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ідтверджує факт не проживання відповідної особи за цією адресою (довідка з місця роботи в іншому місці), (довідка про навчання в іншому місці, про перебування на лікуванні тощо).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На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ідставі цієї заяви Управління соціального захисту спрямовує в помешкання цього заявника державного соціального інспектора. Він у свою чергу, приходить, перевіря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є,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складає акт. Далі в органі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соц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іального захисту готують подання на Комісію. І Комісія приймає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ішення: призначити субсидію, скажімо, не на п’ять чоловік, а, на трьох. І це рішення Комісії є обов’язковим до виконання тими житлово-комунальними підприємствами, які є надавачами послуг. Тобто послуги нараховуються не на п’ятьох прописаних, а на трьох реальних мешканців. І доходи для обрахунку субсидії також беруться з трьох замість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п’яти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 xml:space="preserve"> членів родини.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ПРО ЩО ТРЕБА ОБОВ’ЯЗКОВО ІНФОРМУВАТИ СОЦБЕЗ?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 xml:space="preserve">Якщо Ви отримуєте субсидію і у вас відбулися певні зміни, пам’ятайте, ви повинні проінформувати протягом місяця управління </w:t>
      </w: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соц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іального захисту населення – усно чи особисто – про таке: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складу зареєстрованих у житлі: хтось виписався чи прописався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2CCE">
        <w:rPr>
          <w:rFonts w:ascii="Arial" w:eastAsia="Times New Roman" w:hAnsi="Arial" w:cs="Arial"/>
          <w:color w:val="000000"/>
          <w:lang w:eastAsia="ru-RU"/>
        </w:rPr>
        <w:t>соц</w:t>
      </w:r>
      <w:proofErr w:type="gramEnd"/>
      <w:r w:rsidRPr="00272CCE">
        <w:rPr>
          <w:rFonts w:ascii="Arial" w:eastAsia="Times New Roman" w:hAnsi="Arial" w:cs="Arial"/>
          <w:color w:val="000000"/>
          <w:lang w:eastAsia="ru-RU"/>
        </w:rPr>
        <w:t>іального статусу членів сім’ї: хтось звільнився або влаштувався на роботу, став пенсіонером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про здійснення одноразової покупки, яка перевищує 50 тисяч гривень</w:t>
      </w:r>
    </w:p>
    <w:p w:rsidR="00272CCE" w:rsidRPr="00272CCE" w:rsidRDefault="00272CCE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color w:val="000000"/>
          <w:lang w:eastAsia="ru-RU"/>
        </w:rPr>
        <w:t>набору комунальних послуг: відмовилися від централізованого палення і перейшли на індивідуальне чи навпаки</w:t>
      </w:r>
    </w:p>
    <w:p w:rsidR="00E81124" w:rsidRDefault="00E81124" w:rsidP="00272C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val="uk-UA" w:eastAsia="ru-RU"/>
        </w:rPr>
      </w:pPr>
    </w:p>
    <w:p w:rsidR="00272CCE" w:rsidRPr="00272CCE" w:rsidRDefault="00272CCE" w:rsidP="00E8112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2CCE">
        <w:rPr>
          <w:rFonts w:ascii="Arial" w:eastAsia="Times New Roman" w:hAnsi="Arial" w:cs="Arial"/>
          <w:b/>
          <w:bCs/>
          <w:color w:val="000000"/>
          <w:lang w:eastAsia="ru-RU"/>
        </w:rPr>
        <w:t>Департамент інформації та комунікацій з громадськістю Секретаріату Кабінету міністрів України</w:t>
      </w:r>
    </w:p>
    <w:p w:rsidR="00185491" w:rsidRDefault="00185491"/>
    <w:sectPr w:rsidR="00185491" w:rsidSect="0018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2CCE"/>
    <w:rsid w:val="00185491"/>
    <w:rsid w:val="00272CCE"/>
    <w:rsid w:val="008A703F"/>
    <w:rsid w:val="00E8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2032</Words>
  <Characters>11586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2017-10-17T19:00:00Z</dcterms:created>
  <dcterms:modified xsi:type="dcterms:W3CDTF">2017-10-17T19:00:00Z</dcterms:modified>
</cp:coreProperties>
</file>