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proofErr w:type="gram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Про</w:t>
      </w:r>
      <w:proofErr w:type="gram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відмову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у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наданні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дозволу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на</w:t>
      </w: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р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озробку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проекту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для ведення товарного сільськогосподарського 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виробництва в оренду ФГ «Вікторія»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>Відповідно до п. 34 ст. 26 Закону України «Про місцеве самоврядування в Україні», ст. 12 Земельного кодексу України, Закону України «Про внесення змін до деяких законодавчих актів України щодо розмежування земель державної та комунальної власності » та розглянувши заяву ФГ «Вікторія»</w:t>
      </w: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СІЛЬСЬКА РАДА ВИРІШИЛА:</w:t>
      </w: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1.Відмовити ФГ «Вікторія» у наданні дозволу на розробку проекту землеустрою щодо відведення земельної ділянки для ведення товарного сільськогосподарського виробництва в оренду в зв’язку з тим, що зазначена земельна ділянка (згідно наданого викопіювання) до заяви № 137/07-19 від       31 серпня 2017 року відноситься до земель державної власності.</w:t>
      </w:r>
    </w:p>
    <w:p w:rsidR="00F93627" w:rsidRPr="00191702" w:rsidRDefault="00F93627" w:rsidP="00191702">
      <w:pPr>
        <w:tabs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2.Контроль за виконанням цього рішення покласти на сільського голову.</w:t>
      </w: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Про </w:t>
      </w: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затвердження технічної 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документації та відмову у передачі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у власність земельної ділянки у с.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Підгайці</w:t>
      </w:r>
      <w:proofErr w:type="spellEnd"/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гр.Журавльовій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Надії Михайлівні </w:t>
      </w: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та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гр.Кобець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Людмилі Вікторівні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Відповідно до п. 34 ст. 26 Закону України «Про місцеве самоврядування в Україні», ст. 12 Земельного кодексу України та розглянувши заяву гр. Журавльової Надії Михайлівни та </w:t>
      </w:r>
      <w:proofErr w:type="spellStart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гр.Кобець</w:t>
      </w:r>
      <w:proofErr w:type="spellEnd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Людмили Вікторівни</w:t>
      </w: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СІЛЬСЬКА РАДА ВИРІШИЛА:</w:t>
      </w: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pStyle w:val="Standard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загальною площею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0,2231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в тому числі по угіддям: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0,2231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Журавльовій Надії Михайлівні та гр. Кобець Людмилі Вікторівні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Козака Мамая, 25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ради, Кіровоградського району, Кіровоградської області.</w:t>
      </w:r>
    </w:p>
    <w:p w:rsidR="00F93627" w:rsidRPr="00191702" w:rsidRDefault="00F93627" w:rsidP="00191702">
      <w:pPr>
        <w:pStyle w:val="Standard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2.Не передати у власність земельну ділянку загальною площею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0,2231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в тому числі по угіддям: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0,2231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3522581200:57:000:1590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гр. Журавльовій Надії Михайлівні та гр. Кобець Людмилі Вікторівні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Козака Мамая, 25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ради, Кіровоградського району, Кіровоградської області у зв’язку з тим, що дана земельна ділянка розташована у санітарно – захисній зоні кладовища.</w:t>
      </w:r>
    </w:p>
    <w:p w:rsidR="00F93627" w:rsidRPr="00191702" w:rsidRDefault="00F93627" w:rsidP="00191702">
      <w:pPr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3.Контроль за виконанням цього рішення покласти на сільського голову.</w:t>
      </w:r>
    </w:p>
    <w:p w:rsidR="00F93627" w:rsidRPr="00191702" w:rsidRDefault="00F93627" w:rsidP="00191702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Про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відмову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у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наданні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дозволу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на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р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озробку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проекту</w:t>
      </w: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землеустрою щодо</w:t>
      </w:r>
    </w:p>
    <w:p w:rsidR="00F93627" w:rsidRPr="00191702" w:rsidRDefault="00F93627" w:rsidP="00191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відведення земельних ділянок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</w:p>
    <w:p w:rsidR="00F93627" w:rsidRPr="00191702" w:rsidRDefault="00F93627" w:rsidP="00191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будівництва та обслуговування </w:t>
      </w:r>
    </w:p>
    <w:p w:rsidR="00F93627" w:rsidRPr="00191702" w:rsidRDefault="00F93627" w:rsidP="00191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житлового будинку, господарських</w:t>
      </w:r>
    </w:p>
    <w:p w:rsidR="00F93627" w:rsidRPr="00191702" w:rsidRDefault="00F93627" w:rsidP="00191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будівель і споруд (присадибна ділянка)</w:t>
      </w:r>
    </w:p>
    <w:p w:rsidR="00F93627" w:rsidRPr="00191702" w:rsidRDefault="00F93627" w:rsidP="001917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та ведення особистого селянського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господарства </w:t>
      </w: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в с.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Кандаурове</w:t>
      </w:r>
      <w:proofErr w:type="spellEnd"/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Скоряк</w:t>
      </w:r>
      <w:proofErr w:type="spellEnd"/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 xml:space="preserve"> Любові Миколаївні</w:t>
      </w:r>
    </w:p>
    <w:p w:rsidR="00F93627" w:rsidRPr="00191702" w:rsidRDefault="00F93627" w:rsidP="00191702">
      <w:pPr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Відповідно до п. 34 ст. 26 Закону України «Про місцеве самоврядування в Україні», ст. 12, ст. 39 Земельного Кодексу України, п. 3 ст. 24 Закону України «Про регулювання містобудівної діяльності» та розглянувши заяву </w:t>
      </w:r>
      <w:proofErr w:type="spellStart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гр.Скоряк</w:t>
      </w:r>
      <w:proofErr w:type="spellEnd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Любові Миколаївни</w:t>
      </w:r>
    </w:p>
    <w:p w:rsidR="00F93627" w:rsidRPr="00191702" w:rsidRDefault="00F93627" w:rsidP="00191702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СІЛЬСЬКА РАДА ВИРІШИЛА:</w:t>
      </w:r>
    </w:p>
    <w:p w:rsidR="00F93627" w:rsidRPr="00191702" w:rsidRDefault="00F93627" w:rsidP="00191702">
      <w:pPr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firstLine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1. Відмовити </w:t>
      </w:r>
      <w:proofErr w:type="spellStart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гр.Скоряк</w:t>
      </w:r>
      <w:proofErr w:type="spellEnd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Любові Миколаївні у наданні дозволу на розробку проекту землеустрою щодо відведення земельних ділянок для будівництва житлового будинку, господарських будівель та споруд (присадибна ділянка) та ведення особистого селянського господарства за адресою с. </w:t>
      </w:r>
      <w:proofErr w:type="spellStart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Кандаурове</w:t>
      </w:r>
      <w:proofErr w:type="spellEnd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вул. Дачна, 1 Кіровоградського району Кіровоградської області у зв’язку з тим, що відсутня містобудівна документація с. </w:t>
      </w:r>
      <w:proofErr w:type="spellStart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Кандаурове</w:t>
      </w:r>
      <w:proofErr w:type="spellEnd"/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.</w:t>
      </w:r>
    </w:p>
    <w:p w:rsidR="00F93627" w:rsidRPr="00191702" w:rsidRDefault="00F93627" w:rsidP="00191702">
      <w:pPr>
        <w:tabs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426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2.Контроль за виконанням цього рішення покласти на сільського голову.</w:t>
      </w: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after="0" w:line="240" w:lineRule="auto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92375D" w:rsidRDefault="0092375D" w:rsidP="00191702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92375D" w:rsidRDefault="0092375D" w:rsidP="00191702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F93627" w:rsidRPr="00191702" w:rsidRDefault="00F93627" w:rsidP="0092375D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С. ЛЕВЧЕНКО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жовтня 2017 року                                                                                          № 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роекту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емлеустрою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ділян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ведення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індивідуального садівництва в СТ «Водник»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гр.Кондратюку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Антону Валерійовичу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пп.34 п.1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, та розглянувши заяву гр. Кондратюка Антона Валерійовича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1.Надати дозвіл гр. Кондратюку Антону Валерійовичу 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«Водник», земельна ділянка № 56 на території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2.Зобов”язати гр. Кондратюка Антона Валерійовича замовити проект землеустрою щодо відведення у власність земельної ділянки, яка вказана  у в п.1 даного рішення,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п.2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>4.Попередити гр</w:t>
      </w:r>
      <w:proofErr w:type="gramStart"/>
      <w:r w:rsidRPr="00191702">
        <w:rPr>
          <w:rFonts w:ascii="Times New Roman" w:hAnsi="Times New Roman"/>
          <w:sz w:val="28"/>
          <w:szCs w:val="28"/>
        </w:rPr>
        <w:t>.</w:t>
      </w:r>
      <w:r w:rsidRPr="00191702"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 w:rsidRPr="00191702">
        <w:rPr>
          <w:rFonts w:ascii="Times New Roman" w:hAnsi="Times New Roman"/>
          <w:sz w:val="28"/>
          <w:szCs w:val="28"/>
          <w:lang w:val="uk-UA"/>
        </w:rPr>
        <w:t xml:space="preserve">ондратюка Антона Валерійовича </w:t>
      </w:r>
      <w:r w:rsidRPr="00191702">
        <w:rPr>
          <w:rFonts w:ascii="Times New Roman" w:hAnsi="Times New Roman"/>
          <w:sz w:val="28"/>
          <w:szCs w:val="28"/>
        </w:rPr>
        <w:t xml:space="preserve">про те,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посвідчує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lastRenderedPageBreak/>
        <w:t>державної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1702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6.Контроль за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цього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на </w:t>
      </w:r>
      <w:r w:rsidRPr="00191702">
        <w:rPr>
          <w:rFonts w:ascii="Times New Roman" w:hAnsi="Times New Roman"/>
          <w:sz w:val="28"/>
          <w:szCs w:val="28"/>
          <w:lang w:val="uk-UA"/>
        </w:rPr>
        <w:t>сільського голову</w:t>
      </w:r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191702">
        <w:rPr>
          <w:rFonts w:ascii="Times New Roman" w:hAnsi="Times New Roman"/>
          <w:b/>
          <w:sz w:val="28"/>
          <w:szCs w:val="28"/>
        </w:rPr>
        <w:t xml:space="preserve">             С.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ЛЕВЧЕНКО</w:t>
      </w:r>
    </w:p>
    <w:p w:rsidR="00F93627" w:rsidRPr="00191702" w:rsidRDefault="00F93627" w:rsidP="00191702">
      <w:pPr>
        <w:spacing w:line="240" w:lineRule="auto"/>
        <w:jc w:val="center"/>
        <w:rPr>
          <w:rFonts w:ascii="Times New Roman" w:eastAsia="Arial Unicode MS" w:hAnsi="Times New Roman" w:cs="Tahoma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3255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ЧЕТВЕРТА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роекту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емлеустрою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ділян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ведення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індивідуального садівництва в СТ «Машинобудівник»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гр.Діхтяренко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Тетяні Павлівні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Відповідно пп.34 п.1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та розглянувши заяву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гр.Діхтяренко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Тетяни Павлівни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Діхтяренко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Тетяні Павлівні на розробку проекту землеустрою щодо відведення у власність земельної ділянки орієнтовною площею 0,1200 га з них: 0,1200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«Машинобудівник», земельна ділянка № 158, № 159 на території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2.Зобов”язати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Діхтяренко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Тетяну Павлівну замовити проект землеустрою щодо відведення у власність земельні ділянки, яка вказані в п.1 даного рішення,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п.2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>4.Попередити гр</w:t>
      </w:r>
      <w:proofErr w:type="gramStart"/>
      <w:r w:rsidRPr="00191702">
        <w:rPr>
          <w:rFonts w:ascii="Times New Roman" w:hAnsi="Times New Roman"/>
          <w:sz w:val="28"/>
          <w:szCs w:val="28"/>
        </w:rPr>
        <w:t>.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191702">
        <w:rPr>
          <w:rFonts w:ascii="Times New Roman" w:hAnsi="Times New Roman"/>
          <w:sz w:val="28"/>
          <w:szCs w:val="28"/>
          <w:lang w:val="uk-UA"/>
        </w:rPr>
        <w:t>іхтяренко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Тетяну Павлівну </w:t>
      </w:r>
      <w:r w:rsidRPr="00191702">
        <w:rPr>
          <w:rFonts w:ascii="Times New Roman" w:hAnsi="Times New Roman"/>
          <w:sz w:val="28"/>
          <w:szCs w:val="28"/>
        </w:rPr>
        <w:t xml:space="preserve">про те,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lastRenderedPageBreak/>
        <w:t>використання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посвідчує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1702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6.Контроль за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цього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на </w:t>
      </w:r>
      <w:r w:rsidRPr="00191702">
        <w:rPr>
          <w:rFonts w:ascii="Times New Roman" w:hAnsi="Times New Roman"/>
          <w:sz w:val="28"/>
          <w:szCs w:val="28"/>
          <w:lang w:val="uk-UA"/>
        </w:rPr>
        <w:t>сільського голову</w:t>
      </w:r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191702">
        <w:rPr>
          <w:rFonts w:ascii="Times New Roman" w:hAnsi="Times New Roman"/>
          <w:b/>
          <w:sz w:val="28"/>
          <w:szCs w:val="28"/>
        </w:rPr>
        <w:t xml:space="preserve">             С.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ЛЕВЧЕНКО</w:t>
      </w:r>
    </w:p>
    <w:p w:rsidR="00F93627" w:rsidRPr="00191702" w:rsidRDefault="00F93627" w:rsidP="00191702">
      <w:pPr>
        <w:spacing w:line="240" w:lineRule="auto"/>
        <w:jc w:val="center"/>
        <w:rPr>
          <w:rFonts w:ascii="Times New Roman" w:eastAsia="Arial Unicode MS" w:hAnsi="Times New Roman" w:cs="Tahoma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роекту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емлеустрою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ділян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ведення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індивідуального садівництва в СТ «Приозерний»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гр.Тарану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Юрію Володимировичу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Відповідно пп.34 п.1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та розглянувши заяву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гр.Тарана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Юрія Володимировича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1.Надати дозвіл гр. Тарану Юрію Володимировичу на розробку проекту землеустрою щодо відведення у власність земельної ділянки орієнтовною площею 0,1000 га з них: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40 на території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2.Зобов”язати гр. Тарана Юрія Володимировича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п.2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91702">
        <w:rPr>
          <w:rFonts w:ascii="Times New Roman" w:hAnsi="Times New Roman"/>
          <w:sz w:val="28"/>
          <w:szCs w:val="28"/>
        </w:rPr>
        <w:t>4.Попередити гр.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Тарана Юрія Володимировича</w:t>
      </w:r>
      <w:r w:rsidRPr="00191702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посвідчує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lastRenderedPageBreak/>
        <w:t>державної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1702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  <w:proofErr w:type="gramEnd"/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6.Контроль за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цього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на </w:t>
      </w:r>
      <w:r w:rsidRPr="00191702">
        <w:rPr>
          <w:rFonts w:ascii="Times New Roman" w:hAnsi="Times New Roman"/>
          <w:sz w:val="28"/>
          <w:szCs w:val="28"/>
          <w:lang w:val="uk-UA"/>
        </w:rPr>
        <w:t>сільського голову</w:t>
      </w:r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191702">
        <w:rPr>
          <w:rFonts w:ascii="Times New Roman" w:hAnsi="Times New Roman"/>
          <w:b/>
          <w:sz w:val="28"/>
          <w:szCs w:val="28"/>
        </w:rPr>
        <w:t xml:space="preserve">             С.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ЛЕВЧЕНКО</w:t>
      </w:r>
    </w:p>
    <w:p w:rsidR="00F93627" w:rsidRPr="00191702" w:rsidRDefault="00F93627" w:rsidP="00191702">
      <w:pPr>
        <w:spacing w:line="240" w:lineRule="auto"/>
        <w:jc w:val="center"/>
        <w:rPr>
          <w:rFonts w:ascii="Times New Roman" w:eastAsia="Arial Unicode MS" w:hAnsi="Times New Roman" w:cs="Tahoma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роекту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емлеустрою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ділян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ведення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індивідуального садівництва в СТ «Машинобудівник»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гр.Діхтяренку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Павлу Олександровичу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Відповідно пп.34 п.1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та розглянувши заяву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гр.Діхтяренка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Павла Олександровича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Діхтяренка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Павла Олександровича на розробку проекту землеустрою щодо відведення у власність земельної ділянки орієнтовною площею 0,1200 га з них: 0,1200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«Машинобудівник», земельні ділянки № 156, № 157 на території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2.Зобов”язати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Діхтяренка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Павла Олександровича замовити проект землеустрою щодо відведення у власність земельні ділянки, які вказані в п.1 даного рішення,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п.2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91702">
        <w:rPr>
          <w:rFonts w:ascii="Times New Roman" w:hAnsi="Times New Roman"/>
          <w:sz w:val="28"/>
          <w:szCs w:val="28"/>
        </w:rPr>
        <w:t xml:space="preserve">4.Попередити </w:t>
      </w:r>
      <w:proofErr w:type="spellStart"/>
      <w:r w:rsidRPr="00191702">
        <w:rPr>
          <w:rFonts w:ascii="Times New Roman" w:hAnsi="Times New Roman"/>
          <w:sz w:val="28"/>
          <w:szCs w:val="28"/>
        </w:rPr>
        <w:t>гр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Діхтяренка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Павла Олександровича </w:t>
      </w:r>
      <w:r w:rsidRPr="00191702">
        <w:rPr>
          <w:rFonts w:ascii="Times New Roman" w:hAnsi="Times New Roman"/>
          <w:sz w:val="28"/>
          <w:szCs w:val="28"/>
        </w:rPr>
        <w:t xml:space="preserve">про те,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посвідчує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lastRenderedPageBreak/>
        <w:t>державної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1702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  <w:proofErr w:type="gramEnd"/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6.Контроль за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цього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на </w:t>
      </w:r>
      <w:r w:rsidRPr="00191702">
        <w:rPr>
          <w:rFonts w:ascii="Times New Roman" w:hAnsi="Times New Roman"/>
          <w:sz w:val="28"/>
          <w:szCs w:val="28"/>
          <w:lang w:val="uk-UA"/>
        </w:rPr>
        <w:t>сільського голову</w:t>
      </w:r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191702">
        <w:rPr>
          <w:rFonts w:ascii="Times New Roman" w:hAnsi="Times New Roman"/>
          <w:b/>
          <w:sz w:val="28"/>
          <w:szCs w:val="28"/>
        </w:rPr>
        <w:t xml:space="preserve">             С.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ЛЕВЧЕНКО</w:t>
      </w:r>
    </w:p>
    <w:p w:rsidR="00F93627" w:rsidRPr="00191702" w:rsidRDefault="00F93627" w:rsidP="00191702">
      <w:pPr>
        <w:spacing w:line="240" w:lineRule="auto"/>
        <w:jc w:val="center"/>
        <w:rPr>
          <w:rFonts w:ascii="Times New Roman" w:eastAsia="Arial Unicode MS" w:hAnsi="Times New Roman" w:cs="Tahoma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роекту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емлеустрою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ділян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ведення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індивідуального садівництва в СТ «Машинобудівник»</w:t>
      </w:r>
    </w:p>
    <w:p w:rsidR="00F93627" w:rsidRPr="00191702" w:rsidRDefault="00F93627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гр.Волонець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Ользі Павлівні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 Відповідно пп.34 п.1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ст.ст.12,35,81,118,121,125,126 Земельного кодексу України, ст.ст. 19, 20, 50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та розглянувши заяву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гр.Волонець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Ольги Павлівні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Волонець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Ользі Павлівні на розробку проекту землеустрою щодо відведення у власність земельної ділянки орієнтовною площею </w:t>
      </w:r>
      <w:r w:rsidRPr="00191702">
        <w:rPr>
          <w:rFonts w:ascii="Times New Roman" w:hAnsi="Times New Roman"/>
          <w:color w:val="FF0000"/>
          <w:sz w:val="28"/>
          <w:szCs w:val="28"/>
          <w:lang w:val="uk-UA"/>
        </w:rPr>
        <w:t>0,0670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з них</w:t>
      </w:r>
      <w:r w:rsidRPr="00191702">
        <w:rPr>
          <w:rFonts w:ascii="Times New Roman" w:hAnsi="Times New Roman"/>
          <w:color w:val="FF0000"/>
          <w:sz w:val="28"/>
          <w:szCs w:val="28"/>
          <w:lang w:val="uk-UA"/>
        </w:rPr>
        <w:t>: 0,0670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«Машинобудівник», земельна ділянка № 177 на території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2.Зобов”язати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Волонець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Ольгу Павлівну замовити проект землеустрою щодо відведення у власність земельної ділянки, яка вказана в п.1 даного рішення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п.2 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702">
        <w:rPr>
          <w:rFonts w:ascii="Times New Roman" w:hAnsi="Times New Roman"/>
          <w:sz w:val="28"/>
          <w:szCs w:val="28"/>
        </w:rPr>
        <w:t>4.Попередити гр.</w:t>
      </w:r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Волонець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Ольгу Павлівну </w:t>
      </w:r>
      <w:r w:rsidRPr="00191702">
        <w:rPr>
          <w:rFonts w:ascii="Times New Roman" w:hAnsi="Times New Roman"/>
          <w:sz w:val="28"/>
          <w:szCs w:val="28"/>
        </w:rPr>
        <w:t xml:space="preserve">про те,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посвідчує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lastRenderedPageBreak/>
        <w:t>державної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1702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/>
          <w:sz w:val="28"/>
          <w:szCs w:val="28"/>
        </w:rPr>
        <w:t>.</w:t>
      </w:r>
      <w:proofErr w:type="gramEnd"/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191702">
        <w:rPr>
          <w:rFonts w:ascii="Times New Roman" w:hAnsi="Times New Roman"/>
          <w:sz w:val="28"/>
          <w:szCs w:val="28"/>
        </w:rPr>
        <w:t xml:space="preserve">6.Контроль за </w:t>
      </w:r>
      <w:proofErr w:type="spellStart"/>
      <w:r w:rsidRPr="0019170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цього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91702">
        <w:rPr>
          <w:rFonts w:ascii="Times New Roman" w:hAnsi="Times New Roman"/>
          <w:sz w:val="28"/>
          <w:szCs w:val="28"/>
        </w:rPr>
        <w:t xml:space="preserve"> на </w:t>
      </w:r>
      <w:r w:rsidRPr="00191702">
        <w:rPr>
          <w:rFonts w:ascii="Times New Roman" w:hAnsi="Times New Roman"/>
          <w:sz w:val="28"/>
          <w:szCs w:val="28"/>
          <w:lang w:val="uk-UA"/>
        </w:rPr>
        <w:t>сільського голову</w:t>
      </w:r>
      <w:r w:rsidRPr="00191702">
        <w:rPr>
          <w:rFonts w:ascii="Times New Roman" w:hAnsi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191702">
        <w:rPr>
          <w:rFonts w:ascii="Times New Roman" w:hAnsi="Times New Roman"/>
          <w:b/>
          <w:sz w:val="28"/>
          <w:szCs w:val="28"/>
        </w:rPr>
        <w:t xml:space="preserve">             С.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ЛЕВЧЕНКО</w:t>
      </w:r>
    </w:p>
    <w:p w:rsidR="00F93627" w:rsidRPr="00191702" w:rsidRDefault="00F93627" w:rsidP="00191702">
      <w:pPr>
        <w:spacing w:line="240" w:lineRule="auto"/>
        <w:jc w:val="center"/>
        <w:rPr>
          <w:rFonts w:ascii="Times New Roman" w:eastAsia="Arial Unicode MS" w:hAnsi="Times New Roman" w:cs="Tahoma"/>
          <w:sz w:val="28"/>
          <w:szCs w:val="28"/>
          <w:lang w:val="uk-UA" w:eastAsia="ru-RU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sz w:val="28"/>
          <w:szCs w:val="28"/>
          <w:lang w:val="uk-UA"/>
        </w:rPr>
      </w:pPr>
    </w:p>
    <w:p w:rsidR="00F93627" w:rsidRPr="00191702" w:rsidRDefault="00F93627" w:rsidP="0092375D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8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191702">
        <w:rPr>
          <w:rFonts w:ascii="Times New Roman" w:eastAsia="Kozuka Gothic Pro M" w:hAnsi="Times New Roman"/>
          <w:b/>
          <w:sz w:val="28"/>
          <w:szCs w:val="28"/>
        </w:rPr>
        <w:t>Р</w:t>
      </w:r>
      <w:proofErr w:type="gramEnd"/>
      <w:r w:rsidRPr="00191702">
        <w:rPr>
          <w:rFonts w:ascii="Times New Roman" w:eastAsia="Kozuka Gothic Pro M" w:hAnsi="Times New Roman"/>
          <w:b/>
          <w:sz w:val="28"/>
          <w:szCs w:val="28"/>
        </w:rPr>
        <w:t>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proofErr w:type="spellStart"/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від</w:t>
      </w:r>
      <w:proofErr w:type="spellEnd"/>
      <w:r w:rsidR="0092375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жовтня</w:t>
      </w:r>
      <w:r w:rsidR="0092375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2017 року                                                                   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№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с. Велика </w:t>
      </w:r>
      <w:proofErr w:type="spellStart"/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Северинка</w:t>
      </w:r>
      <w:proofErr w:type="spellEnd"/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bidi="en-US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передачу</w:t>
      </w:r>
      <w:r w:rsidRPr="001917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170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обслуговування житлового будинку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господарських будівель та споруд (присадибна ділянка)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Ткачук Наталії Андріївні у с.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Оситняжка</w:t>
      </w:r>
      <w:proofErr w:type="spellEnd"/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пп.34, 35, п. 2 ст. 26 Закону України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, ст.ст.12,39,40,81,90,91,116,125,126 Земельного кодексу України, ст.19 Закону України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>, та розглянувши заяву гр. Ткачук Наталії Андріївни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</w:rPr>
        <w:t>1.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Передати у власність гр. Ткачук Наталії Андріївні земельну ділянку для будівництва та обслуговування житлового будинку господарських будівель та споруд (присадибна ділянка) загальною площею 0,1600 га, кадастровий номер 3522586400:51:000:0139, із земель комунальної власності, (КВЦПЗ В.02.01), забудовані землі </w:t>
      </w:r>
      <w:proofErr w:type="gram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ід житловою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та двоповерховою забудовою у с.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Оситняжка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Інгульська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>, 76, Кіровоградського району,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2.Зобов”язати гр. Ткачук Наталію Андріївну зареєструвати речове право на земельну ділянку, яка зазначена у п. 1 даного рішення та надати копію реєстраційного документа до виконкому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сільського голову.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С.ЛЕВЧЕНКО</w:t>
      </w: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 w:rsidR="0092375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проекту землеустрою щодо відведення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земельної ділянки </w:t>
      </w:r>
      <w:r w:rsidRPr="001917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оренду в селі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Підгайці</w:t>
      </w:r>
      <w:proofErr w:type="spellEnd"/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Складанній</w:t>
      </w:r>
      <w:proofErr w:type="spellEnd"/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 xml:space="preserve"> Олені </w:t>
      </w:r>
      <w:proofErr w:type="spellStart"/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Вячеславівні</w:t>
      </w:r>
      <w:proofErr w:type="spellEnd"/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                          Відповідно  пп.34 п.1 ст. 26 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ст.ст.12, 34, 93, 124, 125, 126 Земельного кодексу України, ст.ст. 19, 20, 50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та розглянувши заяву гр.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Складанної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Олени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Вячеславівни</w:t>
      </w:r>
      <w:proofErr w:type="spellEnd"/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t xml:space="preserve">1.Надати 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Pr="001917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>в оренду гр.</w:t>
      </w:r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Складанній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Олені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площею 0,05 га терміном на 25 (двадцять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Start"/>
      <w:r w:rsidRPr="00191702">
        <w:rPr>
          <w:rFonts w:ascii="Times New Roman" w:hAnsi="Times New Roman" w:cs="Times New Roman"/>
          <w:sz w:val="28"/>
          <w:szCs w:val="28"/>
          <w:lang w:val="uk-UA"/>
        </w:rPr>
        <w:t>”я</w:t>
      </w:r>
      <w:proofErr w:type="gramEnd"/>
      <w:r w:rsidRPr="0019170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) років для сінокосіння та випасання худоби (КВЦПЗ А 01.08), із земель запасу сільськогосподарського призначення, пасовища, земель комунальної власності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 вул. Дачна с.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>, Кіровоградського району, Кіровоградської області.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t>2.Зобов</w:t>
      </w:r>
      <w:proofErr w:type="gramStart"/>
      <w:r w:rsidRPr="00191702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91702">
        <w:rPr>
          <w:rFonts w:ascii="Times New Roman" w:hAnsi="Times New Roman" w:cs="Times New Roman"/>
          <w:sz w:val="28"/>
          <w:szCs w:val="28"/>
        </w:rPr>
        <w:t>зати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Складанну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Вячеславівну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в оренду, яка вказана у </w:t>
      </w:r>
      <w:r w:rsidRPr="00191702">
        <w:rPr>
          <w:rFonts w:ascii="Times New Roman" w:hAnsi="Times New Roman" w:cs="Times New Roman"/>
          <w:sz w:val="28"/>
          <w:szCs w:val="28"/>
        </w:rPr>
        <w:t xml:space="preserve">п.1 данного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землевпорядній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та в 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365 </w:t>
      </w:r>
      <w:r w:rsidRPr="00191702">
        <w:rPr>
          <w:rFonts w:ascii="Times New Roman" w:hAnsi="Times New Roman" w:cs="Times New Roman"/>
          <w:sz w:val="28"/>
          <w:szCs w:val="28"/>
        </w:rPr>
        <w:t>(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триста шістдесят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t xml:space="preserve">3.В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п.2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70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t xml:space="preserve">4.Попередити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Складанну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Олену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Вячеславівну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меж в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посвідчу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реєстраці</w:t>
      </w:r>
      <w:proofErr w:type="gramStart"/>
      <w:r w:rsidRPr="00191702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191702">
        <w:rPr>
          <w:rFonts w:ascii="Times New Roman" w:hAnsi="Times New Roman" w:cs="Times New Roman"/>
          <w:b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lastRenderedPageBreak/>
        <w:t xml:space="preserve">5.Землевпорядній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Pr="0019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Великосеверинівської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0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91702">
        <w:rPr>
          <w:rFonts w:ascii="Times New Roman" w:hAnsi="Times New Roman" w:cs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6.Контроль за виконанням цього рішення покласти на сільського голову.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pStyle w:val="Standard"/>
        <w:rPr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Pr="001917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ділян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1702">
        <w:rPr>
          <w:rFonts w:ascii="Times New Roman" w:hAnsi="Times New Roman" w:cs="Times New Roman"/>
          <w:b/>
          <w:sz w:val="28"/>
          <w:szCs w:val="28"/>
        </w:rPr>
        <w:t>для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житлового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господарських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будівель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споруд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(присадибна ділянка) в селі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Підгайці</w:t>
      </w:r>
      <w:proofErr w:type="spellEnd"/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Татаруш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Оксані Василівні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ст.ст.12,39,40,81,118,121 Земельного кодексу України, ст.ст. 19, 20, 50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та розглянувши заяву гр.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Татаруш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Оксани Василівни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Татаруш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Оксані Василівні на розробку проекту землеустрою щодо відведення у власність земельної ділянки орієнтовною площею 0,1300 га з них: 0,1300 га — для будівництва та обслуговування житлового будинку господарських будівель та споруд (присадибна ділянка) (КВЦПЗ В 02.01) за рахунок земель запасу населеного пункту, земель житлової та громадської забудови призначених для одно – та двоповерхової забудови в с.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по вул. Садова, 54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2.Зобов”язати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Татаруш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Оксану Василівну замовити проект землеустрою щодо відведення у власність земельної ділянки, яка вказана  у в п.1 даного рішення, в землевпорядній організації, що має відповідну ліцензію, та на протязі 365 (триста шістдесят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п”ять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>) днів подати його на затвердження чергової сесії.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>3.В разі не виконання п.2 рішення втрачає свою чинність.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4.Попередити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Татаруш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Оксану Василівну про те, що приступати до 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земельної ділянки до встановлення меж в натурі (на місцевості), одержання документів, що посвідчує право на</w:t>
      </w:r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702">
        <w:rPr>
          <w:rFonts w:ascii="Times New Roman" w:hAnsi="Times New Roman" w:cs="Times New Roman"/>
          <w:sz w:val="28"/>
          <w:szCs w:val="28"/>
        </w:rPr>
        <w:t>-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забороняється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>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6.Контроль за виконанням цього рішення покласти на землевпорядника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      С. ЛЕВЧЕНКО</w:t>
      </w: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0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F93627" w:rsidRPr="00191702" w:rsidRDefault="00F93627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F93627" w:rsidRPr="00191702" w:rsidRDefault="00F93627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F93627" w:rsidRPr="00191702" w:rsidRDefault="00F93627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Pr="001917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розробку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земельн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ділян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житлового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господарських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будівель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споруд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(присадибна ділянка)та ведення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Сініченко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Миколаївні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91702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Pr="00191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>Велика</w:t>
      </w:r>
      <w:proofErr w:type="gramEnd"/>
      <w:r w:rsidRPr="00191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Северинка</w:t>
      </w: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Відповідно  пп.34 п.1 ст. 26 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ст.ст.12,33,39,40,81,118,121 Земельного кодексу України, ст.ст. 19, 20, 50 Закону України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, та розглянувши заяву гр. </w:t>
      </w:r>
      <w:proofErr w:type="spellStart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Сініченко</w:t>
      </w:r>
      <w:proofErr w:type="spellEnd"/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Наталії Миколаївні</w:t>
      </w:r>
    </w:p>
    <w:p w:rsidR="00F93627" w:rsidRPr="00191702" w:rsidRDefault="00F93627" w:rsidP="00191702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F93627" w:rsidRPr="00191702" w:rsidRDefault="00F93627" w:rsidP="00191702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Сініченко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Наталії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Миколаівні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проекту землеустрою щодо відведення у власність земельних ділянок орієнтовною площею 0,3200 га з них: 0,2500 га — для будівництва та обслуговування житлового будинку господарських будівель та споруд (присадибна ділянка) (КВЦПЗ В 02.01)</w:t>
      </w:r>
      <w:r w:rsidRPr="001917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земель запасу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пункту, земель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для одно – та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двоповерхової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>, 0,0700 га - для ведення особистого селянського господарства (КВЦПЗ А 01.03), сільськогосподарські землі, рілля</w:t>
      </w:r>
      <w:r w:rsidRPr="001917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Велика Северинка </w:t>
      </w:r>
      <w:r w:rsidRPr="001917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9170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91702">
        <w:rPr>
          <w:rFonts w:ascii="Times New Roman" w:hAnsi="Times New Roman" w:cs="Times New Roman"/>
          <w:sz w:val="28"/>
          <w:szCs w:val="28"/>
        </w:rPr>
        <w:t xml:space="preserve">. </w:t>
      </w:r>
      <w:r w:rsidRPr="00191702">
        <w:rPr>
          <w:rFonts w:ascii="Times New Roman" w:hAnsi="Times New Roman" w:cs="Times New Roman"/>
          <w:sz w:val="28"/>
          <w:szCs w:val="28"/>
          <w:lang w:val="uk-UA"/>
        </w:rPr>
        <w:t>Гагаріна,40, Кіровоградського району Кіровоградської області.</w:t>
      </w: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2.Зобов”язати гр.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Сініченко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 замовити проект землеустрою щодо відведення у власність земельних ділянок, які вказані в п.1 даного рішення в землевпорядній організації, що має відповідну ліцензію, та подати його на затвердження чергової сесії.</w:t>
      </w: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7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</w:t>
      </w:r>
      <w:proofErr w:type="spellStart"/>
      <w:r w:rsidRPr="00191702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sz w:val="28"/>
          <w:szCs w:val="28"/>
          <w:lang w:val="uk-UA"/>
        </w:rPr>
        <w:t>4.Контроль за виконанням цього рішення покласти на землевпорядника сільської ради.</w:t>
      </w: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191702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      С. ЛЕВЧЕНКО</w:t>
      </w: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1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gramStart"/>
      <w:r w:rsidRPr="00191702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191702"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227 від 26 травня 2016 року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подовження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терміну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сільської ради № 227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від 26 травня 2016 року</w:t>
      </w:r>
    </w:p>
    <w:p w:rsidR="001E3DFE" w:rsidRPr="00191702" w:rsidRDefault="001E3DFE" w:rsidP="00191702">
      <w:pPr>
        <w:pStyle w:val="Standard"/>
        <w:jc w:val="both"/>
        <w:rPr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 12 Земельного кодексу України та розглянувши заяву            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Ігнатьєвої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Катерини Миколаївни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1.Пункт 2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№ 227 від        26 травня 2016 року викласти в наступній редакції: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Інгатьєву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Катерину Миколаївну  замовити проект землеустрою щодо відведення у власність земельної ділянки, яка вказана у п.1 даного рішення, в землевпорядній організації, що має відповідну ліцензію, та на протязі 365 (триста шістдесят п’ять) днів подати його на затвердження чергової сесії.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2.Подовжити термін дії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  № 227 від 26 травня 2016 року — до  жовтня 2018 року.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1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ЧЕТВЕРТА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gramStart"/>
      <w:r w:rsidRPr="00191702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191702"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349 від 11 жовтня 2016 року</w:t>
      </w:r>
    </w:p>
    <w:p w:rsidR="001E3DFE" w:rsidRPr="00191702" w:rsidRDefault="001E3DFE" w:rsidP="00191702">
      <w:pPr>
        <w:pStyle w:val="Standard"/>
        <w:jc w:val="both"/>
        <w:rPr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 12 Земельного кодексу України та розглянувши заяву             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Проц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Тетяни Михайлівни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1.Пункт 2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№ 349 від       11 жовтня 2016 року викласти в наступній редакції: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Проц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Тетяну Михайлівну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</w:t>
      </w:r>
      <w:r w:rsidRPr="00191702">
        <w:rPr>
          <w:sz w:val="28"/>
          <w:szCs w:val="28"/>
          <w:lang w:val="uk-UA"/>
        </w:rPr>
        <w:t xml:space="preserve"> </w:t>
      </w:r>
      <w:r w:rsidRPr="00191702">
        <w:rPr>
          <w:rFonts w:ascii="Times New Roman" w:hAnsi="Times New Roman"/>
          <w:sz w:val="28"/>
          <w:szCs w:val="28"/>
          <w:lang w:val="uk-UA"/>
        </w:rPr>
        <w:t>подати його на затвердження чергової сесії.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1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ЧЕТВЕРТА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92375D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</w:t>
      </w:r>
      <w:r w:rsidR="001E3DFE"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жовтня</w:t>
      </w:r>
      <w:r w:rsidR="001E3DFE"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2017 року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подовження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терміну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917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91702">
        <w:rPr>
          <w:rFonts w:ascii="Times New Roman" w:hAnsi="Times New Roman"/>
          <w:b/>
          <w:sz w:val="28"/>
          <w:szCs w:val="28"/>
        </w:rPr>
        <w:t>ішен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ня</w:t>
      </w:r>
      <w:proofErr w:type="spellEnd"/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№ 2355 від 11 грудня 2009 року та 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204 від 26 травня 2016 року</w:t>
      </w:r>
    </w:p>
    <w:p w:rsidR="001E3DFE" w:rsidRPr="00191702" w:rsidRDefault="001E3DFE" w:rsidP="00191702">
      <w:pPr>
        <w:pStyle w:val="Standard"/>
        <w:jc w:val="both"/>
        <w:rPr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 12 Земельного кодексу України та розглянувши заяву             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Нежевляк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Ольги Володимирівни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 № 2355 від 11 грудня 2009 року та № 204 від 26 травня 2016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року—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до  жовтня 2018 року.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uk-UA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en-US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en-US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en-US"/>
        </w:rPr>
      </w:pPr>
    </w:p>
    <w:p w:rsidR="001E3DFE" w:rsidRPr="00191702" w:rsidRDefault="001E3DFE" w:rsidP="00191702">
      <w:pPr>
        <w:spacing w:line="240" w:lineRule="auto"/>
        <w:rPr>
          <w:sz w:val="28"/>
          <w:szCs w:val="28"/>
          <w:lang w:val="en-US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1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gramStart"/>
      <w:r w:rsidRPr="00191702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191702"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435 від 22 листопада 2016 року</w:t>
      </w:r>
    </w:p>
    <w:p w:rsidR="001E3DFE" w:rsidRPr="00191702" w:rsidRDefault="001E3DFE" w:rsidP="00191702">
      <w:pPr>
        <w:pStyle w:val="Standard"/>
        <w:jc w:val="both"/>
        <w:rPr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 12 Земельного кодексу України та розглянувши заяву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Маломужа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Дмитра Вікторовича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1.Пункт 2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№ 435 від        22 листопада 2016 року викласти в наступній редакції: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Маломужа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Дмитра Вікторовича замовити проект землеустрою щодо відведення у власність земельної ділянки, яка вказана у п.1 даного рішення, в землевпорядній організації, що має відповідну ліцензію, та на протязі 365 (триста шістдесят п’ять) днів подати його на затвердження чергової сесії.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a5"/>
        <w:spacing w:before="0" w:beforeAutospacing="0" w:after="0"/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1E3DFE" w:rsidRPr="00191702" w:rsidRDefault="001E3DFE" w:rsidP="00191702">
      <w:pPr>
        <w:pStyle w:val="a5"/>
        <w:spacing w:before="0" w:beforeAutospacing="0" w:after="0"/>
        <w:rPr>
          <w:rFonts w:eastAsia="Arial Unicode MS" w:cs="Tahoma"/>
          <w:kern w:val="3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1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gramStart"/>
      <w:r w:rsidRPr="00191702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191702"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348 від 11 жовтня 2016 року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та про</w:t>
      </w:r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подовження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терміну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дії</w:t>
      </w:r>
      <w:proofErr w:type="spellEnd"/>
      <w:r w:rsidRPr="0019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702">
        <w:rPr>
          <w:rFonts w:ascii="Times New Roman" w:hAnsi="Times New Roman"/>
          <w:b/>
          <w:sz w:val="28"/>
          <w:szCs w:val="28"/>
        </w:rPr>
        <w:t>рішен</w:t>
      </w:r>
      <w:r w:rsidRPr="00191702">
        <w:rPr>
          <w:rFonts w:ascii="Times New Roman" w:hAnsi="Times New Roman"/>
          <w:b/>
          <w:sz w:val="28"/>
          <w:szCs w:val="28"/>
          <w:lang w:val="uk-UA"/>
        </w:rPr>
        <w:t>ня</w:t>
      </w:r>
      <w:proofErr w:type="spellEnd"/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№ 348 від 11 жовтня 2016 року</w:t>
      </w:r>
    </w:p>
    <w:p w:rsidR="001E3DFE" w:rsidRPr="00191702" w:rsidRDefault="001E3DFE" w:rsidP="00191702">
      <w:pPr>
        <w:pStyle w:val="Standard"/>
        <w:jc w:val="both"/>
        <w:rPr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 12 Земельного кодексу України та розглянувши заяву             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Хайнацької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Юлії Юліанівни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1.Пункт 2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№ 348 від        11 жовтня 2016 року викласти в наступній редакції: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Пункт 2: Зобов’язати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Хайнацьку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Юлію Юліанівну замовити проект землеустрою щодо відведення у власність земельної ділянки, яка вказана у п.1 даного рішення, в землевпорядній організації, що має відповідну ліцензію, та на протязі 365 (триста шістдесят п’ять) днів подати його на затвердження чергової сесії.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2.Подовжити термін дії рішення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   № 348 від 11 жовтня 2016 року — до  жовтня 2018 року.</w:t>
      </w:r>
    </w:p>
    <w:p w:rsidR="001E3DFE" w:rsidRPr="00191702" w:rsidRDefault="001E3DFE" w:rsidP="00191702">
      <w:pPr>
        <w:pStyle w:val="a5"/>
        <w:spacing w:before="0" w:beforeAutospacing="0" w:after="0"/>
        <w:jc w:val="both"/>
        <w:rPr>
          <w:rFonts w:eastAsia="Arial Unicode MS" w:cs="Tahoma"/>
          <w:kern w:val="3"/>
          <w:sz w:val="28"/>
          <w:szCs w:val="28"/>
          <w:lang w:val="uk-UA"/>
        </w:rPr>
      </w:pPr>
    </w:p>
    <w:p w:rsidR="001E3DFE" w:rsidRPr="00191702" w:rsidRDefault="001E3DFE" w:rsidP="00191702">
      <w:pPr>
        <w:pStyle w:val="a5"/>
        <w:spacing w:before="0" w:beforeAutospacing="0" w:after="0"/>
        <w:rPr>
          <w:rFonts w:eastAsia="Arial Unicode MS" w:cs="Tahoma"/>
          <w:kern w:val="3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75D" w:rsidRDefault="0092375D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92375D" w:rsidRDefault="0092375D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92375D" w:rsidRDefault="0092375D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92375D" w:rsidRDefault="0092375D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3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 ділянки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у власність для будівництва та обслуговування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житлового будинку, господарських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будівель і споруд (присадибна ділянка)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гр.Крадожону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Сергію Андрійовичу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с.Підгайці</w:t>
      </w:r>
      <w:proofErr w:type="spellEnd"/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пп.34, п. 2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ст.ст.12,39,40,81,116,90,91,118,121,125,126 Земельного кодексу України, ст.19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Крадожона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Сергія Андрійовича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0,1500 га із земель житлової та громадської забудови, що перебуває у запасі населеного пункту      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 0,1500 га —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гр.Крадожону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Сергію Андрійовичу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Зарічна, 64,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земельну ділянку загальною площею 0,1500 га із земель запасу населеного пункту – села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в тому числі: 0,1500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3522581200:57:000:1051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Крадожону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Сергію Андрійовичу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Зарічна, 64,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lastRenderedPageBreak/>
        <w:t xml:space="preserve">3.Зобов”язати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Крадожона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Сергія Андрійовича зареєструвати речове право на земельну ділянку, яка вказана у п. 1 даного рішення та надати копію реєстраційного документа до виконкому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3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 ділянки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у власність для будівництва та обслуговування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житлового будинку, господарських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будівель і споруд (присадибна ділянка)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гр.Ланцову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Максиму Вікторовичу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с.Підгайці</w:t>
      </w:r>
      <w:proofErr w:type="spellEnd"/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пп.34, п. 2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ст.ст.12,39,40,81,90,91,116,118,121,125,126 Земельного кодексу України, ст.19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Ланцова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Максима Вікторовича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0,1390 га із земель житлової та громадської забудови, що перебуває у запасі населеного пункту     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 0,1390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Ланцову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Максиму Вікторовичу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Горіхова, 30,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земельну ділянку загальною площею 0,1390 га із земель запасу населеного пункту – села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в тому числі: 0,1390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3522581200:57:000:1050,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Ланцову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Максиму Вікторовичу,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Горіхова, 30,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lastRenderedPageBreak/>
        <w:t xml:space="preserve">3.Зобов”язати гр.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Ланцова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Максима Вікторовича зареєструвати речове право на земельну ділянку, яка вказана у п. 1 даного рішення та надати копію реєстраційного документа до виконкому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E3DFE" w:rsidRPr="00191702" w:rsidRDefault="001E3DFE" w:rsidP="00191702">
      <w:pPr>
        <w:pStyle w:val="Standard"/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sz w:val="28"/>
          <w:szCs w:val="28"/>
          <w:lang w:val="uk-UA"/>
        </w:rPr>
      </w:pPr>
      <w:r w:rsidRPr="001917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3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1E3DFE" w:rsidRPr="00191702" w:rsidRDefault="001E3DFE" w:rsidP="0019170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ЧЕТВЕРТА СЕСІЯ ВОСЬМОГО СКЛИКАННЯ</w:t>
      </w:r>
    </w:p>
    <w:p w:rsidR="001E3DFE" w:rsidRPr="00191702" w:rsidRDefault="001E3DFE" w:rsidP="0019170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191702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жовтня 2017 року                                                                                          № 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19170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1E3DFE" w:rsidRPr="00191702" w:rsidRDefault="001E3DFE" w:rsidP="0019170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 ділянки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у власність для будівництва та обслуговування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житлового будинку, господарських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будівель і споруд (присадибна ділянка) 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гр.Друзюку</w:t>
      </w:r>
      <w:proofErr w:type="spellEnd"/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 Миколі Миколайовичу</w:t>
      </w:r>
    </w:p>
    <w:p w:rsidR="001E3DFE" w:rsidRPr="00191702" w:rsidRDefault="001E3DFE" w:rsidP="00191702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191702">
        <w:rPr>
          <w:rFonts w:ascii="Times New Roman" w:hAnsi="Times New Roman"/>
          <w:b/>
          <w:sz w:val="28"/>
          <w:szCs w:val="28"/>
          <w:lang w:val="uk-UA"/>
        </w:rPr>
        <w:t>с.Підгайці</w:t>
      </w:r>
      <w:proofErr w:type="spellEnd"/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Відповідно пп.34, п. 2 ст. 26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ст.ст.12,39,40,81,90,91,116,118,121,125,126 Земельного кодексу України, ст.19 Закону України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розглянувши наданий проект та заяву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гр.Друзюка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Миколи Миколайовича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02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E3DFE" w:rsidRPr="00191702" w:rsidRDefault="001E3DFE" w:rsidP="0019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1.Затвердити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(присадибна ділянка) загальною площею 0,1300 га із земель житлової та громадської забудови, що перебуває у запасі населеного пункту      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ради, в тому числі: 0,1300 га — для будівництва та обслуговування житлового будинку, господарських будівель і споруд (присадибна ділянка)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гр.Друзюку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Миколі Миколайовичу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Зоряна, 70,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земельну ділянку загальною площею 0,1300 га із земель запасу населеного пункту – села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, в тому числі: 0,1300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3522581200:57:000:1049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гр.Друзюку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Миколі Миколайовичу в с.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по вул. Зоряна, 70, Кіровоградського району Кіровоградської області.</w:t>
      </w: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lastRenderedPageBreak/>
        <w:t xml:space="preserve">3.Зобов”язати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гр.Друзюка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Миколу Миколайовича зареєструвати речове право на земельну ділянку, яка вказана у п.1 даного рішення та надати копію реєстраційного документа до виконкому </w:t>
      </w:r>
      <w:proofErr w:type="spellStart"/>
      <w:r w:rsidRPr="00191702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9170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E3DFE" w:rsidRPr="00191702" w:rsidRDefault="001E3DFE" w:rsidP="0019170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1702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191702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1E3DFE" w:rsidRPr="00191702" w:rsidRDefault="001E3DFE" w:rsidP="00191702">
      <w:pPr>
        <w:tabs>
          <w:tab w:val="left" w:pos="8364"/>
          <w:tab w:val="left" w:pos="9356"/>
        </w:tabs>
        <w:spacing w:line="240" w:lineRule="auto"/>
        <w:jc w:val="center"/>
        <w:rPr>
          <w:noProof/>
          <w:sz w:val="28"/>
          <w:szCs w:val="28"/>
          <w:lang w:val="uk-UA" w:eastAsia="ru-RU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pStyle w:val="Standard"/>
        <w:tabs>
          <w:tab w:val="left" w:pos="7088"/>
        </w:tabs>
        <w:rPr>
          <w:rFonts w:eastAsia="Arial CYR" w:cs="Arial CYR"/>
          <w:b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627" w:rsidRPr="00191702" w:rsidRDefault="00F93627" w:rsidP="0019170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93627" w:rsidRPr="0019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27"/>
    <w:rsid w:val="00191702"/>
    <w:rsid w:val="001E3DFE"/>
    <w:rsid w:val="0092375D"/>
    <w:rsid w:val="00F9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6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2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3D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443C-BA2D-4A9F-9064-9770C3D4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2017-10-20T07:29:00Z</dcterms:created>
  <dcterms:modified xsi:type="dcterms:W3CDTF">2017-10-20T07:56:00Z</dcterms:modified>
</cp:coreProperties>
</file>