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DA7" w:rsidRPr="000A6063" w:rsidRDefault="00A17DA7" w:rsidP="00A17DA7">
      <w:pPr>
        <w:spacing w:after="0"/>
        <w:jc w:val="center"/>
        <w:rPr>
          <w:rFonts w:ascii="Times New Roman" w:hAnsi="Times New Roman"/>
          <w:b/>
          <w:sz w:val="28"/>
          <w:szCs w:val="28"/>
          <w:lang w:val="uk-UA"/>
        </w:rPr>
      </w:pPr>
      <w:r w:rsidRPr="000A6063">
        <w:rPr>
          <w:rFonts w:ascii="Times New Roman" w:hAnsi="Times New Roman"/>
          <w:b/>
          <w:sz w:val="28"/>
          <w:szCs w:val="28"/>
          <w:lang w:val="uk-UA"/>
        </w:rPr>
        <w:t>Паспорт програми</w:t>
      </w:r>
    </w:p>
    <w:p w:rsidR="00A17DA7" w:rsidRPr="000A6063" w:rsidRDefault="00A17DA7" w:rsidP="00A17DA7">
      <w:pPr>
        <w:spacing w:after="0"/>
        <w:jc w:val="center"/>
        <w:rPr>
          <w:rFonts w:ascii="Times New Roman" w:hAnsi="Times New Roman"/>
          <w:b/>
          <w:sz w:val="28"/>
          <w:szCs w:val="28"/>
          <w:lang w:val="uk-UA"/>
        </w:rPr>
      </w:pPr>
    </w:p>
    <w:tbl>
      <w:tblPr>
        <w:tblW w:w="0" w:type="auto"/>
        <w:tblCellSpacing w:w="0" w:type="dxa"/>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000"/>
      </w:tblPr>
      <w:tblGrid>
        <w:gridCol w:w="330"/>
        <w:gridCol w:w="2804"/>
        <w:gridCol w:w="6340"/>
      </w:tblGrid>
      <w:tr w:rsidR="00A17DA7" w:rsidRPr="000A6063" w:rsidTr="00E04BFA">
        <w:trPr>
          <w:trHeight w:val="850"/>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A17DA7" w:rsidRPr="000A6063" w:rsidRDefault="00A17DA7" w:rsidP="00E04BFA">
            <w:pPr>
              <w:rPr>
                <w:rFonts w:ascii="Times New Roman" w:hAnsi="Times New Roman"/>
                <w:b/>
                <w:lang w:val="uk-UA"/>
              </w:rPr>
            </w:pPr>
            <w:r w:rsidRPr="000A6063">
              <w:rPr>
                <w:rFonts w:ascii="Times New Roman" w:hAnsi="Times New Roman"/>
                <w:b/>
                <w:sz w:val="28"/>
                <w:szCs w:val="28"/>
                <w:lang w:val="uk-UA"/>
              </w:rPr>
              <w:t>1.</w:t>
            </w:r>
          </w:p>
        </w:tc>
        <w:tc>
          <w:tcPr>
            <w:tcW w:w="280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A17DA7" w:rsidRPr="000A6063" w:rsidRDefault="00A17DA7" w:rsidP="00E04BFA">
            <w:pPr>
              <w:spacing w:after="0"/>
              <w:ind w:left="96"/>
              <w:rPr>
                <w:rFonts w:ascii="Times New Roman" w:hAnsi="Times New Roman"/>
                <w:b/>
                <w:lang w:val="uk-UA"/>
              </w:rPr>
            </w:pPr>
            <w:r w:rsidRPr="000A6063">
              <w:rPr>
                <w:rFonts w:ascii="Times New Roman" w:hAnsi="Times New Roman"/>
                <w:b/>
                <w:sz w:val="28"/>
                <w:szCs w:val="28"/>
                <w:lang w:val="uk-UA"/>
              </w:rPr>
              <w:t>Повна назва Програми</w:t>
            </w:r>
          </w:p>
        </w:tc>
        <w:tc>
          <w:tcPr>
            <w:tcW w:w="634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A17DA7" w:rsidRPr="000A6063" w:rsidRDefault="00A17DA7" w:rsidP="00E04BFA">
            <w:pPr>
              <w:spacing w:after="0"/>
              <w:jc w:val="both"/>
              <w:rPr>
                <w:rFonts w:ascii="Times New Roman" w:hAnsi="Times New Roman"/>
                <w:lang w:val="uk-UA"/>
              </w:rPr>
            </w:pPr>
            <w:r w:rsidRPr="000A6063">
              <w:rPr>
                <w:rFonts w:ascii="Times New Roman" w:hAnsi="Times New Roman"/>
                <w:sz w:val="28"/>
                <w:szCs w:val="28"/>
                <w:lang w:val="uk-UA"/>
              </w:rPr>
              <w:t xml:space="preserve">Програма відшкодування компенсації за перевезення окремих пільгових категорій громадян на приміських маршрутах загального користування автомобільним транспортом на </w:t>
            </w:r>
            <w:proofErr w:type="spellStart"/>
            <w:r w:rsidRPr="000A6063">
              <w:rPr>
                <w:rFonts w:ascii="Times New Roman" w:hAnsi="Times New Roman"/>
                <w:bCs/>
                <w:sz w:val="28"/>
                <w:szCs w:val="28"/>
                <w:lang w:val="uk-UA"/>
              </w:rPr>
              <w:t>на</w:t>
            </w:r>
            <w:proofErr w:type="spellEnd"/>
            <w:r w:rsidRPr="000A6063">
              <w:rPr>
                <w:rFonts w:ascii="Times New Roman" w:hAnsi="Times New Roman"/>
                <w:bCs/>
                <w:sz w:val="28"/>
                <w:szCs w:val="28"/>
                <w:lang w:val="uk-UA"/>
              </w:rPr>
              <w:t xml:space="preserve"> 2018 рік</w:t>
            </w:r>
          </w:p>
        </w:tc>
      </w:tr>
      <w:tr w:rsidR="00A17DA7" w:rsidRPr="000A6063" w:rsidTr="00E04BFA">
        <w:trPr>
          <w:trHeight w:val="992"/>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A17DA7" w:rsidRPr="000A6063" w:rsidRDefault="00A17DA7" w:rsidP="00E04BFA">
            <w:pPr>
              <w:rPr>
                <w:rFonts w:ascii="Times New Roman" w:hAnsi="Times New Roman"/>
                <w:b/>
                <w:lang w:val="uk-UA"/>
              </w:rPr>
            </w:pPr>
            <w:r w:rsidRPr="000A6063">
              <w:rPr>
                <w:rFonts w:ascii="Times New Roman" w:hAnsi="Times New Roman"/>
                <w:b/>
                <w:sz w:val="28"/>
                <w:szCs w:val="28"/>
                <w:lang w:val="uk-UA"/>
              </w:rPr>
              <w:t xml:space="preserve">2. </w:t>
            </w:r>
          </w:p>
        </w:tc>
        <w:tc>
          <w:tcPr>
            <w:tcW w:w="280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A17DA7" w:rsidRPr="000A6063" w:rsidRDefault="00A17DA7" w:rsidP="00E04BFA">
            <w:pPr>
              <w:spacing w:after="0"/>
              <w:ind w:left="96"/>
              <w:rPr>
                <w:rFonts w:ascii="Times New Roman" w:hAnsi="Times New Roman"/>
                <w:b/>
                <w:lang w:val="uk-UA"/>
              </w:rPr>
            </w:pPr>
            <w:r w:rsidRPr="000A6063">
              <w:rPr>
                <w:rFonts w:ascii="Times New Roman" w:hAnsi="Times New Roman"/>
                <w:b/>
                <w:sz w:val="28"/>
                <w:szCs w:val="28"/>
                <w:lang w:val="uk-UA"/>
              </w:rPr>
              <w:t>Ініціатор розроблення Програми</w:t>
            </w:r>
          </w:p>
        </w:tc>
        <w:tc>
          <w:tcPr>
            <w:tcW w:w="634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A17DA7" w:rsidRPr="000A6063" w:rsidRDefault="00A17DA7" w:rsidP="00E04BFA">
            <w:pPr>
              <w:ind w:left="166"/>
              <w:jc w:val="both"/>
              <w:rPr>
                <w:rFonts w:ascii="Times New Roman" w:hAnsi="Times New Roman"/>
                <w:lang w:val="uk-UA"/>
              </w:rPr>
            </w:pPr>
            <w:r w:rsidRPr="000A6063">
              <w:rPr>
                <w:rFonts w:ascii="Times New Roman" w:hAnsi="Times New Roman"/>
                <w:sz w:val="28"/>
                <w:szCs w:val="28"/>
                <w:lang w:val="uk-UA"/>
              </w:rPr>
              <w:t xml:space="preserve">Апарат </w:t>
            </w:r>
            <w:proofErr w:type="spellStart"/>
            <w:r w:rsidRPr="000A6063">
              <w:rPr>
                <w:rFonts w:ascii="Times New Roman" w:hAnsi="Times New Roman"/>
                <w:sz w:val="28"/>
                <w:szCs w:val="28"/>
                <w:lang w:val="uk-UA"/>
              </w:rPr>
              <w:t>Великосеверинівської</w:t>
            </w:r>
            <w:proofErr w:type="spellEnd"/>
            <w:r w:rsidRPr="000A6063">
              <w:rPr>
                <w:rFonts w:ascii="Times New Roman" w:hAnsi="Times New Roman"/>
                <w:sz w:val="28"/>
                <w:szCs w:val="28"/>
                <w:lang w:val="uk-UA"/>
              </w:rPr>
              <w:t xml:space="preserve"> сільської ради</w:t>
            </w:r>
          </w:p>
        </w:tc>
      </w:tr>
      <w:tr w:rsidR="00A17DA7" w:rsidRPr="000A6063" w:rsidTr="00E04BFA">
        <w:trPr>
          <w:trHeight w:val="726"/>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A17DA7" w:rsidRPr="000A6063" w:rsidRDefault="00A17DA7" w:rsidP="00E04BFA">
            <w:pPr>
              <w:rPr>
                <w:rFonts w:ascii="Times New Roman" w:hAnsi="Times New Roman"/>
                <w:b/>
                <w:lang w:val="uk-UA"/>
              </w:rPr>
            </w:pPr>
            <w:r w:rsidRPr="000A6063">
              <w:rPr>
                <w:rFonts w:ascii="Times New Roman" w:hAnsi="Times New Roman"/>
                <w:b/>
                <w:sz w:val="28"/>
                <w:szCs w:val="28"/>
                <w:lang w:val="uk-UA"/>
              </w:rPr>
              <w:t>2.</w:t>
            </w:r>
          </w:p>
        </w:tc>
        <w:tc>
          <w:tcPr>
            <w:tcW w:w="280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A17DA7" w:rsidRPr="000A6063" w:rsidRDefault="00A17DA7" w:rsidP="00E04BFA">
            <w:pPr>
              <w:spacing w:after="0"/>
              <w:ind w:left="96"/>
              <w:rPr>
                <w:rFonts w:ascii="Times New Roman" w:hAnsi="Times New Roman"/>
                <w:b/>
                <w:lang w:val="uk-UA"/>
              </w:rPr>
            </w:pPr>
            <w:r w:rsidRPr="000A6063">
              <w:rPr>
                <w:rFonts w:ascii="Times New Roman" w:hAnsi="Times New Roman"/>
                <w:b/>
                <w:sz w:val="28"/>
                <w:szCs w:val="28"/>
                <w:lang w:val="uk-UA"/>
              </w:rPr>
              <w:t>Розробник Програми</w:t>
            </w:r>
          </w:p>
        </w:tc>
        <w:tc>
          <w:tcPr>
            <w:tcW w:w="634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A17DA7" w:rsidRPr="000A6063" w:rsidRDefault="00A17DA7" w:rsidP="00E04BFA">
            <w:pPr>
              <w:ind w:left="166"/>
              <w:rPr>
                <w:rFonts w:ascii="Times New Roman" w:hAnsi="Times New Roman"/>
                <w:lang w:val="uk-UA"/>
              </w:rPr>
            </w:pPr>
            <w:r w:rsidRPr="000A6063">
              <w:rPr>
                <w:rFonts w:ascii="Times New Roman" w:hAnsi="Times New Roman"/>
                <w:sz w:val="28"/>
                <w:szCs w:val="28"/>
                <w:lang w:val="uk-UA"/>
              </w:rPr>
              <w:t xml:space="preserve">Апарат </w:t>
            </w:r>
            <w:proofErr w:type="spellStart"/>
            <w:r w:rsidRPr="000A6063">
              <w:rPr>
                <w:rFonts w:ascii="Times New Roman" w:hAnsi="Times New Roman"/>
                <w:sz w:val="28"/>
                <w:szCs w:val="28"/>
                <w:lang w:val="uk-UA"/>
              </w:rPr>
              <w:t>Великосеверинівської</w:t>
            </w:r>
            <w:proofErr w:type="spellEnd"/>
            <w:r w:rsidRPr="000A6063">
              <w:rPr>
                <w:rFonts w:ascii="Times New Roman" w:hAnsi="Times New Roman"/>
                <w:sz w:val="28"/>
                <w:szCs w:val="28"/>
                <w:lang w:val="uk-UA"/>
              </w:rPr>
              <w:t xml:space="preserve"> сільської ради</w:t>
            </w:r>
          </w:p>
          <w:p w:rsidR="00A17DA7" w:rsidRPr="000A6063" w:rsidRDefault="00A17DA7" w:rsidP="00E04BFA">
            <w:pPr>
              <w:ind w:left="166"/>
              <w:rPr>
                <w:rFonts w:ascii="Times New Roman" w:hAnsi="Times New Roman"/>
                <w:lang w:val="uk-UA"/>
              </w:rPr>
            </w:pPr>
          </w:p>
        </w:tc>
      </w:tr>
      <w:tr w:rsidR="00A17DA7" w:rsidRPr="000A6063" w:rsidTr="00E04BFA">
        <w:trPr>
          <w:trHeight w:val="904"/>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A17DA7" w:rsidRPr="000A6063" w:rsidRDefault="00A17DA7" w:rsidP="00E04BFA">
            <w:pPr>
              <w:rPr>
                <w:rFonts w:ascii="Times New Roman" w:hAnsi="Times New Roman"/>
                <w:b/>
                <w:lang w:val="uk-UA"/>
              </w:rPr>
            </w:pPr>
            <w:r w:rsidRPr="000A6063">
              <w:rPr>
                <w:rFonts w:ascii="Times New Roman" w:hAnsi="Times New Roman"/>
                <w:b/>
                <w:sz w:val="28"/>
                <w:szCs w:val="28"/>
                <w:lang w:val="uk-UA"/>
              </w:rPr>
              <w:t>3.</w:t>
            </w:r>
          </w:p>
        </w:tc>
        <w:tc>
          <w:tcPr>
            <w:tcW w:w="280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A17DA7" w:rsidRPr="000A6063" w:rsidRDefault="00A17DA7" w:rsidP="00E04BFA">
            <w:pPr>
              <w:spacing w:after="0"/>
              <w:ind w:left="96"/>
              <w:rPr>
                <w:rFonts w:ascii="Times New Roman" w:hAnsi="Times New Roman"/>
                <w:b/>
                <w:lang w:val="uk-UA"/>
              </w:rPr>
            </w:pPr>
            <w:r w:rsidRPr="000A6063">
              <w:rPr>
                <w:rFonts w:ascii="Times New Roman" w:hAnsi="Times New Roman"/>
                <w:b/>
                <w:sz w:val="28"/>
                <w:szCs w:val="28"/>
                <w:lang w:val="uk-UA"/>
              </w:rPr>
              <w:t>Відповідальні виконавці Програми</w:t>
            </w:r>
          </w:p>
        </w:tc>
        <w:tc>
          <w:tcPr>
            <w:tcW w:w="634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A17DA7" w:rsidRPr="000A6063" w:rsidRDefault="00A17DA7" w:rsidP="00E04BFA">
            <w:pPr>
              <w:ind w:left="166"/>
              <w:rPr>
                <w:rFonts w:ascii="Times New Roman" w:hAnsi="Times New Roman"/>
                <w:lang w:val="uk-UA"/>
              </w:rPr>
            </w:pPr>
            <w:proofErr w:type="spellStart"/>
            <w:r w:rsidRPr="000A6063">
              <w:rPr>
                <w:rFonts w:ascii="Times New Roman" w:hAnsi="Times New Roman"/>
                <w:sz w:val="28"/>
                <w:szCs w:val="28"/>
                <w:lang w:val="uk-UA"/>
              </w:rPr>
              <w:t>Великосеверинівська</w:t>
            </w:r>
            <w:proofErr w:type="spellEnd"/>
            <w:r w:rsidRPr="000A6063">
              <w:rPr>
                <w:rFonts w:ascii="Times New Roman" w:hAnsi="Times New Roman"/>
                <w:sz w:val="28"/>
                <w:szCs w:val="28"/>
                <w:lang w:val="uk-UA"/>
              </w:rPr>
              <w:t xml:space="preserve"> сільська рада</w:t>
            </w:r>
          </w:p>
          <w:p w:rsidR="00A17DA7" w:rsidRPr="000A6063" w:rsidRDefault="00A17DA7" w:rsidP="00E04BFA">
            <w:pPr>
              <w:ind w:left="166"/>
              <w:rPr>
                <w:rFonts w:ascii="Times New Roman" w:hAnsi="Times New Roman"/>
                <w:lang w:val="uk-UA"/>
              </w:rPr>
            </w:pPr>
            <w:r w:rsidRPr="000A6063">
              <w:rPr>
                <w:rFonts w:ascii="Times New Roman" w:hAnsi="Times New Roman"/>
                <w:sz w:val="28"/>
                <w:szCs w:val="28"/>
                <w:lang w:val="uk-UA"/>
              </w:rPr>
              <w:t> </w:t>
            </w:r>
          </w:p>
        </w:tc>
      </w:tr>
      <w:tr w:rsidR="00A17DA7" w:rsidRPr="00A17DA7" w:rsidTr="00E04BFA">
        <w:trPr>
          <w:trHeight w:val="3207"/>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A17DA7" w:rsidRPr="000A6063" w:rsidRDefault="00A17DA7" w:rsidP="00E04BFA">
            <w:pPr>
              <w:rPr>
                <w:rFonts w:ascii="Times New Roman" w:hAnsi="Times New Roman"/>
                <w:b/>
                <w:lang w:val="uk-UA"/>
              </w:rPr>
            </w:pPr>
            <w:r w:rsidRPr="000A6063">
              <w:rPr>
                <w:rFonts w:ascii="Times New Roman" w:hAnsi="Times New Roman"/>
                <w:b/>
                <w:sz w:val="28"/>
                <w:szCs w:val="28"/>
                <w:lang w:val="uk-UA"/>
              </w:rPr>
              <w:t>4.</w:t>
            </w:r>
          </w:p>
        </w:tc>
        <w:tc>
          <w:tcPr>
            <w:tcW w:w="280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A17DA7" w:rsidRPr="000A6063" w:rsidRDefault="00A17DA7" w:rsidP="00E04BFA">
            <w:pPr>
              <w:spacing w:after="0"/>
              <w:ind w:left="96"/>
              <w:rPr>
                <w:rFonts w:ascii="Times New Roman" w:hAnsi="Times New Roman"/>
                <w:b/>
                <w:lang w:val="uk-UA"/>
              </w:rPr>
            </w:pPr>
            <w:r w:rsidRPr="000A6063">
              <w:rPr>
                <w:rFonts w:ascii="Times New Roman" w:hAnsi="Times New Roman"/>
                <w:b/>
                <w:sz w:val="28"/>
                <w:szCs w:val="28"/>
                <w:lang w:val="uk-UA"/>
              </w:rPr>
              <w:t>Головна мета Програми</w:t>
            </w:r>
          </w:p>
        </w:tc>
        <w:tc>
          <w:tcPr>
            <w:tcW w:w="634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A17DA7" w:rsidRPr="000A6063" w:rsidRDefault="00A17DA7" w:rsidP="00E04BFA">
            <w:pPr>
              <w:spacing w:after="0"/>
              <w:ind w:left="166"/>
              <w:rPr>
                <w:rFonts w:ascii="Times New Roman" w:hAnsi="Times New Roman"/>
                <w:lang w:val="uk-UA"/>
              </w:rPr>
            </w:pPr>
            <w:r w:rsidRPr="000A6063">
              <w:rPr>
                <w:rFonts w:ascii="Times New Roman" w:hAnsi="Times New Roman"/>
                <w:sz w:val="28"/>
                <w:szCs w:val="28"/>
                <w:lang w:val="uk-UA"/>
              </w:rPr>
              <w:t xml:space="preserve">Забезпечення реалізації прав окремих категорій громадян </w:t>
            </w:r>
            <w:proofErr w:type="spellStart"/>
            <w:r w:rsidRPr="000A6063">
              <w:rPr>
                <w:rFonts w:ascii="Times New Roman" w:hAnsi="Times New Roman"/>
                <w:sz w:val="28"/>
                <w:szCs w:val="28"/>
                <w:lang w:val="uk-UA"/>
              </w:rPr>
              <w:t>Великосеверинівської</w:t>
            </w:r>
            <w:proofErr w:type="spellEnd"/>
            <w:r w:rsidRPr="000A6063">
              <w:rPr>
                <w:rFonts w:ascii="Times New Roman" w:hAnsi="Times New Roman"/>
                <w:sz w:val="28"/>
                <w:szCs w:val="28"/>
                <w:lang w:val="uk-UA"/>
              </w:rPr>
              <w:t xml:space="preserve"> </w:t>
            </w:r>
            <w:r>
              <w:rPr>
                <w:rFonts w:ascii="Times New Roman" w:hAnsi="Times New Roman"/>
                <w:sz w:val="28"/>
                <w:szCs w:val="28"/>
                <w:lang w:val="uk-UA"/>
              </w:rPr>
              <w:t>сільської ради</w:t>
            </w:r>
            <w:r w:rsidRPr="000A6063">
              <w:rPr>
                <w:rFonts w:ascii="Times New Roman" w:hAnsi="Times New Roman"/>
                <w:sz w:val="28"/>
                <w:szCs w:val="28"/>
                <w:lang w:val="uk-UA"/>
              </w:rPr>
              <w:t xml:space="preserve"> на пільговий проїзд автомобільним транспортом на приміських автобусних маршрутах загального користування та відшкодування компенсації за перевезення окремих пільгових категорій громадян перевізникам, які здійснюють перевезення на приміських маршрутах автомобільним транспортом загального </w:t>
            </w:r>
            <w:proofErr w:type="spellStart"/>
            <w:r w:rsidRPr="000A6063">
              <w:rPr>
                <w:rFonts w:ascii="Times New Roman" w:hAnsi="Times New Roman"/>
                <w:sz w:val="28"/>
                <w:szCs w:val="28"/>
                <w:lang w:val="uk-UA"/>
              </w:rPr>
              <w:t>користу-вання</w:t>
            </w:r>
            <w:proofErr w:type="spellEnd"/>
            <w:r w:rsidRPr="000A6063">
              <w:rPr>
                <w:rFonts w:ascii="Times New Roman" w:hAnsi="Times New Roman"/>
                <w:sz w:val="28"/>
                <w:szCs w:val="28"/>
                <w:lang w:val="uk-UA"/>
              </w:rPr>
              <w:t xml:space="preserve"> за рахунок коштів сільського бюджету.</w:t>
            </w:r>
          </w:p>
        </w:tc>
      </w:tr>
      <w:tr w:rsidR="00A17DA7" w:rsidRPr="000A6063" w:rsidTr="00E04BFA">
        <w:trPr>
          <w:trHeight w:val="435"/>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A17DA7" w:rsidRPr="000A6063" w:rsidRDefault="00A17DA7" w:rsidP="00E04BFA">
            <w:pPr>
              <w:rPr>
                <w:rFonts w:ascii="Times New Roman" w:hAnsi="Times New Roman"/>
                <w:b/>
                <w:lang w:val="uk-UA"/>
              </w:rPr>
            </w:pPr>
            <w:r w:rsidRPr="000A6063">
              <w:rPr>
                <w:rFonts w:ascii="Times New Roman" w:hAnsi="Times New Roman"/>
                <w:b/>
                <w:sz w:val="28"/>
                <w:szCs w:val="28"/>
                <w:lang w:val="uk-UA"/>
              </w:rPr>
              <w:t>5.</w:t>
            </w:r>
          </w:p>
        </w:tc>
        <w:tc>
          <w:tcPr>
            <w:tcW w:w="280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A17DA7" w:rsidRPr="000A6063" w:rsidRDefault="00A17DA7" w:rsidP="00E04BFA">
            <w:pPr>
              <w:spacing w:after="0"/>
              <w:ind w:left="96"/>
              <w:rPr>
                <w:rFonts w:ascii="Times New Roman" w:hAnsi="Times New Roman"/>
                <w:b/>
                <w:lang w:val="uk-UA"/>
              </w:rPr>
            </w:pPr>
            <w:r w:rsidRPr="000A6063">
              <w:rPr>
                <w:rFonts w:ascii="Times New Roman" w:hAnsi="Times New Roman"/>
                <w:b/>
                <w:sz w:val="28"/>
                <w:szCs w:val="28"/>
                <w:lang w:val="uk-UA"/>
              </w:rPr>
              <w:t>Термін реалізації Програми</w:t>
            </w:r>
          </w:p>
        </w:tc>
        <w:tc>
          <w:tcPr>
            <w:tcW w:w="634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A17DA7" w:rsidRPr="000A6063" w:rsidRDefault="00A17DA7" w:rsidP="00E04BFA">
            <w:pPr>
              <w:spacing w:after="0"/>
              <w:ind w:left="166"/>
              <w:rPr>
                <w:rFonts w:ascii="Times New Roman" w:hAnsi="Times New Roman"/>
                <w:lang w:val="uk-UA"/>
              </w:rPr>
            </w:pPr>
            <w:r w:rsidRPr="000A6063">
              <w:rPr>
                <w:rFonts w:ascii="Times New Roman" w:hAnsi="Times New Roman"/>
                <w:sz w:val="28"/>
                <w:szCs w:val="28"/>
                <w:lang w:val="uk-UA"/>
              </w:rPr>
              <w:t>2018 рік</w:t>
            </w:r>
          </w:p>
          <w:p w:rsidR="00A17DA7" w:rsidRPr="000A6063" w:rsidRDefault="00A17DA7" w:rsidP="00E04BFA">
            <w:pPr>
              <w:spacing w:after="0"/>
              <w:ind w:left="166"/>
              <w:rPr>
                <w:rFonts w:ascii="Times New Roman" w:hAnsi="Times New Roman"/>
                <w:lang w:val="uk-UA"/>
              </w:rPr>
            </w:pPr>
          </w:p>
        </w:tc>
      </w:tr>
      <w:tr w:rsidR="00A17DA7" w:rsidRPr="000A6063" w:rsidTr="00E04BFA">
        <w:trPr>
          <w:trHeight w:val="555"/>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A17DA7" w:rsidRPr="000A6063" w:rsidRDefault="00A17DA7" w:rsidP="00E04BFA">
            <w:pPr>
              <w:rPr>
                <w:rFonts w:ascii="Times New Roman" w:hAnsi="Times New Roman"/>
                <w:b/>
                <w:lang w:val="uk-UA"/>
              </w:rPr>
            </w:pPr>
            <w:r w:rsidRPr="000A6063">
              <w:rPr>
                <w:rFonts w:ascii="Times New Roman" w:hAnsi="Times New Roman"/>
                <w:b/>
                <w:sz w:val="28"/>
                <w:szCs w:val="28"/>
                <w:lang w:val="uk-UA"/>
              </w:rPr>
              <w:t>6.</w:t>
            </w:r>
          </w:p>
        </w:tc>
        <w:tc>
          <w:tcPr>
            <w:tcW w:w="280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A17DA7" w:rsidRPr="000A6063" w:rsidRDefault="00A17DA7" w:rsidP="00E04BFA">
            <w:pPr>
              <w:spacing w:after="0"/>
              <w:ind w:left="96"/>
              <w:rPr>
                <w:rFonts w:ascii="Times New Roman" w:hAnsi="Times New Roman"/>
                <w:b/>
                <w:lang w:val="uk-UA"/>
              </w:rPr>
            </w:pPr>
            <w:r w:rsidRPr="000A6063">
              <w:rPr>
                <w:rFonts w:ascii="Times New Roman" w:hAnsi="Times New Roman"/>
                <w:b/>
                <w:sz w:val="28"/>
                <w:szCs w:val="28"/>
                <w:lang w:val="uk-UA"/>
              </w:rPr>
              <w:t>Обсяг фінансових ресурсів, для реалізації програми</w:t>
            </w:r>
          </w:p>
        </w:tc>
        <w:tc>
          <w:tcPr>
            <w:tcW w:w="634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A17DA7" w:rsidRPr="000A6063" w:rsidRDefault="00A17DA7" w:rsidP="00E04BFA">
            <w:pPr>
              <w:ind w:left="166"/>
              <w:rPr>
                <w:rFonts w:ascii="Times New Roman" w:hAnsi="Times New Roman"/>
                <w:lang w:val="uk-UA"/>
              </w:rPr>
            </w:pPr>
            <w:r w:rsidRPr="000A6063">
              <w:rPr>
                <w:rFonts w:ascii="Times New Roman" w:hAnsi="Times New Roman"/>
                <w:sz w:val="28"/>
                <w:szCs w:val="28"/>
                <w:lang w:val="uk-UA"/>
              </w:rPr>
              <w:t>3</w:t>
            </w:r>
            <w:r>
              <w:rPr>
                <w:rFonts w:ascii="Times New Roman" w:hAnsi="Times New Roman"/>
                <w:sz w:val="28"/>
                <w:szCs w:val="28"/>
                <w:lang w:val="uk-UA"/>
              </w:rPr>
              <w:t>14,510</w:t>
            </w:r>
            <w:r w:rsidRPr="000A6063">
              <w:rPr>
                <w:rFonts w:ascii="Times New Roman" w:hAnsi="Times New Roman"/>
                <w:sz w:val="28"/>
                <w:szCs w:val="28"/>
                <w:lang w:val="uk-UA"/>
              </w:rPr>
              <w:t xml:space="preserve"> тис. грн. </w:t>
            </w:r>
            <w:r w:rsidRPr="000A6063">
              <w:rPr>
                <w:rFonts w:ascii="Times New Roman" w:hAnsi="Times New Roman"/>
                <w:sz w:val="28"/>
                <w:szCs w:val="28"/>
                <w:vertAlign w:val="superscript"/>
                <w:lang w:val="uk-UA"/>
              </w:rPr>
              <w:t>1</w:t>
            </w:r>
          </w:p>
        </w:tc>
      </w:tr>
    </w:tbl>
    <w:p w:rsidR="00A17DA7" w:rsidRPr="000A6063" w:rsidRDefault="00A17DA7" w:rsidP="00A17DA7">
      <w:pPr>
        <w:pStyle w:val="ad"/>
        <w:pBdr>
          <w:bottom w:val="single" w:sz="12" w:space="1" w:color="auto"/>
        </w:pBdr>
        <w:ind w:left="0"/>
        <w:jc w:val="center"/>
        <w:rPr>
          <w:b/>
          <w:sz w:val="16"/>
          <w:szCs w:val="16"/>
          <w:lang w:val="uk-UA"/>
        </w:rPr>
      </w:pPr>
    </w:p>
    <w:p w:rsidR="00A17DA7" w:rsidRPr="000A6063" w:rsidRDefault="00A17DA7" w:rsidP="00A17DA7">
      <w:pPr>
        <w:pStyle w:val="ad"/>
        <w:ind w:left="0"/>
        <w:jc w:val="center"/>
        <w:rPr>
          <w:b/>
          <w:sz w:val="28"/>
          <w:szCs w:val="28"/>
          <w:lang w:val="uk-UA"/>
        </w:rPr>
      </w:pPr>
      <w:r w:rsidRPr="000A6063">
        <w:rPr>
          <w:rFonts w:ascii="Times New Roman" w:hAnsi="Times New Roman"/>
          <w:sz w:val="20"/>
          <w:szCs w:val="20"/>
          <w:vertAlign w:val="superscript"/>
          <w:lang w:val="uk-UA"/>
        </w:rPr>
        <w:t>1</w:t>
      </w:r>
      <w:r w:rsidRPr="000A6063">
        <w:rPr>
          <w:rFonts w:ascii="Times New Roman" w:hAnsi="Times New Roman"/>
          <w:sz w:val="20"/>
          <w:szCs w:val="20"/>
          <w:lang w:val="uk-UA"/>
        </w:rPr>
        <w:t xml:space="preserve"> Обсяг фінансових ресурсів, необхідних для реалізації заходів Програми, може змінюватися шляхом внесення відповідних змін до сільського бюджету впродовж терміну дії Програми. </w:t>
      </w:r>
    </w:p>
    <w:p w:rsidR="00A17DA7" w:rsidRPr="000A6063" w:rsidRDefault="00A17DA7" w:rsidP="00A17DA7">
      <w:pPr>
        <w:pStyle w:val="ad"/>
        <w:spacing w:after="0"/>
        <w:ind w:left="927"/>
        <w:rPr>
          <w:rFonts w:ascii="Times New Roman" w:hAnsi="Times New Roman"/>
          <w:b/>
          <w:sz w:val="28"/>
          <w:szCs w:val="28"/>
          <w:lang w:val="uk-UA"/>
        </w:rPr>
      </w:pPr>
    </w:p>
    <w:p w:rsidR="00A17DA7" w:rsidRPr="000A6063" w:rsidRDefault="00A17DA7" w:rsidP="00A17DA7">
      <w:pPr>
        <w:pStyle w:val="ad"/>
        <w:spacing w:after="0"/>
        <w:ind w:left="927"/>
        <w:rPr>
          <w:rFonts w:ascii="Times New Roman" w:hAnsi="Times New Roman"/>
          <w:b/>
          <w:sz w:val="28"/>
          <w:szCs w:val="28"/>
          <w:lang w:val="uk-UA"/>
        </w:rPr>
      </w:pPr>
    </w:p>
    <w:p w:rsidR="00A17DA7" w:rsidRPr="000A6063" w:rsidRDefault="00A17DA7" w:rsidP="00A17DA7">
      <w:pPr>
        <w:pStyle w:val="ad"/>
        <w:spacing w:after="0"/>
        <w:ind w:left="927"/>
        <w:rPr>
          <w:rFonts w:ascii="Times New Roman" w:hAnsi="Times New Roman"/>
          <w:b/>
          <w:sz w:val="28"/>
          <w:szCs w:val="28"/>
          <w:lang w:val="uk-UA"/>
        </w:rPr>
      </w:pPr>
    </w:p>
    <w:p w:rsidR="00A17DA7" w:rsidRPr="000A6063" w:rsidRDefault="00A17DA7" w:rsidP="00A17DA7">
      <w:pPr>
        <w:pStyle w:val="ad"/>
        <w:spacing w:after="0"/>
        <w:ind w:left="927"/>
        <w:rPr>
          <w:rFonts w:ascii="Times New Roman" w:hAnsi="Times New Roman"/>
          <w:b/>
          <w:sz w:val="28"/>
          <w:szCs w:val="28"/>
          <w:lang w:val="uk-UA"/>
        </w:rPr>
      </w:pPr>
    </w:p>
    <w:p w:rsidR="00A17DA7" w:rsidRDefault="00A17DA7" w:rsidP="00A17DA7">
      <w:pPr>
        <w:pStyle w:val="ad"/>
        <w:spacing w:after="0"/>
        <w:ind w:left="927"/>
        <w:rPr>
          <w:rFonts w:ascii="Times New Roman" w:hAnsi="Times New Roman"/>
          <w:b/>
          <w:sz w:val="28"/>
          <w:szCs w:val="28"/>
          <w:lang w:val="uk-UA"/>
        </w:rPr>
      </w:pPr>
    </w:p>
    <w:p w:rsidR="00A17DA7" w:rsidRDefault="00A17DA7" w:rsidP="00A17DA7">
      <w:pPr>
        <w:pStyle w:val="ad"/>
        <w:spacing w:after="0"/>
        <w:ind w:left="927"/>
        <w:rPr>
          <w:rFonts w:ascii="Times New Roman" w:hAnsi="Times New Roman"/>
          <w:b/>
          <w:sz w:val="28"/>
          <w:szCs w:val="28"/>
          <w:lang w:val="uk-UA"/>
        </w:rPr>
      </w:pPr>
    </w:p>
    <w:p w:rsidR="00A17DA7" w:rsidRDefault="00A17DA7" w:rsidP="00A17DA7">
      <w:pPr>
        <w:spacing w:after="0"/>
        <w:ind w:left="5812"/>
        <w:jc w:val="both"/>
        <w:rPr>
          <w:rStyle w:val="fontstyle01"/>
          <w:rFonts w:ascii="Times New Roman" w:hAnsi="Times New Roman"/>
          <w:lang w:val="uk-UA"/>
        </w:rPr>
      </w:pPr>
    </w:p>
    <w:p w:rsidR="00A17DA7" w:rsidRDefault="00A17DA7" w:rsidP="00A17DA7">
      <w:pPr>
        <w:spacing w:after="0"/>
        <w:ind w:left="5812"/>
        <w:jc w:val="both"/>
        <w:rPr>
          <w:rStyle w:val="fontstyle01"/>
          <w:rFonts w:ascii="Times New Roman" w:hAnsi="Times New Roman"/>
          <w:lang w:val="uk-UA"/>
        </w:rPr>
      </w:pPr>
    </w:p>
    <w:p w:rsidR="00A17DA7" w:rsidRDefault="00A17DA7" w:rsidP="00A17DA7">
      <w:pPr>
        <w:spacing w:after="0"/>
        <w:ind w:left="5812"/>
        <w:jc w:val="both"/>
        <w:rPr>
          <w:rStyle w:val="fontstyle01"/>
          <w:rFonts w:ascii="Times New Roman" w:hAnsi="Times New Roman"/>
          <w:lang w:val="uk-UA"/>
        </w:rPr>
      </w:pPr>
    </w:p>
    <w:p w:rsidR="00A17DA7" w:rsidRDefault="00A17DA7" w:rsidP="00A17DA7">
      <w:pPr>
        <w:spacing w:after="0"/>
        <w:ind w:left="5812"/>
        <w:jc w:val="both"/>
        <w:rPr>
          <w:rStyle w:val="fontstyle01"/>
          <w:rFonts w:ascii="Times New Roman" w:hAnsi="Times New Roman"/>
          <w:lang w:val="uk-UA"/>
        </w:rPr>
      </w:pPr>
    </w:p>
    <w:p w:rsidR="00A17DA7" w:rsidRPr="000A6063" w:rsidRDefault="00A17DA7" w:rsidP="00A17DA7">
      <w:pPr>
        <w:spacing w:after="0"/>
        <w:ind w:left="5812"/>
        <w:jc w:val="both"/>
        <w:rPr>
          <w:rStyle w:val="fontstyle01"/>
          <w:rFonts w:ascii="Times New Roman" w:hAnsi="Times New Roman"/>
          <w:b w:val="0"/>
          <w:lang w:val="uk-UA"/>
        </w:rPr>
      </w:pPr>
      <w:r w:rsidRPr="000A6063">
        <w:rPr>
          <w:rStyle w:val="fontstyle01"/>
          <w:rFonts w:ascii="Times New Roman" w:hAnsi="Times New Roman"/>
          <w:lang w:val="uk-UA"/>
        </w:rPr>
        <w:lastRenderedPageBreak/>
        <w:t>ЗАТВЕРДЖЕНО</w:t>
      </w:r>
      <w:r w:rsidRPr="000A6063">
        <w:rPr>
          <w:rFonts w:ascii="Times New Roman" w:hAnsi="Times New Roman"/>
          <w:bCs/>
          <w:sz w:val="28"/>
          <w:szCs w:val="28"/>
          <w:lang w:val="uk-UA"/>
        </w:rPr>
        <w:br/>
      </w:r>
      <w:r w:rsidRPr="000A6063">
        <w:rPr>
          <w:rStyle w:val="fontstyle01"/>
          <w:rFonts w:ascii="Times New Roman" w:hAnsi="Times New Roman"/>
          <w:lang w:val="uk-UA"/>
        </w:rPr>
        <w:t xml:space="preserve">рішення </w:t>
      </w:r>
      <w:proofErr w:type="spellStart"/>
      <w:r w:rsidRPr="000A6063">
        <w:rPr>
          <w:rStyle w:val="fontstyle01"/>
          <w:rFonts w:ascii="Times New Roman" w:hAnsi="Times New Roman"/>
          <w:lang w:val="uk-UA"/>
        </w:rPr>
        <w:t>Великосеверинівської</w:t>
      </w:r>
      <w:proofErr w:type="spellEnd"/>
      <w:r w:rsidRPr="000A6063">
        <w:rPr>
          <w:rStyle w:val="fontstyle01"/>
          <w:rFonts w:ascii="Times New Roman" w:hAnsi="Times New Roman"/>
          <w:lang w:val="uk-UA"/>
        </w:rPr>
        <w:t xml:space="preserve"> сільської ради</w:t>
      </w:r>
    </w:p>
    <w:p w:rsidR="00A17DA7" w:rsidRPr="000A6063" w:rsidRDefault="00A17DA7" w:rsidP="00A17DA7">
      <w:pPr>
        <w:spacing w:after="0"/>
        <w:ind w:left="5812"/>
        <w:jc w:val="both"/>
        <w:rPr>
          <w:rFonts w:ascii="Times New Roman" w:hAnsi="Times New Roman"/>
          <w:sz w:val="28"/>
          <w:szCs w:val="28"/>
          <w:lang w:val="uk-UA"/>
        </w:rPr>
      </w:pPr>
      <w:r w:rsidRPr="000A6063">
        <w:rPr>
          <w:rFonts w:ascii="Times New Roman" w:hAnsi="Times New Roman"/>
          <w:sz w:val="28"/>
          <w:szCs w:val="28"/>
          <w:lang w:val="uk-UA"/>
        </w:rPr>
        <w:t>«</w:t>
      </w:r>
      <w:r>
        <w:rPr>
          <w:rFonts w:ascii="Times New Roman" w:hAnsi="Times New Roman"/>
          <w:sz w:val="28"/>
          <w:szCs w:val="28"/>
          <w:lang w:val="uk-UA"/>
        </w:rPr>
        <w:t>22</w:t>
      </w:r>
      <w:r w:rsidRPr="000A6063">
        <w:rPr>
          <w:rFonts w:ascii="Times New Roman" w:hAnsi="Times New Roman"/>
          <w:sz w:val="28"/>
          <w:szCs w:val="28"/>
          <w:lang w:val="uk-UA"/>
        </w:rPr>
        <w:t>»</w:t>
      </w:r>
      <w:r>
        <w:rPr>
          <w:rFonts w:ascii="Times New Roman" w:hAnsi="Times New Roman"/>
          <w:sz w:val="28"/>
          <w:szCs w:val="28"/>
          <w:lang w:val="uk-UA"/>
        </w:rPr>
        <w:t xml:space="preserve"> грудня </w:t>
      </w:r>
      <w:r w:rsidRPr="000A6063">
        <w:rPr>
          <w:rFonts w:ascii="Times New Roman" w:hAnsi="Times New Roman"/>
          <w:sz w:val="28"/>
          <w:szCs w:val="28"/>
          <w:lang w:val="uk-UA"/>
        </w:rPr>
        <w:t>201</w:t>
      </w:r>
      <w:r>
        <w:rPr>
          <w:rFonts w:ascii="Times New Roman" w:hAnsi="Times New Roman"/>
          <w:sz w:val="28"/>
          <w:szCs w:val="28"/>
          <w:lang w:val="uk-UA"/>
        </w:rPr>
        <w:t>7</w:t>
      </w:r>
      <w:r w:rsidRPr="000A6063">
        <w:rPr>
          <w:rFonts w:ascii="Times New Roman" w:hAnsi="Times New Roman"/>
          <w:sz w:val="28"/>
          <w:szCs w:val="28"/>
          <w:lang w:val="uk-UA"/>
        </w:rPr>
        <w:t xml:space="preserve"> №</w:t>
      </w:r>
    </w:p>
    <w:p w:rsidR="00A17DA7" w:rsidRPr="00503456" w:rsidRDefault="00A17DA7" w:rsidP="00A17DA7">
      <w:pPr>
        <w:spacing w:after="0"/>
        <w:jc w:val="center"/>
        <w:rPr>
          <w:rFonts w:ascii="Times New Roman" w:hAnsi="Times New Roman"/>
          <w:b/>
          <w:sz w:val="16"/>
          <w:szCs w:val="16"/>
        </w:rPr>
      </w:pPr>
    </w:p>
    <w:p w:rsidR="00A17DA7" w:rsidRDefault="00A17DA7" w:rsidP="00A17DA7">
      <w:pPr>
        <w:spacing w:after="0"/>
        <w:jc w:val="center"/>
        <w:rPr>
          <w:rFonts w:ascii="Times New Roman" w:hAnsi="Times New Roman"/>
          <w:b/>
          <w:sz w:val="28"/>
          <w:szCs w:val="28"/>
        </w:rPr>
      </w:pPr>
    </w:p>
    <w:p w:rsidR="00A17DA7" w:rsidRDefault="00A17DA7" w:rsidP="00A17DA7">
      <w:pPr>
        <w:spacing w:after="0"/>
        <w:jc w:val="center"/>
        <w:rPr>
          <w:rFonts w:ascii="Times New Roman" w:hAnsi="Times New Roman"/>
          <w:b/>
          <w:sz w:val="28"/>
          <w:szCs w:val="28"/>
        </w:rPr>
      </w:pPr>
    </w:p>
    <w:p w:rsidR="00A17DA7" w:rsidRDefault="00A17DA7" w:rsidP="00A17DA7">
      <w:pPr>
        <w:spacing w:after="0"/>
        <w:jc w:val="center"/>
        <w:rPr>
          <w:rFonts w:ascii="Times New Roman" w:hAnsi="Times New Roman"/>
          <w:b/>
          <w:sz w:val="28"/>
          <w:szCs w:val="28"/>
        </w:rPr>
      </w:pPr>
    </w:p>
    <w:p w:rsidR="00A17DA7" w:rsidRDefault="00A17DA7" w:rsidP="00A17DA7">
      <w:pPr>
        <w:spacing w:after="0"/>
        <w:jc w:val="center"/>
        <w:rPr>
          <w:rFonts w:ascii="Times New Roman" w:hAnsi="Times New Roman"/>
          <w:b/>
          <w:sz w:val="28"/>
          <w:szCs w:val="28"/>
        </w:rPr>
      </w:pPr>
    </w:p>
    <w:p w:rsidR="00A17DA7" w:rsidRDefault="00A17DA7" w:rsidP="00A17DA7">
      <w:pPr>
        <w:spacing w:after="0"/>
        <w:jc w:val="center"/>
        <w:rPr>
          <w:rFonts w:ascii="Times New Roman" w:hAnsi="Times New Roman"/>
          <w:b/>
          <w:sz w:val="28"/>
          <w:szCs w:val="28"/>
        </w:rPr>
      </w:pPr>
    </w:p>
    <w:p w:rsidR="00A17DA7" w:rsidRDefault="00A17DA7" w:rsidP="00A17DA7">
      <w:pPr>
        <w:spacing w:after="0"/>
        <w:jc w:val="center"/>
        <w:rPr>
          <w:rFonts w:ascii="Times New Roman" w:hAnsi="Times New Roman"/>
          <w:b/>
          <w:sz w:val="28"/>
          <w:szCs w:val="28"/>
        </w:rPr>
      </w:pPr>
    </w:p>
    <w:p w:rsidR="00A17DA7" w:rsidRDefault="00A17DA7" w:rsidP="00A17DA7">
      <w:pPr>
        <w:spacing w:after="0"/>
        <w:jc w:val="center"/>
        <w:rPr>
          <w:rFonts w:ascii="Times New Roman" w:hAnsi="Times New Roman"/>
          <w:b/>
          <w:sz w:val="28"/>
          <w:szCs w:val="28"/>
        </w:rPr>
      </w:pPr>
      <w:r>
        <w:rPr>
          <w:rFonts w:ascii="Times New Roman" w:hAnsi="Times New Roman"/>
          <w:b/>
          <w:sz w:val="28"/>
          <w:szCs w:val="28"/>
        </w:rPr>
        <w:t>ПРОГРАМА</w:t>
      </w:r>
    </w:p>
    <w:p w:rsidR="00A17DA7" w:rsidRPr="00440DF1" w:rsidRDefault="00A17DA7" w:rsidP="00A17DA7">
      <w:pPr>
        <w:spacing w:after="0"/>
        <w:jc w:val="center"/>
        <w:rPr>
          <w:rFonts w:ascii="Times New Roman" w:hAnsi="Times New Roman"/>
          <w:b/>
          <w:sz w:val="28"/>
          <w:szCs w:val="28"/>
        </w:rPr>
      </w:pPr>
      <w:r>
        <w:rPr>
          <w:rFonts w:ascii="Times New Roman" w:hAnsi="Times New Roman"/>
          <w:b/>
          <w:sz w:val="28"/>
          <w:szCs w:val="28"/>
          <w:lang w:val="uk-UA"/>
        </w:rPr>
        <w:t>в</w:t>
      </w:r>
      <w:r w:rsidRPr="00440DF1">
        <w:rPr>
          <w:rFonts w:ascii="Times New Roman" w:hAnsi="Times New Roman"/>
          <w:b/>
          <w:sz w:val="28"/>
          <w:szCs w:val="28"/>
          <w:lang w:val="uk-UA"/>
        </w:rPr>
        <w:t xml:space="preserve">ідшкодування компенсації за перевезення окремих пільгових категорій громадян на приміських маршрутах загального користування автомобільним транспортом на </w:t>
      </w:r>
      <w:r w:rsidRPr="00440DF1">
        <w:rPr>
          <w:rFonts w:ascii="Times New Roman" w:hAnsi="Times New Roman"/>
          <w:b/>
          <w:bCs/>
          <w:sz w:val="28"/>
          <w:szCs w:val="28"/>
        </w:rPr>
        <w:t>2018р</w:t>
      </w:r>
      <w:r>
        <w:rPr>
          <w:rFonts w:ascii="Times New Roman" w:hAnsi="Times New Roman"/>
          <w:b/>
          <w:bCs/>
          <w:sz w:val="28"/>
          <w:szCs w:val="28"/>
          <w:lang w:val="uk-UA"/>
        </w:rPr>
        <w:t>і</w:t>
      </w:r>
      <w:r w:rsidRPr="00440DF1">
        <w:rPr>
          <w:rFonts w:ascii="Times New Roman" w:hAnsi="Times New Roman"/>
          <w:b/>
          <w:bCs/>
          <w:sz w:val="28"/>
          <w:szCs w:val="28"/>
        </w:rPr>
        <w:t>к</w:t>
      </w:r>
    </w:p>
    <w:p w:rsidR="00A17DA7" w:rsidRDefault="00A17DA7" w:rsidP="00A17DA7">
      <w:pPr>
        <w:pStyle w:val="ad"/>
        <w:spacing w:after="0"/>
        <w:ind w:left="927"/>
        <w:rPr>
          <w:rFonts w:ascii="Times New Roman" w:hAnsi="Times New Roman"/>
          <w:b/>
          <w:sz w:val="28"/>
          <w:szCs w:val="28"/>
        </w:rPr>
      </w:pPr>
    </w:p>
    <w:p w:rsidR="00A17DA7" w:rsidRDefault="00A17DA7" w:rsidP="00A17DA7">
      <w:pPr>
        <w:pStyle w:val="ad"/>
        <w:spacing w:after="0"/>
        <w:ind w:left="927"/>
        <w:rPr>
          <w:rFonts w:ascii="Times New Roman" w:hAnsi="Times New Roman"/>
          <w:b/>
          <w:sz w:val="28"/>
          <w:szCs w:val="28"/>
        </w:rPr>
      </w:pPr>
    </w:p>
    <w:p w:rsidR="00A17DA7" w:rsidRDefault="00A17DA7" w:rsidP="00A17DA7">
      <w:pPr>
        <w:pStyle w:val="ad"/>
        <w:spacing w:after="0"/>
        <w:ind w:left="927"/>
        <w:rPr>
          <w:rFonts w:ascii="Times New Roman" w:hAnsi="Times New Roman"/>
          <w:b/>
          <w:sz w:val="28"/>
          <w:szCs w:val="28"/>
        </w:rPr>
      </w:pPr>
    </w:p>
    <w:p w:rsidR="00A17DA7" w:rsidRDefault="00A17DA7" w:rsidP="00A17DA7">
      <w:pPr>
        <w:pStyle w:val="ad"/>
        <w:spacing w:after="0"/>
        <w:ind w:left="927"/>
        <w:rPr>
          <w:rFonts w:ascii="Times New Roman" w:hAnsi="Times New Roman"/>
          <w:b/>
          <w:sz w:val="28"/>
          <w:szCs w:val="28"/>
        </w:rPr>
      </w:pPr>
    </w:p>
    <w:p w:rsidR="00A17DA7" w:rsidRDefault="00A17DA7" w:rsidP="00A17DA7">
      <w:pPr>
        <w:pStyle w:val="ad"/>
        <w:spacing w:after="0"/>
        <w:ind w:left="927"/>
        <w:rPr>
          <w:rFonts w:ascii="Times New Roman" w:hAnsi="Times New Roman"/>
          <w:b/>
          <w:sz w:val="28"/>
          <w:szCs w:val="28"/>
        </w:rPr>
      </w:pPr>
    </w:p>
    <w:p w:rsidR="00A17DA7" w:rsidRDefault="00A17DA7" w:rsidP="00A17DA7">
      <w:pPr>
        <w:pStyle w:val="ad"/>
        <w:spacing w:after="0"/>
        <w:ind w:left="927"/>
        <w:rPr>
          <w:rFonts w:ascii="Times New Roman" w:hAnsi="Times New Roman"/>
          <w:b/>
          <w:sz w:val="28"/>
          <w:szCs w:val="28"/>
        </w:rPr>
      </w:pPr>
    </w:p>
    <w:p w:rsidR="00A17DA7" w:rsidRDefault="00A17DA7" w:rsidP="00A17DA7">
      <w:pPr>
        <w:pStyle w:val="ad"/>
        <w:spacing w:after="0"/>
        <w:ind w:left="927"/>
        <w:rPr>
          <w:rFonts w:ascii="Times New Roman" w:hAnsi="Times New Roman"/>
          <w:b/>
          <w:sz w:val="28"/>
          <w:szCs w:val="28"/>
        </w:rPr>
      </w:pPr>
    </w:p>
    <w:p w:rsidR="00A17DA7" w:rsidRDefault="00A17DA7" w:rsidP="00A17DA7">
      <w:pPr>
        <w:pStyle w:val="ad"/>
        <w:spacing w:after="0"/>
        <w:ind w:left="927"/>
        <w:rPr>
          <w:rFonts w:ascii="Times New Roman" w:hAnsi="Times New Roman"/>
          <w:b/>
          <w:sz w:val="28"/>
          <w:szCs w:val="28"/>
        </w:rPr>
      </w:pPr>
    </w:p>
    <w:p w:rsidR="00A17DA7" w:rsidRDefault="00A17DA7" w:rsidP="00A17DA7">
      <w:pPr>
        <w:pStyle w:val="ad"/>
        <w:spacing w:after="0"/>
        <w:ind w:left="927"/>
        <w:rPr>
          <w:rFonts w:ascii="Times New Roman" w:hAnsi="Times New Roman"/>
          <w:b/>
          <w:sz w:val="28"/>
          <w:szCs w:val="28"/>
        </w:rPr>
      </w:pPr>
    </w:p>
    <w:p w:rsidR="00A17DA7" w:rsidRDefault="00A17DA7" w:rsidP="00A17DA7">
      <w:pPr>
        <w:pStyle w:val="ad"/>
        <w:spacing w:after="0"/>
        <w:ind w:left="927"/>
        <w:rPr>
          <w:rFonts w:ascii="Times New Roman" w:hAnsi="Times New Roman"/>
          <w:b/>
          <w:sz w:val="28"/>
          <w:szCs w:val="28"/>
        </w:rPr>
      </w:pPr>
    </w:p>
    <w:p w:rsidR="00A17DA7" w:rsidRDefault="00A17DA7" w:rsidP="00A17DA7">
      <w:pPr>
        <w:pStyle w:val="ad"/>
        <w:spacing w:after="0"/>
        <w:ind w:left="927"/>
        <w:rPr>
          <w:rFonts w:ascii="Times New Roman" w:hAnsi="Times New Roman"/>
          <w:b/>
          <w:sz w:val="28"/>
          <w:szCs w:val="28"/>
        </w:rPr>
      </w:pPr>
    </w:p>
    <w:p w:rsidR="00A17DA7" w:rsidRDefault="00A17DA7" w:rsidP="00A17DA7">
      <w:pPr>
        <w:pStyle w:val="ad"/>
        <w:spacing w:after="0"/>
        <w:ind w:left="927"/>
        <w:rPr>
          <w:rFonts w:ascii="Times New Roman" w:hAnsi="Times New Roman"/>
          <w:b/>
          <w:sz w:val="28"/>
          <w:szCs w:val="28"/>
        </w:rPr>
      </w:pPr>
    </w:p>
    <w:p w:rsidR="00A17DA7" w:rsidRDefault="00A17DA7" w:rsidP="00A17DA7">
      <w:pPr>
        <w:pStyle w:val="ad"/>
        <w:spacing w:after="0"/>
        <w:ind w:left="927"/>
        <w:rPr>
          <w:rFonts w:ascii="Times New Roman" w:hAnsi="Times New Roman"/>
          <w:b/>
          <w:sz w:val="28"/>
          <w:szCs w:val="28"/>
        </w:rPr>
      </w:pPr>
    </w:p>
    <w:p w:rsidR="00A17DA7" w:rsidRDefault="00A17DA7" w:rsidP="00A17DA7">
      <w:pPr>
        <w:pStyle w:val="ad"/>
        <w:spacing w:after="0"/>
        <w:ind w:left="927"/>
        <w:rPr>
          <w:rFonts w:ascii="Times New Roman" w:hAnsi="Times New Roman"/>
          <w:b/>
          <w:sz w:val="28"/>
          <w:szCs w:val="28"/>
        </w:rPr>
      </w:pPr>
    </w:p>
    <w:p w:rsidR="00A17DA7" w:rsidRDefault="00A17DA7" w:rsidP="00A17DA7">
      <w:pPr>
        <w:pStyle w:val="ad"/>
        <w:spacing w:after="0"/>
        <w:ind w:left="927"/>
        <w:rPr>
          <w:rFonts w:ascii="Times New Roman" w:hAnsi="Times New Roman"/>
          <w:b/>
          <w:sz w:val="28"/>
          <w:szCs w:val="28"/>
        </w:rPr>
      </w:pPr>
    </w:p>
    <w:p w:rsidR="00A17DA7" w:rsidRDefault="00A17DA7" w:rsidP="00A17DA7">
      <w:pPr>
        <w:pStyle w:val="ad"/>
        <w:spacing w:after="0"/>
        <w:ind w:left="927"/>
        <w:rPr>
          <w:rFonts w:ascii="Times New Roman" w:hAnsi="Times New Roman"/>
          <w:b/>
          <w:sz w:val="28"/>
          <w:szCs w:val="28"/>
        </w:rPr>
      </w:pPr>
    </w:p>
    <w:p w:rsidR="00A17DA7" w:rsidRDefault="00A17DA7" w:rsidP="00A17DA7">
      <w:pPr>
        <w:pStyle w:val="ad"/>
        <w:spacing w:after="0"/>
        <w:ind w:left="927"/>
        <w:rPr>
          <w:rFonts w:ascii="Times New Roman" w:hAnsi="Times New Roman"/>
          <w:b/>
          <w:sz w:val="28"/>
          <w:szCs w:val="28"/>
        </w:rPr>
      </w:pPr>
    </w:p>
    <w:p w:rsidR="00A17DA7" w:rsidRDefault="00A17DA7" w:rsidP="00A17DA7">
      <w:pPr>
        <w:pStyle w:val="ad"/>
        <w:spacing w:after="0"/>
        <w:ind w:left="927"/>
        <w:rPr>
          <w:rFonts w:ascii="Times New Roman" w:hAnsi="Times New Roman"/>
          <w:b/>
          <w:sz w:val="28"/>
          <w:szCs w:val="28"/>
        </w:rPr>
      </w:pPr>
    </w:p>
    <w:p w:rsidR="00A17DA7" w:rsidRDefault="00A17DA7" w:rsidP="00A17DA7">
      <w:pPr>
        <w:pStyle w:val="ad"/>
        <w:spacing w:after="0"/>
        <w:ind w:left="927"/>
        <w:rPr>
          <w:rFonts w:ascii="Times New Roman" w:hAnsi="Times New Roman"/>
          <w:b/>
          <w:sz w:val="28"/>
          <w:szCs w:val="28"/>
        </w:rPr>
      </w:pPr>
    </w:p>
    <w:p w:rsidR="00A17DA7" w:rsidRDefault="00A17DA7" w:rsidP="00A17DA7">
      <w:pPr>
        <w:pStyle w:val="ad"/>
        <w:spacing w:after="0"/>
        <w:ind w:left="927"/>
        <w:rPr>
          <w:rFonts w:ascii="Times New Roman" w:hAnsi="Times New Roman"/>
          <w:b/>
          <w:sz w:val="28"/>
          <w:szCs w:val="28"/>
        </w:rPr>
      </w:pPr>
    </w:p>
    <w:p w:rsidR="00A17DA7" w:rsidRDefault="00A17DA7" w:rsidP="00A17DA7">
      <w:pPr>
        <w:pStyle w:val="ad"/>
        <w:spacing w:after="0"/>
        <w:ind w:left="927"/>
        <w:rPr>
          <w:rFonts w:ascii="Times New Roman" w:hAnsi="Times New Roman"/>
          <w:b/>
          <w:sz w:val="28"/>
          <w:szCs w:val="28"/>
        </w:rPr>
      </w:pPr>
    </w:p>
    <w:p w:rsidR="00A17DA7" w:rsidRDefault="00A17DA7" w:rsidP="00A17DA7">
      <w:pPr>
        <w:pStyle w:val="ad"/>
        <w:spacing w:after="0"/>
        <w:ind w:left="927"/>
        <w:rPr>
          <w:rFonts w:ascii="Times New Roman" w:hAnsi="Times New Roman"/>
          <w:b/>
          <w:sz w:val="28"/>
          <w:szCs w:val="28"/>
        </w:rPr>
      </w:pPr>
    </w:p>
    <w:p w:rsidR="00A17DA7" w:rsidRDefault="00A17DA7" w:rsidP="00A17DA7">
      <w:pPr>
        <w:pStyle w:val="ad"/>
        <w:spacing w:after="0"/>
        <w:ind w:left="927"/>
        <w:rPr>
          <w:rFonts w:ascii="Times New Roman" w:hAnsi="Times New Roman"/>
          <w:b/>
          <w:sz w:val="28"/>
          <w:szCs w:val="28"/>
        </w:rPr>
      </w:pPr>
    </w:p>
    <w:p w:rsidR="00A17DA7" w:rsidRDefault="00A17DA7" w:rsidP="00A17DA7">
      <w:pPr>
        <w:pStyle w:val="ad"/>
        <w:spacing w:after="0"/>
        <w:ind w:left="927"/>
        <w:rPr>
          <w:rFonts w:ascii="Times New Roman" w:hAnsi="Times New Roman"/>
          <w:b/>
          <w:sz w:val="28"/>
          <w:szCs w:val="28"/>
        </w:rPr>
      </w:pPr>
    </w:p>
    <w:p w:rsidR="00A17DA7" w:rsidRDefault="00A17DA7" w:rsidP="00A17DA7">
      <w:pPr>
        <w:pStyle w:val="ad"/>
        <w:spacing w:after="0"/>
        <w:ind w:left="927"/>
        <w:rPr>
          <w:rFonts w:ascii="Times New Roman" w:hAnsi="Times New Roman"/>
          <w:b/>
          <w:sz w:val="28"/>
          <w:szCs w:val="28"/>
        </w:rPr>
      </w:pPr>
    </w:p>
    <w:p w:rsidR="00A17DA7" w:rsidRDefault="00A17DA7" w:rsidP="00A17DA7">
      <w:pPr>
        <w:pStyle w:val="ad"/>
        <w:spacing w:after="0"/>
        <w:ind w:left="927"/>
        <w:rPr>
          <w:rFonts w:ascii="Times New Roman" w:hAnsi="Times New Roman"/>
          <w:b/>
          <w:sz w:val="28"/>
          <w:szCs w:val="28"/>
        </w:rPr>
      </w:pPr>
    </w:p>
    <w:p w:rsidR="00A17DA7" w:rsidRDefault="00A17DA7" w:rsidP="00A17DA7">
      <w:pPr>
        <w:pStyle w:val="ad"/>
        <w:spacing w:after="0"/>
        <w:ind w:left="567"/>
        <w:jc w:val="center"/>
        <w:rPr>
          <w:rFonts w:ascii="Times New Roman" w:hAnsi="Times New Roman"/>
          <w:b/>
          <w:sz w:val="28"/>
          <w:szCs w:val="28"/>
          <w:lang w:val="uk-UA"/>
        </w:rPr>
      </w:pPr>
    </w:p>
    <w:p w:rsidR="00A17DA7" w:rsidRDefault="00A17DA7" w:rsidP="00A17DA7">
      <w:pPr>
        <w:pStyle w:val="ad"/>
        <w:spacing w:after="0"/>
        <w:ind w:left="567"/>
        <w:jc w:val="center"/>
        <w:rPr>
          <w:rFonts w:ascii="Times New Roman" w:hAnsi="Times New Roman"/>
          <w:b/>
          <w:sz w:val="28"/>
          <w:szCs w:val="28"/>
          <w:lang w:val="uk-UA"/>
        </w:rPr>
      </w:pPr>
    </w:p>
    <w:p w:rsidR="00A17DA7" w:rsidRDefault="00A17DA7" w:rsidP="00A17DA7">
      <w:pPr>
        <w:pStyle w:val="ad"/>
        <w:spacing w:after="0"/>
        <w:ind w:left="567"/>
        <w:jc w:val="center"/>
        <w:rPr>
          <w:rFonts w:ascii="Times New Roman" w:hAnsi="Times New Roman"/>
          <w:b/>
          <w:sz w:val="28"/>
          <w:szCs w:val="28"/>
          <w:lang w:val="uk-UA"/>
        </w:rPr>
      </w:pPr>
    </w:p>
    <w:p w:rsidR="00A17DA7" w:rsidRDefault="00A17DA7" w:rsidP="00A17DA7">
      <w:pPr>
        <w:pStyle w:val="ad"/>
        <w:spacing w:after="0"/>
        <w:ind w:left="567"/>
        <w:jc w:val="center"/>
        <w:rPr>
          <w:rFonts w:ascii="Times New Roman" w:hAnsi="Times New Roman"/>
          <w:b/>
          <w:sz w:val="28"/>
          <w:szCs w:val="28"/>
          <w:lang w:val="uk-UA"/>
        </w:rPr>
      </w:pPr>
    </w:p>
    <w:p w:rsidR="00A17DA7" w:rsidRDefault="00A17DA7" w:rsidP="00A17DA7">
      <w:pPr>
        <w:pStyle w:val="ad"/>
        <w:spacing w:after="0"/>
        <w:ind w:left="567"/>
        <w:jc w:val="center"/>
        <w:rPr>
          <w:rFonts w:ascii="Times New Roman" w:hAnsi="Times New Roman"/>
          <w:b/>
          <w:sz w:val="28"/>
          <w:szCs w:val="28"/>
          <w:lang w:val="uk-UA"/>
        </w:rPr>
      </w:pPr>
    </w:p>
    <w:p w:rsidR="00A17DA7" w:rsidRDefault="00A17DA7" w:rsidP="00A17DA7">
      <w:pPr>
        <w:pStyle w:val="ad"/>
        <w:spacing w:after="0"/>
        <w:ind w:left="567"/>
        <w:jc w:val="center"/>
        <w:rPr>
          <w:rFonts w:ascii="Times New Roman" w:hAnsi="Times New Roman"/>
          <w:b/>
          <w:sz w:val="28"/>
          <w:szCs w:val="28"/>
          <w:lang w:val="uk-UA"/>
        </w:rPr>
      </w:pPr>
      <w:r>
        <w:rPr>
          <w:rFonts w:ascii="Times New Roman" w:hAnsi="Times New Roman"/>
          <w:b/>
          <w:sz w:val="28"/>
          <w:szCs w:val="28"/>
          <w:lang w:val="uk-UA"/>
        </w:rPr>
        <w:t xml:space="preserve">1. </w:t>
      </w:r>
      <w:r w:rsidRPr="00992EB9">
        <w:rPr>
          <w:rFonts w:ascii="Times New Roman" w:hAnsi="Times New Roman"/>
          <w:b/>
          <w:sz w:val="28"/>
          <w:szCs w:val="28"/>
          <w:lang w:val="uk-UA"/>
        </w:rPr>
        <w:t>Загальна характеристика Програми</w:t>
      </w:r>
    </w:p>
    <w:p w:rsidR="00A17DA7" w:rsidRPr="00992EB9" w:rsidRDefault="00A17DA7" w:rsidP="00A17DA7">
      <w:pPr>
        <w:pStyle w:val="ad"/>
        <w:spacing w:after="0"/>
        <w:ind w:left="567"/>
        <w:jc w:val="center"/>
        <w:rPr>
          <w:rFonts w:ascii="Times New Roman" w:hAnsi="Times New Roman"/>
          <w:b/>
          <w:sz w:val="28"/>
          <w:szCs w:val="28"/>
          <w:lang w:val="uk-UA"/>
        </w:rPr>
      </w:pPr>
    </w:p>
    <w:p w:rsidR="00A17DA7" w:rsidRPr="00992EB9" w:rsidRDefault="00A17DA7" w:rsidP="00A17DA7">
      <w:pPr>
        <w:spacing w:after="0" w:line="240" w:lineRule="auto"/>
        <w:ind w:firstLine="567"/>
        <w:jc w:val="both"/>
        <w:rPr>
          <w:rFonts w:ascii="Times New Roman" w:hAnsi="Times New Roman"/>
          <w:b/>
          <w:sz w:val="28"/>
          <w:szCs w:val="28"/>
          <w:lang w:val="uk-UA"/>
        </w:rPr>
      </w:pPr>
      <w:r w:rsidRPr="00992EB9">
        <w:rPr>
          <w:rFonts w:ascii="Times New Roman" w:hAnsi="Times New Roman"/>
          <w:sz w:val="28"/>
          <w:szCs w:val="28"/>
          <w:lang w:val="uk-UA"/>
        </w:rPr>
        <w:t>Програма відшкодування компенсації за перевезення окремих пільгових категорій громадян на приміських маршрутах загального користування автомобільним транспортом (далі - Програма)направлена на організацію пільгового проїзду окремих категорій громадян на приміських маршрутах загального користування та забезпечення компенсації збитків перевізників від пільгових перевезень окремих категорій громадян на приміських маршрутах загального користування.</w:t>
      </w:r>
    </w:p>
    <w:p w:rsidR="00A17DA7" w:rsidRDefault="00A17DA7" w:rsidP="00A17DA7">
      <w:pPr>
        <w:spacing w:after="0" w:line="240" w:lineRule="auto"/>
        <w:ind w:firstLine="567"/>
        <w:jc w:val="both"/>
        <w:rPr>
          <w:rFonts w:ascii="Times New Roman" w:hAnsi="Times New Roman"/>
          <w:sz w:val="28"/>
          <w:szCs w:val="28"/>
          <w:lang w:val="uk-UA"/>
        </w:rPr>
      </w:pPr>
      <w:r w:rsidRPr="0051705D">
        <w:rPr>
          <w:rFonts w:ascii="Times New Roman" w:hAnsi="Times New Roman"/>
          <w:sz w:val="28"/>
          <w:szCs w:val="28"/>
          <w:lang w:val="uk-UA"/>
        </w:rPr>
        <w:t>Програма розроблена відповідно до Бюджетного Кодексу України, Законів України «Про автомобільний транспорт», «Про статус ветеранів війни, гарантії їх соціального захисту», «Про державну соціальну допомогу інвалідам з дитинства та дітям-інвалідам», «Про державну соціальну допомогу особам, які не мають права на пенсію, та інвалідам», «Про основи соціальної захищеності інвалідів в Україні», «Про соціальний і правовий захист військовослужбовців та членів їх сімей», «Про статус і соціальний захист громадян, які постраждали внаслідок Чорнобильської катастрофи», «Про охорону дитинства»</w:t>
      </w:r>
      <w:r>
        <w:rPr>
          <w:rFonts w:ascii="Times New Roman" w:hAnsi="Times New Roman"/>
          <w:sz w:val="28"/>
          <w:szCs w:val="28"/>
          <w:lang w:val="uk-UA"/>
        </w:rPr>
        <w:t>.</w:t>
      </w:r>
    </w:p>
    <w:p w:rsidR="00A17DA7" w:rsidRDefault="00A17DA7" w:rsidP="00A17DA7">
      <w:pPr>
        <w:spacing w:after="0" w:line="240" w:lineRule="auto"/>
        <w:ind w:firstLine="567"/>
        <w:jc w:val="both"/>
        <w:rPr>
          <w:rFonts w:ascii="Times New Roman" w:hAnsi="Times New Roman"/>
          <w:sz w:val="28"/>
          <w:szCs w:val="28"/>
          <w:lang w:val="uk-UA"/>
        </w:rPr>
      </w:pPr>
    </w:p>
    <w:p w:rsidR="00A17DA7" w:rsidRDefault="00A17DA7" w:rsidP="00A17DA7">
      <w:pPr>
        <w:pStyle w:val="ad"/>
        <w:spacing w:after="0"/>
        <w:ind w:left="567"/>
        <w:jc w:val="center"/>
        <w:rPr>
          <w:rFonts w:ascii="Times New Roman" w:hAnsi="Times New Roman"/>
          <w:b/>
          <w:sz w:val="28"/>
          <w:szCs w:val="28"/>
          <w:lang w:val="uk-UA"/>
        </w:rPr>
      </w:pPr>
      <w:r>
        <w:rPr>
          <w:rFonts w:ascii="Times New Roman" w:hAnsi="Times New Roman"/>
          <w:b/>
          <w:sz w:val="28"/>
          <w:szCs w:val="28"/>
          <w:lang w:val="uk-UA"/>
        </w:rPr>
        <w:t xml:space="preserve">2. </w:t>
      </w:r>
      <w:r w:rsidRPr="0051705D">
        <w:rPr>
          <w:rFonts w:ascii="Times New Roman" w:hAnsi="Times New Roman"/>
          <w:b/>
          <w:sz w:val="28"/>
          <w:szCs w:val="28"/>
          <w:lang w:val="uk-UA"/>
        </w:rPr>
        <w:t>Мета Програми</w:t>
      </w:r>
    </w:p>
    <w:p w:rsidR="00A17DA7" w:rsidRPr="0051705D" w:rsidRDefault="00A17DA7" w:rsidP="00A17DA7">
      <w:pPr>
        <w:pStyle w:val="ad"/>
        <w:spacing w:after="0"/>
        <w:ind w:left="567"/>
        <w:jc w:val="center"/>
        <w:rPr>
          <w:rFonts w:ascii="Times New Roman" w:hAnsi="Times New Roman"/>
          <w:b/>
          <w:sz w:val="28"/>
          <w:szCs w:val="28"/>
          <w:lang w:val="uk-UA"/>
        </w:rPr>
      </w:pPr>
    </w:p>
    <w:p w:rsidR="00A17DA7" w:rsidRPr="0051705D" w:rsidRDefault="00A17DA7" w:rsidP="00A17DA7">
      <w:pPr>
        <w:spacing w:after="0" w:line="240" w:lineRule="auto"/>
        <w:ind w:firstLine="567"/>
        <w:jc w:val="both"/>
        <w:rPr>
          <w:rFonts w:ascii="Times New Roman" w:hAnsi="Times New Roman"/>
          <w:sz w:val="28"/>
          <w:szCs w:val="28"/>
          <w:lang w:val="uk-UA"/>
        </w:rPr>
      </w:pPr>
      <w:r w:rsidRPr="00992EB9">
        <w:rPr>
          <w:rFonts w:ascii="Times New Roman" w:hAnsi="Times New Roman"/>
          <w:sz w:val="28"/>
          <w:szCs w:val="28"/>
          <w:lang w:val="uk-UA"/>
        </w:rPr>
        <w:t xml:space="preserve">Метою Програми є забезпечення реалізації прав окремих категорій громадян на пільговий проїзд автомобільним транспортом на приміських автобусних маршрутах загального користування та відшкодування компенсації за перевезення окремих пільгових категорій громадян перевізникам, які здійснюють перевезення на приміських маршрутах автомобільним транспортом загального користування за рахунок коштів </w:t>
      </w:r>
      <w:r>
        <w:rPr>
          <w:rFonts w:ascii="Times New Roman" w:hAnsi="Times New Roman"/>
          <w:sz w:val="28"/>
          <w:szCs w:val="28"/>
          <w:lang w:val="uk-UA"/>
        </w:rPr>
        <w:t>сільського</w:t>
      </w:r>
      <w:r w:rsidRPr="00992EB9">
        <w:rPr>
          <w:rFonts w:ascii="Times New Roman" w:hAnsi="Times New Roman"/>
          <w:sz w:val="28"/>
          <w:szCs w:val="28"/>
          <w:lang w:val="uk-UA"/>
        </w:rPr>
        <w:t xml:space="preserve"> бюджету.</w:t>
      </w:r>
      <w:r>
        <w:rPr>
          <w:rFonts w:ascii="Times New Roman" w:hAnsi="Times New Roman"/>
          <w:sz w:val="28"/>
          <w:szCs w:val="28"/>
          <w:lang w:val="uk-UA"/>
        </w:rPr>
        <w:t xml:space="preserve"> До 2016</w:t>
      </w:r>
      <w:r w:rsidRPr="0051705D">
        <w:rPr>
          <w:rFonts w:ascii="Times New Roman" w:hAnsi="Times New Roman"/>
          <w:sz w:val="28"/>
          <w:szCs w:val="28"/>
          <w:lang w:val="uk-UA"/>
        </w:rPr>
        <w:t>року у Державному бюджеті України передбачались видатки на компенсацію за пільговий проїзд окремих категорій гром</w:t>
      </w:r>
      <w:r>
        <w:rPr>
          <w:rFonts w:ascii="Times New Roman" w:hAnsi="Times New Roman"/>
          <w:sz w:val="28"/>
          <w:szCs w:val="28"/>
          <w:lang w:val="uk-UA"/>
        </w:rPr>
        <w:t xml:space="preserve">адян, визначених законодавством, проте на даний час ці витрати передані на місцеві бюджети. Статтею 91 Бюджетного </w:t>
      </w:r>
      <w:r w:rsidRPr="0051705D">
        <w:rPr>
          <w:rFonts w:ascii="Times New Roman" w:hAnsi="Times New Roman"/>
          <w:sz w:val="28"/>
          <w:szCs w:val="28"/>
          <w:lang w:val="uk-UA"/>
        </w:rPr>
        <w:t>кодексу України передбач</w:t>
      </w:r>
      <w:r>
        <w:rPr>
          <w:rFonts w:ascii="Times New Roman" w:hAnsi="Times New Roman"/>
          <w:sz w:val="28"/>
          <w:szCs w:val="28"/>
          <w:lang w:val="uk-UA"/>
        </w:rPr>
        <w:t>ено здійснення видатків</w:t>
      </w:r>
      <w:r w:rsidRPr="0051705D">
        <w:rPr>
          <w:rFonts w:ascii="Times New Roman" w:hAnsi="Times New Roman"/>
          <w:sz w:val="28"/>
          <w:szCs w:val="28"/>
          <w:lang w:val="uk-UA"/>
        </w:rPr>
        <w:t xml:space="preserve"> з </w:t>
      </w:r>
      <w:r>
        <w:rPr>
          <w:rFonts w:ascii="Times New Roman" w:hAnsi="Times New Roman"/>
          <w:sz w:val="28"/>
          <w:szCs w:val="28"/>
          <w:lang w:val="uk-UA"/>
        </w:rPr>
        <w:t>усіх місцевих бюджетів, в тому числі і на</w:t>
      </w:r>
      <w:r w:rsidRPr="0051705D">
        <w:rPr>
          <w:rFonts w:ascii="Times New Roman" w:hAnsi="Times New Roman"/>
          <w:sz w:val="28"/>
          <w:szCs w:val="28"/>
          <w:lang w:val="uk-UA"/>
        </w:rPr>
        <w:t xml:space="preserve"> місцеві програми соціального захисту окремих категорій населення та компенсаційні виплати за пільговий проїзд окремих категорій громадян.</w:t>
      </w:r>
    </w:p>
    <w:p w:rsidR="00A17DA7" w:rsidRPr="0051705D" w:rsidRDefault="00A17DA7" w:rsidP="00A17DA7">
      <w:pPr>
        <w:spacing w:after="0" w:line="240" w:lineRule="auto"/>
        <w:ind w:firstLine="567"/>
        <w:jc w:val="both"/>
        <w:rPr>
          <w:rFonts w:ascii="Times New Roman" w:hAnsi="Times New Roman"/>
          <w:sz w:val="28"/>
          <w:szCs w:val="28"/>
          <w:lang w:val="uk-UA"/>
        </w:rPr>
      </w:pPr>
      <w:r w:rsidRPr="0051705D">
        <w:rPr>
          <w:rFonts w:ascii="Times New Roman" w:hAnsi="Times New Roman"/>
          <w:sz w:val="28"/>
          <w:szCs w:val="28"/>
          <w:lang w:val="uk-UA"/>
        </w:rPr>
        <w:t>Ситуація, що склалася, потребує врегулювання, оскільки пільговим категоріям громадян проблематично скористатися правом на пільговий проїзд через відсутність фінансового ресурсу, а перевізники несуть фінансові втрати через відсутність компенсаційних виплат за пільгове перевезення окремих категорій громадян.</w:t>
      </w:r>
    </w:p>
    <w:p w:rsidR="00A17DA7" w:rsidRPr="00DF5FAF" w:rsidRDefault="00A17DA7" w:rsidP="00A17DA7">
      <w:pPr>
        <w:spacing w:after="0" w:line="240" w:lineRule="auto"/>
        <w:ind w:firstLine="567"/>
        <w:jc w:val="both"/>
        <w:rPr>
          <w:rFonts w:ascii="Times New Roman" w:hAnsi="Times New Roman"/>
          <w:sz w:val="28"/>
          <w:szCs w:val="28"/>
          <w:lang w:val="uk-UA"/>
        </w:rPr>
      </w:pPr>
      <w:r w:rsidRPr="0051705D">
        <w:rPr>
          <w:rFonts w:ascii="Times New Roman" w:hAnsi="Times New Roman"/>
          <w:sz w:val="28"/>
          <w:szCs w:val="28"/>
          <w:lang w:val="uk-UA"/>
        </w:rPr>
        <w:t>На обліку в управлінні соціального захисту населення</w:t>
      </w:r>
      <w:r>
        <w:rPr>
          <w:rFonts w:ascii="Times New Roman" w:hAnsi="Times New Roman"/>
          <w:sz w:val="28"/>
          <w:szCs w:val="28"/>
          <w:lang w:val="uk-UA"/>
        </w:rPr>
        <w:t xml:space="preserve"> Кіровоградської районної державної адміністрації </w:t>
      </w:r>
      <w:r w:rsidRPr="0051705D">
        <w:rPr>
          <w:rFonts w:ascii="Times New Roman" w:hAnsi="Times New Roman"/>
          <w:sz w:val="28"/>
          <w:szCs w:val="28"/>
          <w:lang w:val="uk-UA"/>
        </w:rPr>
        <w:t>перебувають</w:t>
      </w:r>
      <w:r>
        <w:rPr>
          <w:rFonts w:ascii="Times New Roman" w:hAnsi="Times New Roman"/>
          <w:sz w:val="28"/>
          <w:szCs w:val="28"/>
          <w:lang w:val="uk-UA"/>
        </w:rPr>
        <w:t xml:space="preserve"> 1480</w:t>
      </w:r>
      <w:r w:rsidRPr="0051705D">
        <w:rPr>
          <w:rFonts w:ascii="Times New Roman" w:hAnsi="Times New Roman"/>
          <w:sz w:val="28"/>
          <w:szCs w:val="28"/>
          <w:lang w:val="uk-UA"/>
        </w:rPr>
        <w:t xml:space="preserve"> </w:t>
      </w:r>
      <w:proofErr w:type="spellStart"/>
      <w:r w:rsidRPr="0051705D">
        <w:rPr>
          <w:rFonts w:ascii="Times New Roman" w:hAnsi="Times New Roman"/>
          <w:sz w:val="28"/>
          <w:szCs w:val="28"/>
          <w:lang w:val="uk-UA"/>
        </w:rPr>
        <w:t>жителі</w:t>
      </w:r>
      <w:r>
        <w:rPr>
          <w:rFonts w:ascii="Times New Roman" w:hAnsi="Times New Roman"/>
          <w:sz w:val="28"/>
          <w:szCs w:val="28"/>
          <w:lang w:val="uk-UA"/>
        </w:rPr>
        <w:t>вВеликосеверин</w:t>
      </w:r>
      <w:r w:rsidRPr="0051705D">
        <w:rPr>
          <w:rFonts w:ascii="Times New Roman" w:hAnsi="Times New Roman"/>
          <w:sz w:val="28"/>
          <w:szCs w:val="28"/>
          <w:lang w:val="uk-UA"/>
        </w:rPr>
        <w:t>івської</w:t>
      </w:r>
      <w:proofErr w:type="spellEnd"/>
      <w:r w:rsidRPr="0051705D">
        <w:rPr>
          <w:rFonts w:ascii="Times New Roman" w:hAnsi="Times New Roman"/>
          <w:sz w:val="28"/>
          <w:szCs w:val="28"/>
          <w:lang w:val="uk-UA"/>
        </w:rPr>
        <w:t xml:space="preserve"> об’єднаної територіальної громади, які мають </w:t>
      </w:r>
      <w:r w:rsidRPr="0051705D">
        <w:rPr>
          <w:rFonts w:ascii="Times New Roman" w:hAnsi="Times New Roman"/>
          <w:sz w:val="28"/>
          <w:szCs w:val="28"/>
          <w:lang w:val="uk-UA"/>
        </w:rPr>
        <w:lastRenderedPageBreak/>
        <w:t>право на пільги та внесені до Єдиного державного автоматизованого реєстру пільговиків</w:t>
      </w:r>
      <w:r>
        <w:rPr>
          <w:rFonts w:ascii="Times New Roman" w:hAnsi="Times New Roman"/>
          <w:sz w:val="28"/>
          <w:szCs w:val="28"/>
          <w:lang w:val="uk-UA"/>
        </w:rPr>
        <w:t xml:space="preserve">. Проте охопити всі категорії неможливо. Програмою визначено </w:t>
      </w:r>
      <w:proofErr w:type="spellStart"/>
      <w:r w:rsidRPr="003E7607">
        <w:rPr>
          <w:rFonts w:ascii="Times New Roman" w:hAnsi="Times New Roman"/>
          <w:sz w:val="28"/>
          <w:szCs w:val="28"/>
          <w:lang w:val="uk-UA"/>
        </w:rPr>
        <w:t>Перелікпільгових</w:t>
      </w:r>
      <w:proofErr w:type="spellEnd"/>
      <w:r w:rsidRPr="003E7607">
        <w:rPr>
          <w:rFonts w:ascii="Times New Roman" w:hAnsi="Times New Roman"/>
          <w:sz w:val="28"/>
          <w:szCs w:val="28"/>
          <w:lang w:val="uk-UA"/>
        </w:rPr>
        <w:t xml:space="preserve"> категорій громадян</w:t>
      </w:r>
      <w:r>
        <w:rPr>
          <w:rFonts w:ascii="Times New Roman" w:hAnsi="Times New Roman"/>
          <w:sz w:val="28"/>
          <w:szCs w:val="28"/>
          <w:lang w:val="uk-UA"/>
        </w:rPr>
        <w:t xml:space="preserve"> </w:t>
      </w:r>
      <w:proofErr w:type="spellStart"/>
      <w:r>
        <w:rPr>
          <w:rFonts w:ascii="Times New Roman" w:hAnsi="Times New Roman"/>
          <w:sz w:val="28"/>
          <w:szCs w:val="28"/>
          <w:lang w:val="uk-UA"/>
        </w:rPr>
        <w:t>Великосеверинівської</w:t>
      </w:r>
      <w:proofErr w:type="spellEnd"/>
      <w:r>
        <w:rPr>
          <w:rFonts w:ascii="Times New Roman" w:hAnsi="Times New Roman"/>
          <w:sz w:val="28"/>
          <w:szCs w:val="28"/>
          <w:lang w:val="uk-UA"/>
        </w:rPr>
        <w:t xml:space="preserve"> сільської ради</w:t>
      </w:r>
      <w:r w:rsidRPr="003E7607">
        <w:rPr>
          <w:rFonts w:ascii="Times New Roman" w:hAnsi="Times New Roman"/>
          <w:sz w:val="28"/>
          <w:szCs w:val="28"/>
          <w:lang w:val="uk-UA"/>
        </w:rPr>
        <w:t>, яким відповідно до законодавства України, н</w:t>
      </w:r>
      <w:r>
        <w:rPr>
          <w:rFonts w:ascii="Times New Roman" w:hAnsi="Times New Roman"/>
          <w:sz w:val="28"/>
          <w:szCs w:val="28"/>
          <w:lang w:val="uk-UA"/>
        </w:rPr>
        <w:t xml:space="preserve">адано право пільгового проїзду </w:t>
      </w:r>
      <w:r w:rsidRPr="003E7607">
        <w:rPr>
          <w:rFonts w:ascii="Times New Roman" w:hAnsi="Times New Roman"/>
          <w:sz w:val="28"/>
          <w:szCs w:val="28"/>
          <w:lang w:val="uk-UA"/>
        </w:rPr>
        <w:t xml:space="preserve">в автомобільному транспорті загального </w:t>
      </w:r>
      <w:proofErr w:type="spellStart"/>
      <w:r w:rsidRPr="003E7607">
        <w:rPr>
          <w:rFonts w:ascii="Times New Roman" w:hAnsi="Times New Roman"/>
          <w:sz w:val="28"/>
          <w:szCs w:val="28"/>
          <w:lang w:val="uk-UA"/>
        </w:rPr>
        <w:t>користування</w:t>
      </w:r>
      <w:r>
        <w:rPr>
          <w:rFonts w:ascii="Times New Roman" w:hAnsi="Times New Roman"/>
          <w:sz w:val="28"/>
          <w:szCs w:val="28"/>
          <w:lang w:val="uk-UA"/>
        </w:rPr>
        <w:t>.</w:t>
      </w:r>
      <w:r w:rsidRPr="00DF5FAF">
        <w:rPr>
          <w:rFonts w:ascii="Times New Roman" w:hAnsi="Times New Roman"/>
          <w:sz w:val="28"/>
          <w:szCs w:val="28"/>
          <w:lang w:val="uk-UA"/>
        </w:rPr>
        <w:t>З</w:t>
      </w:r>
      <w:proofErr w:type="spellEnd"/>
      <w:r w:rsidRPr="00DF5FAF">
        <w:rPr>
          <w:rFonts w:ascii="Times New Roman" w:hAnsi="Times New Roman"/>
          <w:sz w:val="28"/>
          <w:szCs w:val="28"/>
          <w:lang w:val="uk-UA"/>
        </w:rPr>
        <w:t xml:space="preserve"> метою контролю за ефективним і цільовим використанням коштів перевезення пільгової категорій громадян здійсню</w:t>
      </w:r>
      <w:r>
        <w:rPr>
          <w:rFonts w:ascii="Times New Roman" w:hAnsi="Times New Roman"/>
          <w:sz w:val="28"/>
          <w:szCs w:val="28"/>
          <w:lang w:val="uk-UA"/>
        </w:rPr>
        <w:t>ється</w:t>
      </w:r>
      <w:r w:rsidRPr="00DF5FAF">
        <w:rPr>
          <w:rFonts w:ascii="Times New Roman" w:hAnsi="Times New Roman"/>
          <w:sz w:val="28"/>
          <w:szCs w:val="28"/>
          <w:lang w:val="uk-UA"/>
        </w:rPr>
        <w:t xml:space="preserve"> за талонною системою. </w:t>
      </w:r>
    </w:p>
    <w:p w:rsidR="00A17DA7" w:rsidRDefault="00A17DA7" w:rsidP="00A17DA7">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Програма передбачає </w:t>
      </w:r>
      <w:r w:rsidRPr="008238F8">
        <w:rPr>
          <w:rFonts w:ascii="Times New Roman" w:hAnsi="Times New Roman"/>
          <w:sz w:val="28"/>
          <w:szCs w:val="28"/>
          <w:lang w:val="uk-UA"/>
        </w:rPr>
        <w:t xml:space="preserve">здійснення права на безплатний проїзд </w:t>
      </w:r>
      <w:r>
        <w:rPr>
          <w:rFonts w:ascii="Times New Roman" w:hAnsi="Times New Roman"/>
          <w:sz w:val="28"/>
          <w:szCs w:val="28"/>
          <w:lang w:val="uk-UA"/>
        </w:rPr>
        <w:t>три</w:t>
      </w:r>
      <w:r w:rsidRPr="008238F8">
        <w:rPr>
          <w:rFonts w:ascii="Times New Roman" w:hAnsi="Times New Roman"/>
          <w:sz w:val="28"/>
          <w:szCs w:val="28"/>
          <w:lang w:val="uk-UA"/>
        </w:rPr>
        <w:t xml:space="preserve"> раз</w:t>
      </w:r>
      <w:r>
        <w:rPr>
          <w:rFonts w:ascii="Times New Roman" w:hAnsi="Times New Roman"/>
          <w:sz w:val="28"/>
          <w:szCs w:val="28"/>
          <w:lang w:val="uk-UA"/>
        </w:rPr>
        <w:t>и</w:t>
      </w:r>
      <w:r w:rsidRPr="008238F8">
        <w:rPr>
          <w:rFonts w:ascii="Times New Roman" w:hAnsi="Times New Roman"/>
          <w:sz w:val="28"/>
          <w:szCs w:val="28"/>
          <w:lang w:val="uk-UA"/>
        </w:rPr>
        <w:t xml:space="preserve"> на </w:t>
      </w:r>
      <w:proofErr w:type="spellStart"/>
      <w:r>
        <w:rPr>
          <w:rFonts w:ascii="Times New Roman" w:hAnsi="Times New Roman"/>
          <w:sz w:val="28"/>
          <w:szCs w:val="28"/>
          <w:lang w:val="uk-UA"/>
        </w:rPr>
        <w:t>одинмісяць</w:t>
      </w:r>
      <w:proofErr w:type="spellEnd"/>
      <w:r w:rsidRPr="008238F8">
        <w:rPr>
          <w:rFonts w:ascii="Times New Roman" w:hAnsi="Times New Roman"/>
          <w:sz w:val="28"/>
          <w:szCs w:val="28"/>
          <w:lang w:val="uk-UA"/>
        </w:rPr>
        <w:t xml:space="preserve"> (туди й назад) </w:t>
      </w:r>
      <w:r>
        <w:rPr>
          <w:rFonts w:ascii="Times New Roman" w:hAnsi="Times New Roman"/>
          <w:sz w:val="28"/>
          <w:szCs w:val="28"/>
          <w:lang w:val="uk-UA"/>
        </w:rPr>
        <w:t>тими</w:t>
      </w:r>
      <w:r w:rsidRPr="008238F8">
        <w:rPr>
          <w:rFonts w:ascii="Times New Roman" w:hAnsi="Times New Roman"/>
          <w:sz w:val="28"/>
          <w:szCs w:val="28"/>
          <w:lang w:val="uk-UA"/>
        </w:rPr>
        <w:t xml:space="preserve"> видами </w:t>
      </w:r>
      <w:r>
        <w:rPr>
          <w:rFonts w:ascii="Times New Roman" w:hAnsi="Times New Roman"/>
          <w:sz w:val="28"/>
          <w:szCs w:val="28"/>
          <w:lang w:val="uk-UA"/>
        </w:rPr>
        <w:t>автомобільного</w:t>
      </w:r>
      <w:r w:rsidRPr="008238F8">
        <w:rPr>
          <w:rFonts w:ascii="Times New Roman" w:hAnsi="Times New Roman"/>
          <w:sz w:val="28"/>
          <w:szCs w:val="28"/>
          <w:lang w:val="uk-UA"/>
        </w:rPr>
        <w:t xml:space="preserve"> транспорту</w:t>
      </w:r>
      <w:r>
        <w:rPr>
          <w:rFonts w:ascii="Times New Roman" w:hAnsi="Times New Roman"/>
          <w:sz w:val="28"/>
          <w:szCs w:val="28"/>
          <w:lang w:val="uk-UA"/>
        </w:rPr>
        <w:t xml:space="preserve">, з якими укладено відповідний </w:t>
      </w:r>
      <w:proofErr w:type="spellStart"/>
      <w:r>
        <w:rPr>
          <w:rFonts w:ascii="Times New Roman" w:hAnsi="Times New Roman"/>
          <w:sz w:val="28"/>
          <w:szCs w:val="28"/>
          <w:lang w:val="uk-UA"/>
        </w:rPr>
        <w:t>договір.Пільговик</w:t>
      </w:r>
      <w:proofErr w:type="spellEnd"/>
      <w:r w:rsidRPr="008238F8">
        <w:rPr>
          <w:rFonts w:ascii="Times New Roman" w:hAnsi="Times New Roman"/>
          <w:sz w:val="28"/>
          <w:szCs w:val="28"/>
          <w:lang w:val="uk-UA"/>
        </w:rPr>
        <w:t xml:space="preserve"> повинен разом із посвідченням </w:t>
      </w:r>
      <w:r>
        <w:rPr>
          <w:rFonts w:ascii="Times New Roman" w:hAnsi="Times New Roman"/>
          <w:sz w:val="28"/>
          <w:szCs w:val="28"/>
          <w:lang w:val="uk-UA"/>
        </w:rPr>
        <w:t xml:space="preserve">встановленого </w:t>
      </w:r>
      <w:proofErr w:type="spellStart"/>
      <w:r>
        <w:rPr>
          <w:rFonts w:ascii="Times New Roman" w:hAnsi="Times New Roman"/>
          <w:sz w:val="28"/>
          <w:szCs w:val="28"/>
          <w:lang w:val="uk-UA"/>
        </w:rPr>
        <w:t>зразканадати</w:t>
      </w:r>
      <w:proofErr w:type="spellEnd"/>
      <w:r>
        <w:rPr>
          <w:rFonts w:ascii="Times New Roman" w:hAnsi="Times New Roman"/>
          <w:sz w:val="28"/>
          <w:szCs w:val="28"/>
          <w:lang w:val="uk-UA"/>
        </w:rPr>
        <w:t xml:space="preserve"> водію</w:t>
      </w:r>
      <w:r w:rsidRPr="008238F8">
        <w:rPr>
          <w:rFonts w:ascii="Times New Roman" w:hAnsi="Times New Roman"/>
          <w:sz w:val="28"/>
          <w:szCs w:val="28"/>
          <w:lang w:val="uk-UA"/>
        </w:rPr>
        <w:t xml:space="preserve"> транспортн</w:t>
      </w:r>
      <w:r>
        <w:rPr>
          <w:rFonts w:ascii="Times New Roman" w:hAnsi="Times New Roman"/>
          <w:sz w:val="28"/>
          <w:szCs w:val="28"/>
          <w:lang w:val="uk-UA"/>
        </w:rPr>
        <w:t>ого</w:t>
      </w:r>
      <w:r w:rsidRPr="008238F8">
        <w:rPr>
          <w:rFonts w:ascii="Times New Roman" w:hAnsi="Times New Roman"/>
          <w:sz w:val="28"/>
          <w:szCs w:val="28"/>
          <w:lang w:val="uk-UA"/>
        </w:rPr>
        <w:t xml:space="preserve"> </w:t>
      </w:r>
      <w:proofErr w:type="spellStart"/>
      <w:r w:rsidRPr="008238F8">
        <w:rPr>
          <w:rFonts w:ascii="Times New Roman" w:hAnsi="Times New Roman"/>
          <w:sz w:val="28"/>
          <w:szCs w:val="28"/>
          <w:lang w:val="uk-UA"/>
        </w:rPr>
        <w:t>підприємств</w:t>
      </w:r>
      <w:r>
        <w:rPr>
          <w:rFonts w:ascii="Times New Roman" w:hAnsi="Times New Roman"/>
          <w:sz w:val="28"/>
          <w:szCs w:val="28"/>
          <w:lang w:val="uk-UA"/>
        </w:rPr>
        <w:t>аТалон</w:t>
      </w:r>
      <w:proofErr w:type="spellEnd"/>
      <w:r>
        <w:rPr>
          <w:rFonts w:ascii="Times New Roman" w:hAnsi="Times New Roman"/>
          <w:sz w:val="28"/>
          <w:szCs w:val="28"/>
          <w:lang w:val="uk-UA"/>
        </w:rPr>
        <w:t xml:space="preserve"> </w:t>
      </w:r>
      <w:r w:rsidRPr="00F83195">
        <w:rPr>
          <w:rFonts w:ascii="Times New Roman" w:hAnsi="Times New Roman"/>
          <w:sz w:val="28"/>
          <w:szCs w:val="28"/>
          <w:lang w:val="uk-UA"/>
        </w:rPr>
        <w:t xml:space="preserve">на пільговий проїзд, що надає право на безкоштовне (пільгове) перевезення </w:t>
      </w:r>
      <w:r>
        <w:rPr>
          <w:rFonts w:ascii="Times New Roman" w:hAnsi="Times New Roman"/>
          <w:sz w:val="28"/>
          <w:szCs w:val="28"/>
          <w:lang w:val="uk-UA"/>
        </w:rPr>
        <w:t>(д</w:t>
      </w:r>
      <w:r w:rsidRPr="00F83195">
        <w:rPr>
          <w:rFonts w:ascii="Times New Roman" w:hAnsi="Times New Roman"/>
          <w:sz w:val="28"/>
          <w:szCs w:val="28"/>
          <w:lang w:val="uk-UA"/>
        </w:rPr>
        <w:t>одаток 2 до Програми).</w:t>
      </w:r>
    </w:p>
    <w:p w:rsidR="00A17DA7" w:rsidRPr="00F83195" w:rsidRDefault="00A17DA7" w:rsidP="00A17DA7">
      <w:pPr>
        <w:spacing w:after="0" w:line="240" w:lineRule="auto"/>
        <w:ind w:firstLine="567"/>
        <w:jc w:val="both"/>
        <w:rPr>
          <w:rFonts w:ascii="Times New Roman" w:hAnsi="Times New Roman"/>
          <w:sz w:val="28"/>
          <w:szCs w:val="28"/>
          <w:lang w:val="uk-UA"/>
        </w:rPr>
      </w:pPr>
    </w:p>
    <w:p w:rsidR="00A17DA7" w:rsidRDefault="00A17DA7" w:rsidP="00A17DA7">
      <w:pPr>
        <w:pStyle w:val="ad"/>
        <w:spacing w:after="0"/>
        <w:ind w:left="567"/>
        <w:jc w:val="center"/>
        <w:rPr>
          <w:rFonts w:ascii="Times New Roman" w:hAnsi="Times New Roman"/>
          <w:b/>
          <w:sz w:val="28"/>
          <w:szCs w:val="28"/>
          <w:lang w:val="uk-UA"/>
        </w:rPr>
      </w:pPr>
      <w:r>
        <w:rPr>
          <w:rFonts w:ascii="Times New Roman" w:hAnsi="Times New Roman"/>
          <w:b/>
          <w:sz w:val="28"/>
          <w:szCs w:val="28"/>
          <w:lang w:val="uk-UA"/>
        </w:rPr>
        <w:t xml:space="preserve">3. </w:t>
      </w:r>
      <w:r w:rsidRPr="00992EB9">
        <w:rPr>
          <w:rFonts w:ascii="Times New Roman" w:hAnsi="Times New Roman"/>
          <w:b/>
          <w:sz w:val="28"/>
          <w:szCs w:val="28"/>
          <w:lang w:val="uk-UA"/>
        </w:rPr>
        <w:t>Ресурсне забезпечення Програми.</w:t>
      </w:r>
    </w:p>
    <w:p w:rsidR="00A17DA7" w:rsidRPr="00992EB9" w:rsidRDefault="00A17DA7" w:rsidP="00A17DA7">
      <w:pPr>
        <w:pStyle w:val="ad"/>
        <w:spacing w:after="0"/>
        <w:ind w:left="567"/>
        <w:jc w:val="center"/>
        <w:rPr>
          <w:rFonts w:ascii="Times New Roman" w:hAnsi="Times New Roman"/>
          <w:b/>
          <w:sz w:val="28"/>
          <w:szCs w:val="28"/>
          <w:lang w:val="uk-UA"/>
        </w:rPr>
      </w:pPr>
    </w:p>
    <w:p w:rsidR="00A17DA7" w:rsidRPr="00992EB9" w:rsidRDefault="00A17DA7" w:rsidP="00A17DA7">
      <w:pPr>
        <w:pStyle w:val="ae"/>
        <w:spacing w:after="0" w:line="240" w:lineRule="auto"/>
        <w:ind w:left="0" w:firstLine="567"/>
        <w:jc w:val="both"/>
        <w:rPr>
          <w:rFonts w:ascii="Times New Roman" w:hAnsi="Times New Roman"/>
          <w:sz w:val="28"/>
          <w:szCs w:val="28"/>
          <w:lang w:val="uk-UA"/>
        </w:rPr>
      </w:pPr>
      <w:r w:rsidRPr="00992EB9">
        <w:rPr>
          <w:rFonts w:ascii="Times New Roman" w:hAnsi="Times New Roman"/>
          <w:sz w:val="28"/>
          <w:szCs w:val="28"/>
          <w:lang w:val="uk-UA"/>
        </w:rPr>
        <w:t xml:space="preserve">Обсяг фінансування уточнюється щороку при формуванні проектів місцевих бюджетів на відповідний бюджетний період у межах видатків, передбачених </w:t>
      </w:r>
      <w:r>
        <w:rPr>
          <w:rFonts w:ascii="Times New Roman" w:hAnsi="Times New Roman"/>
          <w:sz w:val="28"/>
          <w:szCs w:val="28"/>
          <w:lang w:val="uk-UA"/>
        </w:rPr>
        <w:t>бюджетними призначеннями</w:t>
      </w:r>
      <w:r w:rsidRPr="00992EB9">
        <w:rPr>
          <w:rFonts w:ascii="Times New Roman" w:hAnsi="Times New Roman"/>
          <w:sz w:val="28"/>
          <w:szCs w:val="28"/>
          <w:lang w:val="uk-UA"/>
        </w:rPr>
        <w:t xml:space="preserve"> на виконання завдань і заходів Програми.</w:t>
      </w:r>
    </w:p>
    <w:p w:rsidR="00A17DA7" w:rsidRPr="00BB1F5B" w:rsidRDefault="00A17DA7" w:rsidP="00A17DA7">
      <w:pPr>
        <w:suppressAutoHyphens/>
        <w:spacing w:after="0" w:line="240" w:lineRule="auto"/>
        <w:ind w:firstLine="567"/>
        <w:jc w:val="both"/>
        <w:rPr>
          <w:rFonts w:ascii="Times New Roman" w:hAnsi="Times New Roman"/>
          <w:sz w:val="28"/>
          <w:szCs w:val="28"/>
          <w:lang w:val="uk-UA"/>
        </w:rPr>
      </w:pPr>
      <w:r w:rsidRPr="00992EB9">
        <w:rPr>
          <w:rFonts w:ascii="Times New Roman" w:hAnsi="Times New Roman"/>
          <w:sz w:val="28"/>
          <w:szCs w:val="28"/>
          <w:lang w:val="uk-UA"/>
        </w:rPr>
        <w:t xml:space="preserve">Відповідно до цієї Програми за рахунок коштів </w:t>
      </w:r>
      <w:r>
        <w:rPr>
          <w:rFonts w:ascii="Times New Roman" w:hAnsi="Times New Roman"/>
          <w:sz w:val="28"/>
          <w:szCs w:val="28"/>
          <w:lang w:val="uk-UA"/>
        </w:rPr>
        <w:t>с</w:t>
      </w:r>
      <w:r w:rsidRPr="00992EB9">
        <w:rPr>
          <w:rFonts w:ascii="Times New Roman" w:hAnsi="Times New Roman"/>
          <w:sz w:val="28"/>
          <w:szCs w:val="28"/>
          <w:lang w:val="uk-UA"/>
        </w:rPr>
        <w:t>і</w:t>
      </w:r>
      <w:r>
        <w:rPr>
          <w:rFonts w:ascii="Times New Roman" w:hAnsi="Times New Roman"/>
          <w:sz w:val="28"/>
          <w:szCs w:val="28"/>
          <w:lang w:val="uk-UA"/>
        </w:rPr>
        <w:t>ль</w:t>
      </w:r>
      <w:r w:rsidRPr="00992EB9">
        <w:rPr>
          <w:rFonts w:ascii="Times New Roman" w:hAnsi="Times New Roman"/>
          <w:sz w:val="28"/>
          <w:szCs w:val="28"/>
          <w:lang w:val="uk-UA"/>
        </w:rPr>
        <w:t>ського бюджету здійснюються ви</w:t>
      </w:r>
      <w:r>
        <w:rPr>
          <w:rFonts w:ascii="Times New Roman" w:hAnsi="Times New Roman"/>
          <w:sz w:val="28"/>
          <w:szCs w:val="28"/>
          <w:lang w:val="uk-UA"/>
        </w:rPr>
        <w:t xml:space="preserve">датки на компенсацію пільгових </w:t>
      </w:r>
      <w:r w:rsidRPr="00992EB9">
        <w:rPr>
          <w:rFonts w:ascii="Times New Roman" w:hAnsi="Times New Roman"/>
          <w:sz w:val="28"/>
          <w:szCs w:val="28"/>
          <w:lang w:val="uk-UA"/>
        </w:rPr>
        <w:t xml:space="preserve">перевезень окремих категорій громадян </w:t>
      </w:r>
      <w:proofErr w:type="spellStart"/>
      <w:r>
        <w:rPr>
          <w:rFonts w:ascii="Times New Roman" w:hAnsi="Times New Roman"/>
          <w:sz w:val="28"/>
          <w:szCs w:val="28"/>
          <w:lang w:val="uk-UA"/>
        </w:rPr>
        <w:t>Великосеверинівської</w:t>
      </w:r>
      <w:proofErr w:type="spellEnd"/>
      <w:r>
        <w:rPr>
          <w:rFonts w:ascii="Times New Roman" w:hAnsi="Times New Roman"/>
          <w:sz w:val="28"/>
          <w:szCs w:val="28"/>
          <w:lang w:val="uk-UA"/>
        </w:rPr>
        <w:t xml:space="preserve"> сільської ради на приміських маршрутах загального користування автомобільним транспортом </w:t>
      </w:r>
      <w:r w:rsidRPr="00992EB9">
        <w:rPr>
          <w:rFonts w:ascii="Times New Roman" w:hAnsi="Times New Roman"/>
          <w:sz w:val="28"/>
          <w:szCs w:val="28"/>
          <w:lang w:val="uk-UA"/>
        </w:rPr>
        <w:t>на 201</w:t>
      </w:r>
      <w:r>
        <w:rPr>
          <w:rFonts w:ascii="Times New Roman" w:hAnsi="Times New Roman"/>
          <w:sz w:val="28"/>
          <w:szCs w:val="28"/>
          <w:lang w:val="uk-UA"/>
        </w:rPr>
        <w:t xml:space="preserve">8 </w:t>
      </w:r>
      <w:r w:rsidRPr="00992EB9">
        <w:rPr>
          <w:rFonts w:ascii="Times New Roman" w:hAnsi="Times New Roman"/>
          <w:sz w:val="28"/>
          <w:szCs w:val="28"/>
          <w:lang w:val="uk-UA"/>
        </w:rPr>
        <w:t>р</w:t>
      </w:r>
      <w:r>
        <w:rPr>
          <w:rFonts w:ascii="Times New Roman" w:hAnsi="Times New Roman"/>
          <w:sz w:val="28"/>
          <w:szCs w:val="28"/>
          <w:lang w:val="uk-UA"/>
        </w:rPr>
        <w:t>і</w:t>
      </w:r>
      <w:r w:rsidRPr="00992EB9">
        <w:rPr>
          <w:rFonts w:ascii="Times New Roman" w:hAnsi="Times New Roman"/>
          <w:sz w:val="28"/>
          <w:szCs w:val="28"/>
          <w:lang w:val="uk-UA"/>
        </w:rPr>
        <w:t xml:space="preserve">к в загальній сумі </w:t>
      </w:r>
      <w:r>
        <w:rPr>
          <w:rFonts w:ascii="Times New Roman" w:hAnsi="Times New Roman"/>
          <w:sz w:val="28"/>
          <w:szCs w:val="28"/>
          <w:lang w:val="uk-UA"/>
        </w:rPr>
        <w:t>314,510</w:t>
      </w:r>
      <w:r w:rsidRPr="00992EB9">
        <w:rPr>
          <w:rFonts w:ascii="Times New Roman" w:hAnsi="Times New Roman"/>
          <w:sz w:val="28"/>
          <w:szCs w:val="28"/>
          <w:lang w:val="uk-UA"/>
        </w:rPr>
        <w:t xml:space="preserve"> тис. грн</w:t>
      </w:r>
      <w:r>
        <w:rPr>
          <w:rFonts w:ascii="Times New Roman" w:hAnsi="Times New Roman"/>
          <w:sz w:val="28"/>
          <w:szCs w:val="28"/>
          <w:lang w:val="uk-UA"/>
        </w:rPr>
        <w:t>. Ресурсне забезпечення Програми наведено у додатку 1 до Програми.</w:t>
      </w:r>
    </w:p>
    <w:p w:rsidR="00A17DA7" w:rsidRPr="00BB1F5B" w:rsidRDefault="00A17DA7" w:rsidP="00A17DA7">
      <w:pPr>
        <w:suppressAutoHyphens/>
        <w:spacing w:after="0" w:line="240" w:lineRule="auto"/>
        <w:ind w:firstLine="567"/>
        <w:jc w:val="both"/>
        <w:rPr>
          <w:rFonts w:ascii="Times New Roman" w:hAnsi="Times New Roman"/>
          <w:sz w:val="28"/>
          <w:szCs w:val="28"/>
          <w:lang w:val="uk-UA"/>
        </w:rPr>
      </w:pPr>
      <w:proofErr w:type="spellStart"/>
      <w:r w:rsidRPr="003E7607">
        <w:rPr>
          <w:rFonts w:ascii="Times New Roman" w:hAnsi="Times New Roman"/>
          <w:sz w:val="28"/>
          <w:szCs w:val="28"/>
          <w:lang w:val="uk-UA"/>
        </w:rPr>
        <w:t>Перелікпільгових</w:t>
      </w:r>
      <w:proofErr w:type="spellEnd"/>
      <w:r w:rsidRPr="003E7607">
        <w:rPr>
          <w:rFonts w:ascii="Times New Roman" w:hAnsi="Times New Roman"/>
          <w:sz w:val="28"/>
          <w:szCs w:val="28"/>
          <w:lang w:val="uk-UA"/>
        </w:rPr>
        <w:t xml:space="preserve"> категорій громадян, яким відповідно до законодавства України, н</w:t>
      </w:r>
      <w:r>
        <w:rPr>
          <w:rFonts w:ascii="Times New Roman" w:hAnsi="Times New Roman"/>
          <w:sz w:val="28"/>
          <w:szCs w:val="28"/>
          <w:lang w:val="uk-UA"/>
        </w:rPr>
        <w:t xml:space="preserve">адано право пільгового проїзду </w:t>
      </w:r>
      <w:r w:rsidRPr="003E7607">
        <w:rPr>
          <w:rFonts w:ascii="Times New Roman" w:hAnsi="Times New Roman"/>
          <w:sz w:val="28"/>
          <w:szCs w:val="28"/>
          <w:lang w:val="uk-UA"/>
        </w:rPr>
        <w:t>в автомобільному транспорті загального користування</w:t>
      </w:r>
      <w:r>
        <w:rPr>
          <w:rFonts w:ascii="Times New Roman" w:hAnsi="Times New Roman"/>
          <w:sz w:val="28"/>
          <w:szCs w:val="28"/>
          <w:lang w:val="uk-UA"/>
        </w:rPr>
        <w:t xml:space="preserve"> і по яким буде проводитись відшкодування згідно Програми визначені у додатку 1 до Договору </w:t>
      </w:r>
      <w:r w:rsidRPr="00BB1F5B">
        <w:rPr>
          <w:rFonts w:ascii="Times New Roman" w:hAnsi="Times New Roman"/>
          <w:sz w:val="28"/>
          <w:szCs w:val="28"/>
          <w:lang w:val="uk-UA"/>
        </w:rPr>
        <w:t xml:space="preserve">про відшкодування компенсації за перевезення окремих пільгових категорій громадян </w:t>
      </w:r>
      <w:proofErr w:type="spellStart"/>
      <w:r>
        <w:rPr>
          <w:rFonts w:ascii="Times New Roman" w:hAnsi="Times New Roman"/>
          <w:sz w:val="28"/>
          <w:szCs w:val="28"/>
          <w:lang w:val="uk-UA"/>
        </w:rPr>
        <w:t>Великосеверинівської</w:t>
      </w:r>
      <w:proofErr w:type="spellEnd"/>
      <w:r>
        <w:rPr>
          <w:rFonts w:ascii="Times New Roman" w:hAnsi="Times New Roman"/>
          <w:sz w:val="28"/>
          <w:szCs w:val="28"/>
          <w:lang w:val="uk-UA"/>
        </w:rPr>
        <w:t xml:space="preserve"> сільської </w:t>
      </w:r>
      <w:proofErr w:type="spellStart"/>
      <w:r>
        <w:rPr>
          <w:rFonts w:ascii="Times New Roman" w:hAnsi="Times New Roman"/>
          <w:sz w:val="28"/>
          <w:szCs w:val="28"/>
          <w:lang w:val="uk-UA"/>
        </w:rPr>
        <w:t>ради</w:t>
      </w:r>
      <w:r w:rsidRPr="00BB1F5B">
        <w:rPr>
          <w:rFonts w:ascii="Times New Roman" w:hAnsi="Times New Roman"/>
          <w:sz w:val="28"/>
          <w:szCs w:val="28"/>
          <w:lang w:val="uk-UA"/>
        </w:rPr>
        <w:t>на</w:t>
      </w:r>
      <w:proofErr w:type="spellEnd"/>
      <w:r w:rsidRPr="00BB1F5B">
        <w:rPr>
          <w:rFonts w:ascii="Times New Roman" w:hAnsi="Times New Roman"/>
          <w:sz w:val="28"/>
          <w:szCs w:val="28"/>
          <w:lang w:val="uk-UA"/>
        </w:rPr>
        <w:t xml:space="preserve"> приміських маршрутах загального користування автомобільним транспортом</w:t>
      </w:r>
      <w:r>
        <w:rPr>
          <w:rFonts w:ascii="Times New Roman" w:hAnsi="Times New Roman"/>
          <w:sz w:val="28"/>
          <w:szCs w:val="28"/>
          <w:lang w:val="uk-UA"/>
        </w:rPr>
        <w:t>.</w:t>
      </w:r>
    </w:p>
    <w:p w:rsidR="00A17DA7" w:rsidRDefault="00A17DA7" w:rsidP="00A17DA7">
      <w:pPr>
        <w:pStyle w:val="ad"/>
        <w:spacing w:after="0"/>
        <w:ind w:left="567"/>
        <w:jc w:val="center"/>
        <w:rPr>
          <w:rFonts w:ascii="Times New Roman" w:hAnsi="Times New Roman"/>
          <w:b/>
          <w:sz w:val="28"/>
          <w:szCs w:val="28"/>
          <w:lang w:val="uk-UA"/>
        </w:rPr>
      </w:pPr>
    </w:p>
    <w:p w:rsidR="00A17DA7" w:rsidRDefault="00A17DA7" w:rsidP="00A17DA7">
      <w:pPr>
        <w:pStyle w:val="ad"/>
        <w:spacing w:after="0"/>
        <w:ind w:left="567"/>
        <w:jc w:val="center"/>
        <w:rPr>
          <w:rFonts w:ascii="Times New Roman" w:hAnsi="Times New Roman"/>
          <w:b/>
          <w:sz w:val="28"/>
          <w:szCs w:val="28"/>
          <w:lang w:val="uk-UA"/>
        </w:rPr>
      </w:pPr>
      <w:r>
        <w:rPr>
          <w:rFonts w:ascii="Times New Roman" w:hAnsi="Times New Roman"/>
          <w:b/>
          <w:sz w:val="28"/>
          <w:szCs w:val="28"/>
          <w:lang w:val="uk-UA"/>
        </w:rPr>
        <w:t xml:space="preserve">4. </w:t>
      </w:r>
      <w:r w:rsidRPr="00992EB9">
        <w:rPr>
          <w:rFonts w:ascii="Times New Roman" w:hAnsi="Times New Roman"/>
          <w:b/>
          <w:sz w:val="28"/>
          <w:szCs w:val="28"/>
          <w:lang w:val="uk-UA"/>
        </w:rPr>
        <w:t>Заходи Програми</w:t>
      </w:r>
    </w:p>
    <w:p w:rsidR="00A17DA7" w:rsidRDefault="00A17DA7" w:rsidP="00A17DA7">
      <w:pPr>
        <w:pStyle w:val="ad"/>
        <w:spacing w:after="0"/>
        <w:ind w:left="567"/>
        <w:jc w:val="center"/>
        <w:rPr>
          <w:rFonts w:ascii="Times New Roman" w:hAnsi="Times New Roman"/>
          <w:b/>
          <w:sz w:val="28"/>
          <w:szCs w:val="28"/>
          <w:lang w:val="uk-UA"/>
        </w:rPr>
      </w:pPr>
    </w:p>
    <w:p w:rsidR="00A17DA7" w:rsidRDefault="00A17DA7" w:rsidP="00A17DA7">
      <w:pPr>
        <w:pStyle w:val="ae"/>
        <w:spacing w:after="0" w:line="240" w:lineRule="auto"/>
        <w:ind w:left="0" w:firstLine="567"/>
        <w:jc w:val="both"/>
        <w:rPr>
          <w:rFonts w:ascii="Times New Roman" w:hAnsi="Times New Roman"/>
          <w:sz w:val="28"/>
          <w:szCs w:val="28"/>
          <w:lang w:val="uk-UA"/>
        </w:rPr>
      </w:pPr>
      <w:r w:rsidRPr="007E3E40">
        <w:rPr>
          <w:rFonts w:ascii="Times New Roman" w:hAnsi="Times New Roman"/>
          <w:sz w:val="28"/>
          <w:szCs w:val="28"/>
          <w:lang w:val="uk-UA"/>
        </w:rPr>
        <w:t>Захід Програми, виконавці та терміни його виконання</w:t>
      </w:r>
      <w:r>
        <w:rPr>
          <w:rFonts w:ascii="Times New Roman" w:hAnsi="Times New Roman"/>
          <w:sz w:val="28"/>
          <w:szCs w:val="28"/>
          <w:lang w:val="uk-UA"/>
        </w:rPr>
        <w:t>, джерела фінансування, та очікуваний результат</w:t>
      </w:r>
      <w:r w:rsidRPr="007E3E40">
        <w:rPr>
          <w:rFonts w:ascii="Times New Roman" w:hAnsi="Times New Roman"/>
          <w:sz w:val="28"/>
          <w:szCs w:val="28"/>
          <w:lang w:val="uk-UA"/>
        </w:rPr>
        <w:t xml:space="preserve"> визначені у </w:t>
      </w:r>
      <w:r>
        <w:rPr>
          <w:rFonts w:ascii="Times New Roman" w:hAnsi="Times New Roman"/>
          <w:sz w:val="28"/>
          <w:szCs w:val="28"/>
          <w:lang w:val="uk-UA"/>
        </w:rPr>
        <w:t>д</w:t>
      </w:r>
      <w:r w:rsidRPr="007E3E40">
        <w:rPr>
          <w:rFonts w:ascii="Times New Roman" w:hAnsi="Times New Roman"/>
          <w:sz w:val="28"/>
          <w:szCs w:val="28"/>
          <w:lang w:val="uk-UA"/>
        </w:rPr>
        <w:t xml:space="preserve">одатку </w:t>
      </w:r>
      <w:r>
        <w:rPr>
          <w:rFonts w:ascii="Times New Roman" w:hAnsi="Times New Roman"/>
          <w:sz w:val="28"/>
          <w:szCs w:val="28"/>
          <w:lang w:val="uk-UA"/>
        </w:rPr>
        <w:t>3</w:t>
      </w:r>
      <w:r w:rsidRPr="007E3E40">
        <w:rPr>
          <w:rFonts w:ascii="Times New Roman" w:hAnsi="Times New Roman"/>
          <w:sz w:val="28"/>
          <w:szCs w:val="28"/>
          <w:lang w:val="uk-UA"/>
        </w:rPr>
        <w:t xml:space="preserve"> до Програми.</w:t>
      </w:r>
    </w:p>
    <w:p w:rsidR="00A17DA7" w:rsidRDefault="00A17DA7" w:rsidP="00A17DA7">
      <w:pPr>
        <w:pStyle w:val="ad"/>
        <w:spacing w:after="0"/>
        <w:ind w:left="0" w:firstLine="567"/>
        <w:jc w:val="center"/>
        <w:rPr>
          <w:rFonts w:ascii="Times New Roman" w:hAnsi="Times New Roman"/>
          <w:b/>
          <w:sz w:val="28"/>
          <w:szCs w:val="28"/>
          <w:lang w:val="uk-UA"/>
        </w:rPr>
      </w:pPr>
    </w:p>
    <w:p w:rsidR="00A17DA7" w:rsidRDefault="00A17DA7" w:rsidP="00A17DA7">
      <w:pPr>
        <w:pStyle w:val="ad"/>
        <w:spacing w:after="0"/>
        <w:ind w:left="0" w:firstLine="567"/>
        <w:jc w:val="center"/>
        <w:rPr>
          <w:rFonts w:ascii="Times New Roman" w:hAnsi="Times New Roman"/>
          <w:b/>
          <w:sz w:val="24"/>
          <w:szCs w:val="24"/>
          <w:lang w:val="uk-UA"/>
        </w:rPr>
      </w:pPr>
      <w:r>
        <w:rPr>
          <w:rFonts w:ascii="Times New Roman" w:hAnsi="Times New Roman"/>
          <w:b/>
          <w:sz w:val="28"/>
          <w:szCs w:val="28"/>
          <w:lang w:val="uk-UA"/>
        </w:rPr>
        <w:t xml:space="preserve">5. </w:t>
      </w:r>
      <w:r w:rsidRPr="00992EB9">
        <w:rPr>
          <w:rFonts w:ascii="Times New Roman" w:hAnsi="Times New Roman"/>
          <w:b/>
          <w:sz w:val="28"/>
          <w:szCs w:val="28"/>
          <w:lang w:val="uk-UA"/>
        </w:rPr>
        <w:t>Результативні показники (критерії оцінки ефективності виконання заходів Програми</w:t>
      </w:r>
      <w:r w:rsidRPr="00992EB9">
        <w:rPr>
          <w:rFonts w:ascii="Times New Roman" w:hAnsi="Times New Roman"/>
          <w:b/>
          <w:sz w:val="24"/>
          <w:szCs w:val="24"/>
          <w:lang w:val="uk-UA"/>
        </w:rPr>
        <w:t>)</w:t>
      </w:r>
    </w:p>
    <w:p w:rsidR="00A17DA7" w:rsidRPr="00992EB9" w:rsidRDefault="00A17DA7" w:rsidP="00A17DA7">
      <w:pPr>
        <w:pStyle w:val="ad"/>
        <w:spacing w:after="0"/>
        <w:ind w:left="0" w:firstLine="567"/>
        <w:jc w:val="center"/>
        <w:rPr>
          <w:rFonts w:ascii="Times New Roman" w:hAnsi="Times New Roman"/>
          <w:b/>
          <w:sz w:val="24"/>
          <w:szCs w:val="24"/>
          <w:lang w:val="uk-UA"/>
        </w:rPr>
      </w:pPr>
    </w:p>
    <w:p w:rsidR="00A17DA7" w:rsidRPr="00FB363D" w:rsidRDefault="00A17DA7" w:rsidP="00A17DA7">
      <w:pPr>
        <w:spacing w:after="0" w:line="240" w:lineRule="auto"/>
        <w:ind w:firstLine="567"/>
        <w:jc w:val="both"/>
        <w:rPr>
          <w:rFonts w:ascii="Times New Roman" w:hAnsi="Times New Roman"/>
          <w:sz w:val="28"/>
          <w:szCs w:val="28"/>
          <w:lang w:val="uk-UA"/>
        </w:rPr>
      </w:pPr>
      <w:r w:rsidRPr="00FB363D">
        <w:rPr>
          <w:rFonts w:ascii="Times New Roman" w:hAnsi="Times New Roman"/>
          <w:sz w:val="28"/>
          <w:szCs w:val="28"/>
          <w:lang w:val="uk-UA"/>
        </w:rPr>
        <w:t>Завдання:</w:t>
      </w:r>
    </w:p>
    <w:p w:rsidR="00A17DA7" w:rsidRPr="00992EB9" w:rsidRDefault="00A17DA7" w:rsidP="00A17DA7">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1) з</w:t>
      </w:r>
      <w:r w:rsidRPr="00992EB9">
        <w:rPr>
          <w:rFonts w:ascii="Times New Roman" w:hAnsi="Times New Roman"/>
          <w:sz w:val="28"/>
          <w:szCs w:val="28"/>
          <w:lang w:val="uk-UA"/>
        </w:rPr>
        <w:t xml:space="preserve">ниження соціальної напруги та посилення соціального захисту серед пільгової категорії населення </w:t>
      </w:r>
      <w:r>
        <w:rPr>
          <w:rFonts w:ascii="Times New Roman" w:hAnsi="Times New Roman"/>
          <w:sz w:val="28"/>
          <w:szCs w:val="28"/>
          <w:lang w:val="uk-UA"/>
        </w:rPr>
        <w:t>громади</w:t>
      </w:r>
      <w:r w:rsidRPr="00992EB9">
        <w:rPr>
          <w:rFonts w:ascii="Times New Roman" w:hAnsi="Times New Roman"/>
          <w:sz w:val="28"/>
          <w:szCs w:val="28"/>
          <w:lang w:val="uk-UA"/>
        </w:rPr>
        <w:t>.</w:t>
      </w:r>
    </w:p>
    <w:p w:rsidR="00A17DA7" w:rsidRPr="00992EB9" w:rsidRDefault="00A17DA7" w:rsidP="00A17DA7">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2) к</w:t>
      </w:r>
      <w:r w:rsidRPr="00992EB9">
        <w:rPr>
          <w:rFonts w:ascii="Times New Roman" w:hAnsi="Times New Roman"/>
          <w:sz w:val="28"/>
          <w:szCs w:val="28"/>
          <w:lang w:val="uk-UA"/>
        </w:rPr>
        <w:t>омпенсація вартості перевезень окремих пільгових категорій громадян автомобільним транспортом на приміських маршрутах згідно укладених з перевізниками договорів.</w:t>
      </w:r>
    </w:p>
    <w:p w:rsidR="00A17DA7" w:rsidRPr="00FB363D" w:rsidRDefault="00A17DA7" w:rsidP="00A17DA7">
      <w:pPr>
        <w:spacing w:after="0" w:line="240" w:lineRule="auto"/>
        <w:ind w:firstLine="567"/>
        <w:jc w:val="both"/>
        <w:rPr>
          <w:rFonts w:ascii="Times New Roman" w:hAnsi="Times New Roman"/>
          <w:sz w:val="28"/>
          <w:szCs w:val="28"/>
          <w:lang w:val="uk-UA"/>
        </w:rPr>
      </w:pPr>
      <w:r w:rsidRPr="00FB363D">
        <w:rPr>
          <w:rFonts w:ascii="Times New Roman" w:hAnsi="Times New Roman"/>
          <w:sz w:val="28"/>
          <w:szCs w:val="28"/>
          <w:lang w:val="uk-UA"/>
        </w:rPr>
        <w:t xml:space="preserve">Очікуваний результат: </w:t>
      </w:r>
    </w:p>
    <w:p w:rsidR="00A17DA7" w:rsidRDefault="00A17DA7" w:rsidP="00A17DA7">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1) забезпечення організації</w:t>
      </w:r>
      <w:r w:rsidRPr="00992EB9">
        <w:rPr>
          <w:rFonts w:ascii="Times New Roman" w:hAnsi="Times New Roman"/>
          <w:sz w:val="28"/>
          <w:szCs w:val="28"/>
          <w:lang w:val="uk-UA"/>
        </w:rPr>
        <w:t xml:space="preserve"> пільгового проїзду окремих категорій громадян на приміських маршрутах загального користування автом</w:t>
      </w:r>
      <w:r>
        <w:rPr>
          <w:rFonts w:ascii="Times New Roman" w:hAnsi="Times New Roman"/>
          <w:sz w:val="28"/>
          <w:szCs w:val="28"/>
          <w:lang w:val="uk-UA"/>
        </w:rPr>
        <w:t>обільним транспортом;</w:t>
      </w:r>
    </w:p>
    <w:p w:rsidR="00A17DA7" w:rsidRDefault="00A17DA7" w:rsidP="00A17DA7">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2) компенсація</w:t>
      </w:r>
      <w:r w:rsidRPr="00992EB9">
        <w:rPr>
          <w:rFonts w:ascii="Times New Roman" w:hAnsi="Times New Roman"/>
          <w:sz w:val="28"/>
          <w:szCs w:val="28"/>
          <w:lang w:val="uk-UA"/>
        </w:rPr>
        <w:t xml:space="preserve"> збитків перевізникам від пільгових перевезень окремих категорій громадян автомобільним транспортом на приміських маршрутах загального користування.</w:t>
      </w:r>
    </w:p>
    <w:p w:rsidR="00A17DA7" w:rsidRDefault="00A17DA7" w:rsidP="00A17DA7">
      <w:pPr>
        <w:spacing w:after="0" w:line="240" w:lineRule="auto"/>
        <w:ind w:firstLine="567"/>
        <w:jc w:val="both"/>
        <w:rPr>
          <w:rFonts w:ascii="Times New Roman" w:hAnsi="Times New Roman"/>
          <w:sz w:val="28"/>
          <w:szCs w:val="28"/>
          <w:lang w:val="uk-UA"/>
        </w:rPr>
      </w:pPr>
    </w:p>
    <w:p w:rsidR="00A17DA7" w:rsidRDefault="00A17DA7" w:rsidP="00A17DA7">
      <w:pPr>
        <w:pStyle w:val="ad"/>
        <w:spacing w:after="0" w:line="240" w:lineRule="auto"/>
        <w:ind w:left="0" w:firstLine="567"/>
        <w:rPr>
          <w:rFonts w:ascii="Times New Roman" w:hAnsi="Times New Roman"/>
          <w:b/>
          <w:sz w:val="28"/>
          <w:szCs w:val="28"/>
          <w:lang w:val="uk-UA"/>
        </w:rPr>
      </w:pPr>
      <w:r>
        <w:rPr>
          <w:rFonts w:ascii="Times New Roman" w:hAnsi="Times New Roman"/>
          <w:b/>
          <w:sz w:val="28"/>
          <w:szCs w:val="28"/>
          <w:lang w:val="uk-UA"/>
        </w:rPr>
        <w:t xml:space="preserve">6. </w:t>
      </w:r>
      <w:r w:rsidRPr="00992EB9">
        <w:rPr>
          <w:rFonts w:ascii="Times New Roman" w:hAnsi="Times New Roman"/>
          <w:b/>
          <w:sz w:val="28"/>
          <w:szCs w:val="28"/>
          <w:lang w:val="uk-UA"/>
        </w:rPr>
        <w:t>Система управління та контролю за ходом виконання Програми.</w:t>
      </w:r>
    </w:p>
    <w:p w:rsidR="00A17DA7" w:rsidRPr="00992EB9" w:rsidRDefault="00A17DA7" w:rsidP="00A17DA7">
      <w:pPr>
        <w:pStyle w:val="ad"/>
        <w:spacing w:after="0" w:line="240" w:lineRule="auto"/>
        <w:ind w:left="0" w:firstLine="567"/>
        <w:rPr>
          <w:rFonts w:ascii="Times New Roman" w:hAnsi="Times New Roman"/>
          <w:b/>
          <w:sz w:val="28"/>
          <w:szCs w:val="28"/>
          <w:lang w:val="uk-UA"/>
        </w:rPr>
      </w:pPr>
    </w:p>
    <w:p w:rsidR="00A17DA7" w:rsidRPr="00992EB9" w:rsidRDefault="00A17DA7" w:rsidP="00A17DA7">
      <w:pPr>
        <w:spacing w:after="0" w:line="240" w:lineRule="auto"/>
        <w:ind w:firstLine="567"/>
        <w:jc w:val="both"/>
        <w:rPr>
          <w:rFonts w:ascii="Times New Roman" w:hAnsi="Times New Roman"/>
          <w:sz w:val="28"/>
          <w:szCs w:val="28"/>
          <w:lang w:val="uk-UA"/>
        </w:rPr>
      </w:pPr>
      <w:r w:rsidRPr="00992EB9">
        <w:rPr>
          <w:rFonts w:ascii="Times New Roman" w:hAnsi="Times New Roman"/>
          <w:sz w:val="28"/>
          <w:szCs w:val="28"/>
          <w:lang w:val="uk-UA"/>
        </w:rPr>
        <w:t xml:space="preserve">Організаційний супровід та координація діяльності щодо виконання Програми здійснюється </w:t>
      </w:r>
      <w:proofErr w:type="spellStart"/>
      <w:r w:rsidRPr="00992EB9">
        <w:rPr>
          <w:rFonts w:ascii="Times New Roman" w:hAnsi="Times New Roman"/>
          <w:sz w:val="28"/>
          <w:szCs w:val="28"/>
          <w:lang w:val="uk-UA"/>
        </w:rPr>
        <w:t>В</w:t>
      </w:r>
      <w:r>
        <w:rPr>
          <w:rFonts w:ascii="Times New Roman" w:hAnsi="Times New Roman"/>
          <w:sz w:val="28"/>
          <w:szCs w:val="28"/>
          <w:lang w:val="uk-UA"/>
        </w:rPr>
        <w:t>еликосеверин</w:t>
      </w:r>
      <w:r w:rsidRPr="00992EB9">
        <w:rPr>
          <w:rFonts w:ascii="Times New Roman" w:hAnsi="Times New Roman"/>
          <w:sz w:val="28"/>
          <w:szCs w:val="28"/>
          <w:lang w:val="uk-UA"/>
        </w:rPr>
        <w:t>івською</w:t>
      </w:r>
      <w:proofErr w:type="spellEnd"/>
      <w:r w:rsidRPr="00992EB9">
        <w:rPr>
          <w:rFonts w:ascii="Times New Roman" w:hAnsi="Times New Roman"/>
          <w:sz w:val="28"/>
          <w:szCs w:val="28"/>
          <w:lang w:val="uk-UA"/>
        </w:rPr>
        <w:t xml:space="preserve"> </w:t>
      </w:r>
      <w:r>
        <w:rPr>
          <w:rFonts w:ascii="Times New Roman" w:hAnsi="Times New Roman"/>
          <w:sz w:val="28"/>
          <w:szCs w:val="28"/>
          <w:lang w:val="uk-UA"/>
        </w:rPr>
        <w:t>сіль</w:t>
      </w:r>
      <w:r w:rsidRPr="00992EB9">
        <w:rPr>
          <w:rFonts w:ascii="Times New Roman" w:hAnsi="Times New Roman"/>
          <w:sz w:val="28"/>
          <w:szCs w:val="28"/>
          <w:lang w:val="uk-UA"/>
        </w:rPr>
        <w:t xml:space="preserve">ською радою відповідно до Порядку відшкодування компенсації за перевезення окремих пільгових категорій громадян на приміських маршрутах загального користування автомобільним транспортом на </w:t>
      </w:r>
      <w:r>
        <w:rPr>
          <w:rFonts w:ascii="Times New Roman" w:hAnsi="Times New Roman"/>
          <w:sz w:val="28"/>
          <w:szCs w:val="28"/>
          <w:lang w:val="uk-UA"/>
        </w:rPr>
        <w:t>2018 рік</w:t>
      </w:r>
      <w:r w:rsidRPr="00992EB9">
        <w:rPr>
          <w:rFonts w:ascii="Times New Roman" w:hAnsi="Times New Roman"/>
          <w:sz w:val="28"/>
          <w:szCs w:val="28"/>
          <w:lang w:val="uk-UA"/>
        </w:rPr>
        <w:t>.</w:t>
      </w:r>
    </w:p>
    <w:p w:rsidR="00A17DA7" w:rsidRPr="00992EB9" w:rsidRDefault="00A17DA7" w:rsidP="00A17DA7">
      <w:pPr>
        <w:spacing w:after="0" w:line="240" w:lineRule="auto"/>
        <w:ind w:firstLine="567"/>
        <w:jc w:val="both"/>
        <w:rPr>
          <w:rFonts w:ascii="Times New Roman" w:hAnsi="Times New Roman"/>
          <w:b/>
          <w:sz w:val="28"/>
          <w:szCs w:val="28"/>
          <w:lang w:val="uk-UA"/>
        </w:rPr>
      </w:pPr>
      <w:r w:rsidRPr="00992EB9">
        <w:rPr>
          <w:rFonts w:ascii="Times New Roman" w:hAnsi="Times New Roman"/>
          <w:sz w:val="28"/>
          <w:szCs w:val="28"/>
          <w:lang w:val="uk-UA"/>
        </w:rPr>
        <w:t xml:space="preserve">Контроль за виконанням Програми здійснюється </w:t>
      </w:r>
      <w:proofErr w:type="spellStart"/>
      <w:r w:rsidRPr="00992EB9">
        <w:rPr>
          <w:rFonts w:ascii="Times New Roman" w:hAnsi="Times New Roman"/>
          <w:sz w:val="28"/>
          <w:szCs w:val="28"/>
          <w:lang w:val="uk-UA"/>
        </w:rPr>
        <w:t>В</w:t>
      </w:r>
      <w:r>
        <w:rPr>
          <w:rFonts w:ascii="Times New Roman" w:hAnsi="Times New Roman"/>
          <w:sz w:val="28"/>
          <w:szCs w:val="28"/>
          <w:lang w:val="uk-UA"/>
        </w:rPr>
        <w:t>еликосеверин</w:t>
      </w:r>
      <w:r w:rsidRPr="00992EB9">
        <w:rPr>
          <w:rFonts w:ascii="Times New Roman" w:hAnsi="Times New Roman"/>
          <w:sz w:val="28"/>
          <w:szCs w:val="28"/>
          <w:lang w:val="uk-UA"/>
        </w:rPr>
        <w:t>івською</w:t>
      </w:r>
      <w:proofErr w:type="spellEnd"/>
      <w:r w:rsidRPr="00992EB9">
        <w:rPr>
          <w:rFonts w:ascii="Times New Roman" w:hAnsi="Times New Roman"/>
          <w:sz w:val="28"/>
          <w:szCs w:val="28"/>
          <w:lang w:val="uk-UA"/>
        </w:rPr>
        <w:t xml:space="preserve"> </w:t>
      </w:r>
      <w:r>
        <w:rPr>
          <w:rFonts w:ascii="Times New Roman" w:hAnsi="Times New Roman"/>
          <w:sz w:val="28"/>
          <w:szCs w:val="28"/>
          <w:lang w:val="uk-UA"/>
        </w:rPr>
        <w:t>сіль</w:t>
      </w:r>
      <w:r w:rsidRPr="00992EB9">
        <w:rPr>
          <w:rFonts w:ascii="Times New Roman" w:hAnsi="Times New Roman"/>
          <w:sz w:val="28"/>
          <w:szCs w:val="28"/>
          <w:lang w:val="uk-UA"/>
        </w:rPr>
        <w:t>ською радою</w:t>
      </w:r>
      <w:r>
        <w:rPr>
          <w:rFonts w:ascii="Times New Roman" w:hAnsi="Times New Roman"/>
          <w:sz w:val="28"/>
          <w:szCs w:val="28"/>
          <w:lang w:val="uk-UA"/>
        </w:rPr>
        <w:t>.</w:t>
      </w:r>
    </w:p>
    <w:p w:rsidR="00A17DA7" w:rsidRDefault="00A17DA7" w:rsidP="00A17DA7">
      <w:pPr>
        <w:spacing w:after="0"/>
        <w:ind w:firstLine="567"/>
        <w:jc w:val="center"/>
        <w:rPr>
          <w:rFonts w:ascii="Times New Roman" w:hAnsi="Times New Roman"/>
          <w:b/>
          <w:sz w:val="24"/>
          <w:szCs w:val="24"/>
          <w:lang w:val="uk-UA"/>
        </w:rPr>
      </w:pPr>
      <w:r>
        <w:rPr>
          <w:rFonts w:ascii="Times New Roman" w:hAnsi="Times New Roman"/>
          <w:b/>
          <w:sz w:val="24"/>
          <w:szCs w:val="24"/>
          <w:lang w:val="uk-UA"/>
        </w:rPr>
        <w:t>____________________________________________________</w:t>
      </w:r>
    </w:p>
    <w:p w:rsidR="00A17DA7" w:rsidRDefault="00A17DA7" w:rsidP="00A17DA7">
      <w:pPr>
        <w:spacing w:after="0"/>
        <w:ind w:firstLine="567"/>
        <w:jc w:val="center"/>
        <w:rPr>
          <w:rFonts w:ascii="Times New Roman" w:hAnsi="Times New Roman"/>
          <w:b/>
          <w:sz w:val="24"/>
          <w:szCs w:val="24"/>
          <w:lang w:val="uk-UA"/>
        </w:rPr>
      </w:pPr>
    </w:p>
    <w:p w:rsidR="00A17DA7" w:rsidRDefault="00A17DA7" w:rsidP="00A17DA7">
      <w:pPr>
        <w:spacing w:after="0"/>
        <w:ind w:firstLine="567"/>
        <w:jc w:val="center"/>
        <w:rPr>
          <w:rFonts w:ascii="Times New Roman" w:hAnsi="Times New Roman"/>
          <w:b/>
          <w:sz w:val="24"/>
          <w:szCs w:val="24"/>
          <w:lang w:val="uk-UA"/>
        </w:rPr>
      </w:pPr>
    </w:p>
    <w:p w:rsidR="00A17DA7" w:rsidRDefault="00A17DA7" w:rsidP="00A17DA7">
      <w:pPr>
        <w:spacing w:after="0"/>
        <w:ind w:firstLine="567"/>
        <w:jc w:val="center"/>
        <w:rPr>
          <w:rFonts w:ascii="Times New Roman" w:hAnsi="Times New Roman"/>
          <w:b/>
          <w:sz w:val="24"/>
          <w:szCs w:val="24"/>
          <w:lang w:val="uk-UA"/>
        </w:rPr>
      </w:pPr>
    </w:p>
    <w:p w:rsidR="00A17DA7" w:rsidRDefault="00A17DA7" w:rsidP="00A17DA7">
      <w:pPr>
        <w:spacing w:after="0"/>
        <w:ind w:firstLine="567"/>
        <w:jc w:val="center"/>
        <w:rPr>
          <w:rFonts w:ascii="Times New Roman" w:hAnsi="Times New Roman"/>
          <w:b/>
          <w:sz w:val="24"/>
          <w:szCs w:val="24"/>
          <w:lang w:val="uk-UA"/>
        </w:rPr>
      </w:pPr>
    </w:p>
    <w:p w:rsidR="00A17DA7" w:rsidRDefault="00A17DA7" w:rsidP="00A17DA7">
      <w:pPr>
        <w:spacing w:after="0"/>
        <w:ind w:firstLine="567"/>
        <w:jc w:val="center"/>
        <w:rPr>
          <w:rFonts w:ascii="Times New Roman" w:hAnsi="Times New Roman"/>
          <w:b/>
          <w:sz w:val="24"/>
          <w:szCs w:val="24"/>
          <w:lang w:val="uk-UA"/>
        </w:rPr>
      </w:pPr>
    </w:p>
    <w:p w:rsidR="00A17DA7" w:rsidRDefault="00A17DA7" w:rsidP="00A17DA7">
      <w:pPr>
        <w:spacing w:after="0"/>
        <w:ind w:firstLine="567"/>
        <w:jc w:val="center"/>
        <w:rPr>
          <w:rFonts w:ascii="Times New Roman" w:hAnsi="Times New Roman"/>
          <w:b/>
          <w:sz w:val="24"/>
          <w:szCs w:val="24"/>
          <w:lang w:val="uk-UA"/>
        </w:rPr>
      </w:pPr>
    </w:p>
    <w:p w:rsidR="00A17DA7" w:rsidRDefault="00A17DA7" w:rsidP="00A17DA7">
      <w:pPr>
        <w:spacing w:after="0"/>
        <w:ind w:firstLine="567"/>
        <w:jc w:val="center"/>
        <w:rPr>
          <w:rFonts w:ascii="Times New Roman" w:hAnsi="Times New Roman"/>
          <w:b/>
          <w:sz w:val="24"/>
          <w:szCs w:val="24"/>
          <w:lang w:val="uk-UA"/>
        </w:rPr>
      </w:pPr>
    </w:p>
    <w:p w:rsidR="00A17DA7" w:rsidRDefault="00A17DA7" w:rsidP="00A17DA7">
      <w:pPr>
        <w:spacing w:after="0"/>
        <w:ind w:firstLine="567"/>
        <w:jc w:val="center"/>
        <w:rPr>
          <w:rFonts w:ascii="Times New Roman" w:hAnsi="Times New Roman"/>
          <w:b/>
          <w:sz w:val="24"/>
          <w:szCs w:val="24"/>
          <w:lang w:val="uk-UA"/>
        </w:rPr>
      </w:pPr>
    </w:p>
    <w:p w:rsidR="00A17DA7" w:rsidRDefault="00A17DA7" w:rsidP="00A17DA7">
      <w:pPr>
        <w:spacing w:after="0"/>
        <w:ind w:firstLine="567"/>
        <w:jc w:val="center"/>
        <w:rPr>
          <w:rFonts w:ascii="Times New Roman" w:hAnsi="Times New Roman"/>
          <w:b/>
          <w:sz w:val="24"/>
          <w:szCs w:val="24"/>
          <w:lang w:val="uk-UA"/>
        </w:rPr>
      </w:pPr>
    </w:p>
    <w:p w:rsidR="00A17DA7" w:rsidRDefault="00A17DA7" w:rsidP="00A17DA7">
      <w:pPr>
        <w:spacing w:after="0"/>
        <w:ind w:firstLine="567"/>
        <w:jc w:val="center"/>
        <w:rPr>
          <w:rFonts w:ascii="Times New Roman" w:hAnsi="Times New Roman"/>
          <w:b/>
          <w:sz w:val="24"/>
          <w:szCs w:val="24"/>
          <w:lang w:val="uk-UA"/>
        </w:rPr>
      </w:pPr>
    </w:p>
    <w:p w:rsidR="00A17DA7" w:rsidRDefault="00A17DA7" w:rsidP="00A17DA7">
      <w:pPr>
        <w:spacing w:after="0"/>
        <w:ind w:firstLine="567"/>
        <w:jc w:val="center"/>
        <w:rPr>
          <w:rFonts w:ascii="Times New Roman" w:hAnsi="Times New Roman"/>
          <w:b/>
          <w:sz w:val="24"/>
          <w:szCs w:val="24"/>
          <w:lang w:val="uk-UA"/>
        </w:rPr>
      </w:pPr>
    </w:p>
    <w:p w:rsidR="00A17DA7" w:rsidRDefault="00A17DA7" w:rsidP="00A17DA7">
      <w:pPr>
        <w:spacing w:after="0"/>
        <w:ind w:firstLine="567"/>
        <w:jc w:val="center"/>
        <w:rPr>
          <w:rFonts w:ascii="Times New Roman" w:hAnsi="Times New Roman"/>
          <w:b/>
          <w:sz w:val="24"/>
          <w:szCs w:val="24"/>
          <w:lang w:val="uk-UA"/>
        </w:rPr>
      </w:pPr>
    </w:p>
    <w:p w:rsidR="00A17DA7" w:rsidRDefault="00A17DA7" w:rsidP="00A17DA7">
      <w:pPr>
        <w:spacing w:after="0"/>
        <w:ind w:firstLine="567"/>
        <w:jc w:val="center"/>
        <w:rPr>
          <w:rFonts w:ascii="Times New Roman" w:hAnsi="Times New Roman"/>
          <w:b/>
          <w:sz w:val="24"/>
          <w:szCs w:val="24"/>
          <w:lang w:val="uk-UA"/>
        </w:rPr>
      </w:pPr>
    </w:p>
    <w:p w:rsidR="00A17DA7" w:rsidRDefault="00A17DA7" w:rsidP="00A17DA7">
      <w:pPr>
        <w:spacing w:after="0"/>
        <w:ind w:firstLine="567"/>
        <w:jc w:val="center"/>
        <w:rPr>
          <w:rFonts w:ascii="Times New Roman" w:hAnsi="Times New Roman"/>
          <w:b/>
          <w:sz w:val="24"/>
          <w:szCs w:val="24"/>
          <w:lang w:val="uk-UA"/>
        </w:rPr>
      </w:pPr>
    </w:p>
    <w:p w:rsidR="00A17DA7" w:rsidRDefault="00A17DA7" w:rsidP="00A17DA7">
      <w:pPr>
        <w:spacing w:after="0"/>
        <w:ind w:firstLine="567"/>
        <w:jc w:val="center"/>
        <w:rPr>
          <w:rFonts w:ascii="Times New Roman" w:hAnsi="Times New Roman"/>
          <w:b/>
          <w:sz w:val="24"/>
          <w:szCs w:val="24"/>
          <w:lang w:val="uk-UA"/>
        </w:rPr>
      </w:pPr>
    </w:p>
    <w:p w:rsidR="00A17DA7" w:rsidRDefault="00A17DA7" w:rsidP="00A17DA7">
      <w:pPr>
        <w:spacing w:after="0"/>
        <w:ind w:firstLine="567"/>
        <w:jc w:val="center"/>
        <w:rPr>
          <w:rFonts w:ascii="Times New Roman" w:hAnsi="Times New Roman"/>
          <w:b/>
          <w:sz w:val="24"/>
          <w:szCs w:val="24"/>
          <w:lang w:val="uk-UA"/>
        </w:rPr>
      </w:pPr>
    </w:p>
    <w:p w:rsidR="00A17DA7" w:rsidRDefault="00A17DA7" w:rsidP="00A17DA7">
      <w:pPr>
        <w:spacing w:after="0"/>
        <w:ind w:firstLine="567"/>
        <w:jc w:val="center"/>
        <w:rPr>
          <w:rFonts w:ascii="Times New Roman" w:hAnsi="Times New Roman"/>
          <w:b/>
          <w:sz w:val="24"/>
          <w:szCs w:val="24"/>
          <w:lang w:val="uk-UA"/>
        </w:rPr>
      </w:pPr>
    </w:p>
    <w:p w:rsidR="00A17DA7" w:rsidRDefault="00A17DA7" w:rsidP="00A17DA7">
      <w:pPr>
        <w:spacing w:after="0"/>
        <w:ind w:firstLine="567"/>
        <w:jc w:val="center"/>
        <w:rPr>
          <w:rFonts w:ascii="Times New Roman" w:hAnsi="Times New Roman"/>
          <w:b/>
          <w:sz w:val="24"/>
          <w:szCs w:val="24"/>
          <w:lang w:val="uk-UA"/>
        </w:rPr>
      </w:pPr>
    </w:p>
    <w:p w:rsidR="00A17DA7" w:rsidRDefault="00A17DA7" w:rsidP="00A17DA7">
      <w:pPr>
        <w:spacing w:after="0"/>
        <w:ind w:firstLine="567"/>
        <w:jc w:val="center"/>
        <w:rPr>
          <w:rFonts w:ascii="Times New Roman" w:hAnsi="Times New Roman"/>
          <w:b/>
          <w:sz w:val="24"/>
          <w:szCs w:val="24"/>
          <w:lang w:val="uk-UA"/>
        </w:rPr>
      </w:pPr>
    </w:p>
    <w:p w:rsidR="00A17DA7" w:rsidRDefault="00A17DA7" w:rsidP="00A17DA7">
      <w:pPr>
        <w:spacing w:after="0"/>
        <w:ind w:firstLine="567"/>
        <w:jc w:val="center"/>
        <w:rPr>
          <w:rFonts w:ascii="Times New Roman" w:hAnsi="Times New Roman"/>
          <w:b/>
          <w:sz w:val="24"/>
          <w:szCs w:val="24"/>
          <w:lang w:val="uk-UA"/>
        </w:rPr>
      </w:pPr>
    </w:p>
    <w:p w:rsidR="00A17DA7" w:rsidRDefault="00A17DA7" w:rsidP="00A17DA7">
      <w:pPr>
        <w:spacing w:after="0"/>
        <w:ind w:firstLine="567"/>
        <w:jc w:val="center"/>
        <w:rPr>
          <w:rFonts w:ascii="Times New Roman" w:hAnsi="Times New Roman"/>
          <w:b/>
          <w:sz w:val="24"/>
          <w:szCs w:val="24"/>
          <w:lang w:val="uk-UA"/>
        </w:rPr>
      </w:pPr>
    </w:p>
    <w:p w:rsidR="00A17DA7" w:rsidRDefault="00A17DA7" w:rsidP="00A17DA7">
      <w:pPr>
        <w:spacing w:after="0"/>
        <w:ind w:firstLine="567"/>
        <w:jc w:val="center"/>
        <w:rPr>
          <w:rFonts w:ascii="Times New Roman" w:hAnsi="Times New Roman"/>
          <w:b/>
          <w:sz w:val="24"/>
          <w:szCs w:val="24"/>
          <w:lang w:val="uk-UA"/>
        </w:rPr>
      </w:pPr>
    </w:p>
    <w:p w:rsidR="00A17DA7" w:rsidRDefault="00A17DA7" w:rsidP="00A17DA7">
      <w:pPr>
        <w:spacing w:after="0"/>
        <w:ind w:firstLine="567"/>
        <w:jc w:val="center"/>
        <w:rPr>
          <w:rFonts w:ascii="Times New Roman" w:hAnsi="Times New Roman"/>
          <w:b/>
          <w:sz w:val="24"/>
          <w:szCs w:val="24"/>
          <w:lang w:val="uk-UA"/>
        </w:rPr>
      </w:pPr>
    </w:p>
    <w:p w:rsidR="00A17DA7" w:rsidRDefault="00A17DA7" w:rsidP="00A17DA7">
      <w:pPr>
        <w:spacing w:after="0"/>
        <w:ind w:firstLine="567"/>
        <w:jc w:val="center"/>
        <w:rPr>
          <w:rFonts w:ascii="Times New Roman" w:hAnsi="Times New Roman"/>
          <w:b/>
          <w:sz w:val="24"/>
          <w:szCs w:val="24"/>
          <w:lang w:val="uk-UA"/>
        </w:rPr>
      </w:pPr>
    </w:p>
    <w:p w:rsidR="00A17DA7" w:rsidRDefault="00A17DA7" w:rsidP="00A17DA7">
      <w:pPr>
        <w:spacing w:after="0"/>
        <w:ind w:firstLine="567"/>
        <w:jc w:val="center"/>
        <w:rPr>
          <w:rFonts w:ascii="Times New Roman" w:hAnsi="Times New Roman"/>
          <w:b/>
          <w:sz w:val="24"/>
          <w:szCs w:val="24"/>
          <w:lang w:val="uk-UA"/>
        </w:rPr>
      </w:pPr>
    </w:p>
    <w:p w:rsidR="00A17DA7" w:rsidRDefault="00A17DA7" w:rsidP="00A17DA7">
      <w:pPr>
        <w:spacing w:after="0"/>
        <w:ind w:firstLine="567"/>
        <w:jc w:val="center"/>
        <w:rPr>
          <w:rFonts w:ascii="Times New Roman" w:hAnsi="Times New Roman"/>
          <w:b/>
          <w:sz w:val="24"/>
          <w:szCs w:val="24"/>
          <w:lang w:val="uk-UA"/>
        </w:rPr>
      </w:pPr>
    </w:p>
    <w:p w:rsidR="00A17DA7" w:rsidRDefault="00A17DA7" w:rsidP="00A17DA7">
      <w:pPr>
        <w:spacing w:after="0"/>
        <w:ind w:firstLine="567"/>
        <w:jc w:val="center"/>
        <w:rPr>
          <w:rFonts w:ascii="Times New Roman" w:hAnsi="Times New Roman"/>
          <w:b/>
          <w:sz w:val="24"/>
          <w:szCs w:val="24"/>
          <w:lang w:val="uk-UA"/>
        </w:rPr>
      </w:pPr>
    </w:p>
    <w:tbl>
      <w:tblPr>
        <w:tblW w:w="10207" w:type="dxa"/>
        <w:tblInd w:w="-318" w:type="dxa"/>
        <w:tblLayout w:type="fixed"/>
        <w:tblLook w:val="0000"/>
      </w:tblPr>
      <w:tblGrid>
        <w:gridCol w:w="2812"/>
        <w:gridCol w:w="1442"/>
        <w:gridCol w:w="230"/>
        <w:gridCol w:w="1329"/>
        <w:gridCol w:w="461"/>
        <w:gridCol w:w="815"/>
        <w:gridCol w:w="542"/>
        <w:gridCol w:w="1300"/>
        <w:gridCol w:w="167"/>
        <w:gridCol w:w="1109"/>
      </w:tblGrid>
      <w:tr w:rsidR="00A17DA7" w:rsidRPr="00FB363D" w:rsidTr="00E04BFA">
        <w:trPr>
          <w:trHeight w:val="510"/>
        </w:trPr>
        <w:tc>
          <w:tcPr>
            <w:tcW w:w="2812" w:type="dxa"/>
            <w:tcBorders>
              <w:top w:val="nil"/>
              <w:left w:val="nil"/>
              <w:bottom w:val="nil"/>
              <w:right w:val="nil"/>
            </w:tcBorders>
            <w:shd w:val="clear" w:color="auto" w:fill="auto"/>
            <w:vAlign w:val="bottom"/>
          </w:tcPr>
          <w:p w:rsidR="00A17DA7" w:rsidRPr="00FB363D" w:rsidRDefault="00A17DA7" w:rsidP="00E04BFA">
            <w:pPr>
              <w:rPr>
                <w:rFonts w:ascii="Times New Roman" w:hAnsi="Times New Roman"/>
                <w:sz w:val="28"/>
                <w:szCs w:val="28"/>
                <w:lang w:val="uk-UA"/>
              </w:rPr>
            </w:pPr>
          </w:p>
        </w:tc>
        <w:tc>
          <w:tcPr>
            <w:tcW w:w="1672" w:type="dxa"/>
            <w:gridSpan w:val="2"/>
            <w:tcBorders>
              <w:top w:val="nil"/>
              <w:left w:val="nil"/>
              <w:bottom w:val="nil"/>
              <w:right w:val="nil"/>
            </w:tcBorders>
            <w:shd w:val="clear" w:color="auto" w:fill="auto"/>
            <w:vAlign w:val="bottom"/>
          </w:tcPr>
          <w:p w:rsidR="00A17DA7" w:rsidRPr="00FB363D" w:rsidRDefault="00A17DA7" w:rsidP="00E04BFA">
            <w:pPr>
              <w:rPr>
                <w:rFonts w:ascii="Times New Roman" w:hAnsi="Times New Roman"/>
                <w:sz w:val="28"/>
                <w:szCs w:val="28"/>
                <w:lang w:val="uk-UA"/>
              </w:rPr>
            </w:pPr>
          </w:p>
        </w:tc>
        <w:tc>
          <w:tcPr>
            <w:tcW w:w="1790" w:type="dxa"/>
            <w:gridSpan w:val="2"/>
            <w:tcBorders>
              <w:top w:val="nil"/>
              <w:left w:val="nil"/>
              <w:bottom w:val="nil"/>
              <w:right w:val="nil"/>
            </w:tcBorders>
            <w:shd w:val="clear" w:color="auto" w:fill="auto"/>
            <w:vAlign w:val="bottom"/>
          </w:tcPr>
          <w:p w:rsidR="00A17DA7" w:rsidRPr="00FB363D" w:rsidRDefault="00A17DA7" w:rsidP="00E04BFA">
            <w:pPr>
              <w:rPr>
                <w:rFonts w:ascii="Times New Roman" w:hAnsi="Times New Roman"/>
                <w:sz w:val="28"/>
                <w:szCs w:val="28"/>
                <w:lang w:val="uk-UA"/>
              </w:rPr>
            </w:pPr>
          </w:p>
        </w:tc>
        <w:tc>
          <w:tcPr>
            <w:tcW w:w="1357" w:type="dxa"/>
            <w:gridSpan w:val="2"/>
            <w:tcBorders>
              <w:top w:val="nil"/>
              <w:left w:val="nil"/>
              <w:bottom w:val="nil"/>
              <w:right w:val="nil"/>
            </w:tcBorders>
            <w:shd w:val="clear" w:color="auto" w:fill="auto"/>
            <w:vAlign w:val="bottom"/>
          </w:tcPr>
          <w:p w:rsidR="00A17DA7" w:rsidRPr="00FB363D" w:rsidRDefault="00A17DA7" w:rsidP="00E04BFA">
            <w:pPr>
              <w:rPr>
                <w:rFonts w:ascii="Times New Roman" w:hAnsi="Times New Roman"/>
                <w:sz w:val="28"/>
                <w:szCs w:val="28"/>
                <w:lang w:val="uk-UA"/>
              </w:rPr>
            </w:pPr>
          </w:p>
        </w:tc>
        <w:tc>
          <w:tcPr>
            <w:tcW w:w="2576" w:type="dxa"/>
            <w:gridSpan w:val="3"/>
            <w:tcBorders>
              <w:top w:val="nil"/>
              <w:left w:val="nil"/>
              <w:bottom w:val="nil"/>
              <w:right w:val="nil"/>
            </w:tcBorders>
            <w:shd w:val="clear" w:color="auto" w:fill="auto"/>
            <w:vAlign w:val="bottom"/>
          </w:tcPr>
          <w:p w:rsidR="00A17DA7" w:rsidRPr="00FB363D" w:rsidRDefault="00A17DA7" w:rsidP="00E04BFA">
            <w:pPr>
              <w:spacing w:after="0"/>
              <w:rPr>
                <w:rFonts w:ascii="Times New Roman" w:hAnsi="Times New Roman"/>
                <w:sz w:val="28"/>
                <w:szCs w:val="28"/>
                <w:lang w:val="uk-UA"/>
              </w:rPr>
            </w:pPr>
            <w:r w:rsidRPr="00FB363D">
              <w:rPr>
                <w:rFonts w:ascii="Times New Roman" w:hAnsi="Times New Roman"/>
                <w:sz w:val="28"/>
                <w:szCs w:val="28"/>
                <w:lang w:val="uk-UA"/>
              </w:rPr>
              <w:t xml:space="preserve">Додаток 1 </w:t>
            </w:r>
          </w:p>
          <w:p w:rsidR="00A17DA7" w:rsidRPr="00FB363D" w:rsidRDefault="00A17DA7" w:rsidP="00E04BFA">
            <w:pPr>
              <w:spacing w:after="0"/>
              <w:rPr>
                <w:rFonts w:ascii="Times New Roman" w:hAnsi="Times New Roman"/>
                <w:sz w:val="28"/>
                <w:szCs w:val="28"/>
                <w:lang w:val="uk-UA"/>
              </w:rPr>
            </w:pPr>
            <w:r w:rsidRPr="00FB363D">
              <w:rPr>
                <w:rFonts w:ascii="Times New Roman" w:hAnsi="Times New Roman"/>
                <w:sz w:val="28"/>
                <w:szCs w:val="28"/>
                <w:lang w:val="uk-UA"/>
              </w:rPr>
              <w:t>до Програми</w:t>
            </w:r>
          </w:p>
        </w:tc>
      </w:tr>
      <w:tr w:rsidR="00A17DA7" w:rsidRPr="00FB363D" w:rsidTr="00E04BFA">
        <w:trPr>
          <w:trHeight w:val="300"/>
        </w:trPr>
        <w:tc>
          <w:tcPr>
            <w:tcW w:w="2812" w:type="dxa"/>
            <w:tcBorders>
              <w:top w:val="nil"/>
              <w:left w:val="nil"/>
              <w:bottom w:val="nil"/>
              <w:right w:val="nil"/>
            </w:tcBorders>
            <w:shd w:val="clear" w:color="auto" w:fill="auto"/>
            <w:vAlign w:val="bottom"/>
          </w:tcPr>
          <w:p w:rsidR="00A17DA7" w:rsidRPr="00FB363D" w:rsidRDefault="00A17DA7" w:rsidP="00E04BFA">
            <w:pPr>
              <w:rPr>
                <w:rFonts w:ascii="Times New Roman" w:hAnsi="Times New Roman"/>
                <w:sz w:val="28"/>
                <w:szCs w:val="28"/>
                <w:lang w:val="uk-UA"/>
              </w:rPr>
            </w:pPr>
          </w:p>
        </w:tc>
        <w:tc>
          <w:tcPr>
            <w:tcW w:w="1672" w:type="dxa"/>
            <w:gridSpan w:val="2"/>
            <w:tcBorders>
              <w:top w:val="nil"/>
              <w:left w:val="nil"/>
              <w:bottom w:val="nil"/>
              <w:right w:val="nil"/>
            </w:tcBorders>
            <w:shd w:val="clear" w:color="auto" w:fill="auto"/>
            <w:vAlign w:val="bottom"/>
          </w:tcPr>
          <w:p w:rsidR="00A17DA7" w:rsidRPr="00FB363D" w:rsidRDefault="00A17DA7" w:rsidP="00E04BFA">
            <w:pPr>
              <w:rPr>
                <w:rFonts w:ascii="Times New Roman" w:hAnsi="Times New Roman"/>
                <w:sz w:val="28"/>
                <w:szCs w:val="28"/>
                <w:lang w:val="uk-UA"/>
              </w:rPr>
            </w:pPr>
          </w:p>
        </w:tc>
        <w:tc>
          <w:tcPr>
            <w:tcW w:w="1790" w:type="dxa"/>
            <w:gridSpan w:val="2"/>
            <w:tcBorders>
              <w:top w:val="nil"/>
              <w:left w:val="nil"/>
              <w:bottom w:val="nil"/>
              <w:right w:val="nil"/>
            </w:tcBorders>
            <w:shd w:val="clear" w:color="auto" w:fill="auto"/>
            <w:vAlign w:val="bottom"/>
          </w:tcPr>
          <w:p w:rsidR="00A17DA7" w:rsidRPr="00FB363D" w:rsidRDefault="00A17DA7" w:rsidP="00E04BFA">
            <w:pPr>
              <w:rPr>
                <w:rFonts w:ascii="Times New Roman" w:hAnsi="Times New Roman"/>
                <w:sz w:val="28"/>
                <w:szCs w:val="28"/>
                <w:lang w:val="uk-UA"/>
              </w:rPr>
            </w:pPr>
          </w:p>
        </w:tc>
        <w:tc>
          <w:tcPr>
            <w:tcW w:w="1357" w:type="dxa"/>
            <w:gridSpan w:val="2"/>
            <w:tcBorders>
              <w:top w:val="nil"/>
              <w:left w:val="nil"/>
              <w:bottom w:val="nil"/>
              <w:right w:val="nil"/>
            </w:tcBorders>
            <w:shd w:val="clear" w:color="auto" w:fill="auto"/>
            <w:vAlign w:val="bottom"/>
          </w:tcPr>
          <w:p w:rsidR="00A17DA7" w:rsidRPr="00FB363D" w:rsidRDefault="00A17DA7" w:rsidP="00E04BFA">
            <w:pPr>
              <w:rPr>
                <w:rFonts w:ascii="Times New Roman" w:hAnsi="Times New Roman"/>
                <w:sz w:val="28"/>
                <w:szCs w:val="28"/>
                <w:lang w:val="uk-UA"/>
              </w:rPr>
            </w:pPr>
          </w:p>
        </w:tc>
        <w:tc>
          <w:tcPr>
            <w:tcW w:w="1467" w:type="dxa"/>
            <w:gridSpan w:val="2"/>
            <w:tcBorders>
              <w:top w:val="nil"/>
              <w:left w:val="nil"/>
              <w:bottom w:val="nil"/>
              <w:right w:val="nil"/>
            </w:tcBorders>
            <w:shd w:val="clear" w:color="auto" w:fill="auto"/>
            <w:vAlign w:val="bottom"/>
          </w:tcPr>
          <w:p w:rsidR="00A17DA7" w:rsidRPr="00FB363D" w:rsidRDefault="00A17DA7" w:rsidP="00E04BFA">
            <w:pPr>
              <w:rPr>
                <w:rFonts w:ascii="Times New Roman" w:hAnsi="Times New Roman"/>
                <w:sz w:val="28"/>
                <w:szCs w:val="28"/>
                <w:lang w:val="uk-UA"/>
              </w:rPr>
            </w:pPr>
          </w:p>
        </w:tc>
        <w:tc>
          <w:tcPr>
            <w:tcW w:w="1109" w:type="dxa"/>
            <w:tcBorders>
              <w:top w:val="nil"/>
              <w:left w:val="nil"/>
              <w:bottom w:val="nil"/>
              <w:right w:val="nil"/>
            </w:tcBorders>
            <w:shd w:val="clear" w:color="auto" w:fill="auto"/>
            <w:vAlign w:val="bottom"/>
          </w:tcPr>
          <w:p w:rsidR="00A17DA7" w:rsidRPr="00FB363D" w:rsidRDefault="00A17DA7" w:rsidP="00E04BFA">
            <w:pPr>
              <w:rPr>
                <w:rFonts w:ascii="Times New Roman" w:hAnsi="Times New Roman"/>
                <w:sz w:val="28"/>
                <w:szCs w:val="28"/>
                <w:lang w:val="uk-UA"/>
              </w:rPr>
            </w:pPr>
          </w:p>
        </w:tc>
      </w:tr>
      <w:tr w:rsidR="00A17DA7" w:rsidRPr="00FB363D" w:rsidTr="00E04BFA">
        <w:trPr>
          <w:trHeight w:val="300"/>
        </w:trPr>
        <w:tc>
          <w:tcPr>
            <w:tcW w:w="2812" w:type="dxa"/>
            <w:tcBorders>
              <w:top w:val="nil"/>
              <w:left w:val="nil"/>
              <w:bottom w:val="nil"/>
              <w:right w:val="nil"/>
            </w:tcBorders>
            <w:shd w:val="clear" w:color="auto" w:fill="auto"/>
            <w:vAlign w:val="bottom"/>
          </w:tcPr>
          <w:p w:rsidR="00A17DA7" w:rsidRPr="00FB363D" w:rsidRDefault="00A17DA7" w:rsidP="00E04BFA">
            <w:pPr>
              <w:rPr>
                <w:rFonts w:ascii="Times New Roman" w:hAnsi="Times New Roman"/>
                <w:sz w:val="28"/>
                <w:szCs w:val="28"/>
                <w:lang w:val="uk-UA"/>
              </w:rPr>
            </w:pPr>
          </w:p>
        </w:tc>
        <w:tc>
          <w:tcPr>
            <w:tcW w:w="1672" w:type="dxa"/>
            <w:gridSpan w:val="2"/>
            <w:tcBorders>
              <w:top w:val="nil"/>
              <w:left w:val="nil"/>
              <w:bottom w:val="nil"/>
              <w:right w:val="nil"/>
            </w:tcBorders>
            <w:shd w:val="clear" w:color="auto" w:fill="auto"/>
            <w:vAlign w:val="bottom"/>
          </w:tcPr>
          <w:p w:rsidR="00A17DA7" w:rsidRPr="00FB363D" w:rsidRDefault="00A17DA7" w:rsidP="00E04BFA">
            <w:pPr>
              <w:rPr>
                <w:rFonts w:ascii="Times New Roman" w:hAnsi="Times New Roman"/>
                <w:sz w:val="28"/>
                <w:szCs w:val="28"/>
                <w:lang w:val="uk-UA"/>
              </w:rPr>
            </w:pPr>
          </w:p>
        </w:tc>
        <w:tc>
          <w:tcPr>
            <w:tcW w:w="1790" w:type="dxa"/>
            <w:gridSpan w:val="2"/>
            <w:tcBorders>
              <w:top w:val="nil"/>
              <w:left w:val="nil"/>
              <w:bottom w:val="nil"/>
              <w:right w:val="nil"/>
            </w:tcBorders>
            <w:shd w:val="clear" w:color="auto" w:fill="auto"/>
            <w:vAlign w:val="bottom"/>
          </w:tcPr>
          <w:p w:rsidR="00A17DA7" w:rsidRPr="00FB363D" w:rsidRDefault="00A17DA7" w:rsidP="00E04BFA">
            <w:pPr>
              <w:jc w:val="center"/>
              <w:rPr>
                <w:rFonts w:ascii="Times New Roman" w:hAnsi="Times New Roman"/>
                <w:bCs/>
                <w:sz w:val="28"/>
                <w:szCs w:val="28"/>
                <w:lang w:val="uk-UA"/>
              </w:rPr>
            </w:pPr>
          </w:p>
        </w:tc>
        <w:tc>
          <w:tcPr>
            <w:tcW w:w="1357" w:type="dxa"/>
            <w:gridSpan w:val="2"/>
            <w:tcBorders>
              <w:top w:val="nil"/>
              <w:left w:val="nil"/>
              <w:bottom w:val="nil"/>
              <w:right w:val="nil"/>
            </w:tcBorders>
            <w:shd w:val="clear" w:color="auto" w:fill="auto"/>
            <w:vAlign w:val="bottom"/>
          </w:tcPr>
          <w:p w:rsidR="00A17DA7" w:rsidRPr="00FB363D" w:rsidRDefault="00A17DA7" w:rsidP="00E04BFA">
            <w:pPr>
              <w:rPr>
                <w:rFonts w:ascii="Times New Roman" w:hAnsi="Times New Roman"/>
                <w:sz w:val="28"/>
                <w:szCs w:val="28"/>
                <w:lang w:val="uk-UA"/>
              </w:rPr>
            </w:pPr>
          </w:p>
        </w:tc>
        <w:tc>
          <w:tcPr>
            <w:tcW w:w="1467" w:type="dxa"/>
            <w:gridSpan w:val="2"/>
            <w:tcBorders>
              <w:top w:val="nil"/>
              <w:left w:val="nil"/>
              <w:bottom w:val="nil"/>
              <w:right w:val="nil"/>
            </w:tcBorders>
            <w:shd w:val="clear" w:color="auto" w:fill="auto"/>
            <w:vAlign w:val="bottom"/>
          </w:tcPr>
          <w:p w:rsidR="00A17DA7" w:rsidRPr="00FB363D" w:rsidRDefault="00A17DA7" w:rsidP="00E04BFA">
            <w:pPr>
              <w:rPr>
                <w:rFonts w:ascii="Times New Roman" w:hAnsi="Times New Roman"/>
                <w:sz w:val="28"/>
                <w:szCs w:val="28"/>
                <w:lang w:val="uk-UA"/>
              </w:rPr>
            </w:pPr>
          </w:p>
        </w:tc>
        <w:tc>
          <w:tcPr>
            <w:tcW w:w="1109" w:type="dxa"/>
            <w:tcBorders>
              <w:top w:val="nil"/>
              <w:left w:val="nil"/>
              <w:bottom w:val="nil"/>
              <w:right w:val="nil"/>
            </w:tcBorders>
            <w:shd w:val="clear" w:color="auto" w:fill="auto"/>
            <w:vAlign w:val="bottom"/>
          </w:tcPr>
          <w:p w:rsidR="00A17DA7" w:rsidRPr="00FB363D" w:rsidRDefault="00A17DA7" w:rsidP="00E04BFA">
            <w:pPr>
              <w:rPr>
                <w:rFonts w:ascii="Times New Roman" w:hAnsi="Times New Roman"/>
                <w:sz w:val="28"/>
                <w:szCs w:val="28"/>
                <w:lang w:val="uk-UA"/>
              </w:rPr>
            </w:pPr>
          </w:p>
        </w:tc>
      </w:tr>
      <w:tr w:rsidR="00A17DA7" w:rsidRPr="00FB363D" w:rsidTr="00E04BFA">
        <w:trPr>
          <w:trHeight w:val="1005"/>
        </w:trPr>
        <w:tc>
          <w:tcPr>
            <w:tcW w:w="10207" w:type="dxa"/>
            <w:gridSpan w:val="10"/>
            <w:tcBorders>
              <w:top w:val="nil"/>
              <w:left w:val="nil"/>
              <w:bottom w:val="nil"/>
              <w:right w:val="nil"/>
            </w:tcBorders>
            <w:shd w:val="clear" w:color="auto" w:fill="auto"/>
            <w:vAlign w:val="bottom"/>
          </w:tcPr>
          <w:p w:rsidR="00A17DA7" w:rsidRPr="00FB363D" w:rsidRDefault="00A17DA7" w:rsidP="00E04BFA">
            <w:pPr>
              <w:spacing w:after="0"/>
              <w:jc w:val="center"/>
              <w:rPr>
                <w:rFonts w:ascii="Times New Roman" w:hAnsi="Times New Roman"/>
                <w:bCs/>
                <w:sz w:val="28"/>
                <w:szCs w:val="28"/>
                <w:lang w:val="uk-UA"/>
              </w:rPr>
            </w:pPr>
            <w:r w:rsidRPr="00FB363D">
              <w:rPr>
                <w:rFonts w:ascii="Times New Roman" w:hAnsi="Times New Roman"/>
                <w:bCs/>
                <w:sz w:val="28"/>
                <w:szCs w:val="28"/>
                <w:lang w:val="uk-UA"/>
              </w:rPr>
              <w:t xml:space="preserve">Ресурсне забезпечення Програми відшкодування  компенсації за перевезення окремих пільгових категорій громадян </w:t>
            </w:r>
            <w:proofErr w:type="spellStart"/>
            <w:r w:rsidRPr="00FB363D">
              <w:rPr>
                <w:rFonts w:ascii="Times New Roman" w:hAnsi="Times New Roman"/>
                <w:bCs/>
                <w:sz w:val="28"/>
                <w:szCs w:val="28"/>
                <w:lang w:val="uk-UA"/>
              </w:rPr>
              <w:t>Великосеверинівської</w:t>
            </w:r>
            <w:proofErr w:type="spellEnd"/>
            <w:r>
              <w:rPr>
                <w:rFonts w:ascii="Times New Roman" w:hAnsi="Times New Roman"/>
                <w:bCs/>
                <w:sz w:val="28"/>
                <w:szCs w:val="28"/>
                <w:lang w:val="uk-UA"/>
              </w:rPr>
              <w:t xml:space="preserve"> сільської ради </w:t>
            </w:r>
            <w:r w:rsidRPr="00FB363D">
              <w:rPr>
                <w:rFonts w:ascii="Times New Roman" w:hAnsi="Times New Roman"/>
                <w:bCs/>
                <w:sz w:val="28"/>
                <w:szCs w:val="28"/>
                <w:lang w:val="uk-UA"/>
              </w:rPr>
              <w:t xml:space="preserve">  на приміських маршрутах загального користування автомобільним транспортом на 2018 рік</w:t>
            </w:r>
          </w:p>
        </w:tc>
      </w:tr>
      <w:tr w:rsidR="00A17DA7" w:rsidRPr="00FB363D" w:rsidTr="00E04BFA">
        <w:trPr>
          <w:trHeight w:val="2265"/>
        </w:trPr>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rsidR="00A17DA7" w:rsidRPr="00FB363D" w:rsidRDefault="00A17DA7" w:rsidP="00E04BFA">
            <w:pPr>
              <w:rPr>
                <w:rFonts w:ascii="Times New Roman" w:hAnsi="Times New Roman"/>
                <w:bCs/>
                <w:sz w:val="24"/>
                <w:szCs w:val="24"/>
                <w:lang w:val="uk-UA"/>
              </w:rPr>
            </w:pPr>
            <w:r w:rsidRPr="00FB363D">
              <w:rPr>
                <w:rFonts w:ascii="Times New Roman" w:hAnsi="Times New Roman"/>
                <w:bCs/>
                <w:sz w:val="24"/>
                <w:szCs w:val="24"/>
                <w:lang w:val="uk-UA"/>
              </w:rPr>
              <w:t>Категорія пільговиків</w:t>
            </w:r>
          </w:p>
        </w:tc>
        <w:tc>
          <w:tcPr>
            <w:tcW w:w="1442" w:type="dxa"/>
            <w:tcBorders>
              <w:top w:val="single" w:sz="4" w:space="0" w:color="auto"/>
              <w:left w:val="nil"/>
              <w:bottom w:val="single" w:sz="4" w:space="0" w:color="auto"/>
              <w:right w:val="single" w:sz="4" w:space="0" w:color="auto"/>
            </w:tcBorders>
            <w:shd w:val="clear" w:color="auto" w:fill="auto"/>
            <w:vAlign w:val="center"/>
          </w:tcPr>
          <w:p w:rsidR="00A17DA7" w:rsidRPr="00FB363D" w:rsidRDefault="00A17DA7" w:rsidP="00E04BFA">
            <w:pPr>
              <w:ind w:left="-84" w:right="-108"/>
              <w:jc w:val="center"/>
              <w:rPr>
                <w:rFonts w:ascii="Times New Roman" w:hAnsi="Times New Roman"/>
                <w:bCs/>
                <w:sz w:val="24"/>
                <w:szCs w:val="24"/>
                <w:lang w:val="uk-UA"/>
              </w:rPr>
            </w:pPr>
            <w:r w:rsidRPr="00FB363D">
              <w:rPr>
                <w:rFonts w:ascii="Times New Roman" w:hAnsi="Times New Roman"/>
                <w:bCs/>
                <w:sz w:val="24"/>
                <w:szCs w:val="24"/>
                <w:lang w:val="uk-UA"/>
              </w:rPr>
              <w:t>Кількість пільговиків, що перебувають на обліку в ЄДАРП станом на 01.01.2017</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17DA7" w:rsidRPr="00FB363D" w:rsidRDefault="00A17DA7" w:rsidP="00E04BFA">
            <w:pPr>
              <w:spacing w:after="0"/>
              <w:ind w:left="-108" w:right="-108"/>
              <w:jc w:val="center"/>
              <w:rPr>
                <w:rFonts w:ascii="Times New Roman" w:hAnsi="Times New Roman"/>
                <w:bCs/>
                <w:sz w:val="24"/>
                <w:szCs w:val="24"/>
                <w:lang w:val="uk-UA"/>
              </w:rPr>
            </w:pPr>
            <w:r w:rsidRPr="00FB363D">
              <w:rPr>
                <w:rFonts w:ascii="Times New Roman" w:hAnsi="Times New Roman"/>
                <w:bCs/>
                <w:sz w:val="24"/>
                <w:szCs w:val="24"/>
                <w:lang w:val="uk-UA"/>
              </w:rPr>
              <w:t xml:space="preserve">Прогнозована кількість пільговиків, які можуть скористатись пільгою на проїзд </w:t>
            </w:r>
          </w:p>
          <w:p w:rsidR="00A17DA7" w:rsidRPr="00FB363D" w:rsidRDefault="00A17DA7" w:rsidP="00E04BFA">
            <w:pPr>
              <w:spacing w:after="0"/>
              <w:jc w:val="center"/>
              <w:rPr>
                <w:rFonts w:ascii="Times New Roman" w:hAnsi="Times New Roman"/>
                <w:bCs/>
                <w:sz w:val="24"/>
                <w:szCs w:val="24"/>
                <w:lang w:val="uk-UA"/>
              </w:rPr>
            </w:pPr>
            <w:r w:rsidRPr="00FB363D">
              <w:rPr>
                <w:rFonts w:ascii="Times New Roman" w:hAnsi="Times New Roman"/>
                <w:bCs/>
                <w:sz w:val="24"/>
                <w:szCs w:val="24"/>
                <w:lang w:val="uk-UA"/>
              </w:rPr>
              <w:t>( в місяць)</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A17DA7" w:rsidRPr="00FB363D" w:rsidRDefault="00A17DA7" w:rsidP="00E04BFA">
            <w:pPr>
              <w:jc w:val="center"/>
              <w:rPr>
                <w:rFonts w:ascii="Times New Roman" w:hAnsi="Times New Roman"/>
                <w:bCs/>
                <w:sz w:val="24"/>
                <w:szCs w:val="24"/>
                <w:lang w:val="uk-UA"/>
              </w:rPr>
            </w:pPr>
            <w:r w:rsidRPr="00FB363D">
              <w:rPr>
                <w:rFonts w:ascii="Times New Roman" w:hAnsi="Times New Roman"/>
                <w:bCs/>
                <w:sz w:val="24"/>
                <w:szCs w:val="24"/>
                <w:lang w:val="uk-UA"/>
              </w:rPr>
              <w:t xml:space="preserve">Середня вартість квитка за проїзд в межах ОТГ, </w:t>
            </w:r>
            <w:proofErr w:type="spellStart"/>
            <w:r w:rsidRPr="00FB363D">
              <w:rPr>
                <w:rFonts w:ascii="Times New Roman" w:hAnsi="Times New Roman"/>
                <w:bCs/>
                <w:sz w:val="24"/>
                <w:szCs w:val="24"/>
                <w:lang w:val="uk-UA"/>
              </w:rPr>
              <w:t>грн</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A17DA7" w:rsidRPr="00FB363D" w:rsidRDefault="00A17DA7" w:rsidP="00E04BFA">
            <w:pPr>
              <w:ind w:left="-108" w:right="-83"/>
              <w:jc w:val="center"/>
              <w:rPr>
                <w:rFonts w:ascii="Times New Roman" w:hAnsi="Times New Roman"/>
                <w:bCs/>
                <w:sz w:val="24"/>
                <w:szCs w:val="24"/>
                <w:lang w:val="uk-UA"/>
              </w:rPr>
            </w:pPr>
            <w:r w:rsidRPr="00FB363D">
              <w:rPr>
                <w:rFonts w:ascii="Times New Roman" w:hAnsi="Times New Roman"/>
                <w:bCs/>
                <w:sz w:val="24"/>
                <w:szCs w:val="24"/>
                <w:lang w:val="uk-UA"/>
              </w:rPr>
              <w:t xml:space="preserve">Орієнтована потреба в коштах на </w:t>
            </w:r>
            <w:proofErr w:type="spellStart"/>
            <w:r w:rsidRPr="00FB363D">
              <w:rPr>
                <w:rFonts w:ascii="Times New Roman" w:hAnsi="Times New Roman"/>
                <w:bCs/>
                <w:sz w:val="24"/>
                <w:szCs w:val="24"/>
                <w:lang w:val="uk-UA"/>
              </w:rPr>
              <w:t>відшкодува</w:t>
            </w:r>
            <w:proofErr w:type="spellEnd"/>
            <w:r w:rsidRPr="00FB363D">
              <w:rPr>
                <w:rFonts w:ascii="Times New Roman" w:hAnsi="Times New Roman"/>
                <w:bCs/>
                <w:sz w:val="24"/>
                <w:szCs w:val="24"/>
                <w:lang w:val="uk-UA"/>
              </w:rPr>
              <w:t xml:space="preserve"> </w:t>
            </w:r>
            <w:proofErr w:type="spellStart"/>
            <w:r w:rsidRPr="00FB363D">
              <w:rPr>
                <w:rFonts w:ascii="Times New Roman" w:hAnsi="Times New Roman"/>
                <w:bCs/>
                <w:sz w:val="24"/>
                <w:szCs w:val="24"/>
                <w:lang w:val="uk-UA"/>
              </w:rPr>
              <w:t>-ннявитрат</w:t>
            </w:r>
            <w:proofErr w:type="spellEnd"/>
            <w:r w:rsidRPr="00FB363D">
              <w:rPr>
                <w:rFonts w:ascii="Times New Roman" w:hAnsi="Times New Roman"/>
                <w:bCs/>
                <w:sz w:val="24"/>
                <w:szCs w:val="24"/>
                <w:lang w:val="uk-UA"/>
              </w:rPr>
              <w:t xml:space="preserve"> за  проїзд 3 поїздок в обидві сторони ( в місяць)</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A17DA7" w:rsidRPr="003066AC" w:rsidRDefault="00A17DA7" w:rsidP="00E04BFA">
            <w:pPr>
              <w:ind w:left="-133" w:right="-108"/>
              <w:jc w:val="center"/>
              <w:rPr>
                <w:rFonts w:ascii="Times New Roman" w:hAnsi="Times New Roman"/>
                <w:bCs/>
                <w:sz w:val="24"/>
                <w:szCs w:val="24"/>
                <w:lang w:val="uk-UA"/>
              </w:rPr>
            </w:pPr>
            <w:proofErr w:type="spellStart"/>
            <w:r>
              <w:rPr>
                <w:rFonts w:ascii="Times New Roman" w:hAnsi="Times New Roman"/>
                <w:bCs/>
                <w:sz w:val="24"/>
                <w:szCs w:val="24"/>
                <w:lang w:val="uk-UA"/>
              </w:rPr>
              <w:t>Плануємий</w:t>
            </w:r>
            <w:proofErr w:type="spellEnd"/>
            <w:r>
              <w:rPr>
                <w:rFonts w:ascii="Times New Roman" w:hAnsi="Times New Roman"/>
                <w:bCs/>
                <w:sz w:val="24"/>
                <w:szCs w:val="24"/>
                <w:lang w:val="uk-UA"/>
              </w:rPr>
              <w:t xml:space="preserve"> о</w:t>
            </w:r>
            <w:r w:rsidRPr="003066AC">
              <w:rPr>
                <w:rFonts w:ascii="Times New Roman" w:hAnsi="Times New Roman"/>
                <w:bCs/>
                <w:sz w:val="24"/>
                <w:szCs w:val="24"/>
                <w:lang w:val="uk-UA"/>
              </w:rPr>
              <w:t>бсяг ресурсів на відшкодування витрат за проїзд на  201</w:t>
            </w:r>
            <w:r>
              <w:rPr>
                <w:rFonts w:ascii="Times New Roman" w:hAnsi="Times New Roman"/>
                <w:bCs/>
                <w:sz w:val="24"/>
                <w:szCs w:val="24"/>
                <w:lang w:val="uk-UA"/>
              </w:rPr>
              <w:t>8</w:t>
            </w:r>
            <w:r w:rsidRPr="003066AC">
              <w:rPr>
                <w:rFonts w:ascii="Times New Roman" w:hAnsi="Times New Roman"/>
                <w:bCs/>
                <w:sz w:val="24"/>
                <w:szCs w:val="24"/>
                <w:lang w:val="uk-UA"/>
              </w:rPr>
              <w:t xml:space="preserve"> рік </w:t>
            </w:r>
          </w:p>
        </w:tc>
      </w:tr>
      <w:tr w:rsidR="00A17DA7" w:rsidRPr="00FB363D" w:rsidTr="00E04BFA">
        <w:trPr>
          <w:trHeight w:val="300"/>
        </w:trPr>
        <w:tc>
          <w:tcPr>
            <w:tcW w:w="2812" w:type="dxa"/>
            <w:tcBorders>
              <w:top w:val="nil"/>
              <w:left w:val="single" w:sz="4" w:space="0" w:color="auto"/>
              <w:bottom w:val="single" w:sz="4" w:space="0" w:color="auto"/>
              <w:right w:val="single" w:sz="4" w:space="0" w:color="auto"/>
            </w:tcBorders>
            <w:shd w:val="clear" w:color="auto" w:fill="auto"/>
            <w:noWrap/>
            <w:vAlign w:val="bottom"/>
          </w:tcPr>
          <w:p w:rsidR="00A17DA7" w:rsidRPr="00FB363D" w:rsidRDefault="00A17DA7" w:rsidP="00E04BFA">
            <w:pPr>
              <w:spacing w:after="0"/>
              <w:rPr>
                <w:rFonts w:ascii="Times New Roman" w:hAnsi="Times New Roman"/>
                <w:bCs/>
                <w:sz w:val="24"/>
                <w:szCs w:val="24"/>
                <w:lang w:val="uk-UA"/>
              </w:rPr>
            </w:pPr>
            <w:r w:rsidRPr="00FB363D">
              <w:rPr>
                <w:rFonts w:ascii="Times New Roman" w:hAnsi="Times New Roman"/>
                <w:bCs/>
                <w:sz w:val="24"/>
                <w:szCs w:val="24"/>
                <w:lang w:val="uk-UA"/>
              </w:rPr>
              <w:t>Інваліди війни</w:t>
            </w:r>
          </w:p>
        </w:tc>
        <w:tc>
          <w:tcPr>
            <w:tcW w:w="1442" w:type="dxa"/>
            <w:tcBorders>
              <w:top w:val="nil"/>
              <w:left w:val="nil"/>
              <w:bottom w:val="single" w:sz="4" w:space="0" w:color="auto"/>
              <w:right w:val="single" w:sz="4" w:space="0" w:color="auto"/>
            </w:tcBorders>
            <w:shd w:val="clear" w:color="auto" w:fill="auto"/>
            <w:vAlign w:val="center"/>
          </w:tcPr>
          <w:p w:rsidR="00A17DA7" w:rsidRPr="00FB363D" w:rsidRDefault="00A17DA7" w:rsidP="00E04BFA">
            <w:pPr>
              <w:jc w:val="center"/>
              <w:rPr>
                <w:rFonts w:ascii="Times New Roman" w:hAnsi="Times New Roman"/>
                <w:sz w:val="24"/>
                <w:szCs w:val="24"/>
                <w:lang w:val="uk-UA"/>
              </w:rPr>
            </w:pPr>
            <w:r w:rsidRPr="00FB363D">
              <w:rPr>
                <w:rFonts w:ascii="Times New Roman" w:hAnsi="Times New Roman"/>
                <w:sz w:val="24"/>
                <w:szCs w:val="24"/>
                <w:lang w:val="uk-UA"/>
              </w:rPr>
              <w:t>10</w:t>
            </w:r>
          </w:p>
        </w:tc>
        <w:tc>
          <w:tcPr>
            <w:tcW w:w="1559" w:type="dxa"/>
            <w:gridSpan w:val="2"/>
            <w:tcBorders>
              <w:top w:val="nil"/>
              <w:left w:val="nil"/>
              <w:bottom w:val="single" w:sz="4" w:space="0" w:color="auto"/>
              <w:right w:val="single" w:sz="4" w:space="0" w:color="auto"/>
            </w:tcBorders>
            <w:shd w:val="clear" w:color="auto" w:fill="auto"/>
            <w:vAlign w:val="center"/>
          </w:tcPr>
          <w:p w:rsidR="00A17DA7" w:rsidRPr="00FB363D" w:rsidRDefault="00A17DA7" w:rsidP="00E04BFA">
            <w:pPr>
              <w:jc w:val="center"/>
              <w:rPr>
                <w:rFonts w:ascii="Times New Roman" w:hAnsi="Times New Roman"/>
                <w:sz w:val="24"/>
                <w:szCs w:val="24"/>
                <w:lang w:val="uk-UA"/>
              </w:rPr>
            </w:pPr>
            <w:r w:rsidRPr="00FB363D">
              <w:rPr>
                <w:rFonts w:ascii="Times New Roman" w:hAnsi="Times New Roman"/>
                <w:sz w:val="24"/>
                <w:szCs w:val="24"/>
                <w:lang w:val="uk-UA"/>
              </w:rPr>
              <w:t>10</w:t>
            </w:r>
          </w:p>
        </w:tc>
        <w:tc>
          <w:tcPr>
            <w:tcW w:w="1276" w:type="dxa"/>
            <w:gridSpan w:val="2"/>
            <w:tcBorders>
              <w:top w:val="nil"/>
              <w:left w:val="nil"/>
              <w:bottom w:val="single" w:sz="4" w:space="0" w:color="auto"/>
              <w:right w:val="single" w:sz="4" w:space="0" w:color="auto"/>
            </w:tcBorders>
            <w:shd w:val="clear" w:color="auto" w:fill="auto"/>
            <w:vAlign w:val="center"/>
          </w:tcPr>
          <w:p w:rsidR="00A17DA7" w:rsidRPr="00FB363D" w:rsidRDefault="00A17DA7" w:rsidP="00E04BFA">
            <w:pPr>
              <w:jc w:val="center"/>
              <w:rPr>
                <w:rFonts w:ascii="Times New Roman" w:hAnsi="Times New Roman"/>
                <w:sz w:val="24"/>
                <w:szCs w:val="24"/>
                <w:lang w:val="uk-UA"/>
              </w:rPr>
            </w:pPr>
            <w:r w:rsidRPr="00FB363D">
              <w:rPr>
                <w:rFonts w:ascii="Times New Roman" w:hAnsi="Times New Roman"/>
                <w:sz w:val="24"/>
                <w:szCs w:val="24"/>
                <w:lang w:val="uk-UA"/>
              </w:rPr>
              <w:t>13,00</w:t>
            </w:r>
          </w:p>
        </w:tc>
        <w:tc>
          <w:tcPr>
            <w:tcW w:w="1842" w:type="dxa"/>
            <w:gridSpan w:val="2"/>
            <w:tcBorders>
              <w:top w:val="nil"/>
              <w:left w:val="nil"/>
              <w:bottom w:val="single" w:sz="4" w:space="0" w:color="auto"/>
              <w:right w:val="single" w:sz="4" w:space="0" w:color="auto"/>
            </w:tcBorders>
            <w:shd w:val="clear" w:color="auto" w:fill="auto"/>
            <w:vAlign w:val="center"/>
          </w:tcPr>
          <w:p w:rsidR="00A17DA7" w:rsidRPr="00FB363D" w:rsidRDefault="00A17DA7" w:rsidP="00E04BFA">
            <w:pPr>
              <w:ind w:left="-108" w:right="-83"/>
              <w:jc w:val="center"/>
              <w:rPr>
                <w:rFonts w:ascii="Times New Roman" w:hAnsi="Times New Roman"/>
                <w:sz w:val="24"/>
                <w:szCs w:val="24"/>
                <w:lang w:val="uk-UA"/>
              </w:rPr>
            </w:pPr>
            <w:r w:rsidRPr="00FB363D">
              <w:rPr>
                <w:rFonts w:ascii="Times New Roman" w:hAnsi="Times New Roman"/>
                <w:sz w:val="24"/>
                <w:szCs w:val="24"/>
                <w:lang w:val="uk-UA"/>
              </w:rPr>
              <w:t>130*6=780</w:t>
            </w:r>
          </w:p>
        </w:tc>
        <w:tc>
          <w:tcPr>
            <w:tcW w:w="1276" w:type="dxa"/>
            <w:gridSpan w:val="2"/>
            <w:tcBorders>
              <w:top w:val="nil"/>
              <w:left w:val="nil"/>
              <w:bottom w:val="single" w:sz="4" w:space="0" w:color="auto"/>
              <w:right w:val="single" w:sz="4" w:space="0" w:color="auto"/>
            </w:tcBorders>
            <w:shd w:val="clear" w:color="auto" w:fill="auto"/>
            <w:vAlign w:val="center"/>
          </w:tcPr>
          <w:p w:rsidR="00A17DA7" w:rsidRPr="00FB363D" w:rsidRDefault="00A17DA7" w:rsidP="00E04BFA">
            <w:pPr>
              <w:ind w:left="-133" w:right="-108"/>
              <w:jc w:val="center"/>
              <w:rPr>
                <w:rFonts w:ascii="Times New Roman" w:hAnsi="Times New Roman"/>
                <w:sz w:val="24"/>
                <w:szCs w:val="24"/>
                <w:lang w:val="uk-UA"/>
              </w:rPr>
            </w:pPr>
            <w:r w:rsidRPr="00FB363D">
              <w:rPr>
                <w:rFonts w:ascii="Times New Roman" w:hAnsi="Times New Roman"/>
                <w:sz w:val="24"/>
                <w:szCs w:val="24"/>
                <w:lang w:val="uk-UA"/>
              </w:rPr>
              <w:t>9360</w:t>
            </w:r>
          </w:p>
        </w:tc>
      </w:tr>
      <w:tr w:rsidR="00A17DA7" w:rsidRPr="00FB363D" w:rsidTr="00E04BFA">
        <w:trPr>
          <w:trHeight w:val="300"/>
        </w:trPr>
        <w:tc>
          <w:tcPr>
            <w:tcW w:w="2812" w:type="dxa"/>
            <w:tcBorders>
              <w:top w:val="nil"/>
              <w:left w:val="single" w:sz="4" w:space="0" w:color="auto"/>
              <w:bottom w:val="single" w:sz="4" w:space="0" w:color="auto"/>
              <w:right w:val="single" w:sz="4" w:space="0" w:color="auto"/>
            </w:tcBorders>
            <w:shd w:val="clear" w:color="auto" w:fill="auto"/>
            <w:noWrap/>
            <w:vAlign w:val="bottom"/>
          </w:tcPr>
          <w:p w:rsidR="00A17DA7" w:rsidRPr="00FB363D" w:rsidRDefault="00A17DA7" w:rsidP="00E04BFA">
            <w:pPr>
              <w:spacing w:after="0"/>
              <w:rPr>
                <w:rFonts w:ascii="Times New Roman" w:hAnsi="Times New Roman"/>
                <w:bCs/>
                <w:sz w:val="24"/>
                <w:szCs w:val="24"/>
                <w:lang w:val="uk-UA"/>
              </w:rPr>
            </w:pPr>
            <w:r w:rsidRPr="00FB363D">
              <w:rPr>
                <w:rFonts w:ascii="Times New Roman" w:hAnsi="Times New Roman"/>
                <w:bCs/>
                <w:sz w:val="24"/>
                <w:szCs w:val="24"/>
                <w:lang w:val="uk-UA"/>
              </w:rPr>
              <w:t>Учасники бойових дій</w:t>
            </w:r>
          </w:p>
        </w:tc>
        <w:tc>
          <w:tcPr>
            <w:tcW w:w="1442" w:type="dxa"/>
            <w:tcBorders>
              <w:top w:val="nil"/>
              <w:left w:val="nil"/>
              <w:bottom w:val="single" w:sz="4" w:space="0" w:color="auto"/>
              <w:right w:val="single" w:sz="4" w:space="0" w:color="auto"/>
            </w:tcBorders>
            <w:shd w:val="clear" w:color="auto" w:fill="auto"/>
            <w:vAlign w:val="center"/>
          </w:tcPr>
          <w:p w:rsidR="00A17DA7" w:rsidRPr="00FB363D" w:rsidRDefault="00A17DA7" w:rsidP="00E04BFA">
            <w:pPr>
              <w:jc w:val="center"/>
              <w:rPr>
                <w:rFonts w:ascii="Times New Roman" w:hAnsi="Times New Roman"/>
                <w:sz w:val="24"/>
                <w:szCs w:val="24"/>
                <w:lang w:val="uk-UA"/>
              </w:rPr>
            </w:pPr>
            <w:r w:rsidRPr="00FB363D">
              <w:rPr>
                <w:rFonts w:ascii="Times New Roman" w:hAnsi="Times New Roman"/>
                <w:sz w:val="24"/>
                <w:szCs w:val="24"/>
                <w:lang w:val="uk-UA"/>
              </w:rPr>
              <w:t>50</w:t>
            </w:r>
          </w:p>
        </w:tc>
        <w:tc>
          <w:tcPr>
            <w:tcW w:w="1559" w:type="dxa"/>
            <w:gridSpan w:val="2"/>
            <w:tcBorders>
              <w:top w:val="nil"/>
              <w:left w:val="nil"/>
              <w:bottom w:val="single" w:sz="4" w:space="0" w:color="auto"/>
              <w:right w:val="single" w:sz="4" w:space="0" w:color="auto"/>
            </w:tcBorders>
            <w:shd w:val="clear" w:color="auto" w:fill="auto"/>
            <w:vAlign w:val="center"/>
          </w:tcPr>
          <w:p w:rsidR="00A17DA7" w:rsidRPr="00FB363D" w:rsidRDefault="00A17DA7" w:rsidP="00E04BFA">
            <w:pPr>
              <w:jc w:val="center"/>
              <w:rPr>
                <w:rFonts w:ascii="Times New Roman" w:hAnsi="Times New Roman"/>
                <w:sz w:val="24"/>
                <w:szCs w:val="24"/>
                <w:lang w:val="uk-UA"/>
              </w:rPr>
            </w:pPr>
            <w:r w:rsidRPr="00FB363D">
              <w:rPr>
                <w:rFonts w:ascii="Times New Roman" w:hAnsi="Times New Roman"/>
                <w:sz w:val="24"/>
                <w:szCs w:val="24"/>
                <w:lang w:val="uk-UA"/>
              </w:rPr>
              <w:t>50</w:t>
            </w:r>
          </w:p>
        </w:tc>
        <w:tc>
          <w:tcPr>
            <w:tcW w:w="1276" w:type="dxa"/>
            <w:gridSpan w:val="2"/>
            <w:tcBorders>
              <w:top w:val="nil"/>
              <w:left w:val="nil"/>
              <w:bottom w:val="single" w:sz="4" w:space="0" w:color="auto"/>
              <w:right w:val="single" w:sz="4" w:space="0" w:color="auto"/>
            </w:tcBorders>
            <w:shd w:val="clear" w:color="auto" w:fill="auto"/>
            <w:vAlign w:val="center"/>
          </w:tcPr>
          <w:p w:rsidR="00A17DA7" w:rsidRPr="00FB363D" w:rsidRDefault="00A17DA7" w:rsidP="00E04BFA">
            <w:pPr>
              <w:jc w:val="center"/>
              <w:rPr>
                <w:rFonts w:ascii="Times New Roman" w:hAnsi="Times New Roman"/>
                <w:sz w:val="24"/>
                <w:szCs w:val="24"/>
                <w:lang w:val="uk-UA"/>
              </w:rPr>
            </w:pPr>
            <w:r w:rsidRPr="00FB363D">
              <w:rPr>
                <w:rFonts w:ascii="Times New Roman" w:hAnsi="Times New Roman"/>
                <w:sz w:val="24"/>
                <w:szCs w:val="24"/>
                <w:lang w:val="uk-UA"/>
              </w:rPr>
              <w:t>13,00</w:t>
            </w:r>
          </w:p>
        </w:tc>
        <w:tc>
          <w:tcPr>
            <w:tcW w:w="1842" w:type="dxa"/>
            <w:gridSpan w:val="2"/>
            <w:tcBorders>
              <w:top w:val="nil"/>
              <w:left w:val="nil"/>
              <w:bottom w:val="single" w:sz="4" w:space="0" w:color="auto"/>
              <w:right w:val="single" w:sz="4" w:space="0" w:color="auto"/>
            </w:tcBorders>
            <w:shd w:val="clear" w:color="auto" w:fill="auto"/>
            <w:vAlign w:val="center"/>
          </w:tcPr>
          <w:p w:rsidR="00A17DA7" w:rsidRPr="00FB363D" w:rsidRDefault="00A17DA7" w:rsidP="00E04BFA">
            <w:pPr>
              <w:ind w:left="-108" w:right="-83"/>
              <w:jc w:val="center"/>
              <w:rPr>
                <w:rFonts w:ascii="Times New Roman" w:hAnsi="Times New Roman"/>
                <w:sz w:val="24"/>
                <w:szCs w:val="24"/>
                <w:lang w:val="uk-UA"/>
              </w:rPr>
            </w:pPr>
            <w:r w:rsidRPr="00FB363D">
              <w:rPr>
                <w:rFonts w:ascii="Times New Roman" w:hAnsi="Times New Roman"/>
                <w:sz w:val="24"/>
                <w:szCs w:val="24"/>
                <w:lang w:val="uk-UA"/>
              </w:rPr>
              <w:t>650*6=3900</w:t>
            </w:r>
          </w:p>
        </w:tc>
        <w:tc>
          <w:tcPr>
            <w:tcW w:w="1276" w:type="dxa"/>
            <w:gridSpan w:val="2"/>
            <w:tcBorders>
              <w:top w:val="nil"/>
              <w:left w:val="nil"/>
              <w:bottom w:val="single" w:sz="4" w:space="0" w:color="auto"/>
              <w:right w:val="single" w:sz="4" w:space="0" w:color="auto"/>
            </w:tcBorders>
            <w:shd w:val="clear" w:color="auto" w:fill="auto"/>
            <w:vAlign w:val="center"/>
          </w:tcPr>
          <w:p w:rsidR="00A17DA7" w:rsidRPr="00FB363D" w:rsidRDefault="00A17DA7" w:rsidP="00E04BFA">
            <w:pPr>
              <w:ind w:left="-133" w:right="-108"/>
              <w:jc w:val="center"/>
              <w:rPr>
                <w:rFonts w:ascii="Times New Roman" w:hAnsi="Times New Roman"/>
                <w:sz w:val="24"/>
                <w:szCs w:val="24"/>
                <w:lang w:val="uk-UA"/>
              </w:rPr>
            </w:pPr>
            <w:r w:rsidRPr="00FB363D">
              <w:rPr>
                <w:rFonts w:ascii="Times New Roman" w:hAnsi="Times New Roman"/>
                <w:sz w:val="24"/>
                <w:szCs w:val="24"/>
                <w:lang w:val="uk-UA"/>
              </w:rPr>
              <w:t>46800</w:t>
            </w:r>
          </w:p>
        </w:tc>
      </w:tr>
      <w:tr w:rsidR="00A17DA7" w:rsidRPr="00FB363D" w:rsidTr="00E04BFA">
        <w:trPr>
          <w:trHeight w:val="300"/>
        </w:trPr>
        <w:tc>
          <w:tcPr>
            <w:tcW w:w="2812" w:type="dxa"/>
            <w:tcBorders>
              <w:top w:val="nil"/>
              <w:left w:val="single" w:sz="4" w:space="0" w:color="auto"/>
              <w:bottom w:val="single" w:sz="4" w:space="0" w:color="auto"/>
              <w:right w:val="single" w:sz="4" w:space="0" w:color="auto"/>
            </w:tcBorders>
            <w:shd w:val="clear" w:color="auto" w:fill="auto"/>
            <w:noWrap/>
            <w:vAlign w:val="bottom"/>
          </w:tcPr>
          <w:p w:rsidR="00A17DA7" w:rsidRPr="00FB363D" w:rsidRDefault="00A17DA7" w:rsidP="00E04BFA">
            <w:pPr>
              <w:spacing w:after="0"/>
              <w:rPr>
                <w:rFonts w:ascii="Times New Roman" w:hAnsi="Times New Roman"/>
                <w:bCs/>
                <w:sz w:val="24"/>
                <w:szCs w:val="24"/>
                <w:lang w:val="uk-UA"/>
              </w:rPr>
            </w:pPr>
            <w:r w:rsidRPr="00FB363D">
              <w:rPr>
                <w:rFonts w:ascii="Times New Roman" w:hAnsi="Times New Roman"/>
                <w:bCs/>
                <w:sz w:val="24"/>
                <w:szCs w:val="24"/>
                <w:lang w:val="uk-UA"/>
              </w:rPr>
              <w:t>Учасники АТО</w:t>
            </w:r>
          </w:p>
        </w:tc>
        <w:tc>
          <w:tcPr>
            <w:tcW w:w="1442" w:type="dxa"/>
            <w:tcBorders>
              <w:top w:val="nil"/>
              <w:left w:val="nil"/>
              <w:bottom w:val="single" w:sz="4" w:space="0" w:color="auto"/>
              <w:right w:val="single" w:sz="4" w:space="0" w:color="auto"/>
            </w:tcBorders>
            <w:shd w:val="clear" w:color="auto" w:fill="auto"/>
            <w:vAlign w:val="center"/>
          </w:tcPr>
          <w:p w:rsidR="00A17DA7" w:rsidRPr="00FB363D" w:rsidRDefault="00A17DA7" w:rsidP="00E04BFA">
            <w:pPr>
              <w:jc w:val="center"/>
              <w:rPr>
                <w:rFonts w:ascii="Times New Roman" w:hAnsi="Times New Roman"/>
                <w:sz w:val="24"/>
                <w:szCs w:val="24"/>
                <w:lang w:val="uk-UA"/>
              </w:rPr>
            </w:pPr>
            <w:r w:rsidRPr="00FB363D">
              <w:rPr>
                <w:rFonts w:ascii="Times New Roman" w:hAnsi="Times New Roman"/>
                <w:sz w:val="24"/>
                <w:szCs w:val="24"/>
                <w:lang w:val="uk-UA"/>
              </w:rPr>
              <w:t>48</w:t>
            </w:r>
          </w:p>
        </w:tc>
        <w:tc>
          <w:tcPr>
            <w:tcW w:w="1559" w:type="dxa"/>
            <w:gridSpan w:val="2"/>
            <w:tcBorders>
              <w:top w:val="nil"/>
              <w:left w:val="nil"/>
              <w:bottom w:val="single" w:sz="4" w:space="0" w:color="auto"/>
              <w:right w:val="single" w:sz="4" w:space="0" w:color="auto"/>
            </w:tcBorders>
            <w:shd w:val="clear" w:color="auto" w:fill="auto"/>
            <w:vAlign w:val="center"/>
          </w:tcPr>
          <w:p w:rsidR="00A17DA7" w:rsidRPr="00FB363D" w:rsidRDefault="00A17DA7" w:rsidP="00E04BFA">
            <w:pPr>
              <w:jc w:val="center"/>
              <w:rPr>
                <w:rFonts w:ascii="Times New Roman" w:hAnsi="Times New Roman"/>
                <w:sz w:val="24"/>
                <w:szCs w:val="24"/>
                <w:lang w:val="uk-UA"/>
              </w:rPr>
            </w:pPr>
            <w:r w:rsidRPr="00FB363D">
              <w:rPr>
                <w:rFonts w:ascii="Times New Roman" w:hAnsi="Times New Roman"/>
                <w:sz w:val="24"/>
                <w:szCs w:val="24"/>
                <w:lang w:val="uk-UA"/>
              </w:rPr>
              <w:t>48</w:t>
            </w:r>
          </w:p>
        </w:tc>
        <w:tc>
          <w:tcPr>
            <w:tcW w:w="1276" w:type="dxa"/>
            <w:gridSpan w:val="2"/>
            <w:tcBorders>
              <w:top w:val="nil"/>
              <w:left w:val="nil"/>
              <w:bottom w:val="single" w:sz="4" w:space="0" w:color="auto"/>
              <w:right w:val="single" w:sz="4" w:space="0" w:color="auto"/>
            </w:tcBorders>
            <w:shd w:val="clear" w:color="auto" w:fill="auto"/>
            <w:vAlign w:val="center"/>
          </w:tcPr>
          <w:p w:rsidR="00A17DA7" w:rsidRPr="00FB363D" w:rsidRDefault="00A17DA7" w:rsidP="00E04BFA">
            <w:pPr>
              <w:jc w:val="center"/>
              <w:rPr>
                <w:rFonts w:ascii="Times New Roman" w:hAnsi="Times New Roman"/>
                <w:sz w:val="24"/>
                <w:szCs w:val="24"/>
                <w:lang w:val="uk-UA"/>
              </w:rPr>
            </w:pPr>
            <w:r w:rsidRPr="00FB363D">
              <w:rPr>
                <w:rFonts w:ascii="Times New Roman" w:hAnsi="Times New Roman"/>
                <w:sz w:val="24"/>
                <w:szCs w:val="24"/>
                <w:lang w:val="uk-UA"/>
              </w:rPr>
              <w:t>13,00</w:t>
            </w:r>
          </w:p>
        </w:tc>
        <w:tc>
          <w:tcPr>
            <w:tcW w:w="1842" w:type="dxa"/>
            <w:gridSpan w:val="2"/>
            <w:tcBorders>
              <w:top w:val="nil"/>
              <w:left w:val="nil"/>
              <w:bottom w:val="single" w:sz="4" w:space="0" w:color="auto"/>
              <w:right w:val="single" w:sz="4" w:space="0" w:color="auto"/>
            </w:tcBorders>
            <w:shd w:val="clear" w:color="auto" w:fill="auto"/>
            <w:vAlign w:val="center"/>
          </w:tcPr>
          <w:p w:rsidR="00A17DA7" w:rsidRPr="00FB363D" w:rsidRDefault="00A17DA7" w:rsidP="00E04BFA">
            <w:pPr>
              <w:ind w:left="-108" w:right="-83"/>
              <w:jc w:val="center"/>
              <w:rPr>
                <w:rFonts w:ascii="Times New Roman" w:hAnsi="Times New Roman"/>
                <w:sz w:val="24"/>
                <w:szCs w:val="24"/>
                <w:lang w:val="uk-UA"/>
              </w:rPr>
            </w:pPr>
            <w:r w:rsidRPr="00FB363D">
              <w:rPr>
                <w:rFonts w:ascii="Times New Roman" w:hAnsi="Times New Roman"/>
                <w:sz w:val="24"/>
                <w:szCs w:val="24"/>
                <w:lang w:val="uk-UA"/>
              </w:rPr>
              <w:t>624*6=3744</w:t>
            </w:r>
          </w:p>
        </w:tc>
        <w:tc>
          <w:tcPr>
            <w:tcW w:w="1276" w:type="dxa"/>
            <w:gridSpan w:val="2"/>
            <w:tcBorders>
              <w:top w:val="nil"/>
              <w:left w:val="nil"/>
              <w:bottom w:val="single" w:sz="4" w:space="0" w:color="auto"/>
              <w:right w:val="single" w:sz="4" w:space="0" w:color="auto"/>
            </w:tcBorders>
            <w:shd w:val="clear" w:color="auto" w:fill="auto"/>
            <w:vAlign w:val="center"/>
          </w:tcPr>
          <w:p w:rsidR="00A17DA7" w:rsidRPr="00FB363D" w:rsidRDefault="00A17DA7" w:rsidP="00E04BFA">
            <w:pPr>
              <w:ind w:left="-133" w:right="-108"/>
              <w:jc w:val="center"/>
              <w:rPr>
                <w:rFonts w:ascii="Times New Roman" w:hAnsi="Times New Roman"/>
                <w:sz w:val="24"/>
                <w:szCs w:val="24"/>
                <w:lang w:val="uk-UA"/>
              </w:rPr>
            </w:pPr>
            <w:r>
              <w:rPr>
                <w:rFonts w:ascii="Times New Roman" w:hAnsi="Times New Roman"/>
                <w:sz w:val="24"/>
                <w:szCs w:val="24"/>
                <w:lang w:val="uk-UA"/>
              </w:rPr>
              <w:t>44930</w:t>
            </w:r>
          </w:p>
        </w:tc>
      </w:tr>
      <w:tr w:rsidR="00A17DA7" w:rsidRPr="00FB363D" w:rsidTr="00E04BFA">
        <w:trPr>
          <w:trHeight w:val="300"/>
        </w:trPr>
        <w:tc>
          <w:tcPr>
            <w:tcW w:w="2812" w:type="dxa"/>
            <w:tcBorders>
              <w:top w:val="nil"/>
              <w:left w:val="single" w:sz="4" w:space="0" w:color="auto"/>
              <w:bottom w:val="single" w:sz="4" w:space="0" w:color="auto"/>
              <w:right w:val="single" w:sz="4" w:space="0" w:color="auto"/>
            </w:tcBorders>
            <w:shd w:val="clear" w:color="auto" w:fill="auto"/>
            <w:noWrap/>
            <w:vAlign w:val="bottom"/>
          </w:tcPr>
          <w:p w:rsidR="00A17DA7" w:rsidRPr="00FB363D" w:rsidRDefault="00A17DA7" w:rsidP="00E04BFA">
            <w:pPr>
              <w:spacing w:after="0"/>
              <w:rPr>
                <w:rFonts w:ascii="Times New Roman" w:hAnsi="Times New Roman"/>
                <w:bCs/>
                <w:sz w:val="24"/>
                <w:szCs w:val="24"/>
                <w:lang w:val="uk-UA"/>
              </w:rPr>
            </w:pPr>
            <w:r w:rsidRPr="00FB363D">
              <w:rPr>
                <w:rFonts w:ascii="Times New Roman" w:hAnsi="Times New Roman"/>
                <w:bCs/>
                <w:sz w:val="24"/>
                <w:szCs w:val="24"/>
                <w:lang w:val="uk-UA"/>
              </w:rPr>
              <w:t>Члени сімей загиблого</w:t>
            </w:r>
          </w:p>
          <w:p w:rsidR="00A17DA7" w:rsidRPr="00FB363D" w:rsidRDefault="00A17DA7" w:rsidP="00E04BFA">
            <w:pPr>
              <w:spacing w:after="0"/>
              <w:rPr>
                <w:rFonts w:ascii="Times New Roman" w:hAnsi="Times New Roman"/>
                <w:bCs/>
                <w:sz w:val="24"/>
                <w:szCs w:val="24"/>
                <w:lang w:val="uk-UA"/>
              </w:rPr>
            </w:pPr>
            <w:r w:rsidRPr="00FB363D">
              <w:rPr>
                <w:rFonts w:ascii="Times New Roman" w:hAnsi="Times New Roman"/>
                <w:bCs/>
                <w:sz w:val="24"/>
                <w:szCs w:val="24"/>
                <w:lang w:val="uk-UA"/>
              </w:rPr>
              <w:t>військовослужбовця</w:t>
            </w:r>
          </w:p>
        </w:tc>
        <w:tc>
          <w:tcPr>
            <w:tcW w:w="1442" w:type="dxa"/>
            <w:tcBorders>
              <w:top w:val="nil"/>
              <w:left w:val="nil"/>
              <w:bottom w:val="single" w:sz="4" w:space="0" w:color="auto"/>
              <w:right w:val="single" w:sz="4" w:space="0" w:color="auto"/>
            </w:tcBorders>
            <w:shd w:val="clear" w:color="auto" w:fill="auto"/>
            <w:vAlign w:val="center"/>
          </w:tcPr>
          <w:p w:rsidR="00A17DA7" w:rsidRPr="00FB363D" w:rsidRDefault="00A17DA7" w:rsidP="00E04BFA">
            <w:pPr>
              <w:jc w:val="center"/>
              <w:rPr>
                <w:rFonts w:ascii="Times New Roman" w:hAnsi="Times New Roman"/>
                <w:sz w:val="24"/>
                <w:szCs w:val="24"/>
                <w:lang w:val="uk-UA"/>
              </w:rPr>
            </w:pPr>
            <w:r w:rsidRPr="00FB363D">
              <w:rPr>
                <w:rFonts w:ascii="Times New Roman" w:hAnsi="Times New Roman"/>
                <w:sz w:val="24"/>
                <w:szCs w:val="24"/>
                <w:lang w:val="uk-UA"/>
              </w:rPr>
              <w:t>1</w:t>
            </w:r>
          </w:p>
        </w:tc>
        <w:tc>
          <w:tcPr>
            <w:tcW w:w="1559" w:type="dxa"/>
            <w:gridSpan w:val="2"/>
            <w:tcBorders>
              <w:top w:val="nil"/>
              <w:left w:val="nil"/>
              <w:bottom w:val="single" w:sz="4" w:space="0" w:color="auto"/>
              <w:right w:val="single" w:sz="4" w:space="0" w:color="auto"/>
            </w:tcBorders>
            <w:shd w:val="clear" w:color="auto" w:fill="auto"/>
            <w:vAlign w:val="center"/>
          </w:tcPr>
          <w:p w:rsidR="00A17DA7" w:rsidRPr="00FB363D" w:rsidRDefault="00A17DA7" w:rsidP="00E04BFA">
            <w:pPr>
              <w:jc w:val="center"/>
              <w:rPr>
                <w:rFonts w:ascii="Times New Roman" w:hAnsi="Times New Roman"/>
                <w:sz w:val="24"/>
                <w:szCs w:val="24"/>
                <w:lang w:val="uk-UA"/>
              </w:rPr>
            </w:pPr>
            <w:r w:rsidRPr="00FB363D">
              <w:rPr>
                <w:rFonts w:ascii="Times New Roman" w:hAnsi="Times New Roman"/>
                <w:sz w:val="24"/>
                <w:szCs w:val="24"/>
                <w:lang w:val="uk-UA"/>
              </w:rPr>
              <w:t>1</w:t>
            </w:r>
          </w:p>
        </w:tc>
        <w:tc>
          <w:tcPr>
            <w:tcW w:w="1276" w:type="dxa"/>
            <w:gridSpan w:val="2"/>
            <w:tcBorders>
              <w:top w:val="nil"/>
              <w:left w:val="nil"/>
              <w:bottom w:val="single" w:sz="4" w:space="0" w:color="auto"/>
              <w:right w:val="single" w:sz="4" w:space="0" w:color="auto"/>
            </w:tcBorders>
            <w:shd w:val="clear" w:color="auto" w:fill="auto"/>
            <w:vAlign w:val="center"/>
          </w:tcPr>
          <w:p w:rsidR="00A17DA7" w:rsidRPr="00FB363D" w:rsidRDefault="00A17DA7" w:rsidP="00E04BFA">
            <w:pPr>
              <w:jc w:val="center"/>
              <w:rPr>
                <w:rFonts w:ascii="Times New Roman" w:hAnsi="Times New Roman"/>
                <w:sz w:val="24"/>
                <w:szCs w:val="24"/>
                <w:lang w:val="uk-UA"/>
              </w:rPr>
            </w:pPr>
            <w:r w:rsidRPr="00FB363D">
              <w:rPr>
                <w:rFonts w:ascii="Times New Roman" w:hAnsi="Times New Roman"/>
                <w:sz w:val="24"/>
                <w:szCs w:val="24"/>
                <w:lang w:val="uk-UA"/>
              </w:rPr>
              <w:t>13,00</w:t>
            </w:r>
          </w:p>
        </w:tc>
        <w:tc>
          <w:tcPr>
            <w:tcW w:w="1842" w:type="dxa"/>
            <w:gridSpan w:val="2"/>
            <w:tcBorders>
              <w:top w:val="nil"/>
              <w:left w:val="nil"/>
              <w:bottom w:val="single" w:sz="4" w:space="0" w:color="auto"/>
              <w:right w:val="single" w:sz="4" w:space="0" w:color="auto"/>
            </w:tcBorders>
            <w:shd w:val="clear" w:color="auto" w:fill="auto"/>
            <w:vAlign w:val="center"/>
          </w:tcPr>
          <w:p w:rsidR="00A17DA7" w:rsidRPr="00FB363D" w:rsidRDefault="00A17DA7" w:rsidP="00E04BFA">
            <w:pPr>
              <w:ind w:left="-108" w:right="-83"/>
              <w:jc w:val="center"/>
              <w:rPr>
                <w:rFonts w:ascii="Times New Roman" w:hAnsi="Times New Roman"/>
                <w:sz w:val="24"/>
                <w:szCs w:val="24"/>
                <w:lang w:val="uk-UA"/>
              </w:rPr>
            </w:pPr>
            <w:r w:rsidRPr="00FB363D">
              <w:rPr>
                <w:rFonts w:ascii="Times New Roman" w:hAnsi="Times New Roman"/>
                <w:sz w:val="24"/>
                <w:szCs w:val="24"/>
                <w:lang w:val="uk-UA"/>
              </w:rPr>
              <w:t>13*6=78</w:t>
            </w:r>
          </w:p>
        </w:tc>
        <w:tc>
          <w:tcPr>
            <w:tcW w:w="1276" w:type="dxa"/>
            <w:gridSpan w:val="2"/>
            <w:tcBorders>
              <w:top w:val="nil"/>
              <w:left w:val="nil"/>
              <w:bottom w:val="single" w:sz="4" w:space="0" w:color="auto"/>
              <w:right w:val="single" w:sz="4" w:space="0" w:color="auto"/>
            </w:tcBorders>
            <w:shd w:val="clear" w:color="auto" w:fill="auto"/>
            <w:vAlign w:val="center"/>
          </w:tcPr>
          <w:p w:rsidR="00A17DA7" w:rsidRPr="00FB363D" w:rsidRDefault="00A17DA7" w:rsidP="00E04BFA">
            <w:pPr>
              <w:ind w:left="-133" w:right="-108"/>
              <w:jc w:val="center"/>
              <w:rPr>
                <w:rFonts w:ascii="Times New Roman" w:hAnsi="Times New Roman"/>
                <w:sz w:val="24"/>
                <w:szCs w:val="24"/>
                <w:lang w:val="uk-UA"/>
              </w:rPr>
            </w:pPr>
            <w:r>
              <w:rPr>
                <w:rFonts w:ascii="Times New Roman" w:hAnsi="Times New Roman"/>
                <w:sz w:val="24"/>
                <w:szCs w:val="24"/>
                <w:lang w:val="uk-UA"/>
              </w:rPr>
              <w:t>940</w:t>
            </w:r>
          </w:p>
        </w:tc>
      </w:tr>
      <w:tr w:rsidR="00A17DA7" w:rsidRPr="00FB363D" w:rsidTr="00E04BFA">
        <w:trPr>
          <w:trHeight w:val="1125"/>
        </w:trPr>
        <w:tc>
          <w:tcPr>
            <w:tcW w:w="2812" w:type="dxa"/>
            <w:tcBorders>
              <w:top w:val="nil"/>
              <w:left w:val="single" w:sz="4" w:space="0" w:color="auto"/>
              <w:bottom w:val="single" w:sz="4" w:space="0" w:color="auto"/>
              <w:right w:val="single" w:sz="4" w:space="0" w:color="auto"/>
            </w:tcBorders>
            <w:shd w:val="clear" w:color="auto" w:fill="auto"/>
            <w:vAlign w:val="center"/>
          </w:tcPr>
          <w:p w:rsidR="00A17DA7" w:rsidRPr="00FB363D" w:rsidRDefault="00A17DA7" w:rsidP="00E04BFA">
            <w:pPr>
              <w:spacing w:after="0"/>
              <w:rPr>
                <w:rFonts w:ascii="Times New Roman" w:hAnsi="Times New Roman"/>
                <w:bCs/>
                <w:sz w:val="24"/>
                <w:szCs w:val="24"/>
                <w:lang w:val="uk-UA"/>
              </w:rPr>
            </w:pPr>
            <w:r w:rsidRPr="00FB363D">
              <w:rPr>
                <w:rFonts w:ascii="Times New Roman" w:hAnsi="Times New Roman"/>
                <w:bCs/>
                <w:sz w:val="24"/>
                <w:szCs w:val="24"/>
                <w:lang w:val="uk-UA"/>
              </w:rPr>
              <w:t xml:space="preserve">Громадяни, що постраждали внаслідок </w:t>
            </w:r>
            <w:proofErr w:type="spellStart"/>
            <w:r w:rsidRPr="00FB363D">
              <w:rPr>
                <w:rFonts w:ascii="Times New Roman" w:hAnsi="Times New Roman"/>
                <w:bCs/>
                <w:sz w:val="24"/>
                <w:szCs w:val="24"/>
                <w:lang w:val="uk-UA"/>
              </w:rPr>
              <w:t>Чорн.катастр</w:t>
            </w:r>
            <w:proofErr w:type="spellEnd"/>
            <w:r w:rsidRPr="00FB363D">
              <w:rPr>
                <w:rFonts w:ascii="Times New Roman" w:hAnsi="Times New Roman"/>
                <w:bCs/>
                <w:sz w:val="24"/>
                <w:szCs w:val="24"/>
                <w:lang w:val="uk-UA"/>
              </w:rPr>
              <w:t>.(1,2 кат)</w:t>
            </w:r>
          </w:p>
        </w:tc>
        <w:tc>
          <w:tcPr>
            <w:tcW w:w="1442" w:type="dxa"/>
            <w:tcBorders>
              <w:top w:val="nil"/>
              <w:left w:val="nil"/>
              <w:bottom w:val="single" w:sz="4" w:space="0" w:color="auto"/>
              <w:right w:val="single" w:sz="4" w:space="0" w:color="auto"/>
            </w:tcBorders>
            <w:shd w:val="clear" w:color="auto" w:fill="auto"/>
            <w:vAlign w:val="center"/>
          </w:tcPr>
          <w:p w:rsidR="00A17DA7" w:rsidRPr="00FB363D" w:rsidRDefault="00A17DA7" w:rsidP="00E04BFA">
            <w:pPr>
              <w:jc w:val="center"/>
              <w:rPr>
                <w:rFonts w:ascii="Times New Roman" w:hAnsi="Times New Roman"/>
                <w:sz w:val="24"/>
                <w:szCs w:val="24"/>
                <w:lang w:val="uk-UA"/>
              </w:rPr>
            </w:pPr>
            <w:r w:rsidRPr="00FB363D">
              <w:rPr>
                <w:rFonts w:ascii="Times New Roman" w:hAnsi="Times New Roman"/>
                <w:sz w:val="24"/>
                <w:szCs w:val="24"/>
                <w:lang w:val="uk-UA"/>
              </w:rPr>
              <w:t>9</w:t>
            </w:r>
          </w:p>
        </w:tc>
        <w:tc>
          <w:tcPr>
            <w:tcW w:w="1559" w:type="dxa"/>
            <w:gridSpan w:val="2"/>
            <w:tcBorders>
              <w:top w:val="nil"/>
              <w:left w:val="nil"/>
              <w:bottom w:val="single" w:sz="4" w:space="0" w:color="auto"/>
              <w:right w:val="single" w:sz="4" w:space="0" w:color="auto"/>
            </w:tcBorders>
            <w:shd w:val="clear" w:color="auto" w:fill="auto"/>
            <w:vAlign w:val="center"/>
          </w:tcPr>
          <w:p w:rsidR="00A17DA7" w:rsidRPr="00FB363D" w:rsidRDefault="00A17DA7" w:rsidP="00E04BFA">
            <w:pPr>
              <w:jc w:val="center"/>
              <w:rPr>
                <w:rFonts w:ascii="Times New Roman" w:hAnsi="Times New Roman"/>
                <w:sz w:val="24"/>
                <w:szCs w:val="24"/>
                <w:lang w:val="uk-UA"/>
              </w:rPr>
            </w:pPr>
            <w:r w:rsidRPr="00FB363D">
              <w:rPr>
                <w:rFonts w:ascii="Times New Roman" w:hAnsi="Times New Roman"/>
                <w:sz w:val="24"/>
                <w:szCs w:val="24"/>
                <w:lang w:val="uk-UA"/>
              </w:rPr>
              <w:t>9</w:t>
            </w:r>
          </w:p>
        </w:tc>
        <w:tc>
          <w:tcPr>
            <w:tcW w:w="1276" w:type="dxa"/>
            <w:gridSpan w:val="2"/>
            <w:tcBorders>
              <w:top w:val="nil"/>
              <w:left w:val="nil"/>
              <w:bottom w:val="single" w:sz="4" w:space="0" w:color="auto"/>
              <w:right w:val="single" w:sz="4" w:space="0" w:color="auto"/>
            </w:tcBorders>
            <w:shd w:val="clear" w:color="auto" w:fill="auto"/>
            <w:vAlign w:val="center"/>
          </w:tcPr>
          <w:p w:rsidR="00A17DA7" w:rsidRPr="00FB363D" w:rsidRDefault="00A17DA7" w:rsidP="00E04BFA">
            <w:pPr>
              <w:jc w:val="center"/>
              <w:rPr>
                <w:rFonts w:ascii="Times New Roman" w:hAnsi="Times New Roman"/>
                <w:sz w:val="24"/>
                <w:szCs w:val="24"/>
                <w:lang w:val="uk-UA"/>
              </w:rPr>
            </w:pPr>
            <w:r w:rsidRPr="00FB363D">
              <w:rPr>
                <w:rFonts w:ascii="Times New Roman" w:hAnsi="Times New Roman"/>
                <w:sz w:val="24"/>
                <w:szCs w:val="24"/>
                <w:lang w:val="uk-UA"/>
              </w:rPr>
              <w:t>13,00</w:t>
            </w:r>
          </w:p>
        </w:tc>
        <w:tc>
          <w:tcPr>
            <w:tcW w:w="1842" w:type="dxa"/>
            <w:gridSpan w:val="2"/>
            <w:tcBorders>
              <w:top w:val="nil"/>
              <w:left w:val="nil"/>
              <w:bottom w:val="single" w:sz="4" w:space="0" w:color="auto"/>
              <w:right w:val="single" w:sz="4" w:space="0" w:color="auto"/>
            </w:tcBorders>
            <w:shd w:val="clear" w:color="auto" w:fill="auto"/>
            <w:vAlign w:val="center"/>
          </w:tcPr>
          <w:p w:rsidR="00A17DA7" w:rsidRPr="00FB363D" w:rsidRDefault="00A17DA7" w:rsidP="00E04BFA">
            <w:pPr>
              <w:ind w:left="-108" w:right="-83"/>
              <w:jc w:val="center"/>
              <w:rPr>
                <w:rFonts w:ascii="Times New Roman" w:hAnsi="Times New Roman"/>
                <w:sz w:val="24"/>
                <w:szCs w:val="24"/>
                <w:lang w:val="uk-UA"/>
              </w:rPr>
            </w:pPr>
            <w:r w:rsidRPr="00FB363D">
              <w:rPr>
                <w:rFonts w:ascii="Times New Roman" w:hAnsi="Times New Roman"/>
                <w:sz w:val="24"/>
                <w:szCs w:val="24"/>
                <w:lang w:val="uk-UA"/>
              </w:rPr>
              <w:t>117*6=702</w:t>
            </w:r>
          </w:p>
        </w:tc>
        <w:tc>
          <w:tcPr>
            <w:tcW w:w="1276" w:type="dxa"/>
            <w:gridSpan w:val="2"/>
            <w:tcBorders>
              <w:top w:val="nil"/>
              <w:left w:val="nil"/>
              <w:bottom w:val="single" w:sz="4" w:space="0" w:color="auto"/>
              <w:right w:val="single" w:sz="4" w:space="0" w:color="auto"/>
            </w:tcBorders>
            <w:shd w:val="clear" w:color="auto" w:fill="auto"/>
            <w:vAlign w:val="center"/>
          </w:tcPr>
          <w:p w:rsidR="00A17DA7" w:rsidRPr="00FB363D" w:rsidRDefault="00A17DA7" w:rsidP="00E04BFA">
            <w:pPr>
              <w:ind w:left="-133" w:right="-108"/>
              <w:jc w:val="center"/>
              <w:rPr>
                <w:rFonts w:ascii="Times New Roman" w:hAnsi="Times New Roman"/>
                <w:sz w:val="24"/>
                <w:szCs w:val="24"/>
                <w:lang w:val="uk-UA"/>
              </w:rPr>
            </w:pPr>
            <w:r>
              <w:rPr>
                <w:rFonts w:ascii="Times New Roman" w:hAnsi="Times New Roman"/>
                <w:sz w:val="24"/>
                <w:szCs w:val="24"/>
                <w:lang w:val="uk-UA"/>
              </w:rPr>
              <w:t>8430</w:t>
            </w:r>
          </w:p>
        </w:tc>
      </w:tr>
      <w:tr w:rsidR="00A17DA7" w:rsidRPr="00FB363D" w:rsidTr="00E04BFA">
        <w:trPr>
          <w:trHeight w:val="1545"/>
        </w:trPr>
        <w:tc>
          <w:tcPr>
            <w:tcW w:w="2812" w:type="dxa"/>
            <w:tcBorders>
              <w:top w:val="nil"/>
              <w:left w:val="single" w:sz="4" w:space="0" w:color="auto"/>
              <w:bottom w:val="single" w:sz="4" w:space="0" w:color="auto"/>
              <w:right w:val="single" w:sz="4" w:space="0" w:color="auto"/>
            </w:tcBorders>
            <w:shd w:val="clear" w:color="auto" w:fill="auto"/>
            <w:vAlign w:val="center"/>
          </w:tcPr>
          <w:p w:rsidR="00A17DA7" w:rsidRPr="00FB363D" w:rsidRDefault="00A17DA7" w:rsidP="00E04BFA">
            <w:pPr>
              <w:spacing w:after="0"/>
              <w:rPr>
                <w:rFonts w:ascii="Times New Roman" w:hAnsi="Times New Roman"/>
                <w:bCs/>
                <w:sz w:val="24"/>
                <w:szCs w:val="24"/>
                <w:lang w:val="uk-UA"/>
              </w:rPr>
            </w:pPr>
            <w:r w:rsidRPr="00FB363D">
              <w:rPr>
                <w:rFonts w:ascii="Times New Roman" w:hAnsi="Times New Roman"/>
                <w:bCs/>
                <w:sz w:val="24"/>
                <w:szCs w:val="24"/>
                <w:lang w:val="uk-UA"/>
              </w:rPr>
              <w:t>Інваліди загального захворювання, діти-інваліди, інваліди з дитинства</w:t>
            </w:r>
          </w:p>
        </w:tc>
        <w:tc>
          <w:tcPr>
            <w:tcW w:w="1442" w:type="dxa"/>
            <w:tcBorders>
              <w:top w:val="nil"/>
              <w:left w:val="nil"/>
              <w:bottom w:val="single" w:sz="4" w:space="0" w:color="auto"/>
              <w:right w:val="single" w:sz="4" w:space="0" w:color="auto"/>
            </w:tcBorders>
            <w:shd w:val="clear" w:color="auto" w:fill="auto"/>
            <w:vAlign w:val="center"/>
          </w:tcPr>
          <w:p w:rsidR="00A17DA7" w:rsidRPr="00FB363D" w:rsidRDefault="00A17DA7" w:rsidP="00E04BFA">
            <w:pPr>
              <w:jc w:val="center"/>
              <w:rPr>
                <w:rFonts w:ascii="Times New Roman" w:hAnsi="Times New Roman"/>
                <w:sz w:val="24"/>
                <w:szCs w:val="24"/>
                <w:lang w:val="uk-UA"/>
              </w:rPr>
            </w:pPr>
            <w:r w:rsidRPr="00FB363D">
              <w:rPr>
                <w:rFonts w:ascii="Times New Roman" w:hAnsi="Times New Roman"/>
                <w:sz w:val="24"/>
                <w:szCs w:val="24"/>
                <w:lang w:val="uk-UA"/>
              </w:rPr>
              <w:t>145</w:t>
            </w:r>
          </w:p>
        </w:tc>
        <w:tc>
          <w:tcPr>
            <w:tcW w:w="1559" w:type="dxa"/>
            <w:gridSpan w:val="2"/>
            <w:tcBorders>
              <w:top w:val="nil"/>
              <w:left w:val="nil"/>
              <w:bottom w:val="single" w:sz="4" w:space="0" w:color="auto"/>
              <w:right w:val="single" w:sz="4" w:space="0" w:color="auto"/>
            </w:tcBorders>
            <w:shd w:val="clear" w:color="auto" w:fill="auto"/>
            <w:vAlign w:val="center"/>
          </w:tcPr>
          <w:p w:rsidR="00A17DA7" w:rsidRPr="00FB363D" w:rsidRDefault="00A17DA7" w:rsidP="00E04BFA">
            <w:pPr>
              <w:jc w:val="center"/>
              <w:rPr>
                <w:rFonts w:ascii="Times New Roman" w:hAnsi="Times New Roman"/>
                <w:sz w:val="24"/>
                <w:szCs w:val="24"/>
                <w:lang w:val="uk-UA"/>
              </w:rPr>
            </w:pPr>
            <w:r w:rsidRPr="00FB363D">
              <w:rPr>
                <w:rFonts w:ascii="Times New Roman" w:hAnsi="Times New Roman"/>
                <w:sz w:val="24"/>
                <w:szCs w:val="24"/>
                <w:lang w:val="uk-UA"/>
              </w:rPr>
              <w:t>145</w:t>
            </w:r>
          </w:p>
        </w:tc>
        <w:tc>
          <w:tcPr>
            <w:tcW w:w="1276" w:type="dxa"/>
            <w:gridSpan w:val="2"/>
            <w:tcBorders>
              <w:top w:val="nil"/>
              <w:left w:val="nil"/>
              <w:bottom w:val="single" w:sz="4" w:space="0" w:color="auto"/>
              <w:right w:val="single" w:sz="4" w:space="0" w:color="auto"/>
            </w:tcBorders>
            <w:shd w:val="clear" w:color="auto" w:fill="auto"/>
            <w:vAlign w:val="center"/>
          </w:tcPr>
          <w:p w:rsidR="00A17DA7" w:rsidRPr="00FB363D" w:rsidRDefault="00A17DA7" w:rsidP="00E04BFA">
            <w:pPr>
              <w:jc w:val="center"/>
              <w:rPr>
                <w:rFonts w:ascii="Times New Roman" w:hAnsi="Times New Roman"/>
                <w:sz w:val="24"/>
                <w:szCs w:val="24"/>
                <w:lang w:val="uk-UA"/>
              </w:rPr>
            </w:pPr>
            <w:r w:rsidRPr="00FB363D">
              <w:rPr>
                <w:rFonts w:ascii="Times New Roman" w:hAnsi="Times New Roman"/>
                <w:sz w:val="24"/>
                <w:szCs w:val="24"/>
                <w:lang w:val="uk-UA"/>
              </w:rPr>
              <w:t>13,00</w:t>
            </w:r>
          </w:p>
        </w:tc>
        <w:tc>
          <w:tcPr>
            <w:tcW w:w="1842" w:type="dxa"/>
            <w:gridSpan w:val="2"/>
            <w:tcBorders>
              <w:top w:val="nil"/>
              <w:left w:val="nil"/>
              <w:bottom w:val="single" w:sz="4" w:space="0" w:color="auto"/>
              <w:right w:val="single" w:sz="4" w:space="0" w:color="auto"/>
            </w:tcBorders>
            <w:shd w:val="clear" w:color="auto" w:fill="auto"/>
            <w:vAlign w:val="center"/>
          </w:tcPr>
          <w:p w:rsidR="00A17DA7" w:rsidRPr="00FB363D" w:rsidRDefault="00A17DA7" w:rsidP="00E04BFA">
            <w:pPr>
              <w:ind w:left="-108" w:right="-83"/>
              <w:jc w:val="center"/>
              <w:rPr>
                <w:rFonts w:ascii="Times New Roman" w:hAnsi="Times New Roman"/>
                <w:sz w:val="24"/>
                <w:szCs w:val="24"/>
                <w:lang w:val="uk-UA"/>
              </w:rPr>
            </w:pPr>
            <w:r w:rsidRPr="00FB363D">
              <w:rPr>
                <w:rFonts w:ascii="Times New Roman" w:hAnsi="Times New Roman"/>
                <w:sz w:val="24"/>
                <w:szCs w:val="24"/>
                <w:lang w:val="uk-UA"/>
              </w:rPr>
              <w:t>1885*6=11310</w:t>
            </w:r>
          </w:p>
        </w:tc>
        <w:tc>
          <w:tcPr>
            <w:tcW w:w="1276" w:type="dxa"/>
            <w:gridSpan w:val="2"/>
            <w:tcBorders>
              <w:top w:val="nil"/>
              <w:left w:val="nil"/>
              <w:bottom w:val="single" w:sz="4" w:space="0" w:color="auto"/>
              <w:right w:val="single" w:sz="4" w:space="0" w:color="auto"/>
            </w:tcBorders>
            <w:shd w:val="clear" w:color="auto" w:fill="auto"/>
            <w:vAlign w:val="center"/>
          </w:tcPr>
          <w:p w:rsidR="00A17DA7" w:rsidRPr="00FB363D" w:rsidRDefault="00A17DA7" w:rsidP="00E04BFA">
            <w:pPr>
              <w:ind w:left="-133" w:right="-108"/>
              <w:jc w:val="center"/>
              <w:rPr>
                <w:rFonts w:ascii="Times New Roman" w:hAnsi="Times New Roman"/>
                <w:sz w:val="24"/>
                <w:szCs w:val="24"/>
                <w:lang w:val="uk-UA"/>
              </w:rPr>
            </w:pPr>
            <w:r w:rsidRPr="00FB363D">
              <w:rPr>
                <w:rFonts w:ascii="Times New Roman" w:hAnsi="Times New Roman"/>
                <w:sz w:val="24"/>
                <w:szCs w:val="24"/>
                <w:lang w:val="uk-UA"/>
              </w:rPr>
              <w:t>135720</w:t>
            </w:r>
          </w:p>
        </w:tc>
      </w:tr>
      <w:tr w:rsidR="00A17DA7" w:rsidRPr="00FB363D" w:rsidTr="00E04BFA">
        <w:trPr>
          <w:trHeight w:val="1545"/>
        </w:trPr>
        <w:tc>
          <w:tcPr>
            <w:tcW w:w="2812" w:type="dxa"/>
            <w:tcBorders>
              <w:top w:val="nil"/>
              <w:left w:val="single" w:sz="4" w:space="0" w:color="auto"/>
              <w:bottom w:val="single" w:sz="4" w:space="0" w:color="auto"/>
              <w:right w:val="single" w:sz="4" w:space="0" w:color="auto"/>
            </w:tcBorders>
            <w:shd w:val="clear" w:color="auto" w:fill="auto"/>
            <w:vAlign w:val="center"/>
          </w:tcPr>
          <w:p w:rsidR="00A17DA7" w:rsidRPr="00FB363D" w:rsidRDefault="00A17DA7" w:rsidP="00E04BFA">
            <w:pPr>
              <w:spacing w:after="0"/>
              <w:rPr>
                <w:rFonts w:ascii="Times New Roman" w:hAnsi="Times New Roman"/>
                <w:bCs/>
                <w:sz w:val="24"/>
                <w:szCs w:val="24"/>
                <w:lang w:val="uk-UA"/>
              </w:rPr>
            </w:pPr>
            <w:r w:rsidRPr="00FB363D">
              <w:rPr>
                <w:rFonts w:ascii="Times New Roman" w:hAnsi="Times New Roman"/>
                <w:bCs/>
                <w:sz w:val="24"/>
                <w:szCs w:val="24"/>
                <w:lang w:val="uk-UA"/>
              </w:rPr>
              <w:t xml:space="preserve">Особи, які </w:t>
            </w:r>
            <w:proofErr w:type="spellStart"/>
            <w:r w:rsidRPr="00FB363D">
              <w:rPr>
                <w:rFonts w:ascii="Times New Roman" w:hAnsi="Times New Roman"/>
                <w:bCs/>
                <w:sz w:val="24"/>
                <w:szCs w:val="24"/>
                <w:lang w:val="uk-UA"/>
              </w:rPr>
              <w:t>супроводжу-ють</w:t>
            </w:r>
            <w:proofErr w:type="spellEnd"/>
            <w:r w:rsidRPr="00FB363D">
              <w:rPr>
                <w:rFonts w:ascii="Times New Roman" w:hAnsi="Times New Roman"/>
                <w:bCs/>
                <w:sz w:val="24"/>
                <w:szCs w:val="24"/>
                <w:lang w:val="uk-UA"/>
              </w:rPr>
              <w:t xml:space="preserve"> інвалідів загального захворювання, дітей-інвалідів, інвалідів з дитинства</w:t>
            </w:r>
          </w:p>
        </w:tc>
        <w:tc>
          <w:tcPr>
            <w:tcW w:w="1442" w:type="dxa"/>
            <w:tcBorders>
              <w:top w:val="nil"/>
              <w:left w:val="nil"/>
              <w:bottom w:val="single" w:sz="4" w:space="0" w:color="auto"/>
              <w:right w:val="single" w:sz="4" w:space="0" w:color="auto"/>
            </w:tcBorders>
            <w:shd w:val="clear" w:color="auto" w:fill="auto"/>
            <w:vAlign w:val="center"/>
          </w:tcPr>
          <w:p w:rsidR="00A17DA7" w:rsidRPr="00FB363D" w:rsidRDefault="00A17DA7" w:rsidP="00E04BFA">
            <w:pPr>
              <w:jc w:val="center"/>
              <w:rPr>
                <w:rFonts w:ascii="Times New Roman" w:hAnsi="Times New Roman"/>
                <w:sz w:val="24"/>
                <w:szCs w:val="24"/>
                <w:lang w:val="uk-UA"/>
              </w:rPr>
            </w:pPr>
            <w:r w:rsidRPr="00FB363D">
              <w:rPr>
                <w:rFonts w:ascii="Times New Roman" w:hAnsi="Times New Roman"/>
                <w:sz w:val="24"/>
                <w:szCs w:val="24"/>
                <w:lang w:val="uk-UA"/>
              </w:rPr>
              <w:t>73</w:t>
            </w:r>
          </w:p>
        </w:tc>
        <w:tc>
          <w:tcPr>
            <w:tcW w:w="1559" w:type="dxa"/>
            <w:gridSpan w:val="2"/>
            <w:tcBorders>
              <w:top w:val="nil"/>
              <w:left w:val="nil"/>
              <w:bottom w:val="single" w:sz="4" w:space="0" w:color="auto"/>
              <w:right w:val="single" w:sz="4" w:space="0" w:color="auto"/>
            </w:tcBorders>
            <w:shd w:val="clear" w:color="auto" w:fill="auto"/>
            <w:vAlign w:val="center"/>
          </w:tcPr>
          <w:p w:rsidR="00A17DA7" w:rsidRPr="00FB363D" w:rsidRDefault="00A17DA7" w:rsidP="00E04BFA">
            <w:pPr>
              <w:jc w:val="center"/>
              <w:rPr>
                <w:rFonts w:ascii="Times New Roman" w:hAnsi="Times New Roman"/>
                <w:sz w:val="24"/>
                <w:szCs w:val="24"/>
                <w:lang w:val="uk-UA"/>
              </w:rPr>
            </w:pPr>
            <w:r w:rsidRPr="00FB363D">
              <w:rPr>
                <w:rFonts w:ascii="Times New Roman" w:hAnsi="Times New Roman"/>
                <w:sz w:val="24"/>
                <w:szCs w:val="24"/>
                <w:lang w:val="uk-UA"/>
              </w:rPr>
              <w:t>73</w:t>
            </w:r>
          </w:p>
        </w:tc>
        <w:tc>
          <w:tcPr>
            <w:tcW w:w="1276" w:type="dxa"/>
            <w:gridSpan w:val="2"/>
            <w:tcBorders>
              <w:top w:val="nil"/>
              <w:left w:val="nil"/>
              <w:bottom w:val="single" w:sz="4" w:space="0" w:color="auto"/>
              <w:right w:val="single" w:sz="4" w:space="0" w:color="auto"/>
            </w:tcBorders>
            <w:shd w:val="clear" w:color="auto" w:fill="auto"/>
            <w:vAlign w:val="center"/>
          </w:tcPr>
          <w:p w:rsidR="00A17DA7" w:rsidRPr="00FB363D" w:rsidRDefault="00A17DA7" w:rsidP="00E04BFA">
            <w:pPr>
              <w:jc w:val="center"/>
              <w:rPr>
                <w:rFonts w:ascii="Times New Roman" w:hAnsi="Times New Roman"/>
                <w:sz w:val="24"/>
                <w:szCs w:val="24"/>
                <w:lang w:val="uk-UA"/>
              </w:rPr>
            </w:pPr>
            <w:r w:rsidRPr="00FB363D">
              <w:rPr>
                <w:rFonts w:ascii="Times New Roman" w:hAnsi="Times New Roman"/>
                <w:sz w:val="24"/>
                <w:szCs w:val="24"/>
                <w:lang w:val="uk-UA"/>
              </w:rPr>
              <w:t>13,00</w:t>
            </w:r>
          </w:p>
        </w:tc>
        <w:tc>
          <w:tcPr>
            <w:tcW w:w="1842" w:type="dxa"/>
            <w:gridSpan w:val="2"/>
            <w:tcBorders>
              <w:top w:val="nil"/>
              <w:left w:val="nil"/>
              <w:bottom w:val="single" w:sz="4" w:space="0" w:color="auto"/>
              <w:right w:val="single" w:sz="4" w:space="0" w:color="auto"/>
            </w:tcBorders>
            <w:shd w:val="clear" w:color="auto" w:fill="auto"/>
            <w:vAlign w:val="center"/>
          </w:tcPr>
          <w:p w:rsidR="00A17DA7" w:rsidRPr="00FB363D" w:rsidRDefault="00A17DA7" w:rsidP="00E04BFA">
            <w:pPr>
              <w:ind w:left="-108" w:right="-83"/>
              <w:jc w:val="center"/>
              <w:rPr>
                <w:rFonts w:ascii="Times New Roman" w:hAnsi="Times New Roman"/>
                <w:sz w:val="24"/>
                <w:szCs w:val="24"/>
                <w:lang w:val="uk-UA"/>
              </w:rPr>
            </w:pPr>
            <w:r w:rsidRPr="00FB363D">
              <w:rPr>
                <w:rFonts w:ascii="Times New Roman" w:hAnsi="Times New Roman"/>
                <w:sz w:val="24"/>
                <w:szCs w:val="24"/>
                <w:lang w:val="uk-UA"/>
              </w:rPr>
              <w:t>949*6=5694</w:t>
            </w:r>
          </w:p>
        </w:tc>
        <w:tc>
          <w:tcPr>
            <w:tcW w:w="1276" w:type="dxa"/>
            <w:gridSpan w:val="2"/>
            <w:tcBorders>
              <w:top w:val="nil"/>
              <w:left w:val="nil"/>
              <w:bottom w:val="single" w:sz="4" w:space="0" w:color="auto"/>
              <w:right w:val="single" w:sz="4" w:space="0" w:color="auto"/>
            </w:tcBorders>
            <w:shd w:val="clear" w:color="auto" w:fill="auto"/>
            <w:vAlign w:val="center"/>
          </w:tcPr>
          <w:p w:rsidR="00A17DA7" w:rsidRPr="00FB363D" w:rsidRDefault="00A17DA7" w:rsidP="00E04BFA">
            <w:pPr>
              <w:ind w:left="-133" w:right="-108"/>
              <w:jc w:val="center"/>
              <w:rPr>
                <w:rFonts w:ascii="Times New Roman" w:hAnsi="Times New Roman"/>
                <w:sz w:val="24"/>
                <w:szCs w:val="24"/>
                <w:lang w:val="uk-UA"/>
              </w:rPr>
            </w:pPr>
            <w:r>
              <w:rPr>
                <w:rFonts w:ascii="Times New Roman" w:hAnsi="Times New Roman"/>
                <w:sz w:val="24"/>
                <w:szCs w:val="24"/>
                <w:lang w:val="uk-UA"/>
              </w:rPr>
              <w:t>68330</w:t>
            </w:r>
          </w:p>
        </w:tc>
      </w:tr>
      <w:tr w:rsidR="00A17DA7" w:rsidRPr="00FB363D" w:rsidTr="00E04BFA">
        <w:trPr>
          <w:trHeight w:val="375"/>
        </w:trPr>
        <w:tc>
          <w:tcPr>
            <w:tcW w:w="2812" w:type="dxa"/>
            <w:tcBorders>
              <w:top w:val="nil"/>
              <w:left w:val="single" w:sz="4" w:space="0" w:color="auto"/>
              <w:bottom w:val="single" w:sz="4" w:space="0" w:color="auto"/>
              <w:right w:val="single" w:sz="4" w:space="0" w:color="auto"/>
            </w:tcBorders>
            <w:shd w:val="clear" w:color="auto" w:fill="auto"/>
            <w:noWrap/>
            <w:vAlign w:val="bottom"/>
          </w:tcPr>
          <w:p w:rsidR="00A17DA7" w:rsidRPr="00FB363D" w:rsidRDefault="00A17DA7" w:rsidP="00E04BFA">
            <w:pPr>
              <w:jc w:val="both"/>
              <w:rPr>
                <w:rFonts w:ascii="Times New Roman" w:hAnsi="Times New Roman"/>
                <w:bCs/>
                <w:sz w:val="28"/>
                <w:szCs w:val="28"/>
                <w:lang w:val="uk-UA"/>
              </w:rPr>
            </w:pPr>
            <w:r w:rsidRPr="00FB363D">
              <w:rPr>
                <w:rFonts w:ascii="Times New Roman" w:hAnsi="Times New Roman"/>
                <w:bCs/>
                <w:sz w:val="28"/>
                <w:szCs w:val="28"/>
                <w:lang w:val="uk-UA"/>
              </w:rPr>
              <w:t>Разом:</w:t>
            </w:r>
          </w:p>
        </w:tc>
        <w:tc>
          <w:tcPr>
            <w:tcW w:w="1442" w:type="dxa"/>
            <w:tcBorders>
              <w:top w:val="nil"/>
              <w:left w:val="nil"/>
              <w:bottom w:val="single" w:sz="4" w:space="0" w:color="auto"/>
              <w:right w:val="single" w:sz="4" w:space="0" w:color="auto"/>
            </w:tcBorders>
            <w:shd w:val="clear" w:color="auto" w:fill="auto"/>
            <w:vAlign w:val="center"/>
          </w:tcPr>
          <w:p w:rsidR="00A17DA7" w:rsidRPr="00FB363D" w:rsidRDefault="00A17DA7" w:rsidP="00E04BFA">
            <w:pPr>
              <w:jc w:val="center"/>
              <w:rPr>
                <w:rFonts w:ascii="Times New Roman" w:hAnsi="Times New Roman"/>
                <w:sz w:val="24"/>
                <w:szCs w:val="24"/>
                <w:lang w:val="uk-UA"/>
              </w:rPr>
            </w:pPr>
            <w:r w:rsidRPr="00FB363D">
              <w:rPr>
                <w:rFonts w:ascii="Times New Roman" w:hAnsi="Times New Roman"/>
                <w:sz w:val="24"/>
                <w:szCs w:val="24"/>
                <w:lang w:val="uk-UA"/>
              </w:rPr>
              <w:t>336</w:t>
            </w:r>
          </w:p>
        </w:tc>
        <w:tc>
          <w:tcPr>
            <w:tcW w:w="1559" w:type="dxa"/>
            <w:gridSpan w:val="2"/>
            <w:tcBorders>
              <w:top w:val="nil"/>
              <w:left w:val="nil"/>
              <w:bottom w:val="single" w:sz="4" w:space="0" w:color="auto"/>
              <w:right w:val="single" w:sz="4" w:space="0" w:color="auto"/>
            </w:tcBorders>
            <w:shd w:val="clear" w:color="auto" w:fill="auto"/>
            <w:vAlign w:val="center"/>
          </w:tcPr>
          <w:p w:rsidR="00A17DA7" w:rsidRPr="00FB363D" w:rsidRDefault="00A17DA7" w:rsidP="00E04BFA">
            <w:pPr>
              <w:jc w:val="center"/>
              <w:rPr>
                <w:rFonts w:ascii="Times New Roman" w:hAnsi="Times New Roman"/>
                <w:sz w:val="24"/>
                <w:szCs w:val="24"/>
                <w:lang w:val="uk-UA"/>
              </w:rPr>
            </w:pPr>
            <w:r w:rsidRPr="00FB363D">
              <w:rPr>
                <w:rFonts w:ascii="Times New Roman" w:hAnsi="Times New Roman"/>
                <w:sz w:val="24"/>
                <w:szCs w:val="24"/>
                <w:lang w:val="uk-UA"/>
              </w:rPr>
              <w:t>336</w:t>
            </w:r>
          </w:p>
        </w:tc>
        <w:tc>
          <w:tcPr>
            <w:tcW w:w="1276" w:type="dxa"/>
            <w:gridSpan w:val="2"/>
            <w:tcBorders>
              <w:top w:val="nil"/>
              <w:left w:val="nil"/>
              <w:bottom w:val="single" w:sz="4" w:space="0" w:color="auto"/>
              <w:right w:val="single" w:sz="4" w:space="0" w:color="auto"/>
            </w:tcBorders>
            <w:shd w:val="clear" w:color="auto" w:fill="auto"/>
            <w:vAlign w:val="center"/>
          </w:tcPr>
          <w:p w:rsidR="00A17DA7" w:rsidRPr="00FB363D" w:rsidRDefault="00A17DA7" w:rsidP="00E04BFA">
            <w:pPr>
              <w:jc w:val="center"/>
              <w:rPr>
                <w:rFonts w:ascii="Times New Roman" w:hAnsi="Times New Roman"/>
                <w:sz w:val="24"/>
                <w:szCs w:val="24"/>
                <w:lang w:val="uk-UA"/>
              </w:rPr>
            </w:pPr>
          </w:p>
        </w:tc>
        <w:tc>
          <w:tcPr>
            <w:tcW w:w="1842" w:type="dxa"/>
            <w:gridSpan w:val="2"/>
            <w:tcBorders>
              <w:top w:val="nil"/>
              <w:left w:val="nil"/>
              <w:bottom w:val="single" w:sz="4" w:space="0" w:color="auto"/>
              <w:right w:val="single" w:sz="4" w:space="0" w:color="auto"/>
            </w:tcBorders>
            <w:shd w:val="clear" w:color="auto" w:fill="auto"/>
            <w:vAlign w:val="center"/>
          </w:tcPr>
          <w:p w:rsidR="00A17DA7" w:rsidRPr="00FB363D" w:rsidRDefault="00A17DA7" w:rsidP="00E04BFA">
            <w:pPr>
              <w:ind w:left="-108" w:right="-83"/>
              <w:jc w:val="center"/>
              <w:rPr>
                <w:rFonts w:ascii="Times New Roman" w:hAnsi="Times New Roman"/>
                <w:sz w:val="24"/>
                <w:szCs w:val="24"/>
                <w:lang w:val="uk-UA"/>
              </w:rPr>
            </w:pPr>
            <w:r w:rsidRPr="00FB363D">
              <w:rPr>
                <w:rFonts w:ascii="Times New Roman" w:hAnsi="Times New Roman"/>
                <w:sz w:val="24"/>
                <w:szCs w:val="24"/>
                <w:lang w:val="uk-UA"/>
              </w:rPr>
              <w:t>26208</w:t>
            </w:r>
          </w:p>
        </w:tc>
        <w:tc>
          <w:tcPr>
            <w:tcW w:w="1276" w:type="dxa"/>
            <w:gridSpan w:val="2"/>
            <w:tcBorders>
              <w:top w:val="nil"/>
              <w:left w:val="nil"/>
              <w:bottom w:val="single" w:sz="4" w:space="0" w:color="auto"/>
              <w:right w:val="single" w:sz="4" w:space="0" w:color="auto"/>
            </w:tcBorders>
            <w:shd w:val="clear" w:color="auto" w:fill="auto"/>
            <w:vAlign w:val="center"/>
          </w:tcPr>
          <w:p w:rsidR="00A17DA7" w:rsidRPr="00FB363D" w:rsidRDefault="00A17DA7" w:rsidP="00E04BFA">
            <w:pPr>
              <w:ind w:left="-133" w:right="-108"/>
              <w:jc w:val="center"/>
              <w:rPr>
                <w:rFonts w:ascii="Times New Roman" w:hAnsi="Times New Roman"/>
                <w:sz w:val="24"/>
                <w:szCs w:val="24"/>
                <w:lang w:val="uk-UA"/>
              </w:rPr>
            </w:pPr>
            <w:r w:rsidRPr="00FB363D">
              <w:rPr>
                <w:rFonts w:ascii="Times New Roman" w:hAnsi="Times New Roman"/>
                <w:sz w:val="24"/>
                <w:szCs w:val="24"/>
                <w:lang w:val="uk-UA"/>
              </w:rPr>
              <w:t>314</w:t>
            </w:r>
            <w:r>
              <w:rPr>
                <w:rFonts w:ascii="Times New Roman" w:hAnsi="Times New Roman"/>
                <w:sz w:val="24"/>
                <w:szCs w:val="24"/>
                <w:lang w:val="uk-UA"/>
              </w:rPr>
              <w:t>510</w:t>
            </w:r>
          </w:p>
        </w:tc>
      </w:tr>
    </w:tbl>
    <w:p w:rsidR="00A17DA7" w:rsidRPr="00FB363D" w:rsidRDefault="00A17DA7" w:rsidP="00A17DA7">
      <w:pPr>
        <w:pStyle w:val="a5"/>
        <w:jc w:val="right"/>
        <w:rPr>
          <w:szCs w:val="28"/>
        </w:rPr>
      </w:pPr>
    </w:p>
    <w:p w:rsidR="00A17DA7" w:rsidRPr="00FB363D" w:rsidRDefault="00A17DA7" w:rsidP="00A17DA7">
      <w:pPr>
        <w:pStyle w:val="a5"/>
        <w:jc w:val="right"/>
        <w:rPr>
          <w:szCs w:val="28"/>
        </w:rPr>
      </w:pPr>
    </w:p>
    <w:p w:rsidR="00A17DA7" w:rsidRDefault="00A17DA7" w:rsidP="00A17DA7">
      <w:pPr>
        <w:pStyle w:val="a5"/>
        <w:jc w:val="right"/>
        <w:rPr>
          <w:szCs w:val="28"/>
        </w:rPr>
      </w:pPr>
    </w:p>
    <w:p w:rsidR="00A17DA7" w:rsidRDefault="00A17DA7" w:rsidP="00A17DA7">
      <w:pPr>
        <w:pStyle w:val="a5"/>
        <w:jc w:val="right"/>
        <w:rPr>
          <w:szCs w:val="28"/>
        </w:rPr>
      </w:pPr>
    </w:p>
    <w:p w:rsidR="00A17DA7" w:rsidRDefault="00A17DA7" w:rsidP="00A17DA7">
      <w:pPr>
        <w:pStyle w:val="a5"/>
        <w:jc w:val="right"/>
        <w:rPr>
          <w:szCs w:val="28"/>
        </w:rPr>
      </w:pPr>
    </w:p>
    <w:p w:rsidR="00A17DA7" w:rsidRDefault="00A17DA7" w:rsidP="00A17DA7">
      <w:pPr>
        <w:pStyle w:val="a5"/>
        <w:jc w:val="right"/>
        <w:rPr>
          <w:szCs w:val="28"/>
        </w:rPr>
      </w:pPr>
    </w:p>
    <w:p w:rsidR="00A17DA7" w:rsidRDefault="00A17DA7" w:rsidP="00A17DA7">
      <w:pPr>
        <w:pStyle w:val="a5"/>
        <w:jc w:val="right"/>
        <w:rPr>
          <w:szCs w:val="28"/>
        </w:rPr>
      </w:pPr>
    </w:p>
    <w:p w:rsidR="00A17DA7" w:rsidRDefault="00A17DA7" w:rsidP="00A17DA7">
      <w:pPr>
        <w:pStyle w:val="a5"/>
        <w:ind w:left="7797"/>
        <w:jc w:val="left"/>
        <w:rPr>
          <w:szCs w:val="28"/>
        </w:rPr>
      </w:pPr>
      <w:r>
        <w:rPr>
          <w:szCs w:val="28"/>
        </w:rPr>
        <w:lastRenderedPageBreak/>
        <w:t xml:space="preserve">Додаток 2 </w:t>
      </w:r>
    </w:p>
    <w:p w:rsidR="00A17DA7" w:rsidRPr="007E3E40" w:rsidRDefault="00A17DA7" w:rsidP="00A17DA7">
      <w:pPr>
        <w:pStyle w:val="a5"/>
        <w:ind w:left="7797" w:right="-2"/>
        <w:rPr>
          <w:szCs w:val="28"/>
        </w:rPr>
      </w:pPr>
      <w:r>
        <w:rPr>
          <w:szCs w:val="28"/>
        </w:rPr>
        <w:t>до Програми</w:t>
      </w:r>
    </w:p>
    <w:p w:rsidR="00A17DA7" w:rsidRDefault="00A17DA7" w:rsidP="00A17DA7">
      <w:pPr>
        <w:pStyle w:val="a5"/>
        <w:jc w:val="right"/>
        <w:rPr>
          <w:szCs w:val="28"/>
        </w:rPr>
      </w:pPr>
    </w:p>
    <w:tbl>
      <w:tblPr>
        <w:tblStyle w:val="a8"/>
        <w:tblW w:w="0" w:type="auto"/>
        <w:tblLook w:val="04A0"/>
      </w:tblPr>
      <w:tblGrid>
        <w:gridCol w:w="9570"/>
      </w:tblGrid>
      <w:tr w:rsidR="00A17DA7" w:rsidTr="00E04BFA">
        <w:tc>
          <w:tcPr>
            <w:tcW w:w="9570" w:type="dxa"/>
          </w:tcPr>
          <w:p w:rsidR="00A17DA7" w:rsidRDefault="00A17DA7" w:rsidP="00E04BFA">
            <w:pPr>
              <w:pStyle w:val="a5"/>
              <w:jc w:val="center"/>
              <w:rPr>
                <w:b/>
                <w:szCs w:val="28"/>
              </w:rPr>
            </w:pPr>
          </w:p>
          <w:p w:rsidR="00A17DA7" w:rsidRDefault="00A17DA7" w:rsidP="00E04BFA">
            <w:pPr>
              <w:pStyle w:val="a5"/>
              <w:jc w:val="center"/>
              <w:rPr>
                <w:b/>
                <w:szCs w:val="28"/>
              </w:rPr>
            </w:pPr>
          </w:p>
          <w:p w:rsidR="00A17DA7" w:rsidRPr="002017F0" w:rsidRDefault="00A17DA7" w:rsidP="00E04BFA">
            <w:pPr>
              <w:pStyle w:val="a5"/>
              <w:jc w:val="center"/>
              <w:rPr>
                <w:b/>
                <w:szCs w:val="28"/>
              </w:rPr>
            </w:pPr>
            <w:r w:rsidRPr="002017F0">
              <w:rPr>
                <w:b/>
                <w:szCs w:val="28"/>
              </w:rPr>
              <w:t>ВЕЛИКОСЕВЕРИНІВСЬКА СІЛЬСЬКА РАДА</w:t>
            </w:r>
          </w:p>
          <w:p w:rsidR="00A17DA7" w:rsidRDefault="00A17DA7" w:rsidP="00E04BFA">
            <w:pPr>
              <w:pStyle w:val="a5"/>
              <w:jc w:val="center"/>
              <w:rPr>
                <w:szCs w:val="28"/>
              </w:rPr>
            </w:pPr>
          </w:p>
          <w:p w:rsidR="00A17DA7" w:rsidRDefault="00A17DA7" w:rsidP="00E04BFA">
            <w:pPr>
              <w:pStyle w:val="a5"/>
              <w:jc w:val="center"/>
              <w:rPr>
                <w:szCs w:val="28"/>
              </w:rPr>
            </w:pPr>
          </w:p>
          <w:p w:rsidR="00A17DA7" w:rsidRDefault="00A17DA7" w:rsidP="00E04BFA">
            <w:pPr>
              <w:pStyle w:val="a5"/>
              <w:jc w:val="center"/>
              <w:rPr>
                <w:szCs w:val="28"/>
              </w:rPr>
            </w:pPr>
          </w:p>
          <w:p w:rsidR="00A17DA7" w:rsidRPr="00617E2A" w:rsidRDefault="00A17DA7" w:rsidP="00E04BFA">
            <w:pPr>
              <w:pStyle w:val="a5"/>
              <w:jc w:val="center"/>
              <w:rPr>
                <w:b/>
                <w:szCs w:val="28"/>
              </w:rPr>
            </w:pPr>
            <w:r w:rsidRPr="00617E2A">
              <w:rPr>
                <w:b/>
                <w:szCs w:val="28"/>
              </w:rPr>
              <w:t>ТАЛОН №_____</w:t>
            </w:r>
          </w:p>
          <w:p w:rsidR="00A17DA7" w:rsidRPr="002017F0" w:rsidRDefault="00A17DA7" w:rsidP="00E04BFA">
            <w:pPr>
              <w:pStyle w:val="a5"/>
              <w:jc w:val="center"/>
              <w:rPr>
                <w:sz w:val="20"/>
                <w:szCs w:val="20"/>
              </w:rPr>
            </w:pPr>
            <w:r w:rsidRPr="002017F0">
              <w:rPr>
                <w:sz w:val="20"/>
                <w:szCs w:val="20"/>
              </w:rPr>
              <w:t>для обліку безкоштовного (пільгового) проїзду</w:t>
            </w:r>
          </w:p>
          <w:p w:rsidR="00A17DA7" w:rsidRPr="002017F0" w:rsidRDefault="00A17DA7" w:rsidP="00E04BFA">
            <w:pPr>
              <w:pStyle w:val="a5"/>
              <w:jc w:val="center"/>
              <w:rPr>
                <w:sz w:val="20"/>
                <w:szCs w:val="20"/>
              </w:rPr>
            </w:pPr>
            <w:r w:rsidRPr="002017F0">
              <w:rPr>
                <w:sz w:val="20"/>
                <w:szCs w:val="20"/>
              </w:rPr>
              <w:t>автомобільним транспортом на приміських та міських маршрутах</w:t>
            </w:r>
          </w:p>
          <w:p w:rsidR="00A17DA7" w:rsidRDefault="00A17DA7" w:rsidP="00E04BFA">
            <w:pPr>
              <w:pStyle w:val="a5"/>
              <w:jc w:val="center"/>
              <w:rPr>
                <w:b/>
                <w:szCs w:val="28"/>
              </w:rPr>
            </w:pPr>
            <w:r w:rsidRPr="00617E2A">
              <w:rPr>
                <w:b/>
                <w:szCs w:val="28"/>
              </w:rPr>
              <w:t>БЕЗ ПОСВІДЧЕННЯ НЕ ДІЙСНИЙ</w:t>
            </w:r>
          </w:p>
          <w:p w:rsidR="00A17DA7" w:rsidRDefault="00A17DA7" w:rsidP="00E04BFA">
            <w:pPr>
              <w:pStyle w:val="a5"/>
              <w:jc w:val="center"/>
              <w:rPr>
                <w:b/>
                <w:szCs w:val="28"/>
              </w:rPr>
            </w:pPr>
          </w:p>
          <w:p w:rsidR="00A17DA7" w:rsidRDefault="00A17DA7" w:rsidP="00E04BFA">
            <w:pPr>
              <w:pStyle w:val="a5"/>
              <w:jc w:val="center"/>
              <w:rPr>
                <w:b/>
                <w:szCs w:val="28"/>
              </w:rPr>
            </w:pPr>
          </w:p>
          <w:p w:rsidR="00A17DA7" w:rsidRDefault="00A17DA7" w:rsidP="00E04BFA">
            <w:pPr>
              <w:pStyle w:val="a5"/>
              <w:jc w:val="center"/>
              <w:rPr>
                <w:szCs w:val="28"/>
              </w:rPr>
            </w:pPr>
            <w:r>
              <w:rPr>
                <w:szCs w:val="28"/>
              </w:rPr>
              <w:t>____</w:t>
            </w:r>
            <w:r w:rsidRPr="00617E2A">
              <w:rPr>
                <w:szCs w:val="28"/>
              </w:rPr>
              <w:t>______________</w:t>
            </w:r>
            <w:r>
              <w:rPr>
                <w:szCs w:val="28"/>
              </w:rPr>
              <w:t xml:space="preserve"> 20</w:t>
            </w:r>
            <w:r w:rsidRPr="00617E2A">
              <w:rPr>
                <w:szCs w:val="28"/>
              </w:rPr>
              <w:t>__рік</w:t>
            </w:r>
          </w:p>
          <w:p w:rsidR="00A17DA7" w:rsidRDefault="00A17DA7" w:rsidP="00E04BFA">
            <w:pPr>
              <w:pStyle w:val="a5"/>
              <w:ind w:left="3544"/>
              <w:rPr>
                <w:sz w:val="16"/>
                <w:szCs w:val="16"/>
              </w:rPr>
            </w:pPr>
            <w:r w:rsidRPr="00617E2A">
              <w:rPr>
                <w:sz w:val="16"/>
                <w:szCs w:val="16"/>
              </w:rPr>
              <w:t xml:space="preserve">(Місяць) </w:t>
            </w:r>
          </w:p>
          <w:p w:rsidR="00A17DA7" w:rsidRDefault="00A17DA7" w:rsidP="00E04BFA">
            <w:pPr>
              <w:pStyle w:val="a5"/>
              <w:ind w:left="3544"/>
              <w:rPr>
                <w:sz w:val="16"/>
                <w:szCs w:val="16"/>
              </w:rPr>
            </w:pPr>
          </w:p>
          <w:p w:rsidR="00A17DA7" w:rsidRDefault="00A17DA7" w:rsidP="00E04BFA">
            <w:pPr>
              <w:pStyle w:val="a5"/>
              <w:ind w:left="3544"/>
              <w:rPr>
                <w:sz w:val="16"/>
                <w:szCs w:val="16"/>
              </w:rPr>
            </w:pPr>
          </w:p>
          <w:p w:rsidR="00A17DA7" w:rsidRDefault="00A17DA7" w:rsidP="00E04BFA">
            <w:pPr>
              <w:pStyle w:val="a5"/>
              <w:ind w:left="3544"/>
              <w:rPr>
                <w:sz w:val="16"/>
                <w:szCs w:val="16"/>
              </w:rPr>
            </w:pPr>
          </w:p>
          <w:p w:rsidR="00A17DA7" w:rsidRDefault="00A17DA7" w:rsidP="00E04BFA">
            <w:pPr>
              <w:pStyle w:val="a5"/>
              <w:ind w:left="3544"/>
              <w:rPr>
                <w:sz w:val="16"/>
                <w:szCs w:val="16"/>
              </w:rPr>
            </w:pPr>
          </w:p>
          <w:p w:rsidR="00A17DA7" w:rsidRDefault="00A17DA7" w:rsidP="00E04BFA">
            <w:pPr>
              <w:pStyle w:val="a5"/>
              <w:ind w:left="1276"/>
              <w:rPr>
                <w:szCs w:val="28"/>
              </w:rPr>
            </w:pPr>
            <w:r>
              <w:rPr>
                <w:szCs w:val="28"/>
              </w:rPr>
              <w:t>_________________________________________________</w:t>
            </w:r>
          </w:p>
          <w:p w:rsidR="00A17DA7" w:rsidRDefault="00A17DA7" w:rsidP="00E04BFA">
            <w:pPr>
              <w:pStyle w:val="a5"/>
              <w:ind w:left="2835"/>
              <w:rPr>
                <w:sz w:val="16"/>
                <w:szCs w:val="16"/>
              </w:rPr>
            </w:pPr>
            <w:r w:rsidRPr="00617E2A">
              <w:rPr>
                <w:sz w:val="16"/>
                <w:szCs w:val="16"/>
              </w:rPr>
              <w:t>(прізвище, ім’я та по-батькові пільговика)</w:t>
            </w:r>
          </w:p>
          <w:p w:rsidR="00A17DA7" w:rsidRDefault="00A17DA7" w:rsidP="00E04BFA">
            <w:pPr>
              <w:pStyle w:val="a5"/>
              <w:ind w:left="2835"/>
              <w:rPr>
                <w:sz w:val="16"/>
                <w:szCs w:val="16"/>
              </w:rPr>
            </w:pPr>
          </w:p>
          <w:p w:rsidR="00A17DA7" w:rsidRDefault="00A17DA7" w:rsidP="00E04BFA">
            <w:pPr>
              <w:pStyle w:val="a5"/>
              <w:ind w:left="2835"/>
              <w:rPr>
                <w:sz w:val="16"/>
                <w:szCs w:val="16"/>
              </w:rPr>
            </w:pPr>
          </w:p>
          <w:p w:rsidR="00A17DA7" w:rsidRDefault="00A17DA7" w:rsidP="00E04BFA">
            <w:pPr>
              <w:pStyle w:val="a5"/>
              <w:jc w:val="center"/>
              <w:rPr>
                <w:szCs w:val="28"/>
              </w:rPr>
            </w:pPr>
            <w:r>
              <w:rPr>
                <w:szCs w:val="28"/>
              </w:rPr>
              <w:t xml:space="preserve">Посвідчення </w:t>
            </w:r>
            <w:proofErr w:type="spellStart"/>
            <w:r>
              <w:rPr>
                <w:szCs w:val="28"/>
              </w:rPr>
              <w:t>серія__________</w:t>
            </w:r>
            <w:proofErr w:type="spellEnd"/>
            <w:r>
              <w:rPr>
                <w:szCs w:val="28"/>
              </w:rPr>
              <w:t>_____№______</w:t>
            </w:r>
          </w:p>
          <w:p w:rsidR="00A17DA7" w:rsidRDefault="00A17DA7" w:rsidP="00E04BFA">
            <w:pPr>
              <w:pStyle w:val="a5"/>
              <w:jc w:val="center"/>
              <w:rPr>
                <w:szCs w:val="28"/>
              </w:rPr>
            </w:pPr>
          </w:p>
          <w:p w:rsidR="00A17DA7" w:rsidRDefault="00A17DA7" w:rsidP="00E04BFA">
            <w:pPr>
              <w:pStyle w:val="a5"/>
              <w:jc w:val="center"/>
              <w:rPr>
                <w:szCs w:val="28"/>
              </w:rPr>
            </w:pPr>
            <w:r>
              <w:rPr>
                <w:szCs w:val="28"/>
              </w:rPr>
              <w:t>Дійсний до_____________________________</w:t>
            </w:r>
          </w:p>
          <w:p w:rsidR="00A17DA7" w:rsidRDefault="00A17DA7" w:rsidP="00E04BFA">
            <w:pPr>
              <w:pStyle w:val="a5"/>
              <w:jc w:val="center"/>
              <w:rPr>
                <w:szCs w:val="28"/>
              </w:rPr>
            </w:pPr>
          </w:p>
          <w:p w:rsidR="00A17DA7" w:rsidRDefault="00A17DA7" w:rsidP="00E04BFA">
            <w:pPr>
              <w:pStyle w:val="a5"/>
              <w:ind w:left="709"/>
              <w:jc w:val="left"/>
              <w:rPr>
                <w:b/>
                <w:szCs w:val="28"/>
              </w:rPr>
            </w:pPr>
            <w:r w:rsidRPr="002017F0">
              <w:rPr>
                <w:b/>
                <w:szCs w:val="28"/>
              </w:rPr>
              <w:t xml:space="preserve">М.П. </w:t>
            </w:r>
            <w:r>
              <w:rPr>
                <w:b/>
                <w:szCs w:val="28"/>
              </w:rPr>
              <w:t>__________________________________________________</w:t>
            </w:r>
          </w:p>
          <w:p w:rsidR="00A17DA7" w:rsidRDefault="00A17DA7" w:rsidP="00E04BFA">
            <w:pPr>
              <w:pStyle w:val="a5"/>
              <w:ind w:left="1985"/>
              <w:jc w:val="left"/>
              <w:rPr>
                <w:sz w:val="16"/>
                <w:szCs w:val="16"/>
              </w:rPr>
            </w:pPr>
            <w:r w:rsidRPr="002017F0">
              <w:rPr>
                <w:sz w:val="16"/>
                <w:szCs w:val="16"/>
              </w:rPr>
              <w:t>(ПІБ та підпис посадової особи, відповідальної за видачу талону)</w:t>
            </w:r>
          </w:p>
          <w:p w:rsidR="00A17DA7" w:rsidRDefault="00A17DA7" w:rsidP="00E04BFA">
            <w:pPr>
              <w:pStyle w:val="a5"/>
              <w:ind w:left="1985"/>
              <w:jc w:val="left"/>
              <w:rPr>
                <w:sz w:val="16"/>
                <w:szCs w:val="16"/>
              </w:rPr>
            </w:pPr>
          </w:p>
          <w:p w:rsidR="00A17DA7" w:rsidRDefault="00A17DA7" w:rsidP="00E04BFA">
            <w:pPr>
              <w:pStyle w:val="a5"/>
              <w:ind w:left="1985"/>
              <w:jc w:val="left"/>
              <w:rPr>
                <w:sz w:val="16"/>
                <w:szCs w:val="16"/>
              </w:rPr>
            </w:pPr>
          </w:p>
          <w:p w:rsidR="00A17DA7" w:rsidRDefault="00A17DA7" w:rsidP="00E04BFA">
            <w:pPr>
              <w:pStyle w:val="a5"/>
              <w:ind w:left="1985"/>
              <w:jc w:val="left"/>
              <w:rPr>
                <w:sz w:val="16"/>
                <w:szCs w:val="16"/>
              </w:rPr>
            </w:pPr>
          </w:p>
          <w:p w:rsidR="00A17DA7" w:rsidRDefault="00A17DA7" w:rsidP="00E04BFA">
            <w:pPr>
              <w:pStyle w:val="a5"/>
              <w:ind w:left="1985"/>
              <w:jc w:val="left"/>
              <w:rPr>
                <w:sz w:val="16"/>
                <w:szCs w:val="16"/>
              </w:rPr>
            </w:pPr>
          </w:p>
          <w:p w:rsidR="00A17DA7" w:rsidRDefault="00A17DA7" w:rsidP="00E04BFA">
            <w:pPr>
              <w:pStyle w:val="a5"/>
              <w:ind w:left="1985"/>
              <w:jc w:val="left"/>
              <w:rPr>
                <w:sz w:val="16"/>
                <w:szCs w:val="16"/>
              </w:rPr>
            </w:pPr>
          </w:p>
          <w:p w:rsidR="00A17DA7" w:rsidRDefault="00A17DA7" w:rsidP="00E04BFA">
            <w:pPr>
              <w:pStyle w:val="a5"/>
              <w:ind w:left="1985"/>
              <w:jc w:val="left"/>
              <w:rPr>
                <w:sz w:val="16"/>
                <w:szCs w:val="16"/>
              </w:rPr>
            </w:pPr>
          </w:p>
          <w:p w:rsidR="00A17DA7" w:rsidRPr="002017F0" w:rsidRDefault="00A17DA7" w:rsidP="00E04BFA">
            <w:pPr>
              <w:pStyle w:val="a5"/>
              <w:ind w:left="1985"/>
              <w:jc w:val="left"/>
              <w:rPr>
                <w:sz w:val="16"/>
                <w:szCs w:val="16"/>
              </w:rPr>
            </w:pPr>
          </w:p>
        </w:tc>
      </w:tr>
    </w:tbl>
    <w:p w:rsidR="00A17DA7" w:rsidRDefault="00A17DA7" w:rsidP="00A17DA7">
      <w:pPr>
        <w:pStyle w:val="a5"/>
        <w:jc w:val="right"/>
        <w:rPr>
          <w:szCs w:val="28"/>
        </w:rPr>
      </w:pPr>
    </w:p>
    <w:p w:rsidR="00A17DA7" w:rsidRDefault="00A17DA7" w:rsidP="00A17DA7">
      <w:pPr>
        <w:pStyle w:val="a5"/>
        <w:jc w:val="right"/>
        <w:rPr>
          <w:szCs w:val="28"/>
        </w:rPr>
      </w:pPr>
    </w:p>
    <w:p w:rsidR="00A17DA7" w:rsidRDefault="00A17DA7" w:rsidP="00A17DA7">
      <w:pPr>
        <w:pStyle w:val="a5"/>
        <w:jc w:val="right"/>
        <w:rPr>
          <w:szCs w:val="28"/>
        </w:rPr>
      </w:pPr>
    </w:p>
    <w:p w:rsidR="00A17DA7" w:rsidRDefault="00A17DA7" w:rsidP="00A17DA7">
      <w:pPr>
        <w:pStyle w:val="a5"/>
        <w:ind w:left="7797"/>
        <w:jc w:val="left"/>
        <w:rPr>
          <w:szCs w:val="28"/>
        </w:rPr>
      </w:pPr>
    </w:p>
    <w:p w:rsidR="00A17DA7" w:rsidRDefault="00A17DA7" w:rsidP="00A17DA7">
      <w:pPr>
        <w:pStyle w:val="a5"/>
        <w:ind w:left="7797"/>
        <w:jc w:val="left"/>
        <w:rPr>
          <w:szCs w:val="28"/>
        </w:rPr>
      </w:pPr>
    </w:p>
    <w:p w:rsidR="00A17DA7" w:rsidRDefault="00A17DA7" w:rsidP="00A17DA7">
      <w:pPr>
        <w:pStyle w:val="a5"/>
        <w:ind w:left="7797"/>
        <w:jc w:val="left"/>
        <w:rPr>
          <w:szCs w:val="28"/>
        </w:rPr>
      </w:pPr>
    </w:p>
    <w:p w:rsidR="00A17DA7" w:rsidRDefault="00A17DA7" w:rsidP="00A17DA7">
      <w:pPr>
        <w:pStyle w:val="a5"/>
        <w:ind w:left="7797"/>
        <w:jc w:val="left"/>
        <w:rPr>
          <w:szCs w:val="28"/>
        </w:rPr>
      </w:pPr>
    </w:p>
    <w:p w:rsidR="00A17DA7" w:rsidRDefault="00A17DA7" w:rsidP="00A17DA7">
      <w:pPr>
        <w:pStyle w:val="a5"/>
        <w:ind w:left="7797"/>
        <w:jc w:val="left"/>
        <w:rPr>
          <w:szCs w:val="28"/>
        </w:rPr>
      </w:pPr>
    </w:p>
    <w:p w:rsidR="00A17DA7" w:rsidRDefault="00A17DA7" w:rsidP="00A17DA7">
      <w:pPr>
        <w:pStyle w:val="a5"/>
        <w:ind w:left="7797"/>
        <w:jc w:val="left"/>
        <w:rPr>
          <w:szCs w:val="28"/>
        </w:rPr>
      </w:pPr>
    </w:p>
    <w:p w:rsidR="00A17DA7" w:rsidRDefault="00A17DA7" w:rsidP="00A17DA7">
      <w:pPr>
        <w:pStyle w:val="a5"/>
        <w:ind w:left="7797"/>
        <w:jc w:val="left"/>
        <w:rPr>
          <w:szCs w:val="28"/>
        </w:rPr>
      </w:pPr>
    </w:p>
    <w:p w:rsidR="00A17DA7" w:rsidRDefault="00A17DA7" w:rsidP="00A17DA7">
      <w:pPr>
        <w:pStyle w:val="a5"/>
        <w:ind w:left="7797"/>
        <w:jc w:val="left"/>
        <w:rPr>
          <w:szCs w:val="28"/>
        </w:rPr>
      </w:pPr>
    </w:p>
    <w:p w:rsidR="00A17DA7" w:rsidRDefault="00A17DA7" w:rsidP="00A17DA7">
      <w:pPr>
        <w:pStyle w:val="a5"/>
        <w:ind w:left="7797"/>
        <w:jc w:val="left"/>
        <w:rPr>
          <w:szCs w:val="28"/>
        </w:rPr>
      </w:pPr>
    </w:p>
    <w:p w:rsidR="00A17DA7" w:rsidRDefault="00A17DA7" w:rsidP="00A17DA7">
      <w:pPr>
        <w:pStyle w:val="a5"/>
        <w:ind w:left="7797"/>
        <w:jc w:val="left"/>
        <w:rPr>
          <w:szCs w:val="28"/>
        </w:rPr>
      </w:pPr>
    </w:p>
    <w:p w:rsidR="00A17DA7" w:rsidRDefault="00A17DA7" w:rsidP="00A17DA7">
      <w:pPr>
        <w:pStyle w:val="a5"/>
        <w:ind w:left="7797"/>
        <w:jc w:val="left"/>
        <w:rPr>
          <w:szCs w:val="28"/>
        </w:rPr>
      </w:pPr>
    </w:p>
    <w:p w:rsidR="00A17DA7" w:rsidRDefault="00A17DA7" w:rsidP="00A17DA7">
      <w:pPr>
        <w:pStyle w:val="a5"/>
        <w:ind w:left="7797"/>
        <w:jc w:val="left"/>
        <w:rPr>
          <w:szCs w:val="28"/>
        </w:rPr>
      </w:pPr>
    </w:p>
    <w:p w:rsidR="00A17DA7" w:rsidRDefault="00A17DA7" w:rsidP="00A17DA7">
      <w:pPr>
        <w:pStyle w:val="a5"/>
        <w:ind w:left="7797"/>
        <w:jc w:val="left"/>
        <w:rPr>
          <w:szCs w:val="28"/>
        </w:rPr>
      </w:pPr>
    </w:p>
    <w:p w:rsidR="00A17DA7" w:rsidRDefault="00A17DA7" w:rsidP="00A17DA7">
      <w:pPr>
        <w:pStyle w:val="a5"/>
        <w:ind w:left="7797"/>
        <w:jc w:val="left"/>
        <w:rPr>
          <w:szCs w:val="28"/>
        </w:rPr>
      </w:pPr>
    </w:p>
    <w:p w:rsidR="00A17DA7" w:rsidRDefault="00A17DA7" w:rsidP="00A17DA7">
      <w:pPr>
        <w:pStyle w:val="a5"/>
        <w:ind w:left="7797"/>
        <w:jc w:val="left"/>
        <w:rPr>
          <w:szCs w:val="28"/>
        </w:rPr>
      </w:pPr>
    </w:p>
    <w:p w:rsidR="00A17DA7" w:rsidRDefault="00A17DA7" w:rsidP="00A17DA7">
      <w:pPr>
        <w:pStyle w:val="a5"/>
        <w:ind w:left="7797"/>
        <w:jc w:val="left"/>
        <w:rPr>
          <w:szCs w:val="28"/>
        </w:rPr>
      </w:pPr>
      <w:r>
        <w:rPr>
          <w:szCs w:val="28"/>
        </w:rPr>
        <w:lastRenderedPageBreak/>
        <w:t>Додаток 3</w:t>
      </w:r>
    </w:p>
    <w:p w:rsidR="00A17DA7" w:rsidRPr="007E3E40" w:rsidRDefault="00A17DA7" w:rsidP="00A17DA7">
      <w:pPr>
        <w:pStyle w:val="a5"/>
        <w:ind w:left="7797" w:right="-2"/>
        <w:rPr>
          <w:szCs w:val="28"/>
        </w:rPr>
      </w:pPr>
      <w:r>
        <w:rPr>
          <w:szCs w:val="28"/>
        </w:rPr>
        <w:t>до Програми</w:t>
      </w:r>
    </w:p>
    <w:p w:rsidR="00A17DA7" w:rsidRDefault="00A17DA7" w:rsidP="00A17DA7">
      <w:pPr>
        <w:pStyle w:val="a5"/>
        <w:rPr>
          <w:sz w:val="22"/>
          <w:szCs w:val="22"/>
        </w:rPr>
      </w:pPr>
      <w:r>
        <w:rPr>
          <w:color w:val="000000"/>
          <w:sz w:val="22"/>
          <w:szCs w:val="22"/>
        </w:rPr>
        <w:t>.</w:t>
      </w:r>
    </w:p>
    <w:p w:rsidR="00A17DA7" w:rsidRPr="00957814" w:rsidRDefault="00A17DA7" w:rsidP="00A17DA7">
      <w:pPr>
        <w:rPr>
          <w:lang w:val="uk-UA"/>
        </w:rPr>
      </w:pPr>
    </w:p>
    <w:p w:rsidR="00A17DA7" w:rsidRPr="003066AC" w:rsidRDefault="00A17DA7" w:rsidP="00A17DA7">
      <w:pPr>
        <w:spacing w:after="0"/>
        <w:jc w:val="center"/>
        <w:rPr>
          <w:lang w:val="uk-UA"/>
        </w:rPr>
      </w:pPr>
      <w:r w:rsidRPr="003066AC">
        <w:rPr>
          <w:rFonts w:ascii="Times New Roman" w:hAnsi="Times New Roman"/>
          <w:bCs/>
          <w:sz w:val="28"/>
          <w:szCs w:val="28"/>
          <w:lang w:val="uk-UA"/>
        </w:rPr>
        <w:t xml:space="preserve">Заходи Програми відшкодування  компенсації за перевезення окремих пільгових категорій громадян </w:t>
      </w:r>
      <w:proofErr w:type="spellStart"/>
      <w:r w:rsidRPr="003066AC">
        <w:rPr>
          <w:rFonts w:ascii="Times New Roman" w:hAnsi="Times New Roman"/>
          <w:bCs/>
          <w:sz w:val="28"/>
          <w:szCs w:val="28"/>
          <w:lang w:val="uk-UA"/>
        </w:rPr>
        <w:t>Великосеверинівської</w:t>
      </w:r>
      <w:proofErr w:type="spellEnd"/>
      <w:r w:rsidRPr="003066AC">
        <w:rPr>
          <w:rFonts w:ascii="Times New Roman" w:hAnsi="Times New Roman"/>
          <w:bCs/>
          <w:sz w:val="28"/>
          <w:szCs w:val="28"/>
          <w:lang w:val="uk-UA"/>
        </w:rPr>
        <w:t xml:space="preserve"> </w:t>
      </w:r>
      <w:r>
        <w:rPr>
          <w:rFonts w:ascii="Times New Roman" w:hAnsi="Times New Roman"/>
          <w:bCs/>
          <w:sz w:val="28"/>
          <w:szCs w:val="28"/>
          <w:lang w:val="uk-UA"/>
        </w:rPr>
        <w:t xml:space="preserve">сільської ради </w:t>
      </w:r>
      <w:r w:rsidRPr="003066AC">
        <w:rPr>
          <w:rFonts w:ascii="Times New Roman" w:hAnsi="Times New Roman"/>
          <w:bCs/>
          <w:sz w:val="28"/>
          <w:szCs w:val="28"/>
          <w:lang w:val="uk-UA"/>
        </w:rPr>
        <w:t>на приміських маршрутах загального користування автомобільним транспортом на 2018 рік</w:t>
      </w: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061"/>
        <w:gridCol w:w="993"/>
        <w:gridCol w:w="2268"/>
        <w:gridCol w:w="1417"/>
        <w:gridCol w:w="1701"/>
        <w:gridCol w:w="1701"/>
      </w:tblGrid>
      <w:tr w:rsidR="00A17DA7" w:rsidRPr="001D538A" w:rsidTr="00E04BFA">
        <w:trPr>
          <w:trHeight w:val="1186"/>
        </w:trPr>
        <w:tc>
          <w:tcPr>
            <w:tcW w:w="540" w:type="dxa"/>
          </w:tcPr>
          <w:p w:rsidR="00A17DA7" w:rsidRPr="00DA2800" w:rsidRDefault="00A17DA7" w:rsidP="00E04BFA">
            <w:pPr>
              <w:suppressAutoHyphens/>
              <w:spacing w:after="0" w:line="240" w:lineRule="auto"/>
              <w:jc w:val="center"/>
              <w:rPr>
                <w:rFonts w:ascii="Times New Roman" w:hAnsi="Times New Roman"/>
                <w:sz w:val="20"/>
                <w:szCs w:val="20"/>
                <w:lang w:val="uk-UA" w:eastAsia="zh-CN"/>
              </w:rPr>
            </w:pPr>
            <w:r w:rsidRPr="00DA2800">
              <w:rPr>
                <w:rFonts w:ascii="Times New Roman" w:hAnsi="Times New Roman"/>
                <w:sz w:val="20"/>
                <w:szCs w:val="20"/>
                <w:lang w:val="uk-UA" w:eastAsia="zh-CN"/>
              </w:rPr>
              <w:t>№ п/п</w:t>
            </w:r>
          </w:p>
        </w:tc>
        <w:tc>
          <w:tcPr>
            <w:tcW w:w="2061" w:type="dxa"/>
          </w:tcPr>
          <w:p w:rsidR="00A17DA7" w:rsidRPr="00DA2800" w:rsidRDefault="00A17DA7" w:rsidP="00E04BFA">
            <w:pPr>
              <w:spacing w:after="0" w:line="240" w:lineRule="auto"/>
              <w:jc w:val="center"/>
              <w:rPr>
                <w:rFonts w:ascii="Times New Roman" w:hAnsi="Times New Roman"/>
                <w:sz w:val="20"/>
                <w:szCs w:val="20"/>
                <w:lang w:val="uk-UA"/>
              </w:rPr>
            </w:pPr>
            <w:r w:rsidRPr="00DA2800">
              <w:rPr>
                <w:rFonts w:ascii="Times New Roman" w:hAnsi="Times New Roman"/>
                <w:sz w:val="20"/>
                <w:szCs w:val="20"/>
                <w:lang w:val="uk-UA"/>
              </w:rPr>
              <w:t>Перелік заходів програми</w:t>
            </w:r>
          </w:p>
        </w:tc>
        <w:tc>
          <w:tcPr>
            <w:tcW w:w="993" w:type="dxa"/>
          </w:tcPr>
          <w:p w:rsidR="00A17DA7" w:rsidRPr="00DA2800" w:rsidRDefault="00A17DA7" w:rsidP="00E04BFA">
            <w:pPr>
              <w:spacing w:after="0" w:line="240" w:lineRule="auto"/>
              <w:ind w:left="-108" w:right="-108"/>
              <w:jc w:val="center"/>
              <w:rPr>
                <w:rFonts w:ascii="Times New Roman" w:hAnsi="Times New Roman"/>
                <w:sz w:val="20"/>
                <w:szCs w:val="20"/>
                <w:lang w:val="uk-UA"/>
              </w:rPr>
            </w:pPr>
            <w:r w:rsidRPr="00DA2800">
              <w:rPr>
                <w:rFonts w:ascii="Times New Roman" w:hAnsi="Times New Roman"/>
                <w:sz w:val="20"/>
                <w:szCs w:val="20"/>
                <w:lang w:val="uk-UA"/>
              </w:rPr>
              <w:t>Строк виконання заходу</w:t>
            </w:r>
          </w:p>
        </w:tc>
        <w:tc>
          <w:tcPr>
            <w:tcW w:w="2268" w:type="dxa"/>
          </w:tcPr>
          <w:p w:rsidR="00A17DA7" w:rsidRPr="00DA2800" w:rsidRDefault="00A17DA7" w:rsidP="00E04BFA">
            <w:pPr>
              <w:spacing w:after="0" w:line="240" w:lineRule="auto"/>
              <w:jc w:val="center"/>
              <w:rPr>
                <w:rFonts w:ascii="Times New Roman" w:hAnsi="Times New Roman"/>
                <w:sz w:val="20"/>
                <w:szCs w:val="20"/>
                <w:lang w:val="uk-UA"/>
              </w:rPr>
            </w:pPr>
            <w:r w:rsidRPr="00DA2800">
              <w:rPr>
                <w:rFonts w:ascii="Times New Roman" w:hAnsi="Times New Roman"/>
                <w:sz w:val="20"/>
                <w:szCs w:val="20"/>
                <w:lang w:val="uk-UA"/>
              </w:rPr>
              <w:t>Виконавці</w:t>
            </w:r>
          </w:p>
        </w:tc>
        <w:tc>
          <w:tcPr>
            <w:tcW w:w="1417" w:type="dxa"/>
          </w:tcPr>
          <w:p w:rsidR="00A17DA7" w:rsidRPr="00DA2800" w:rsidRDefault="00A17DA7" w:rsidP="00E04BFA">
            <w:pPr>
              <w:spacing w:after="0" w:line="240" w:lineRule="auto"/>
              <w:jc w:val="center"/>
              <w:rPr>
                <w:rFonts w:ascii="Times New Roman" w:hAnsi="Times New Roman"/>
                <w:sz w:val="20"/>
                <w:szCs w:val="20"/>
                <w:lang w:val="uk-UA"/>
              </w:rPr>
            </w:pPr>
            <w:r w:rsidRPr="00DA2800">
              <w:rPr>
                <w:rFonts w:ascii="Times New Roman" w:hAnsi="Times New Roman"/>
                <w:sz w:val="20"/>
                <w:szCs w:val="20"/>
                <w:lang w:val="uk-UA"/>
              </w:rPr>
              <w:t>Джерела</w:t>
            </w:r>
          </w:p>
          <w:p w:rsidR="00A17DA7" w:rsidRPr="00DA2800" w:rsidRDefault="00A17DA7" w:rsidP="00E04BFA">
            <w:pPr>
              <w:spacing w:after="0" w:line="240" w:lineRule="auto"/>
              <w:ind w:left="-108" w:right="-108"/>
              <w:jc w:val="center"/>
              <w:rPr>
                <w:rFonts w:ascii="Times New Roman" w:hAnsi="Times New Roman"/>
                <w:sz w:val="20"/>
                <w:szCs w:val="20"/>
                <w:lang w:val="uk-UA"/>
              </w:rPr>
            </w:pPr>
            <w:r w:rsidRPr="00DA2800">
              <w:rPr>
                <w:rFonts w:ascii="Times New Roman" w:hAnsi="Times New Roman"/>
                <w:sz w:val="20"/>
                <w:szCs w:val="20"/>
                <w:lang w:val="uk-UA"/>
              </w:rPr>
              <w:t xml:space="preserve"> Фінансування</w:t>
            </w:r>
          </w:p>
        </w:tc>
        <w:tc>
          <w:tcPr>
            <w:tcW w:w="1701" w:type="dxa"/>
          </w:tcPr>
          <w:p w:rsidR="00A17DA7" w:rsidRPr="00DA2800" w:rsidRDefault="00A17DA7" w:rsidP="00E04BFA">
            <w:pPr>
              <w:suppressAutoHyphens/>
              <w:spacing w:after="0" w:line="240" w:lineRule="auto"/>
              <w:jc w:val="center"/>
              <w:rPr>
                <w:rFonts w:ascii="Times New Roman" w:hAnsi="Times New Roman"/>
                <w:sz w:val="20"/>
                <w:szCs w:val="20"/>
                <w:lang w:val="uk-UA" w:eastAsia="zh-CN"/>
              </w:rPr>
            </w:pPr>
            <w:r w:rsidRPr="00DA2800">
              <w:rPr>
                <w:rFonts w:ascii="Times New Roman" w:hAnsi="Times New Roman"/>
                <w:sz w:val="20"/>
                <w:szCs w:val="20"/>
                <w:lang w:val="uk-UA" w:eastAsia="zh-CN"/>
              </w:rPr>
              <w:t>Орієнтовн</w:t>
            </w:r>
            <w:r>
              <w:rPr>
                <w:rFonts w:ascii="Times New Roman" w:hAnsi="Times New Roman"/>
                <w:sz w:val="20"/>
                <w:szCs w:val="20"/>
                <w:lang w:val="uk-UA" w:eastAsia="zh-CN"/>
              </w:rPr>
              <w:t xml:space="preserve">ий обсяг </w:t>
            </w:r>
            <w:r w:rsidRPr="00DA2800">
              <w:rPr>
                <w:rFonts w:ascii="Times New Roman" w:hAnsi="Times New Roman"/>
                <w:sz w:val="20"/>
                <w:szCs w:val="20"/>
                <w:lang w:val="uk-UA" w:eastAsia="zh-CN"/>
              </w:rPr>
              <w:t xml:space="preserve">фінансування (вартість), </w:t>
            </w:r>
            <w:proofErr w:type="spellStart"/>
            <w:r w:rsidRPr="00DA2800">
              <w:rPr>
                <w:rFonts w:ascii="Times New Roman" w:hAnsi="Times New Roman"/>
                <w:sz w:val="20"/>
                <w:szCs w:val="20"/>
                <w:lang w:val="uk-UA" w:eastAsia="zh-CN"/>
              </w:rPr>
              <w:t>тис.грн</w:t>
            </w:r>
            <w:proofErr w:type="spellEnd"/>
            <w:r w:rsidRPr="00DA2800">
              <w:rPr>
                <w:rFonts w:ascii="Times New Roman" w:hAnsi="Times New Roman"/>
                <w:sz w:val="20"/>
                <w:szCs w:val="20"/>
                <w:lang w:val="uk-UA" w:eastAsia="zh-CN"/>
              </w:rPr>
              <w:t>.</w:t>
            </w:r>
            <w:r>
              <w:rPr>
                <w:rFonts w:ascii="Times New Roman" w:hAnsi="Times New Roman"/>
                <w:sz w:val="20"/>
                <w:szCs w:val="20"/>
                <w:lang w:val="uk-UA" w:eastAsia="zh-CN"/>
              </w:rPr>
              <w:t xml:space="preserve"> на 2018 рік</w:t>
            </w:r>
          </w:p>
        </w:tc>
        <w:tc>
          <w:tcPr>
            <w:tcW w:w="1701" w:type="dxa"/>
          </w:tcPr>
          <w:p w:rsidR="00A17DA7" w:rsidRPr="00DA2800" w:rsidRDefault="00A17DA7" w:rsidP="00E04BFA">
            <w:pPr>
              <w:suppressAutoHyphens/>
              <w:spacing w:after="0" w:line="240" w:lineRule="auto"/>
              <w:rPr>
                <w:rFonts w:ascii="Times New Roman" w:hAnsi="Times New Roman"/>
                <w:sz w:val="20"/>
                <w:szCs w:val="20"/>
                <w:lang w:val="uk-UA" w:eastAsia="zh-CN"/>
              </w:rPr>
            </w:pPr>
            <w:r w:rsidRPr="00DA2800">
              <w:rPr>
                <w:rFonts w:ascii="Times New Roman" w:hAnsi="Times New Roman"/>
                <w:sz w:val="20"/>
                <w:szCs w:val="20"/>
                <w:lang w:val="uk-UA" w:eastAsia="zh-CN"/>
              </w:rPr>
              <w:t>Очікуваний результат</w:t>
            </w:r>
          </w:p>
        </w:tc>
      </w:tr>
      <w:tr w:rsidR="00A17DA7" w:rsidRPr="001D538A" w:rsidTr="00E04BFA">
        <w:trPr>
          <w:trHeight w:val="318"/>
        </w:trPr>
        <w:tc>
          <w:tcPr>
            <w:tcW w:w="540" w:type="dxa"/>
          </w:tcPr>
          <w:p w:rsidR="00A17DA7" w:rsidRPr="004A0E7A" w:rsidRDefault="00A17DA7" w:rsidP="00E04BFA">
            <w:pPr>
              <w:suppressAutoHyphens/>
              <w:spacing w:after="0" w:line="240" w:lineRule="auto"/>
              <w:jc w:val="center"/>
              <w:rPr>
                <w:rFonts w:ascii="Times New Roman" w:hAnsi="Times New Roman"/>
                <w:sz w:val="18"/>
                <w:szCs w:val="18"/>
                <w:lang w:val="uk-UA" w:eastAsia="zh-CN"/>
              </w:rPr>
            </w:pPr>
            <w:r w:rsidRPr="004A0E7A">
              <w:rPr>
                <w:rFonts w:ascii="Times New Roman" w:hAnsi="Times New Roman"/>
                <w:sz w:val="18"/>
                <w:szCs w:val="18"/>
                <w:lang w:val="uk-UA" w:eastAsia="zh-CN"/>
              </w:rPr>
              <w:t>1</w:t>
            </w:r>
          </w:p>
        </w:tc>
        <w:tc>
          <w:tcPr>
            <w:tcW w:w="2061" w:type="dxa"/>
          </w:tcPr>
          <w:p w:rsidR="00A17DA7" w:rsidRPr="004A0E7A" w:rsidRDefault="00A17DA7" w:rsidP="00E04BFA">
            <w:pPr>
              <w:suppressAutoHyphens/>
              <w:spacing w:after="0" w:line="240" w:lineRule="auto"/>
              <w:jc w:val="center"/>
              <w:rPr>
                <w:rFonts w:ascii="Times New Roman" w:hAnsi="Times New Roman"/>
                <w:sz w:val="18"/>
                <w:szCs w:val="18"/>
                <w:lang w:val="uk-UA" w:eastAsia="zh-CN"/>
              </w:rPr>
            </w:pPr>
            <w:r w:rsidRPr="004A0E7A">
              <w:rPr>
                <w:rFonts w:ascii="Times New Roman" w:hAnsi="Times New Roman"/>
                <w:sz w:val="18"/>
                <w:szCs w:val="18"/>
                <w:lang w:val="uk-UA" w:eastAsia="zh-CN"/>
              </w:rPr>
              <w:t>2</w:t>
            </w:r>
          </w:p>
        </w:tc>
        <w:tc>
          <w:tcPr>
            <w:tcW w:w="993" w:type="dxa"/>
          </w:tcPr>
          <w:p w:rsidR="00A17DA7" w:rsidRPr="004A0E7A" w:rsidRDefault="00A17DA7" w:rsidP="00E04BFA">
            <w:pPr>
              <w:suppressAutoHyphens/>
              <w:spacing w:after="0" w:line="240" w:lineRule="auto"/>
              <w:jc w:val="center"/>
              <w:rPr>
                <w:rFonts w:ascii="Times New Roman" w:hAnsi="Times New Roman"/>
                <w:sz w:val="18"/>
                <w:szCs w:val="18"/>
                <w:lang w:val="uk-UA" w:eastAsia="zh-CN"/>
              </w:rPr>
            </w:pPr>
            <w:r w:rsidRPr="004A0E7A">
              <w:rPr>
                <w:rFonts w:ascii="Times New Roman" w:hAnsi="Times New Roman"/>
                <w:sz w:val="18"/>
                <w:szCs w:val="18"/>
                <w:lang w:val="uk-UA" w:eastAsia="zh-CN"/>
              </w:rPr>
              <w:t>3</w:t>
            </w:r>
          </w:p>
        </w:tc>
        <w:tc>
          <w:tcPr>
            <w:tcW w:w="2268" w:type="dxa"/>
          </w:tcPr>
          <w:p w:rsidR="00A17DA7" w:rsidRPr="004A0E7A" w:rsidRDefault="00A17DA7" w:rsidP="00E04BFA">
            <w:pPr>
              <w:suppressAutoHyphens/>
              <w:spacing w:after="0" w:line="240" w:lineRule="auto"/>
              <w:jc w:val="center"/>
              <w:rPr>
                <w:rFonts w:ascii="Times New Roman" w:hAnsi="Times New Roman"/>
                <w:sz w:val="18"/>
                <w:szCs w:val="18"/>
                <w:lang w:val="uk-UA" w:eastAsia="zh-CN"/>
              </w:rPr>
            </w:pPr>
            <w:r w:rsidRPr="004A0E7A">
              <w:rPr>
                <w:rFonts w:ascii="Times New Roman" w:hAnsi="Times New Roman"/>
                <w:sz w:val="18"/>
                <w:szCs w:val="18"/>
                <w:lang w:val="uk-UA" w:eastAsia="zh-CN"/>
              </w:rPr>
              <w:t>4</w:t>
            </w:r>
          </w:p>
        </w:tc>
        <w:tc>
          <w:tcPr>
            <w:tcW w:w="1417" w:type="dxa"/>
          </w:tcPr>
          <w:p w:rsidR="00A17DA7" w:rsidRPr="004A0E7A" w:rsidRDefault="00A17DA7" w:rsidP="00E04BFA">
            <w:pPr>
              <w:suppressAutoHyphens/>
              <w:spacing w:after="0" w:line="240" w:lineRule="auto"/>
              <w:jc w:val="center"/>
              <w:rPr>
                <w:rFonts w:ascii="Times New Roman" w:hAnsi="Times New Roman"/>
                <w:sz w:val="18"/>
                <w:szCs w:val="18"/>
                <w:lang w:val="uk-UA" w:eastAsia="zh-CN"/>
              </w:rPr>
            </w:pPr>
            <w:r w:rsidRPr="004A0E7A">
              <w:rPr>
                <w:rFonts w:ascii="Times New Roman" w:hAnsi="Times New Roman"/>
                <w:sz w:val="18"/>
                <w:szCs w:val="18"/>
                <w:lang w:val="uk-UA" w:eastAsia="zh-CN"/>
              </w:rPr>
              <w:t>5</w:t>
            </w:r>
          </w:p>
        </w:tc>
        <w:tc>
          <w:tcPr>
            <w:tcW w:w="1701" w:type="dxa"/>
          </w:tcPr>
          <w:p w:rsidR="00A17DA7" w:rsidRPr="004A0E7A" w:rsidRDefault="00A17DA7" w:rsidP="00E04BFA">
            <w:pPr>
              <w:suppressAutoHyphens/>
              <w:spacing w:after="0" w:line="240" w:lineRule="auto"/>
              <w:jc w:val="center"/>
              <w:rPr>
                <w:rFonts w:ascii="Times New Roman" w:hAnsi="Times New Roman"/>
                <w:sz w:val="18"/>
                <w:szCs w:val="18"/>
                <w:lang w:val="uk-UA" w:eastAsia="zh-CN"/>
              </w:rPr>
            </w:pPr>
            <w:r w:rsidRPr="004A0E7A">
              <w:rPr>
                <w:rFonts w:ascii="Times New Roman" w:hAnsi="Times New Roman"/>
                <w:sz w:val="18"/>
                <w:szCs w:val="18"/>
                <w:lang w:val="uk-UA" w:eastAsia="zh-CN"/>
              </w:rPr>
              <w:t>6</w:t>
            </w:r>
          </w:p>
        </w:tc>
        <w:tc>
          <w:tcPr>
            <w:tcW w:w="1701" w:type="dxa"/>
          </w:tcPr>
          <w:p w:rsidR="00A17DA7" w:rsidRPr="004A0E7A" w:rsidRDefault="00A17DA7" w:rsidP="00E04BFA">
            <w:pPr>
              <w:suppressAutoHyphens/>
              <w:spacing w:after="0" w:line="240" w:lineRule="auto"/>
              <w:jc w:val="center"/>
              <w:rPr>
                <w:rFonts w:ascii="Times New Roman" w:hAnsi="Times New Roman"/>
                <w:sz w:val="18"/>
                <w:szCs w:val="18"/>
                <w:lang w:val="uk-UA" w:eastAsia="zh-CN"/>
              </w:rPr>
            </w:pPr>
            <w:r w:rsidRPr="004A0E7A">
              <w:rPr>
                <w:rFonts w:ascii="Times New Roman" w:hAnsi="Times New Roman"/>
                <w:sz w:val="18"/>
                <w:szCs w:val="18"/>
                <w:lang w:val="uk-UA" w:eastAsia="zh-CN"/>
              </w:rPr>
              <w:t>7</w:t>
            </w:r>
          </w:p>
        </w:tc>
      </w:tr>
      <w:tr w:rsidR="00A17DA7" w:rsidRPr="001D538A" w:rsidTr="00E04BFA">
        <w:tc>
          <w:tcPr>
            <w:tcW w:w="540" w:type="dxa"/>
          </w:tcPr>
          <w:p w:rsidR="00A17DA7" w:rsidRPr="00DA2800" w:rsidRDefault="00A17DA7" w:rsidP="00E04BFA">
            <w:pPr>
              <w:spacing w:after="0" w:line="240" w:lineRule="auto"/>
              <w:rPr>
                <w:rFonts w:ascii="Times New Roman" w:hAnsi="Times New Roman"/>
                <w:lang w:val="uk-UA"/>
              </w:rPr>
            </w:pPr>
            <w:r w:rsidRPr="00DA2800">
              <w:rPr>
                <w:rFonts w:ascii="Times New Roman" w:hAnsi="Times New Roman"/>
                <w:lang w:val="uk-UA"/>
              </w:rPr>
              <w:t>1.</w:t>
            </w:r>
          </w:p>
        </w:tc>
        <w:tc>
          <w:tcPr>
            <w:tcW w:w="2061" w:type="dxa"/>
          </w:tcPr>
          <w:p w:rsidR="00A17DA7" w:rsidRPr="00DA2800" w:rsidRDefault="00A17DA7" w:rsidP="00E04BFA">
            <w:pPr>
              <w:spacing w:after="0" w:line="240" w:lineRule="auto"/>
              <w:rPr>
                <w:rFonts w:ascii="Times New Roman" w:hAnsi="Times New Roman"/>
                <w:sz w:val="20"/>
                <w:szCs w:val="20"/>
                <w:lang w:val="uk-UA"/>
              </w:rPr>
            </w:pPr>
            <w:r w:rsidRPr="00DA2800">
              <w:rPr>
                <w:rFonts w:ascii="Times New Roman" w:hAnsi="Times New Roman"/>
                <w:sz w:val="20"/>
                <w:szCs w:val="20"/>
                <w:lang w:val="uk-UA"/>
              </w:rPr>
              <w:t>Виплата компенсації за проїзд автомобільним транспортом пільгових категорій громадян на приміських маршрутах загального користування</w:t>
            </w:r>
          </w:p>
        </w:tc>
        <w:tc>
          <w:tcPr>
            <w:tcW w:w="993" w:type="dxa"/>
          </w:tcPr>
          <w:p w:rsidR="00A17DA7" w:rsidRPr="00C02319" w:rsidRDefault="00A17DA7" w:rsidP="00E04BFA">
            <w:pPr>
              <w:spacing w:after="0" w:line="240" w:lineRule="auto"/>
              <w:rPr>
                <w:rFonts w:ascii="Times New Roman" w:hAnsi="Times New Roman"/>
                <w:sz w:val="20"/>
                <w:szCs w:val="20"/>
                <w:lang w:val="uk-UA"/>
              </w:rPr>
            </w:pPr>
            <w:r w:rsidRPr="00C02319">
              <w:rPr>
                <w:rFonts w:ascii="Times New Roman" w:hAnsi="Times New Roman"/>
                <w:sz w:val="20"/>
                <w:szCs w:val="20"/>
                <w:lang w:val="uk-UA"/>
              </w:rPr>
              <w:t>201</w:t>
            </w:r>
            <w:r>
              <w:rPr>
                <w:rFonts w:ascii="Times New Roman" w:hAnsi="Times New Roman"/>
                <w:sz w:val="20"/>
                <w:szCs w:val="20"/>
                <w:lang w:val="uk-UA"/>
              </w:rPr>
              <w:t>8</w:t>
            </w:r>
          </w:p>
        </w:tc>
        <w:tc>
          <w:tcPr>
            <w:tcW w:w="2268" w:type="dxa"/>
          </w:tcPr>
          <w:p w:rsidR="00A17DA7" w:rsidRPr="00DA2800" w:rsidRDefault="00A17DA7" w:rsidP="00E04BFA">
            <w:pPr>
              <w:spacing w:after="0" w:line="240" w:lineRule="auto"/>
              <w:ind w:right="-108"/>
              <w:rPr>
                <w:rFonts w:ascii="Times New Roman" w:hAnsi="Times New Roman"/>
                <w:sz w:val="20"/>
                <w:szCs w:val="20"/>
                <w:lang w:val="uk-UA"/>
              </w:rPr>
            </w:pPr>
            <w:proofErr w:type="spellStart"/>
            <w:r w:rsidRPr="00E20F28">
              <w:rPr>
                <w:rFonts w:ascii="Times New Roman" w:hAnsi="Times New Roman"/>
                <w:sz w:val="20"/>
                <w:szCs w:val="20"/>
                <w:lang w:val="uk-UA"/>
              </w:rPr>
              <w:t>В</w:t>
            </w:r>
            <w:r>
              <w:rPr>
                <w:rFonts w:ascii="Times New Roman" w:hAnsi="Times New Roman"/>
                <w:sz w:val="20"/>
                <w:szCs w:val="20"/>
                <w:lang w:val="uk-UA"/>
              </w:rPr>
              <w:t>еликосеверинів</w:t>
            </w:r>
            <w:r w:rsidRPr="00E20F28">
              <w:rPr>
                <w:rFonts w:ascii="Times New Roman" w:hAnsi="Times New Roman"/>
                <w:sz w:val="20"/>
                <w:szCs w:val="20"/>
                <w:lang w:val="uk-UA"/>
              </w:rPr>
              <w:t>ська</w:t>
            </w:r>
            <w:proofErr w:type="spellEnd"/>
            <w:r w:rsidRPr="00E20F28">
              <w:rPr>
                <w:rFonts w:ascii="Times New Roman" w:hAnsi="Times New Roman"/>
                <w:sz w:val="20"/>
                <w:szCs w:val="20"/>
                <w:lang w:val="uk-UA"/>
              </w:rPr>
              <w:t xml:space="preserve"> </w:t>
            </w:r>
            <w:r>
              <w:rPr>
                <w:rFonts w:ascii="Times New Roman" w:hAnsi="Times New Roman"/>
                <w:sz w:val="20"/>
                <w:szCs w:val="20"/>
                <w:lang w:val="uk-UA"/>
              </w:rPr>
              <w:t>сіль</w:t>
            </w:r>
            <w:r w:rsidRPr="00E20F28">
              <w:rPr>
                <w:rFonts w:ascii="Times New Roman" w:hAnsi="Times New Roman"/>
                <w:sz w:val="20"/>
                <w:szCs w:val="20"/>
                <w:lang w:val="uk-UA"/>
              </w:rPr>
              <w:t xml:space="preserve">ська рада, </w:t>
            </w:r>
            <w:r w:rsidRPr="00DA2800">
              <w:rPr>
                <w:rFonts w:ascii="Times New Roman" w:hAnsi="Times New Roman"/>
                <w:sz w:val="20"/>
                <w:szCs w:val="20"/>
                <w:lang w:val="uk-UA"/>
              </w:rPr>
              <w:t>перевізники, які надають послуги з перевезення пільгових категорій громадян автомобільним транспортом на приміських маршрутах загального користування</w:t>
            </w:r>
          </w:p>
        </w:tc>
        <w:tc>
          <w:tcPr>
            <w:tcW w:w="1417" w:type="dxa"/>
          </w:tcPr>
          <w:p w:rsidR="00A17DA7" w:rsidRPr="00DA2800" w:rsidRDefault="00A17DA7" w:rsidP="00E04BFA">
            <w:pPr>
              <w:spacing w:after="0" w:line="240" w:lineRule="auto"/>
              <w:rPr>
                <w:rFonts w:ascii="Times New Roman" w:hAnsi="Times New Roman"/>
                <w:sz w:val="20"/>
                <w:szCs w:val="20"/>
                <w:lang w:val="uk-UA"/>
              </w:rPr>
            </w:pPr>
            <w:r>
              <w:rPr>
                <w:rFonts w:ascii="Times New Roman" w:hAnsi="Times New Roman"/>
                <w:sz w:val="20"/>
                <w:szCs w:val="20"/>
                <w:lang w:val="uk-UA"/>
              </w:rPr>
              <w:t>Сіль</w:t>
            </w:r>
            <w:r w:rsidRPr="00E20F28">
              <w:rPr>
                <w:rFonts w:ascii="Times New Roman" w:hAnsi="Times New Roman"/>
                <w:sz w:val="20"/>
                <w:szCs w:val="20"/>
                <w:lang w:val="uk-UA"/>
              </w:rPr>
              <w:t xml:space="preserve">ський </w:t>
            </w:r>
            <w:r w:rsidRPr="00DA2800">
              <w:rPr>
                <w:rFonts w:ascii="Times New Roman" w:hAnsi="Times New Roman"/>
                <w:sz w:val="20"/>
                <w:szCs w:val="20"/>
                <w:lang w:val="uk-UA"/>
              </w:rPr>
              <w:t>бюджет</w:t>
            </w:r>
          </w:p>
        </w:tc>
        <w:tc>
          <w:tcPr>
            <w:tcW w:w="1701" w:type="dxa"/>
          </w:tcPr>
          <w:p w:rsidR="00A17DA7" w:rsidRPr="00DA2800" w:rsidRDefault="00A17DA7" w:rsidP="00E04BFA">
            <w:pPr>
              <w:suppressAutoHyphens/>
              <w:spacing w:after="0" w:line="240" w:lineRule="auto"/>
              <w:ind w:left="-108" w:right="-108"/>
              <w:jc w:val="center"/>
              <w:rPr>
                <w:rFonts w:ascii="Times New Roman" w:hAnsi="Times New Roman"/>
                <w:sz w:val="20"/>
                <w:szCs w:val="20"/>
                <w:lang w:val="uk-UA" w:eastAsia="zh-CN"/>
              </w:rPr>
            </w:pPr>
            <w:r>
              <w:rPr>
                <w:rFonts w:ascii="Times New Roman" w:hAnsi="Times New Roman"/>
                <w:sz w:val="20"/>
                <w:szCs w:val="20"/>
                <w:lang w:val="uk-UA" w:eastAsia="zh-CN"/>
              </w:rPr>
              <w:t>314510</w:t>
            </w:r>
          </w:p>
        </w:tc>
        <w:tc>
          <w:tcPr>
            <w:tcW w:w="1701" w:type="dxa"/>
          </w:tcPr>
          <w:p w:rsidR="00A17DA7" w:rsidRPr="00DA2800" w:rsidRDefault="00A17DA7" w:rsidP="00E04BFA">
            <w:pPr>
              <w:tabs>
                <w:tab w:val="left" w:pos="1580"/>
              </w:tabs>
              <w:suppressAutoHyphens/>
              <w:spacing w:after="0" w:line="240" w:lineRule="auto"/>
              <w:rPr>
                <w:rFonts w:ascii="Times New Roman" w:hAnsi="Times New Roman"/>
                <w:sz w:val="20"/>
                <w:szCs w:val="20"/>
                <w:lang w:val="uk-UA" w:eastAsia="zh-CN"/>
              </w:rPr>
            </w:pPr>
            <w:r w:rsidRPr="00DA2800">
              <w:rPr>
                <w:rFonts w:ascii="Times New Roman" w:hAnsi="Times New Roman"/>
                <w:sz w:val="20"/>
                <w:szCs w:val="20"/>
                <w:lang w:val="uk-UA" w:eastAsia="zh-CN"/>
              </w:rPr>
              <w:t>Підвищення рівня соціального захисту окремих категорій населення через виплату компенсації за пільговий проїзд.</w:t>
            </w:r>
          </w:p>
        </w:tc>
      </w:tr>
    </w:tbl>
    <w:p w:rsidR="00A17DA7" w:rsidRPr="004A0E7A" w:rsidRDefault="00A17DA7" w:rsidP="00A17DA7">
      <w:pPr>
        <w:rPr>
          <w:lang/>
        </w:rPr>
      </w:pPr>
    </w:p>
    <w:p w:rsidR="00A17DA7" w:rsidRDefault="00A17DA7" w:rsidP="00A17DA7">
      <w:pPr>
        <w:rPr>
          <w:lang w:val="uk-UA"/>
        </w:rPr>
      </w:pPr>
    </w:p>
    <w:p w:rsidR="00A17DA7" w:rsidRDefault="00A17DA7" w:rsidP="00A17DA7">
      <w:pPr>
        <w:rPr>
          <w:lang w:val="uk-UA"/>
        </w:rPr>
      </w:pPr>
    </w:p>
    <w:p w:rsidR="00A17DA7" w:rsidRDefault="00A17DA7" w:rsidP="00A17DA7">
      <w:pPr>
        <w:rPr>
          <w:lang w:val="uk-UA"/>
        </w:rPr>
      </w:pPr>
    </w:p>
    <w:p w:rsidR="00A17DA7" w:rsidRDefault="00A17DA7" w:rsidP="00A17DA7">
      <w:pPr>
        <w:rPr>
          <w:lang w:val="uk-UA"/>
        </w:rPr>
      </w:pPr>
    </w:p>
    <w:p w:rsidR="00A17DA7" w:rsidRDefault="00A17DA7" w:rsidP="00A17DA7">
      <w:pPr>
        <w:rPr>
          <w:lang w:val="uk-UA"/>
        </w:rPr>
      </w:pPr>
    </w:p>
    <w:p w:rsidR="00A17DA7" w:rsidRDefault="00A17DA7" w:rsidP="00A17DA7">
      <w:pPr>
        <w:rPr>
          <w:lang w:val="uk-UA"/>
        </w:rPr>
      </w:pPr>
    </w:p>
    <w:p w:rsidR="00A17DA7" w:rsidRDefault="00A17DA7" w:rsidP="00A17DA7">
      <w:pPr>
        <w:rPr>
          <w:lang w:val="uk-UA"/>
        </w:rPr>
      </w:pPr>
    </w:p>
    <w:p w:rsidR="00A17DA7" w:rsidRDefault="00A17DA7" w:rsidP="00A17DA7">
      <w:pPr>
        <w:rPr>
          <w:lang w:val="uk-UA"/>
        </w:rPr>
      </w:pPr>
    </w:p>
    <w:p w:rsidR="00A17DA7" w:rsidRDefault="00A17DA7" w:rsidP="00A17DA7">
      <w:pPr>
        <w:rPr>
          <w:lang w:val="uk-UA"/>
        </w:rPr>
      </w:pPr>
    </w:p>
    <w:p w:rsidR="00A17DA7" w:rsidRDefault="00A17DA7" w:rsidP="00A17DA7">
      <w:pPr>
        <w:rPr>
          <w:lang w:val="uk-UA"/>
        </w:rPr>
      </w:pPr>
    </w:p>
    <w:p w:rsidR="00A17DA7" w:rsidRDefault="00A17DA7" w:rsidP="00A17DA7">
      <w:pPr>
        <w:rPr>
          <w:lang w:val="uk-UA"/>
        </w:rPr>
      </w:pPr>
    </w:p>
    <w:p w:rsidR="00A17DA7" w:rsidRDefault="00A17DA7" w:rsidP="00A17DA7">
      <w:pPr>
        <w:rPr>
          <w:lang w:val="uk-UA"/>
        </w:rPr>
      </w:pPr>
    </w:p>
    <w:p w:rsidR="00A17DA7" w:rsidRDefault="00A17DA7" w:rsidP="00A17DA7">
      <w:pPr>
        <w:rPr>
          <w:lang w:val="uk-UA"/>
        </w:rPr>
      </w:pPr>
    </w:p>
    <w:p w:rsidR="00A17DA7" w:rsidRDefault="00A17DA7" w:rsidP="00A17DA7">
      <w:pPr>
        <w:rPr>
          <w:lang w:val="uk-UA"/>
        </w:rPr>
      </w:pPr>
    </w:p>
    <w:p w:rsidR="00A17DA7" w:rsidRPr="00957814" w:rsidRDefault="00A17DA7" w:rsidP="00A17DA7">
      <w:pPr>
        <w:rPr>
          <w:lang w:val="uk-UA"/>
        </w:rPr>
      </w:pPr>
    </w:p>
    <w:p w:rsidR="00A17DA7" w:rsidRDefault="00A17DA7" w:rsidP="00A17DA7">
      <w:pPr>
        <w:spacing w:after="0"/>
        <w:ind w:left="5812"/>
        <w:jc w:val="both"/>
        <w:rPr>
          <w:rFonts w:ascii="Times New Roman" w:hAnsi="Times New Roman"/>
          <w:sz w:val="24"/>
          <w:szCs w:val="24"/>
          <w:lang w:val="uk-UA"/>
        </w:rPr>
      </w:pPr>
    </w:p>
    <w:p w:rsidR="00A17DA7" w:rsidRDefault="00A17DA7" w:rsidP="00A17DA7">
      <w:pPr>
        <w:spacing w:after="0"/>
        <w:ind w:left="5387"/>
        <w:jc w:val="both"/>
        <w:rPr>
          <w:rStyle w:val="fontstyle01"/>
          <w:rFonts w:ascii="Times New Roman" w:hAnsi="Times New Roman"/>
          <w:lang w:val="uk-UA"/>
        </w:rPr>
      </w:pPr>
    </w:p>
    <w:p w:rsidR="00A17DA7" w:rsidRDefault="00A17DA7" w:rsidP="00A17DA7">
      <w:pPr>
        <w:spacing w:after="0"/>
        <w:ind w:left="5387"/>
        <w:jc w:val="both"/>
        <w:rPr>
          <w:rStyle w:val="fontstyle01"/>
          <w:rFonts w:ascii="Times New Roman" w:hAnsi="Times New Roman"/>
          <w:lang w:val="uk-UA"/>
        </w:rPr>
      </w:pPr>
    </w:p>
    <w:p w:rsidR="00A17DA7" w:rsidRDefault="00A17DA7" w:rsidP="00A17DA7">
      <w:pPr>
        <w:spacing w:after="0"/>
        <w:ind w:left="5387"/>
        <w:jc w:val="both"/>
        <w:rPr>
          <w:rStyle w:val="fontstyle01"/>
          <w:rFonts w:ascii="Times New Roman" w:hAnsi="Times New Roman"/>
          <w:lang w:val="uk-UA"/>
        </w:rPr>
      </w:pPr>
    </w:p>
    <w:p w:rsidR="00A17DA7" w:rsidRPr="003066AC" w:rsidRDefault="00A17DA7" w:rsidP="00A17DA7">
      <w:pPr>
        <w:spacing w:after="0"/>
        <w:ind w:left="5387"/>
        <w:jc w:val="both"/>
        <w:rPr>
          <w:rStyle w:val="fontstyle01"/>
          <w:rFonts w:ascii="Times New Roman" w:hAnsi="Times New Roman"/>
          <w:b w:val="0"/>
          <w:lang w:val="uk-UA"/>
        </w:rPr>
      </w:pPr>
      <w:r w:rsidRPr="003066AC">
        <w:rPr>
          <w:rStyle w:val="fontstyle01"/>
          <w:rFonts w:ascii="Times New Roman" w:hAnsi="Times New Roman"/>
          <w:lang w:val="uk-UA"/>
        </w:rPr>
        <w:t>ЗАТВЕРДЖЕНО</w:t>
      </w:r>
      <w:r w:rsidRPr="003066AC">
        <w:rPr>
          <w:rFonts w:ascii="Times New Roman" w:hAnsi="Times New Roman"/>
          <w:bCs/>
          <w:sz w:val="28"/>
          <w:szCs w:val="28"/>
          <w:lang w:val="uk-UA"/>
        </w:rPr>
        <w:br/>
      </w:r>
      <w:r w:rsidRPr="003066AC">
        <w:rPr>
          <w:rStyle w:val="fontstyle01"/>
          <w:rFonts w:ascii="Times New Roman" w:hAnsi="Times New Roman"/>
          <w:lang w:val="uk-UA"/>
        </w:rPr>
        <w:t xml:space="preserve">рішення </w:t>
      </w:r>
      <w:proofErr w:type="spellStart"/>
      <w:r w:rsidRPr="003066AC">
        <w:rPr>
          <w:rStyle w:val="fontstyle01"/>
          <w:rFonts w:ascii="Times New Roman" w:hAnsi="Times New Roman"/>
          <w:lang w:val="uk-UA"/>
        </w:rPr>
        <w:t>Великосеверинівської</w:t>
      </w:r>
      <w:proofErr w:type="spellEnd"/>
      <w:r w:rsidRPr="003066AC">
        <w:rPr>
          <w:rStyle w:val="fontstyle01"/>
          <w:rFonts w:ascii="Times New Roman" w:hAnsi="Times New Roman"/>
          <w:lang w:val="uk-UA"/>
        </w:rPr>
        <w:t xml:space="preserve"> сільської ради</w:t>
      </w:r>
    </w:p>
    <w:p w:rsidR="00A17DA7" w:rsidRPr="003066AC" w:rsidRDefault="00A17DA7" w:rsidP="00A17DA7">
      <w:pPr>
        <w:spacing w:after="0"/>
        <w:ind w:left="5387"/>
        <w:jc w:val="both"/>
        <w:rPr>
          <w:rFonts w:ascii="Times New Roman" w:hAnsi="Times New Roman"/>
          <w:sz w:val="28"/>
          <w:szCs w:val="28"/>
          <w:lang w:val="uk-UA"/>
        </w:rPr>
      </w:pPr>
      <w:r w:rsidRPr="003066AC">
        <w:rPr>
          <w:rFonts w:ascii="Times New Roman" w:hAnsi="Times New Roman"/>
          <w:sz w:val="28"/>
          <w:szCs w:val="28"/>
          <w:lang w:val="uk-UA"/>
        </w:rPr>
        <w:t>«</w:t>
      </w:r>
      <w:r>
        <w:rPr>
          <w:rFonts w:ascii="Times New Roman" w:hAnsi="Times New Roman"/>
          <w:sz w:val="28"/>
          <w:szCs w:val="28"/>
          <w:lang w:val="uk-UA"/>
        </w:rPr>
        <w:t>22</w:t>
      </w:r>
      <w:r w:rsidRPr="003066AC">
        <w:rPr>
          <w:rFonts w:ascii="Times New Roman" w:hAnsi="Times New Roman"/>
          <w:sz w:val="28"/>
          <w:szCs w:val="28"/>
          <w:lang w:val="uk-UA"/>
        </w:rPr>
        <w:t xml:space="preserve">» </w:t>
      </w:r>
      <w:r>
        <w:rPr>
          <w:rFonts w:ascii="Times New Roman" w:hAnsi="Times New Roman"/>
          <w:sz w:val="28"/>
          <w:szCs w:val="28"/>
          <w:lang w:val="uk-UA"/>
        </w:rPr>
        <w:t xml:space="preserve">грудня 2017 № </w:t>
      </w:r>
    </w:p>
    <w:p w:rsidR="00A17DA7" w:rsidRPr="0018259A" w:rsidRDefault="00A17DA7" w:rsidP="00A17DA7">
      <w:pPr>
        <w:jc w:val="center"/>
        <w:rPr>
          <w:rFonts w:ascii="Times New Roman" w:hAnsi="Times New Roman"/>
          <w:bCs/>
          <w:sz w:val="18"/>
          <w:szCs w:val="18"/>
        </w:rPr>
      </w:pPr>
    </w:p>
    <w:p w:rsidR="00A17DA7" w:rsidRPr="003E7607" w:rsidRDefault="00A17DA7" w:rsidP="00A17DA7">
      <w:pPr>
        <w:spacing w:after="0"/>
        <w:jc w:val="center"/>
        <w:rPr>
          <w:rFonts w:ascii="Times New Roman" w:hAnsi="Times New Roman"/>
          <w:b/>
          <w:bCs/>
          <w:sz w:val="28"/>
          <w:szCs w:val="28"/>
          <w:lang w:val="uk-UA"/>
        </w:rPr>
      </w:pPr>
      <w:r w:rsidRPr="003E7607">
        <w:rPr>
          <w:rFonts w:ascii="Times New Roman" w:hAnsi="Times New Roman"/>
          <w:b/>
          <w:bCs/>
          <w:sz w:val="28"/>
          <w:szCs w:val="28"/>
          <w:lang w:val="uk-UA"/>
        </w:rPr>
        <w:t>ДОГОВІР №</w:t>
      </w:r>
    </w:p>
    <w:p w:rsidR="00A17DA7" w:rsidRPr="003066AC" w:rsidRDefault="00A17DA7" w:rsidP="00A17DA7">
      <w:pPr>
        <w:spacing w:after="0"/>
        <w:jc w:val="center"/>
        <w:rPr>
          <w:rFonts w:ascii="Times New Roman" w:hAnsi="Times New Roman"/>
          <w:sz w:val="28"/>
          <w:szCs w:val="28"/>
          <w:lang w:val="uk-UA"/>
        </w:rPr>
      </w:pPr>
      <w:r w:rsidRPr="003066AC">
        <w:rPr>
          <w:rFonts w:ascii="Times New Roman" w:hAnsi="Times New Roman"/>
          <w:sz w:val="28"/>
          <w:szCs w:val="28"/>
          <w:lang w:val="uk-UA"/>
        </w:rPr>
        <w:t xml:space="preserve">про відшкодування компенсації за перевезення окремих пільгових категорій громадян </w:t>
      </w:r>
      <w:proofErr w:type="spellStart"/>
      <w:r w:rsidRPr="003066AC">
        <w:rPr>
          <w:rFonts w:ascii="Times New Roman" w:hAnsi="Times New Roman"/>
          <w:sz w:val="28"/>
          <w:szCs w:val="28"/>
          <w:lang w:val="uk-UA"/>
        </w:rPr>
        <w:t>Великосеверинівської</w:t>
      </w:r>
      <w:r>
        <w:rPr>
          <w:rFonts w:ascii="Times New Roman" w:hAnsi="Times New Roman"/>
          <w:sz w:val="28"/>
          <w:szCs w:val="28"/>
          <w:lang w:val="uk-UA"/>
        </w:rPr>
        <w:t>сільської</w:t>
      </w:r>
      <w:proofErr w:type="spellEnd"/>
      <w:r>
        <w:rPr>
          <w:rFonts w:ascii="Times New Roman" w:hAnsi="Times New Roman"/>
          <w:sz w:val="28"/>
          <w:szCs w:val="28"/>
          <w:lang w:val="uk-UA"/>
        </w:rPr>
        <w:t xml:space="preserve"> ради </w:t>
      </w:r>
      <w:r w:rsidRPr="003066AC">
        <w:rPr>
          <w:rFonts w:ascii="Times New Roman" w:hAnsi="Times New Roman"/>
          <w:sz w:val="28"/>
          <w:szCs w:val="28"/>
          <w:lang w:val="uk-UA"/>
        </w:rPr>
        <w:t>на приміських маршрутах загального користування автомобільним транспортом</w:t>
      </w:r>
    </w:p>
    <w:p w:rsidR="00A17DA7" w:rsidRPr="003E7607" w:rsidRDefault="00A17DA7" w:rsidP="00A17DA7">
      <w:pPr>
        <w:rPr>
          <w:rFonts w:ascii="Times New Roman" w:hAnsi="Times New Roman"/>
          <w:sz w:val="28"/>
          <w:szCs w:val="28"/>
          <w:lang w:val="uk-UA"/>
        </w:rPr>
      </w:pPr>
      <w:r w:rsidRPr="003E7607">
        <w:rPr>
          <w:rFonts w:ascii="Times New Roman" w:hAnsi="Times New Roman"/>
          <w:sz w:val="28"/>
          <w:szCs w:val="28"/>
          <w:lang w:val="uk-UA"/>
        </w:rPr>
        <w:t>с. В.Северинка</w:t>
      </w:r>
      <w:r w:rsidRPr="003E7607">
        <w:rPr>
          <w:rFonts w:ascii="Times New Roman" w:hAnsi="Times New Roman"/>
          <w:sz w:val="28"/>
          <w:szCs w:val="28"/>
          <w:lang w:val="uk-UA"/>
        </w:rPr>
        <w:tab/>
      </w:r>
      <w:r w:rsidRPr="003E7607">
        <w:rPr>
          <w:rFonts w:ascii="Times New Roman" w:hAnsi="Times New Roman"/>
          <w:sz w:val="28"/>
          <w:szCs w:val="28"/>
          <w:lang w:val="uk-UA"/>
        </w:rPr>
        <w:tab/>
      </w:r>
      <w:r w:rsidRPr="003E7607">
        <w:rPr>
          <w:rFonts w:ascii="Times New Roman" w:hAnsi="Times New Roman"/>
          <w:sz w:val="28"/>
          <w:szCs w:val="28"/>
          <w:lang w:val="uk-UA"/>
        </w:rPr>
        <w:tab/>
      </w:r>
      <w:r w:rsidRPr="003E7607">
        <w:rPr>
          <w:rFonts w:ascii="Times New Roman" w:hAnsi="Times New Roman"/>
          <w:sz w:val="28"/>
          <w:szCs w:val="28"/>
          <w:lang w:val="uk-UA"/>
        </w:rPr>
        <w:tab/>
      </w:r>
      <w:r w:rsidRPr="003E7607">
        <w:rPr>
          <w:rFonts w:ascii="Times New Roman" w:hAnsi="Times New Roman"/>
          <w:sz w:val="28"/>
          <w:szCs w:val="28"/>
          <w:lang w:val="uk-UA"/>
        </w:rPr>
        <w:tab/>
        <w:t xml:space="preserve">                « __» _______ 20__ року</w:t>
      </w:r>
    </w:p>
    <w:p w:rsidR="00A17DA7" w:rsidRPr="003E7607" w:rsidRDefault="00A17DA7" w:rsidP="00A17DA7">
      <w:pPr>
        <w:spacing w:line="240" w:lineRule="auto"/>
        <w:jc w:val="both"/>
        <w:rPr>
          <w:rFonts w:ascii="Times New Roman" w:hAnsi="Times New Roman"/>
          <w:sz w:val="28"/>
          <w:szCs w:val="28"/>
          <w:lang w:val="uk-UA"/>
        </w:rPr>
      </w:pPr>
      <w:proofErr w:type="spellStart"/>
      <w:r>
        <w:rPr>
          <w:rFonts w:ascii="Times New Roman" w:hAnsi="Times New Roman"/>
          <w:sz w:val="28"/>
          <w:szCs w:val="28"/>
          <w:lang w:val="uk-UA"/>
        </w:rPr>
        <w:t>Великосеверин</w:t>
      </w:r>
      <w:r w:rsidRPr="003E7607">
        <w:rPr>
          <w:rFonts w:ascii="Times New Roman" w:hAnsi="Times New Roman"/>
          <w:sz w:val="28"/>
          <w:szCs w:val="28"/>
          <w:lang w:val="uk-UA"/>
        </w:rPr>
        <w:t>івська</w:t>
      </w:r>
      <w:proofErr w:type="spellEnd"/>
      <w:r w:rsidRPr="003E7607">
        <w:rPr>
          <w:rFonts w:ascii="Times New Roman" w:hAnsi="Times New Roman"/>
          <w:sz w:val="28"/>
          <w:szCs w:val="28"/>
          <w:lang w:val="uk-UA"/>
        </w:rPr>
        <w:t xml:space="preserve"> </w:t>
      </w:r>
      <w:r>
        <w:rPr>
          <w:rFonts w:ascii="Times New Roman" w:hAnsi="Times New Roman"/>
          <w:sz w:val="28"/>
          <w:szCs w:val="28"/>
          <w:lang w:val="uk-UA"/>
        </w:rPr>
        <w:t>сільс</w:t>
      </w:r>
      <w:r w:rsidRPr="003E7607">
        <w:rPr>
          <w:rFonts w:ascii="Times New Roman" w:hAnsi="Times New Roman"/>
          <w:sz w:val="28"/>
          <w:szCs w:val="28"/>
          <w:lang w:val="uk-UA"/>
        </w:rPr>
        <w:t xml:space="preserve">ька рада, в особі </w:t>
      </w:r>
      <w:r>
        <w:rPr>
          <w:rFonts w:ascii="Times New Roman" w:hAnsi="Times New Roman"/>
          <w:sz w:val="28"/>
          <w:szCs w:val="28"/>
          <w:lang w:val="uk-UA"/>
        </w:rPr>
        <w:t>сіль</w:t>
      </w:r>
      <w:r w:rsidRPr="003E7607">
        <w:rPr>
          <w:rFonts w:ascii="Times New Roman" w:hAnsi="Times New Roman"/>
          <w:sz w:val="28"/>
          <w:szCs w:val="28"/>
          <w:lang w:val="uk-UA"/>
        </w:rPr>
        <w:t xml:space="preserve">ського голови – </w:t>
      </w:r>
      <w:proofErr w:type="spellStart"/>
      <w:r>
        <w:rPr>
          <w:rFonts w:ascii="Times New Roman" w:hAnsi="Times New Roman"/>
          <w:sz w:val="28"/>
          <w:szCs w:val="28"/>
          <w:lang w:val="uk-UA"/>
        </w:rPr>
        <w:t>Левченко</w:t>
      </w:r>
      <w:proofErr w:type="spellEnd"/>
      <w:r>
        <w:rPr>
          <w:rFonts w:ascii="Times New Roman" w:hAnsi="Times New Roman"/>
          <w:sz w:val="28"/>
          <w:szCs w:val="28"/>
          <w:lang w:val="uk-UA"/>
        </w:rPr>
        <w:t xml:space="preserve"> Сергія Володимировича</w:t>
      </w:r>
      <w:r w:rsidRPr="003E7607">
        <w:rPr>
          <w:rFonts w:ascii="Times New Roman" w:hAnsi="Times New Roman"/>
          <w:sz w:val="28"/>
          <w:szCs w:val="28"/>
          <w:lang w:val="uk-UA"/>
        </w:rPr>
        <w:t>, що діє на підставі Закону України «Про місцеве самоврядування в Україні» (далі – Платник)  з однієї сторони та ______________________________</w:t>
      </w:r>
      <w:r>
        <w:rPr>
          <w:rFonts w:ascii="Times New Roman" w:hAnsi="Times New Roman"/>
          <w:sz w:val="28"/>
          <w:szCs w:val="28"/>
          <w:lang w:val="uk-UA"/>
        </w:rPr>
        <w:t>___________</w:t>
      </w:r>
      <w:r w:rsidRPr="003E7607">
        <w:rPr>
          <w:rFonts w:ascii="Times New Roman" w:hAnsi="Times New Roman"/>
          <w:sz w:val="28"/>
          <w:szCs w:val="28"/>
          <w:lang w:val="uk-UA"/>
        </w:rPr>
        <w:t>, (далі – Перевізник) в особі _________________</w:t>
      </w:r>
      <w:r>
        <w:rPr>
          <w:rFonts w:ascii="Times New Roman" w:hAnsi="Times New Roman"/>
          <w:sz w:val="28"/>
          <w:szCs w:val="28"/>
          <w:lang w:val="uk-UA"/>
        </w:rPr>
        <w:t>________________________________________</w:t>
      </w:r>
      <w:r w:rsidRPr="003E7607">
        <w:rPr>
          <w:rFonts w:ascii="Times New Roman" w:hAnsi="Times New Roman"/>
          <w:sz w:val="28"/>
          <w:szCs w:val="28"/>
          <w:lang w:val="uk-UA"/>
        </w:rPr>
        <w:t>, який діє на підставі Статуту , з другої сторони, уклали даний Договір про наступне:</w:t>
      </w:r>
    </w:p>
    <w:p w:rsidR="00A17DA7" w:rsidRPr="003E7607" w:rsidRDefault="00A17DA7" w:rsidP="00A17DA7">
      <w:pPr>
        <w:numPr>
          <w:ilvl w:val="0"/>
          <w:numId w:val="4"/>
        </w:numPr>
        <w:spacing w:after="0" w:line="240" w:lineRule="auto"/>
        <w:ind w:hanging="294"/>
        <w:jc w:val="center"/>
        <w:rPr>
          <w:rFonts w:ascii="Times New Roman" w:hAnsi="Times New Roman"/>
          <w:b/>
          <w:sz w:val="28"/>
          <w:szCs w:val="28"/>
          <w:lang w:val="uk-UA"/>
        </w:rPr>
      </w:pPr>
      <w:r w:rsidRPr="003E7607">
        <w:rPr>
          <w:rFonts w:ascii="Times New Roman" w:hAnsi="Times New Roman"/>
          <w:b/>
          <w:sz w:val="28"/>
          <w:szCs w:val="28"/>
          <w:lang w:val="uk-UA"/>
        </w:rPr>
        <w:t>Предмет договору</w:t>
      </w:r>
    </w:p>
    <w:p w:rsidR="00A17DA7" w:rsidRDefault="00A17DA7" w:rsidP="00A17DA7">
      <w:pPr>
        <w:spacing w:after="0" w:line="240" w:lineRule="auto"/>
        <w:ind w:firstLine="426"/>
        <w:jc w:val="both"/>
        <w:rPr>
          <w:rFonts w:ascii="Times New Roman" w:hAnsi="Times New Roman"/>
          <w:sz w:val="28"/>
          <w:szCs w:val="28"/>
          <w:lang w:val="uk-UA"/>
        </w:rPr>
      </w:pPr>
      <w:r w:rsidRPr="003E7607">
        <w:rPr>
          <w:rFonts w:ascii="Times New Roman" w:hAnsi="Times New Roman"/>
          <w:sz w:val="28"/>
          <w:szCs w:val="28"/>
          <w:lang w:val="uk-UA"/>
        </w:rPr>
        <w:t xml:space="preserve">1.1. Перевізник зобов’язується забезпечувати перевезення приміським автомобільним транспортом загального користування окремих пільгових категорій громадян, а Платник зобов’язується здійснювати відшкодування компенсації за перевезення окремих пільгових категорій громадян приміським автомобільним транспортом загального користування на умовах та в порядку, встановлених даним Договором, за рахунок коштів з </w:t>
      </w:r>
      <w:r>
        <w:rPr>
          <w:rFonts w:ascii="Times New Roman" w:hAnsi="Times New Roman"/>
          <w:sz w:val="28"/>
          <w:szCs w:val="28"/>
          <w:lang w:val="uk-UA"/>
        </w:rPr>
        <w:t>с</w:t>
      </w:r>
      <w:r w:rsidRPr="003E7607">
        <w:rPr>
          <w:rFonts w:ascii="Times New Roman" w:hAnsi="Times New Roman"/>
          <w:sz w:val="28"/>
          <w:szCs w:val="28"/>
          <w:lang w:val="uk-UA"/>
        </w:rPr>
        <w:t>і</w:t>
      </w:r>
      <w:r>
        <w:rPr>
          <w:rFonts w:ascii="Times New Roman" w:hAnsi="Times New Roman"/>
          <w:sz w:val="28"/>
          <w:szCs w:val="28"/>
          <w:lang w:val="uk-UA"/>
        </w:rPr>
        <w:t>ль</w:t>
      </w:r>
      <w:r w:rsidRPr="003E7607">
        <w:rPr>
          <w:rFonts w:ascii="Times New Roman" w:hAnsi="Times New Roman"/>
          <w:sz w:val="28"/>
          <w:szCs w:val="28"/>
          <w:lang w:val="uk-UA"/>
        </w:rPr>
        <w:t>ського бюджету.</w:t>
      </w:r>
    </w:p>
    <w:p w:rsidR="00A17DA7" w:rsidRPr="008228CC" w:rsidRDefault="00A17DA7" w:rsidP="00A17DA7">
      <w:pPr>
        <w:spacing w:after="0" w:line="240" w:lineRule="auto"/>
        <w:ind w:firstLine="426"/>
        <w:jc w:val="both"/>
        <w:rPr>
          <w:rFonts w:ascii="Times New Roman" w:hAnsi="Times New Roman"/>
          <w:sz w:val="16"/>
          <w:szCs w:val="16"/>
          <w:lang w:val="uk-UA"/>
        </w:rPr>
      </w:pPr>
    </w:p>
    <w:p w:rsidR="00A17DA7" w:rsidRPr="003E7607" w:rsidRDefault="00A17DA7" w:rsidP="00A17DA7">
      <w:pPr>
        <w:spacing w:after="0"/>
        <w:ind w:firstLine="425"/>
        <w:jc w:val="center"/>
        <w:rPr>
          <w:rFonts w:ascii="Times New Roman" w:hAnsi="Times New Roman"/>
          <w:b/>
          <w:sz w:val="28"/>
          <w:szCs w:val="28"/>
          <w:lang w:val="uk-UA"/>
        </w:rPr>
      </w:pPr>
      <w:r w:rsidRPr="003E7607">
        <w:rPr>
          <w:rFonts w:ascii="Times New Roman" w:hAnsi="Times New Roman"/>
          <w:b/>
          <w:sz w:val="28"/>
          <w:szCs w:val="28"/>
          <w:lang w:val="uk-UA"/>
        </w:rPr>
        <w:t>2. Умови оплати</w:t>
      </w:r>
    </w:p>
    <w:p w:rsidR="00A17DA7" w:rsidRDefault="00A17DA7" w:rsidP="00A17DA7">
      <w:pPr>
        <w:spacing w:after="0" w:line="240" w:lineRule="auto"/>
        <w:ind w:firstLine="425"/>
        <w:jc w:val="both"/>
        <w:rPr>
          <w:rFonts w:ascii="Times New Roman" w:hAnsi="Times New Roman"/>
          <w:sz w:val="28"/>
          <w:szCs w:val="28"/>
          <w:lang w:val="uk-UA"/>
        </w:rPr>
      </w:pPr>
      <w:r w:rsidRPr="003E7607">
        <w:rPr>
          <w:rFonts w:ascii="Times New Roman" w:hAnsi="Times New Roman"/>
          <w:sz w:val="28"/>
          <w:szCs w:val="28"/>
          <w:lang w:val="uk-UA"/>
        </w:rPr>
        <w:t>2.1. Кошти для компенсації за перевезення окремих пільгових категорій громадян перераховуються Платником на розрахунковий рахунок Перевізника, згідно з поданими ним розрахунками компенсаційних виплат за пільгове перевезення окремих категорій громадян у приміському автотранспорті за відповідний місяць, виключно в межах кошторисних призначень на ці цілі.</w:t>
      </w:r>
    </w:p>
    <w:p w:rsidR="00A17DA7" w:rsidRPr="008228CC" w:rsidRDefault="00A17DA7" w:rsidP="00A17DA7">
      <w:pPr>
        <w:spacing w:after="0" w:line="240" w:lineRule="auto"/>
        <w:ind w:firstLine="425"/>
        <w:jc w:val="both"/>
        <w:rPr>
          <w:rFonts w:ascii="Times New Roman" w:hAnsi="Times New Roman"/>
          <w:sz w:val="16"/>
          <w:szCs w:val="16"/>
          <w:lang w:val="uk-UA"/>
        </w:rPr>
      </w:pPr>
    </w:p>
    <w:p w:rsidR="00A17DA7" w:rsidRPr="003E7607" w:rsidRDefault="00A17DA7" w:rsidP="00A17DA7">
      <w:pPr>
        <w:spacing w:after="0"/>
        <w:ind w:firstLine="426"/>
        <w:jc w:val="center"/>
        <w:rPr>
          <w:rFonts w:ascii="Times New Roman" w:hAnsi="Times New Roman"/>
          <w:b/>
          <w:sz w:val="28"/>
          <w:szCs w:val="28"/>
          <w:lang w:val="uk-UA"/>
        </w:rPr>
      </w:pPr>
      <w:r w:rsidRPr="003E7607">
        <w:rPr>
          <w:rFonts w:ascii="Times New Roman" w:hAnsi="Times New Roman"/>
          <w:b/>
          <w:sz w:val="28"/>
          <w:szCs w:val="28"/>
          <w:lang w:val="uk-UA"/>
        </w:rPr>
        <w:t>3. Права та обов’язки сторін</w:t>
      </w:r>
    </w:p>
    <w:p w:rsidR="00A17DA7" w:rsidRPr="00585CBC" w:rsidRDefault="00A17DA7" w:rsidP="00A17DA7">
      <w:pPr>
        <w:spacing w:after="0"/>
        <w:ind w:firstLine="426"/>
        <w:rPr>
          <w:rFonts w:ascii="Times New Roman" w:hAnsi="Times New Roman"/>
          <w:sz w:val="28"/>
          <w:szCs w:val="28"/>
          <w:lang w:val="uk-UA"/>
        </w:rPr>
      </w:pPr>
      <w:r w:rsidRPr="00585CBC">
        <w:rPr>
          <w:rFonts w:ascii="Times New Roman" w:hAnsi="Times New Roman"/>
          <w:sz w:val="28"/>
          <w:szCs w:val="28"/>
          <w:lang w:val="uk-UA"/>
        </w:rPr>
        <w:t>3.1. Обов’язки Перевізника:</w:t>
      </w:r>
    </w:p>
    <w:p w:rsidR="00A17DA7" w:rsidRPr="003E7607" w:rsidRDefault="00A17DA7" w:rsidP="00A17DA7">
      <w:pPr>
        <w:spacing w:after="0" w:line="240" w:lineRule="auto"/>
        <w:ind w:firstLine="426"/>
        <w:jc w:val="both"/>
        <w:rPr>
          <w:rFonts w:ascii="Times New Roman" w:hAnsi="Times New Roman"/>
          <w:sz w:val="28"/>
          <w:szCs w:val="28"/>
          <w:lang w:val="uk-UA"/>
        </w:rPr>
      </w:pPr>
      <w:r w:rsidRPr="003E7607">
        <w:rPr>
          <w:rFonts w:ascii="Times New Roman" w:hAnsi="Times New Roman"/>
          <w:sz w:val="28"/>
          <w:szCs w:val="28"/>
          <w:lang w:val="uk-UA"/>
        </w:rPr>
        <w:t xml:space="preserve">3.1.1. Забезпечує </w:t>
      </w:r>
      <w:r>
        <w:rPr>
          <w:rFonts w:ascii="Times New Roman" w:hAnsi="Times New Roman"/>
          <w:sz w:val="28"/>
          <w:szCs w:val="28"/>
          <w:lang w:val="uk-UA"/>
        </w:rPr>
        <w:t xml:space="preserve">якісне та безпечне </w:t>
      </w:r>
      <w:r w:rsidRPr="003E7607">
        <w:rPr>
          <w:rFonts w:ascii="Times New Roman" w:hAnsi="Times New Roman"/>
          <w:sz w:val="28"/>
          <w:szCs w:val="28"/>
          <w:lang w:val="uk-UA"/>
        </w:rPr>
        <w:t xml:space="preserve">перевезення приміським автомобільним транспортом окремих пільгових категорій громадян відповідно до договору на перевезення пасажирів на міському автобусному маршруті загального користування укладеного з </w:t>
      </w:r>
      <w:proofErr w:type="spellStart"/>
      <w:r w:rsidRPr="003E7607">
        <w:rPr>
          <w:rFonts w:ascii="Times New Roman" w:hAnsi="Times New Roman"/>
          <w:sz w:val="28"/>
          <w:szCs w:val="28"/>
          <w:lang w:val="uk-UA"/>
        </w:rPr>
        <w:t>В</w:t>
      </w:r>
      <w:r>
        <w:rPr>
          <w:rFonts w:ascii="Times New Roman" w:hAnsi="Times New Roman"/>
          <w:sz w:val="28"/>
          <w:szCs w:val="28"/>
          <w:lang w:val="uk-UA"/>
        </w:rPr>
        <w:t>еликосеверин</w:t>
      </w:r>
      <w:r w:rsidRPr="003E7607">
        <w:rPr>
          <w:rFonts w:ascii="Times New Roman" w:hAnsi="Times New Roman"/>
          <w:sz w:val="28"/>
          <w:szCs w:val="28"/>
          <w:lang w:val="uk-UA"/>
        </w:rPr>
        <w:t>івською</w:t>
      </w:r>
      <w:proofErr w:type="spellEnd"/>
      <w:r w:rsidRPr="003E7607">
        <w:rPr>
          <w:rFonts w:ascii="Times New Roman" w:hAnsi="Times New Roman"/>
          <w:sz w:val="28"/>
          <w:szCs w:val="28"/>
          <w:lang w:val="uk-UA"/>
        </w:rPr>
        <w:t xml:space="preserve"> </w:t>
      </w:r>
      <w:r>
        <w:rPr>
          <w:rFonts w:ascii="Times New Roman" w:hAnsi="Times New Roman"/>
          <w:sz w:val="28"/>
          <w:szCs w:val="28"/>
          <w:lang w:val="uk-UA"/>
        </w:rPr>
        <w:t>с</w:t>
      </w:r>
      <w:r w:rsidRPr="003E7607">
        <w:rPr>
          <w:rFonts w:ascii="Times New Roman" w:hAnsi="Times New Roman"/>
          <w:sz w:val="28"/>
          <w:szCs w:val="28"/>
          <w:lang w:val="uk-UA"/>
        </w:rPr>
        <w:t>і</w:t>
      </w:r>
      <w:r>
        <w:rPr>
          <w:rFonts w:ascii="Times New Roman" w:hAnsi="Times New Roman"/>
          <w:sz w:val="28"/>
          <w:szCs w:val="28"/>
          <w:lang w:val="uk-UA"/>
        </w:rPr>
        <w:t>ль</w:t>
      </w:r>
      <w:r w:rsidRPr="003E7607">
        <w:rPr>
          <w:rFonts w:ascii="Times New Roman" w:hAnsi="Times New Roman"/>
          <w:sz w:val="28"/>
          <w:szCs w:val="28"/>
          <w:lang w:val="uk-UA"/>
        </w:rPr>
        <w:t>ською радою.</w:t>
      </w:r>
    </w:p>
    <w:p w:rsidR="00A17DA7" w:rsidRPr="003E7607" w:rsidRDefault="00A17DA7" w:rsidP="00A17DA7">
      <w:pPr>
        <w:spacing w:after="0" w:line="240" w:lineRule="auto"/>
        <w:ind w:firstLine="426"/>
        <w:jc w:val="both"/>
        <w:rPr>
          <w:rFonts w:ascii="Times New Roman" w:hAnsi="Times New Roman"/>
          <w:sz w:val="28"/>
          <w:szCs w:val="28"/>
          <w:lang w:val="uk-UA"/>
        </w:rPr>
      </w:pPr>
      <w:r w:rsidRPr="003E7607">
        <w:rPr>
          <w:rFonts w:ascii="Times New Roman" w:hAnsi="Times New Roman"/>
          <w:sz w:val="28"/>
          <w:szCs w:val="28"/>
          <w:lang w:val="uk-UA"/>
        </w:rPr>
        <w:t xml:space="preserve">3.1.2. Здійснює безкоштовне перевезення окремих пільгових категорій громадян, які мають право на пільговий проїзд згідно чинного законодавства України та визначені п.1.6 Порядку відшкодування компенсації за </w:t>
      </w:r>
      <w:r w:rsidRPr="003E7607">
        <w:rPr>
          <w:rFonts w:ascii="Times New Roman" w:hAnsi="Times New Roman"/>
          <w:sz w:val="28"/>
          <w:szCs w:val="28"/>
          <w:lang w:val="uk-UA"/>
        </w:rPr>
        <w:lastRenderedPageBreak/>
        <w:t>перевезення окремих пільгових категорій громадян на приміських маршрутах загального користування автомобільним транспортом (Додаток</w:t>
      </w:r>
      <w:r>
        <w:rPr>
          <w:rFonts w:ascii="Times New Roman" w:hAnsi="Times New Roman"/>
          <w:sz w:val="28"/>
          <w:szCs w:val="28"/>
          <w:lang w:val="uk-UA"/>
        </w:rPr>
        <w:t xml:space="preserve"> 1)</w:t>
      </w:r>
      <w:r w:rsidRPr="003E7607">
        <w:rPr>
          <w:rFonts w:ascii="Times New Roman" w:hAnsi="Times New Roman"/>
          <w:sz w:val="28"/>
          <w:szCs w:val="28"/>
          <w:lang w:val="uk-UA"/>
        </w:rPr>
        <w:t>, при наявності відповідного посвідчення, згідно встановлених маршрутів та розкладу руху.</w:t>
      </w:r>
    </w:p>
    <w:p w:rsidR="00A17DA7" w:rsidRPr="003E7607" w:rsidRDefault="00A17DA7" w:rsidP="00A17DA7">
      <w:pPr>
        <w:spacing w:after="0" w:line="240" w:lineRule="auto"/>
        <w:ind w:firstLine="426"/>
        <w:jc w:val="both"/>
        <w:rPr>
          <w:rFonts w:ascii="Times New Roman" w:hAnsi="Times New Roman"/>
          <w:sz w:val="28"/>
          <w:szCs w:val="28"/>
          <w:lang w:val="uk-UA"/>
        </w:rPr>
      </w:pPr>
      <w:r w:rsidRPr="003E7607">
        <w:rPr>
          <w:rFonts w:ascii="Times New Roman" w:hAnsi="Times New Roman"/>
          <w:sz w:val="28"/>
          <w:szCs w:val="28"/>
          <w:lang w:val="uk-UA"/>
        </w:rPr>
        <w:t>3.1.3. Не пізніше 10 числа кожного місяця, наступного за звітним, надає Платникові у паперовому вигляді розрахунок компенсаційних виплат за пільгове перевезення окремих категорій громадян у приміському автотранспорті за відповідний місяць .</w:t>
      </w:r>
    </w:p>
    <w:p w:rsidR="00A17DA7" w:rsidRPr="003E7607" w:rsidRDefault="00A17DA7" w:rsidP="00A17DA7">
      <w:pPr>
        <w:spacing w:after="0"/>
        <w:ind w:firstLine="426"/>
        <w:jc w:val="both"/>
        <w:rPr>
          <w:rFonts w:ascii="Times New Roman" w:hAnsi="Times New Roman"/>
          <w:sz w:val="28"/>
          <w:szCs w:val="28"/>
          <w:lang w:val="uk-UA"/>
        </w:rPr>
      </w:pPr>
      <w:r w:rsidRPr="003E7607">
        <w:rPr>
          <w:rFonts w:ascii="Times New Roman" w:hAnsi="Times New Roman"/>
          <w:sz w:val="28"/>
          <w:szCs w:val="28"/>
          <w:lang w:val="uk-UA"/>
        </w:rPr>
        <w:t>3.1.4. На вимогу Платника надає документи та/або їх копії, що підтверджують перевезення пільгових категорій населення в автобусах приміських маршрутів загального користування за відповідний місяць.</w:t>
      </w:r>
    </w:p>
    <w:p w:rsidR="00A17DA7" w:rsidRPr="003E7607" w:rsidRDefault="00A17DA7" w:rsidP="00A17DA7">
      <w:pPr>
        <w:spacing w:after="0" w:line="240" w:lineRule="auto"/>
        <w:ind w:firstLine="426"/>
        <w:jc w:val="both"/>
        <w:rPr>
          <w:rFonts w:ascii="Times New Roman" w:hAnsi="Times New Roman"/>
          <w:sz w:val="28"/>
          <w:szCs w:val="28"/>
          <w:lang w:val="uk-UA"/>
        </w:rPr>
      </w:pPr>
      <w:r w:rsidRPr="003E7607">
        <w:rPr>
          <w:rFonts w:ascii="Times New Roman" w:hAnsi="Times New Roman"/>
          <w:sz w:val="28"/>
          <w:szCs w:val="28"/>
          <w:lang w:val="uk-UA"/>
        </w:rPr>
        <w:t xml:space="preserve">3.1.5. У разі зміни цін і тарифів на перевезення у </w:t>
      </w:r>
      <w:r>
        <w:rPr>
          <w:rFonts w:ascii="Times New Roman" w:hAnsi="Times New Roman"/>
          <w:sz w:val="28"/>
          <w:szCs w:val="28"/>
          <w:lang w:val="uk-UA"/>
        </w:rPr>
        <w:t>3</w:t>
      </w:r>
      <w:r w:rsidRPr="003E7607">
        <w:rPr>
          <w:rFonts w:ascii="Times New Roman" w:hAnsi="Times New Roman"/>
          <w:sz w:val="28"/>
          <w:szCs w:val="28"/>
          <w:lang w:val="uk-UA"/>
        </w:rPr>
        <w:t>-денний термін письмово повідомляє про це Платника з наданням підтверджуючих документів.</w:t>
      </w:r>
    </w:p>
    <w:p w:rsidR="00A17DA7" w:rsidRDefault="00A17DA7" w:rsidP="00A17DA7">
      <w:pPr>
        <w:spacing w:after="0" w:line="240" w:lineRule="auto"/>
        <w:ind w:firstLine="426"/>
        <w:jc w:val="both"/>
        <w:rPr>
          <w:rFonts w:ascii="Times New Roman" w:hAnsi="Times New Roman"/>
          <w:sz w:val="28"/>
          <w:szCs w:val="28"/>
          <w:lang w:val="uk-UA"/>
        </w:rPr>
      </w:pPr>
      <w:r w:rsidRPr="00585CBC">
        <w:rPr>
          <w:rFonts w:ascii="Times New Roman" w:hAnsi="Times New Roman"/>
          <w:sz w:val="28"/>
          <w:szCs w:val="28"/>
          <w:lang w:val="uk-UA"/>
        </w:rPr>
        <w:t xml:space="preserve">3.2. </w:t>
      </w:r>
      <w:r>
        <w:rPr>
          <w:rFonts w:ascii="Times New Roman" w:hAnsi="Times New Roman"/>
          <w:sz w:val="28"/>
          <w:szCs w:val="28"/>
          <w:lang w:val="uk-UA"/>
        </w:rPr>
        <w:t>Право Перевізника.</w:t>
      </w:r>
    </w:p>
    <w:p w:rsidR="00A17DA7" w:rsidRPr="0018259A" w:rsidRDefault="00A17DA7" w:rsidP="00A17DA7">
      <w:pPr>
        <w:spacing w:after="0" w:line="240" w:lineRule="auto"/>
        <w:ind w:firstLine="426"/>
        <w:jc w:val="both"/>
        <w:rPr>
          <w:rFonts w:ascii="Times New Roman" w:hAnsi="Times New Roman"/>
          <w:sz w:val="28"/>
          <w:szCs w:val="28"/>
          <w:lang w:val="uk-UA"/>
        </w:rPr>
      </w:pPr>
      <w:r w:rsidRPr="003E7607">
        <w:rPr>
          <w:rFonts w:ascii="Times New Roman" w:hAnsi="Times New Roman"/>
          <w:sz w:val="28"/>
          <w:szCs w:val="28"/>
          <w:lang w:val="uk-UA"/>
        </w:rPr>
        <w:t>3.2.1</w:t>
      </w:r>
      <w:r>
        <w:rPr>
          <w:rFonts w:ascii="Times New Roman" w:hAnsi="Times New Roman"/>
          <w:sz w:val="28"/>
          <w:szCs w:val="28"/>
          <w:lang w:val="uk-UA"/>
        </w:rPr>
        <w:t xml:space="preserve"> П</w:t>
      </w:r>
      <w:r w:rsidRPr="0018259A">
        <w:rPr>
          <w:rFonts w:ascii="Times New Roman" w:hAnsi="Times New Roman"/>
          <w:sz w:val="28"/>
          <w:szCs w:val="28"/>
          <w:lang w:val="uk-UA"/>
        </w:rPr>
        <w:t xml:space="preserve">ри посадці в автобус, </w:t>
      </w:r>
      <w:r>
        <w:rPr>
          <w:rFonts w:ascii="Times New Roman" w:hAnsi="Times New Roman"/>
          <w:sz w:val="28"/>
          <w:szCs w:val="28"/>
          <w:lang w:val="uk-UA"/>
        </w:rPr>
        <w:t>Перевізник</w:t>
      </w:r>
      <w:r w:rsidRPr="0018259A">
        <w:rPr>
          <w:rFonts w:ascii="Times New Roman" w:hAnsi="Times New Roman"/>
          <w:sz w:val="28"/>
          <w:szCs w:val="28"/>
          <w:lang w:val="uk-UA"/>
        </w:rPr>
        <w:t xml:space="preserve">, отримавши </w:t>
      </w:r>
      <w:r>
        <w:rPr>
          <w:rFonts w:ascii="Times New Roman" w:hAnsi="Times New Roman"/>
          <w:sz w:val="28"/>
          <w:szCs w:val="28"/>
          <w:lang w:val="uk-UA"/>
        </w:rPr>
        <w:t>Т</w:t>
      </w:r>
      <w:r w:rsidRPr="0018259A">
        <w:rPr>
          <w:rFonts w:ascii="Times New Roman" w:hAnsi="Times New Roman"/>
          <w:sz w:val="28"/>
          <w:szCs w:val="28"/>
          <w:lang w:val="uk-UA"/>
        </w:rPr>
        <w:t xml:space="preserve">алон на пільговий проїзд, має право вимагати </w:t>
      </w:r>
      <w:r>
        <w:rPr>
          <w:rFonts w:ascii="Times New Roman" w:hAnsi="Times New Roman"/>
          <w:sz w:val="28"/>
          <w:szCs w:val="28"/>
          <w:lang w:val="uk-UA"/>
        </w:rPr>
        <w:t xml:space="preserve">відповідне </w:t>
      </w:r>
      <w:r w:rsidRPr="0018259A">
        <w:rPr>
          <w:rFonts w:ascii="Times New Roman" w:hAnsi="Times New Roman"/>
          <w:sz w:val="28"/>
          <w:szCs w:val="28"/>
          <w:lang w:val="uk-UA"/>
        </w:rPr>
        <w:t>посвідчення для звірки, чи дійсно талон належить його власнику.</w:t>
      </w:r>
    </w:p>
    <w:p w:rsidR="00A17DA7" w:rsidRPr="00585CBC" w:rsidRDefault="00A17DA7" w:rsidP="00A17DA7">
      <w:pPr>
        <w:spacing w:after="0" w:line="240" w:lineRule="auto"/>
        <w:ind w:firstLine="426"/>
        <w:jc w:val="both"/>
        <w:rPr>
          <w:rFonts w:ascii="Times New Roman" w:hAnsi="Times New Roman"/>
          <w:sz w:val="28"/>
          <w:szCs w:val="28"/>
          <w:lang w:val="uk-UA"/>
        </w:rPr>
      </w:pPr>
      <w:r>
        <w:rPr>
          <w:rFonts w:ascii="Times New Roman" w:hAnsi="Times New Roman"/>
          <w:sz w:val="28"/>
          <w:szCs w:val="28"/>
          <w:lang w:val="uk-UA"/>
        </w:rPr>
        <w:t xml:space="preserve">3.3 </w:t>
      </w:r>
      <w:r w:rsidRPr="00585CBC">
        <w:rPr>
          <w:rFonts w:ascii="Times New Roman" w:hAnsi="Times New Roman"/>
          <w:sz w:val="28"/>
          <w:szCs w:val="28"/>
          <w:lang w:val="uk-UA"/>
        </w:rPr>
        <w:t>Обов’язки Платника:</w:t>
      </w:r>
    </w:p>
    <w:p w:rsidR="00A17DA7" w:rsidRPr="003E7607" w:rsidRDefault="00A17DA7" w:rsidP="00A17DA7">
      <w:pPr>
        <w:spacing w:after="0" w:line="240" w:lineRule="auto"/>
        <w:ind w:firstLine="426"/>
        <w:jc w:val="both"/>
        <w:rPr>
          <w:rFonts w:ascii="Times New Roman" w:hAnsi="Times New Roman"/>
          <w:sz w:val="28"/>
          <w:szCs w:val="28"/>
          <w:lang w:val="uk-UA"/>
        </w:rPr>
      </w:pPr>
      <w:r>
        <w:rPr>
          <w:rFonts w:ascii="Times New Roman" w:hAnsi="Times New Roman"/>
          <w:sz w:val="28"/>
          <w:szCs w:val="28"/>
          <w:lang w:val="uk-UA"/>
        </w:rPr>
        <w:t>3.3.1</w:t>
      </w:r>
      <w:r w:rsidRPr="003E7607">
        <w:rPr>
          <w:rFonts w:ascii="Times New Roman" w:hAnsi="Times New Roman"/>
          <w:sz w:val="28"/>
          <w:szCs w:val="28"/>
          <w:lang w:val="uk-UA"/>
        </w:rPr>
        <w:t>. Здійснює перерахунок коштів на компенсацію Перевізникові за перевезення окремих пільгових категорій громадян на умовах даного Договору та згідно чинного законодавства України.</w:t>
      </w:r>
    </w:p>
    <w:p w:rsidR="00A17DA7" w:rsidRPr="003E7607" w:rsidRDefault="00A17DA7" w:rsidP="00A17DA7">
      <w:pPr>
        <w:spacing w:after="0" w:line="240" w:lineRule="auto"/>
        <w:ind w:firstLine="426"/>
        <w:jc w:val="both"/>
        <w:rPr>
          <w:rFonts w:ascii="Times New Roman" w:hAnsi="Times New Roman"/>
          <w:sz w:val="28"/>
          <w:szCs w:val="28"/>
          <w:lang w:val="uk-UA"/>
        </w:rPr>
      </w:pPr>
      <w:r w:rsidRPr="003E7607">
        <w:rPr>
          <w:rFonts w:ascii="Times New Roman" w:hAnsi="Times New Roman"/>
          <w:sz w:val="28"/>
          <w:szCs w:val="28"/>
          <w:lang w:val="uk-UA"/>
        </w:rPr>
        <w:t>3.</w:t>
      </w:r>
      <w:r>
        <w:rPr>
          <w:rFonts w:ascii="Times New Roman" w:hAnsi="Times New Roman"/>
          <w:sz w:val="28"/>
          <w:szCs w:val="28"/>
          <w:lang w:val="uk-UA"/>
        </w:rPr>
        <w:t>3</w:t>
      </w:r>
      <w:r w:rsidRPr="003E7607">
        <w:rPr>
          <w:rFonts w:ascii="Times New Roman" w:hAnsi="Times New Roman"/>
          <w:sz w:val="28"/>
          <w:szCs w:val="28"/>
          <w:lang w:val="uk-UA"/>
        </w:rPr>
        <w:t>.2. Бере на облік відповідні суми нарахувань, виключно в межах щомісячних кошторисних призначень на вказані цілі.</w:t>
      </w:r>
    </w:p>
    <w:p w:rsidR="00A17DA7" w:rsidRPr="00585CBC" w:rsidRDefault="00A17DA7" w:rsidP="00A17DA7">
      <w:pPr>
        <w:spacing w:after="0" w:line="240" w:lineRule="auto"/>
        <w:ind w:firstLine="426"/>
        <w:jc w:val="both"/>
        <w:rPr>
          <w:rFonts w:ascii="Times New Roman" w:hAnsi="Times New Roman"/>
          <w:sz w:val="28"/>
          <w:szCs w:val="28"/>
          <w:lang w:val="uk-UA"/>
        </w:rPr>
      </w:pPr>
      <w:r w:rsidRPr="00585CBC">
        <w:rPr>
          <w:rFonts w:ascii="Times New Roman" w:hAnsi="Times New Roman"/>
          <w:sz w:val="28"/>
          <w:szCs w:val="28"/>
          <w:lang w:val="uk-UA"/>
        </w:rPr>
        <w:t>3.</w:t>
      </w:r>
      <w:r>
        <w:rPr>
          <w:rFonts w:ascii="Times New Roman" w:hAnsi="Times New Roman"/>
          <w:sz w:val="28"/>
          <w:szCs w:val="28"/>
          <w:lang w:val="uk-UA"/>
        </w:rPr>
        <w:t>4</w:t>
      </w:r>
      <w:r w:rsidRPr="00585CBC">
        <w:rPr>
          <w:rFonts w:ascii="Times New Roman" w:hAnsi="Times New Roman"/>
          <w:sz w:val="28"/>
          <w:szCs w:val="28"/>
          <w:lang w:val="uk-UA"/>
        </w:rPr>
        <w:t>. Права Платника:</w:t>
      </w:r>
    </w:p>
    <w:p w:rsidR="00A17DA7" w:rsidRDefault="00A17DA7" w:rsidP="00A17DA7">
      <w:pPr>
        <w:spacing w:after="0" w:line="240" w:lineRule="auto"/>
        <w:ind w:firstLine="426"/>
        <w:jc w:val="both"/>
        <w:rPr>
          <w:rFonts w:ascii="Times New Roman" w:hAnsi="Times New Roman"/>
          <w:sz w:val="28"/>
          <w:szCs w:val="28"/>
          <w:lang w:val="uk-UA"/>
        </w:rPr>
      </w:pPr>
      <w:r w:rsidRPr="003E7607">
        <w:rPr>
          <w:rFonts w:ascii="Times New Roman" w:hAnsi="Times New Roman"/>
          <w:sz w:val="28"/>
          <w:szCs w:val="28"/>
          <w:lang w:val="uk-UA"/>
        </w:rPr>
        <w:t>3.</w:t>
      </w:r>
      <w:r>
        <w:rPr>
          <w:rFonts w:ascii="Times New Roman" w:hAnsi="Times New Roman"/>
          <w:sz w:val="28"/>
          <w:szCs w:val="28"/>
          <w:lang w:val="uk-UA"/>
        </w:rPr>
        <w:t>4</w:t>
      </w:r>
      <w:r w:rsidRPr="003E7607">
        <w:rPr>
          <w:rFonts w:ascii="Times New Roman" w:hAnsi="Times New Roman"/>
          <w:sz w:val="28"/>
          <w:szCs w:val="28"/>
          <w:lang w:val="uk-UA"/>
        </w:rPr>
        <w:t>.1. Платник має право перевіряти достовірність поданих Перевізником розрахунків та фактичний стан надання послуг щодо перевезення окремих пільгових категорій громадян.</w:t>
      </w:r>
    </w:p>
    <w:p w:rsidR="00A17DA7" w:rsidRPr="008228CC" w:rsidRDefault="00A17DA7" w:rsidP="00A17DA7">
      <w:pPr>
        <w:spacing w:after="0" w:line="240" w:lineRule="auto"/>
        <w:ind w:firstLine="426"/>
        <w:jc w:val="both"/>
        <w:rPr>
          <w:rFonts w:ascii="Times New Roman" w:hAnsi="Times New Roman"/>
          <w:sz w:val="16"/>
          <w:szCs w:val="16"/>
          <w:lang w:val="uk-UA"/>
        </w:rPr>
      </w:pPr>
    </w:p>
    <w:p w:rsidR="00A17DA7" w:rsidRPr="003E7607" w:rsidRDefault="00A17DA7" w:rsidP="00A17DA7">
      <w:pPr>
        <w:spacing w:after="0"/>
        <w:ind w:firstLine="426"/>
        <w:jc w:val="center"/>
        <w:rPr>
          <w:rFonts w:ascii="Times New Roman" w:hAnsi="Times New Roman"/>
          <w:b/>
          <w:sz w:val="28"/>
          <w:szCs w:val="28"/>
          <w:lang w:val="uk-UA"/>
        </w:rPr>
      </w:pPr>
      <w:r w:rsidRPr="003E7607">
        <w:rPr>
          <w:rFonts w:ascii="Times New Roman" w:hAnsi="Times New Roman"/>
          <w:b/>
          <w:sz w:val="28"/>
          <w:szCs w:val="28"/>
          <w:lang w:val="uk-UA"/>
        </w:rPr>
        <w:t>4. Відповідальність сторін</w:t>
      </w:r>
    </w:p>
    <w:p w:rsidR="00A17DA7" w:rsidRPr="003E7607" w:rsidRDefault="00A17DA7" w:rsidP="00A17DA7">
      <w:pPr>
        <w:spacing w:after="0" w:line="240" w:lineRule="auto"/>
        <w:ind w:firstLine="426"/>
        <w:jc w:val="both"/>
        <w:rPr>
          <w:rFonts w:ascii="Times New Roman" w:hAnsi="Times New Roman"/>
          <w:sz w:val="28"/>
          <w:szCs w:val="28"/>
          <w:lang w:val="uk-UA"/>
        </w:rPr>
      </w:pPr>
      <w:r w:rsidRPr="003E7607">
        <w:rPr>
          <w:rFonts w:ascii="Times New Roman" w:hAnsi="Times New Roman"/>
          <w:sz w:val="28"/>
          <w:szCs w:val="28"/>
          <w:lang w:val="uk-UA"/>
        </w:rPr>
        <w:t>4.1. У випадку порушення своїх зобов’язань за цим Договором Сторони несуть відповідальність, визначену цим Договором та чинним законодавством.</w:t>
      </w:r>
    </w:p>
    <w:p w:rsidR="00A17DA7" w:rsidRPr="003E7607" w:rsidRDefault="00A17DA7" w:rsidP="00A17DA7">
      <w:pPr>
        <w:spacing w:after="0" w:line="240" w:lineRule="auto"/>
        <w:ind w:firstLine="426"/>
        <w:jc w:val="both"/>
        <w:rPr>
          <w:rFonts w:ascii="Times New Roman" w:hAnsi="Times New Roman"/>
          <w:sz w:val="28"/>
          <w:szCs w:val="28"/>
          <w:lang w:val="uk-UA"/>
        </w:rPr>
      </w:pPr>
      <w:r w:rsidRPr="003E7607">
        <w:rPr>
          <w:rFonts w:ascii="Times New Roman" w:hAnsi="Times New Roman"/>
          <w:sz w:val="28"/>
          <w:szCs w:val="28"/>
          <w:lang w:val="uk-UA"/>
        </w:rPr>
        <w:t>Порушенням зобов’язання є його невиконання або неналежне виконання, тобто виконання з порушенням умов, визначених змістом зобов’язання.</w:t>
      </w:r>
    </w:p>
    <w:p w:rsidR="00A17DA7" w:rsidRPr="003E7607" w:rsidRDefault="00A17DA7" w:rsidP="00A17DA7">
      <w:pPr>
        <w:spacing w:after="0" w:line="240" w:lineRule="auto"/>
        <w:ind w:firstLine="426"/>
        <w:jc w:val="both"/>
        <w:rPr>
          <w:rFonts w:ascii="Times New Roman" w:hAnsi="Times New Roman"/>
          <w:sz w:val="28"/>
          <w:szCs w:val="28"/>
          <w:lang w:val="uk-UA"/>
        </w:rPr>
      </w:pPr>
      <w:r w:rsidRPr="003E7607">
        <w:rPr>
          <w:rFonts w:ascii="Times New Roman" w:hAnsi="Times New Roman"/>
          <w:sz w:val="28"/>
          <w:szCs w:val="28"/>
          <w:lang w:val="uk-UA"/>
        </w:rPr>
        <w:t>4.2. Сторони не несуть відповідальність за порушення своїх зобов’язань за цим Договором, якщо воно сталося не з їх вини. Сторона вважається не винуватою, якщо вона доведе, що вжила всіх залежних від неї заходів для належного виконання зобов’язання.</w:t>
      </w:r>
    </w:p>
    <w:p w:rsidR="00A17DA7" w:rsidRPr="003E7607" w:rsidRDefault="00A17DA7" w:rsidP="00A17DA7">
      <w:pPr>
        <w:spacing w:after="0" w:line="240" w:lineRule="auto"/>
        <w:ind w:firstLine="426"/>
        <w:jc w:val="both"/>
        <w:rPr>
          <w:rFonts w:ascii="Times New Roman" w:hAnsi="Times New Roman"/>
          <w:sz w:val="28"/>
          <w:szCs w:val="28"/>
          <w:lang w:val="uk-UA"/>
        </w:rPr>
      </w:pPr>
      <w:r w:rsidRPr="003E7607">
        <w:rPr>
          <w:rFonts w:ascii="Times New Roman" w:hAnsi="Times New Roman"/>
          <w:sz w:val="28"/>
          <w:szCs w:val="28"/>
          <w:lang w:val="uk-UA"/>
        </w:rPr>
        <w:t>4.3. 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3 календарних днів з дати настання таких обставин повідомити у письмовій формі іншу Сторону.</w:t>
      </w:r>
    </w:p>
    <w:p w:rsidR="00A17DA7" w:rsidRPr="003E7607" w:rsidRDefault="00A17DA7" w:rsidP="00A17DA7">
      <w:pPr>
        <w:spacing w:after="0" w:line="240" w:lineRule="auto"/>
        <w:ind w:firstLine="426"/>
        <w:jc w:val="both"/>
        <w:rPr>
          <w:rFonts w:ascii="Times New Roman" w:hAnsi="Times New Roman"/>
          <w:sz w:val="28"/>
          <w:szCs w:val="28"/>
          <w:lang w:val="uk-UA"/>
        </w:rPr>
      </w:pPr>
      <w:r w:rsidRPr="003E7607">
        <w:rPr>
          <w:rFonts w:ascii="Times New Roman" w:hAnsi="Times New Roman"/>
          <w:sz w:val="28"/>
          <w:szCs w:val="28"/>
          <w:lang w:val="uk-UA"/>
        </w:rPr>
        <w:t xml:space="preserve">4.4. Сторони зобов’язуються внести зміни до </w:t>
      </w:r>
      <w:r>
        <w:rPr>
          <w:rFonts w:ascii="Times New Roman" w:hAnsi="Times New Roman"/>
          <w:sz w:val="28"/>
          <w:szCs w:val="28"/>
          <w:lang w:val="uk-UA"/>
        </w:rPr>
        <w:t>д</w:t>
      </w:r>
      <w:r w:rsidRPr="003E7607">
        <w:rPr>
          <w:rFonts w:ascii="Times New Roman" w:hAnsi="Times New Roman"/>
          <w:sz w:val="28"/>
          <w:szCs w:val="28"/>
          <w:lang w:val="uk-UA"/>
        </w:rPr>
        <w:t>одатку  1 Договору в разі зміни переліку окремих категорій громадян, які мають право на пільги з проїзду в транспорті згідно з чинним законодавством.</w:t>
      </w:r>
    </w:p>
    <w:p w:rsidR="00A17DA7" w:rsidRPr="003E7607" w:rsidRDefault="00A17DA7" w:rsidP="00A17DA7">
      <w:pPr>
        <w:spacing w:after="0" w:line="240" w:lineRule="auto"/>
        <w:ind w:firstLine="426"/>
        <w:jc w:val="both"/>
        <w:rPr>
          <w:rFonts w:ascii="Times New Roman" w:hAnsi="Times New Roman"/>
          <w:sz w:val="28"/>
          <w:szCs w:val="28"/>
          <w:lang w:val="uk-UA"/>
        </w:rPr>
      </w:pPr>
      <w:r w:rsidRPr="003E7607">
        <w:rPr>
          <w:rFonts w:ascii="Times New Roman" w:hAnsi="Times New Roman"/>
          <w:sz w:val="28"/>
          <w:szCs w:val="28"/>
          <w:lang w:val="uk-UA"/>
        </w:rPr>
        <w:lastRenderedPageBreak/>
        <w:t>4.5. Перевізник несе повну відповідальність за достовірність поданих розрахунків, зокрема щодо:</w:t>
      </w:r>
    </w:p>
    <w:p w:rsidR="00A17DA7" w:rsidRPr="003E7607" w:rsidRDefault="00A17DA7" w:rsidP="00A17DA7">
      <w:pPr>
        <w:spacing w:after="0" w:line="240" w:lineRule="auto"/>
        <w:ind w:firstLine="426"/>
        <w:jc w:val="both"/>
        <w:rPr>
          <w:rFonts w:ascii="Times New Roman" w:hAnsi="Times New Roman"/>
          <w:sz w:val="28"/>
          <w:szCs w:val="28"/>
          <w:lang w:val="uk-UA"/>
        </w:rPr>
      </w:pPr>
      <w:r w:rsidRPr="003E7607">
        <w:rPr>
          <w:rFonts w:ascii="Times New Roman" w:hAnsi="Times New Roman"/>
          <w:sz w:val="28"/>
          <w:szCs w:val="28"/>
          <w:lang w:val="uk-UA"/>
        </w:rPr>
        <w:t>- фактично здійснених рейсів за звітний період;</w:t>
      </w:r>
    </w:p>
    <w:p w:rsidR="00A17DA7" w:rsidRPr="003E7607" w:rsidRDefault="00A17DA7" w:rsidP="00A17DA7">
      <w:pPr>
        <w:spacing w:after="0" w:line="240" w:lineRule="auto"/>
        <w:ind w:firstLine="426"/>
        <w:jc w:val="both"/>
        <w:rPr>
          <w:rFonts w:ascii="Times New Roman" w:hAnsi="Times New Roman"/>
          <w:sz w:val="28"/>
          <w:szCs w:val="28"/>
          <w:lang w:val="uk-UA"/>
        </w:rPr>
      </w:pPr>
      <w:r w:rsidRPr="003E7607">
        <w:rPr>
          <w:rFonts w:ascii="Times New Roman" w:hAnsi="Times New Roman"/>
          <w:sz w:val="28"/>
          <w:szCs w:val="28"/>
          <w:lang w:val="uk-UA"/>
        </w:rPr>
        <w:t>- фактичної протяжності маршрутів;</w:t>
      </w:r>
    </w:p>
    <w:p w:rsidR="00A17DA7" w:rsidRPr="003E7607" w:rsidRDefault="00A17DA7" w:rsidP="00A17DA7">
      <w:pPr>
        <w:spacing w:after="0" w:line="240" w:lineRule="auto"/>
        <w:ind w:firstLine="426"/>
        <w:jc w:val="both"/>
        <w:rPr>
          <w:rFonts w:ascii="Times New Roman" w:hAnsi="Times New Roman"/>
          <w:sz w:val="28"/>
          <w:szCs w:val="28"/>
          <w:lang w:val="uk-UA"/>
        </w:rPr>
      </w:pPr>
      <w:r>
        <w:rPr>
          <w:rFonts w:ascii="Times New Roman" w:hAnsi="Times New Roman"/>
          <w:sz w:val="28"/>
          <w:szCs w:val="28"/>
          <w:lang w:val="uk-UA"/>
        </w:rPr>
        <w:t xml:space="preserve">- </w:t>
      </w:r>
      <w:r w:rsidRPr="003E7607">
        <w:rPr>
          <w:rFonts w:ascii="Times New Roman" w:hAnsi="Times New Roman"/>
          <w:sz w:val="28"/>
          <w:szCs w:val="28"/>
          <w:lang w:val="uk-UA"/>
        </w:rPr>
        <w:t>відповідності маршрутів, визначених договором про організацію перевезень пасажирів автомобільним транспортом;</w:t>
      </w:r>
    </w:p>
    <w:p w:rsidR="00A17DA7" w:rsidRPr="003E7607" w:rsidRDefault="00A17DA7" w:rsidP="00A17DA7">
      <w:pPr>
        <w:spacing w:after="0" w:line="240" w:lineRule="auto"/>
        <w:ind w:firstLine="426"/>
        <w:jc w:val="both"/>
        <w:rPr>
          <w:rFonts w:ascii="Times New Roman" w:hAnsi="Times New Roman"/>
          <w:sz w:val="28"/>
          <w:szCs w:val="28"/>
          <w:lang w:val="uk-UA"/>
        </w:rPr>
      </w:pPr>
      <w:r w:rsidRPr="003E7607">
        <w:rPr>
          <w:rFonts w:ascii="Times New Roman" w:hAnsi="Times New Roman"/>
          <w:sz w:val="28"/>
          <w:szCs w:val="28"/>
          <w:lang w:val="uk-UA"/>
        </w:rPr>
        <w:t xml:space="preserve">- </w:t>
      </w:r>
      <w:proofErr w:type="spellStart"/>
      <w:r w:rsidRPr="003E7607">
        <w:rPr>
          <w:rFonts w:ascii="Times New Roman" w:hAnsi="Times New Roman"/>
          <w:sz w:val="28"/>
          <w:szCs w:val="28"/>
          <w:lang w:val="uk-UA"/>
        </w:rPr>
        <w:t>пасажиромісткості</w:t>
      </w:r>
      <w:proofErr w:type="spellEnd"/>
      <w:r w:rsidRPr="003E7607">
        <w:rPr>
          <w:rFonts w:ascii="Times New Roman" w:hAnsi="Times New Roman"/>
          <w:sz w:val="28"/>
          <w:szCs w:val="28"/>
          <w:lang w:val="uk-UA"/>
        </w:rPr>
        <w:t xml:space="preserve"> транспорту, який використовується для пільгового перевезення окремих категорій громадян, визначеного договором про організацію перевезень пасажирів автомобільним транспортом, та фактичного використання транспортних засобів за звітний період;</w:t>
      </w:r>
    </w:p>
    <w:p w:rsidR="00A17DA7" w:rsidRPr="003E7607" w:rsidRDefault="00A17DA7" w:rsidP="00A17DA7">
      <w:pPr>
        <w:spacing w:after="0" w:line="240" w:lineRule="auto"/>
        <w:ind w:firstLine="426"/>
        <w:jc w:val="both"/>
        <w:rPr>
          <w:rFonts w:ascii="Times New Roman" w:hAnsi="Times New Roman"/>
          <w:sz w:val="28"/>
          <w:szCs w:val="28"/>
          <w:lang w:val="uk-UA"/>
        </w:rPr>
      </w:pPr>
      <w:r w:rsidRPr="003E7607">
        <w:rPr>
          <w:rFonts w:ascii="Times New Roman" w:hAnsi="Times New Roman"/>
          <w:sz w:val="28"/>
          <w:szCs w:val="28"/>
          <w:lang w:val="uk-UA"/>
        </w:rPr>
        <w:t>- кількості перевезених пасажирів;</w:t>
      </w:r>
    </w:p>
    <w:p w:rsidR="00A17DA7" w:rsidRPr="003E7607" w:rsidRDefault="00A17DA7" w:rsidP="00A17DA7">
      <w:pPr>
        <w:spacing w:after="0" w:line="240" w:lineRule="auto"/>
        <w:ind w:firstLine="426"/>
        <w:jc w:val="both"/>
        <w:rPr>
          <w:rFonts w:ascii="Times New Roman" w:hAnsi="Times New Roman"/>
          <w:sz w:val="28"/>
          <w:szCs w:val="28"/>
          <w:lang w:val="uk-UA"/>
        </w:rPr>
      </w:pPr>
      <w:r w:rsidRPr="003E7607">
        <w:rPr>
          <w:rFonts w:ascii="Times New Roman" w:hAnsi="Times New Roman"/>
          <w:sz w:val="28"/>
          <w:szCs w:val="28"/>
          <w:lang w:val="uk-UA"/>
        </w:rPr>
        <w:t>- цін та тарифів на перевезення ;</w:t>
      </w:r>
    </w:p>
    <w:p w:rsidR="00A17DA7" w:rsidRPr="003E7607" w:rsidRDefault="00A17DA7" w:rsidP="00A17DA7">
      <w:pPr>
        <w:spacing w:after="0" w:line="240" w:lineRule="auto"/>
        <w:ind w:firstLine="426"/>
        <w:jc w:val="both"/>
        <w:rPr>
          <w:rFonts w:ascii="Times New Roman" w:hAnsi="Times New Roman"/>
          <w:sz w:val="28"/>
          <w:szCs w:val="28"/>
          <w:lang w:val="uk-UA"/>
        </w:rPr>
      </w:pPr>
      <w:r w:rsidRPr="003E7607">
        <w:rPr>
          <w:rFonts w:ascii="Times New Roman" w:hAnsi="Times New Roman"/>
          <w:sz w:val="28"/>
          <w:szCs w:val="28"/>
          <w:lang w:val="uk-UA"/>
        </w:rPr>
        <w:t>- нарахування податку на додану вартість (за умови, що суб’єкт є платником даного податку).</w:t>
      </w:r>
    </w:p>
    <w:p w:rsidR="00A17DA7" w:rsidRPr="003E7607" w:rsidRDefault="00A17DA7" w:rsidP="00A17DA7">
      <w:pPr>
        <w:spacing w:after="0" w:line="240" w:lineRule="auto"/>
        <w:ind w:firstLine="426"/>
        <w:jc w:val="both"/>
        <w:rPr>
          <w:rFonts w:ascii="Times New Roman" w:hAnsi="Times New Roman"/>
          <w:sz w:val="28"/>
          <w:szCs w:val="28"/>
          <w:lang w:val="uk-UA"/>
        </w:rPr>
      </w:pPr>
      <w:r w:rsidRPr="003E7607">
        <w:rPr>
          <w:rFonts w:ascii="Times New Roman" w:hAnsi="Times New Roman"/>
          <w:sz w:val="28"/>
          <w:szCs w:val="28"/>
          <w:lang w:val="uk-UA"/>
        </w:rPr>
        <w:t>4.6. Невиконання чи неналежне виконання умов Договору може бути однією з підстав для розірвання Договору. Сторона, яка ініціює розірвання Договору, попереджає другу сторону не пізніше, як за 30 календарних днів до моменту розірвання Договору.</w:t>
      </w:r>
    </w:p>
    <w:p w:rsidR="00A17DA7" w:rsidRPr="003E7607" w:rsidRDefault="00A17DA7" w:rsidP="00A17DA7">
      <w:pPr>
        <w:spacing w:after="0" w:line="240" w:lineRule="auto"/>
        <w:ind w:firstLine="426"/>
        <w:jc w:val="both"/>
        <w:rPr>
          <w:rFonts w:ascii="Times New Roman" w:hAnsi="Times New Roman"/>
          <w:sz w:val="28"/>
          <w:szCs w:val="28"/>
          <w:lang w:val="uk-UA"/>
        </w:rPr>
      </w:pPr>
      <w:r w:rsidRPr="003E7607">
        <w:rPr>
          <w:rFonts w:ascii="Times New Roman" w:hAnsi="Times New Roman"/>
          <w:sz w:val="28"/>
          <w:szCs w:val="28"/>
          <w:lang w:val="uk-UA"/>
        </w:rPr>
        <w:t>4.7. Договір може бути розірвано за взаємною домовленістю сторін.</w:t>
      </w:r>
    </w:p>
    <w:p w:rsidR="00A17DA7" w:rsidRPr="003E7607" w:rsidRDefault="00A17DA7" w:rsidP="00A17DA7">
      <w:pPr>
        <w:spacing w:after="0"/>
        <w:ind w:firstLine="426"/>
        <w:jc w:val="both"/>
        <w:rPr>
          <w:rFonts w:ascii="Times New Roman" w:hAnsi="Times New Roman"/>
          <w:sz w:val="28"/>
          <w:szCs w:val="28"/>
          <w:lang w:val="uk-UA"/>
        </w:rPr>
      </w:pPr>
      <w:r w:rsidRPr="003E7607">
        <w:rPr>
          <w:rFonts w:ascii="Times New Roman" w:hAnsi="Times New Roman"/>
          <w:sz w:val="28"/>
          <w:szCs w:val="28"/>
          <w:lang w:val="uk-UA"/>
        </w:rPr>
        <w:t>4.8. У разі дострокового розірвання Договору Платник відшкодовує Перевізникові лише витрати, які взяті ним на облік на момент розірвання Договору, в порядку, визначеному даним Договором.</w:t>
      </w:r>
    </w:p>
    <w:p w:rsidR="00A17DA7" w:rsidRPr="008228CC" w:rsidRDefault="00A17DA7" w:rsidP="00A17DA7">
      <w:pPr>
        <w:spacing w:after="0"/>
        <w:ind w:firstLine="426"/>
        <w:jc w:val="both"/>
        <w:rPr>
          <w:rFonts w:ascii="Times New Roman" w:hAnsi="Times New Roman"/>
          <w:sz w:val="16"/>
          <w:szCs w:val="16"/>
          <w:lang w:val="uk-UA"/>
        </w:rPr>
      </w:pPr>
    </w:p>
    <w:p w:rsidR="00A17DA7" w:rsidRPr="003E7607" w:rsidRDefault="00A17DA7" w:rsidP="00A17DA7">
      <w:pPr>
        <w:numPr>
          <w:ilvl w:val="0"/>
          <w:numId w:val="5"/>
        </w:numPr>
        <w:spacing w:after="0"/>
        <w:ind w:hanging="294"/>
        <w:jc w:val="center"/>
        <w:rPr>
          <w:rFonts w:ascii="Times New Roman" w:hAnsi="Times New Roman"/>
          <w:b/>
          <w:sz w:val="28"/>
          <w:szCs w:val="28"/>
          <w:lang w:val="uk-UA"/>
        </w:rPr>
      </w:pPr>
      <w:r w:rsidRPr="003E7607">
        <w:rPr>
          <w:rFonts w:ascii="Times New Roman" w:hAnsi="Times New Roman"/>
          <w:b/>
          <w:sz w:val="28"/>
          <w:szCs w:val="28"/>
          <w:lang w:val="uk-UA"/>
        </w:rPr>
        <w:t>Строк дії Договору та інші умови</w:t>
      </w:r>
    </w:p>
    <w:p w:rsidR="00A17DA7" w:rsidRPr="003E7607" w:rsidRDefault="00A17DA7" w:rsidP="00A17DA7">
      <w:pPr>
        <w:spacing w:after="0" w:line="240" w:lineRule="auto"/>
        <w:ind w:firstLine="426"/>
        <w:jc w:val="both"/>
        <w:rPr>
          <w:rFonts w:ascii="Times New Roman" w:hAnsi="Times New Roman"/>
          <w:sz w:val="28"/>
          <w:szCs w:val="28"/>
          <w:lang w:val="uk-UA"/>
        </w:rPr>
      </w:pPr>
      <w:r w:rsidRPr="003E7607">
        <w:rPr>
          <w:rFonts w:ascii="Times New Roman" w:hAnsi="Times New Roman"/>
          <w:sz w:val="28"/>
          <w:szCs w:val="28"/>
          <w:lang w:val="uk-UA"/>
        </w:rPr>
        <w:t xml:space="preserve">5.1. Договір набуває чинності з моменту його підписання Сторонами і діє на визначених маршрутах, до </w:t>
      </w:r>
      <w:r>
        <w:rPr>
          <w:rFonts w:ascii="Times New Roman" w:hAnsi="Times New Roman"/>
          <w:sz w:val="28"/>
          <w:szCs w:val="28"/>
          <w:lang w:val="uk-UA"/>
        </w:rPr>
        <w:t xml:space="preserve">31 грудня 2018 </w:t>
      </w:r>
      <w:r w:rsidRPr="003E7607">
        <w:rPr>
          <w:rFonts w:ascii="Times New Roman" w:hAnsi="Times New Roman"/>
          <w:sz w:val="28"/>
          <w:szCs w:val="28"/>
          <w:lang w:val="uk-UA"/>
        </w:rPr>
        <w:t>року, крім випадків дострокового його розірвання.</w:t>
      </w:r>
    </w:p>
    <w:p w:rsidR="00A17DA7" w:rsidRPr="003E7607" w:rsidRDefault="00A17DA7" w:rsidP="00A17DA7">
      <w:pPr>
        <w:spacing w:after="0" w:line="240" w:lineRule="auto"/>
        <w:ind w:firstLine="426"/>
        <w:jc w:val="both"/>
        <w:rPr>
          <w:rFonts w:ascii="Times New Roman" w:hAnsi="Times New Roman"/>
          <w:sz w:val="28"/>
          <w:szCs w:val="28"/>
          <w:lang w:val="uk-UA"/>
        </w:rPr>
      </w:pPr>
      <w:r w:rsidRPr="003E7607">
        <w:rPr>
          <w:rFonts w:ascii="Times New Roman" w:hAnsi="Times New Roman"/>
          <w:sz w:val="28"/>
          <w:szCs w:val="28"/>
          <w:lang w:val="uk-UA"/>
        </w:rPr>
        <w:t>5.2. Умови даного Договору можуть бути змінені за взаємною згодою Сторін з обов’язковим складанням письмового документу.</w:t>
      </w:r>
    </w:p>
    <w:p w:rsidR="00A17DA7" w:rsidRPr="003E7607" w:rsidRDefault="00A17DA7" w:rsidP="00A17DA7">
      <w:pPr>
        <w:spacing w:after="0" w:line="240" w:lineRule="auto"/>
        <w:ind w:firstLine="426"/>
        <w:jc w:val="both"/>
        <w:rPr>
          <w:rFonts w:ascii="Times New Roman" w:hAnsi="Times New Roman"/>
          <w:sz w:val="28"/>
          <w:szCs w:val="28"/>
          <w:lang w:val="uk-UA"/>
        </w:rPr>
      </w:pPr>
      <w:r w:rsidRPr="003E7607">
        <w:rPr>
          <w:rFonts w:ascii="Times New Roman" w:hAnsi="Times New Roman"/>
          <w:sz w:val="28"/>
          <w:szCs w:val="28"/>
          <w:lang w:val="uk-UA"/>
        </w:rPr>
        <w:t>5.3. 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w:t>
      </w:r>
    </w:p>
    <w:p w:rsidR="00A17DA7" w:rsidRPr="003E7607" w:rsidRDefault="00A17DA7" w:rsidP="00A17DA7">
      <w:pPr>
        <w:spacing w:after="0" w:line="240" w:lineRule="auto"/>
        <w:ind w:firstLine="426"/>
        <w:jc w:val="both"/>
        <w:rPr>
          <w:rFonts w:ascii="Times New Roman" w:hAnsi="Times New Roman"/>
          <w:sz w:val="28"/>
          <w:szCs w:val="28"/>
          <w:lang w:val="uk-UA"/>
        </w:rPr>
      </w:pPr>
      <w:r w:rsidRPr="003E7607">
        <w:rPr>
          <w:rFonts w:ascii="Times New Roman" w:hAnsi="Times New Roman"/>
          <w:sz w:val="28"/>
          <w:szCs w:val="28"/>
          <w:lang w:val="uk-UA"/>
        </w:rPr>
        <w:t xml:space="preserve">5.4.Даний Договір укладено у двох оригінальних примірниках, по одному для кожної із сторін, які мають  рівну юридичну силу </w:t>
      </w:r>
    </w:p>
    <w:p w:rsidR="00A17DA7" w:rsidRPr="003E7607" w:rsidRDefault="00A17DA7" w:rsidP="00A17DA7">
      <w:pPr>
        <w:spacing w:after="0" w:line="240" w:lineRule="auto"/>
        <w:ind w:firstLine="426"/>
        <w:jc w:val="both"/>
        <w:rPr>
          <w:rFonts w:ascii="Times New Roman" w:hAnsi="Times New Roman"/>
          <w:sz w:val="28"/>
          <w:szCs w:val="28"/>
          <w:lang w:val="uk-UA"/>
        </w:rPr>
      </w:pPr>
      <w:r w:rsidRPr="003E7607">
        <w:rPr>
          <w:rFonts w:ascii="Times New Roman" w:hAnsi="Times New Roman"/>
          <w:sz w:val="28"/>
          <w:szCs w:val="28"/>
          <w:lang w:val="uk-UA"/>
        </w:rPr>
        <w:t>5.5. У випадках, не передбачених даним Договором, сторони керуються нормами чинного законодавства України.</w:t>
      </w:r>
    </w:p>
    <w:p w:rsidR="00A17DA7" w:rsidRPr="003E7607" w:rsidRDefault="00A17DA7" w:rsidP="00A17DA7">
      <w:pPr>
        <w:spacing w:after="0" w:line="240" w:lineRule="auto"/>
        <w:ind w:firstLine="426"/>
        <w:jc w:val="both"/>
        <w:rPr>
          <w:rFonts w:ascii="Times New Roman" w:hAnsi="Times New Roman"/>
          <w:sz w:val="28"/>
          <w:szCs w:val="28"/>
          <w:lang w:val="uk-UA"/>
        </w:rPr>
      </w:pPr>
      <w:r w:rsidRPr="003E7607">
        <w:rPr>
          <w:rFonts w:ascii="Times New Roman" w:hAnsi="Times New Roman"/>
          <w:sz w:val="28"/>
          <w:szCs w:val="28"/>
          <w:lang w:val="uk-UA"/>
        </w:rPr>
        <w:t>5.6. Після підписання цього Договору усі попередні переговори за ним, листування, попередні угоди та протоколи про наміри з питань, що так чи інакше стосуються цього Договору, втрачають юридичну силу.</w:t>
      </w:r>
    </w:p>
    <w:p w:rsidR="00A17DA7" w:rsidRPr="0018259A" w:rsidRDefault="00A17DA7" w:rsidP="00A17DA7">
      <w:pPr>
        <w:spacing w:after="0"/>
        <w:ind w:firstLine="426"/>
        <w:jc w:val="both"/>
        <w:rPr>
          <w:rFonts w:ascii="Times New Roman" w:hAnsi="Times New Roman"/>
          <w:sz w:val="16"/>
          <w:szCs w:val="16"/>
          <w:lang w:val="uk-UA"/>
        </w:rPr>
      </w:pPr>
    </w:p>
    <w:p w:rsidR="00A17DA7" w:rsidRPr="003E7607" w:rsidRDefault="00A17DA7" w:rsidP="00A17DA7">
      <w:pPr>
        <w:numPr>
          <w:ilvl w:val="0"/>
          <w:numId w:val="5"/>
        </w:numPr>
        <w:spacing w:after="0"/>
        <w:jc w:val="center"/>
        <w:rPr>
          <w:rFonts w:ascii="Times New Roman" w:hAnsi="Times New Roman"/>
          <w:b/>
          <w:sz w:val="28"/>
          <w:szCs w:val="28"/>
          <w:lang w:val="uk-UA"/>
        </w:rPr>
      </w:pPr>
      <w:r w:rsidRPr="003E7607">
        <w:rPr>
          <w:rFonts w:ascii="Times New Roman" w:hAnsi="Times New Roman"/>
          <w:b/>
          <w:sz w:val="28"/>
          <w:szCs w:val="28"/>
          <w:lang w:val="uk-UA"/>
        </w:rPr>
        <w:t>Місцезнаходження та реквізити Сторін</w:t>
      </w:r>
    </w:p>
    <w:p w:rsidR="00A17DA7" w:rsidRPr="003E7607" w:rsidRDefault="00A17DA7" w:rsidP="00A17DA7">
      <w:pPr>
        <w:rPr>
          <w:rFonts w:ascii="Times New Roman" w:hAnsi="Times New Roman"/>
          <w:sz w:val="28"/>
          <w:szCs w:val="28"/>
          <w:lang w:val="uk-UA"/>
        </w:rPr>
      </w:pPr>
      <w:r w:rsidRPr="003E7607">
        <w:rPr>
          <w:rFonts w:ascii="Times New Roman" w:hAnsi="Times New Roman"/>
          <w:sz w:val="28"/>
          <w:szCs w:val="28"/>
          <w:lang w:val="uk-UA"/>
        </w:rPr>
        <w:t xml:space="preserve">Платник </w:t>
      </w:r>
      <w:r w:rsidRPr="003E7607">
        <w:rPr>
          <w:rFonts w:ascii="Times New Roman" w:hAnsi="Times New Roman"/>
          <w:sz w:val="28"/>
          <w:szCs w:val="28"/>
          <w:lang w:val="uk-UA"/>
        </w:rPr>
        <w:tab/>
      </w:r>
      <w:r w:rsidRPr="003E7607">
        <w:rPr>
          <w:rFonts w:ascii="Times New Roman" w:hAnsi="Times New Roman"/>
          <w:sz w:val="28"/>
          <w:szCs w:val="28"/>
          <w:lang w:val="uk-UA"/>
        </w:rPr>
        <w:tab/>
      </w:r>
      <w:r w:rsidRPr="003E7607">
        <w:rPr>
          <w:rFonts w:ascii="Times New Roman" w:hAnsi="Times New Roman"/>
          <w:sz w:val="28"/>
          <w:szCs w:val="28"/>
          <w:lang w:val="uk-UA"/>
        </w:rPr>
        <w:tab/>
      </w:r>
      <w:r w:rsidRPr="003E7607">
        <w:rPr>
          <w:rFonts w:ascii="Times New Roman" w:hAnsi="Times New Roman"/>
          <w:sz w:val="28"/>
          <w:szCs w:val="28"/>
          <w:lang w:val="uk-UA"/>
        </w:rPr>
        <w:tab/>
      </w:r>
      <w:r w:rsidRPr="003E7607">
        <w:rPr>
          <w:rFonts w:ascii="Times New Roman" w:hAnsi="Times New Roman"/>
          <w:sz w:val="28"/>
          <w:szCs w:val="28"/>
          <w:lang w:val="uk-UA"/>
        </w:rPr>
        <w:tab/>
      </w:r>
      <w:r w:rsidRPr="003E7607">
        <w:rPr>
          <w:rFonts w:ascii="Times New Roman" w:hAnsi="Times New Roman"/>
          <w:sz w:val="28"/>
          <w:szCs w:val="28"/>
          <w:lang w:val="uk-UA"/>
        </w:rPr>
        <w:tab/>
      </w:r>
      <w:r w:rsidRPr="003E7607">
        <w:rPr>
          <w:rFonts w:ascii="Times New Roman" w:hAnsi="Times New Roman"/>
          <w:sz w:val="28"/>
          <w:szCs w:val="28"/>
          <w:lang w:val="uk-UA"/>
        </w:rPr>
        <w:tab/>
        <w:t>Перевізник</w:t>
      </w:r>
    </w:p>
    <w:p w:rsidR="00A17DA7" w:rsidRDefault="00A17DA7" w:rsidP="00A17DA7">
      <w:pPr>
        <w:spacing w:after="0" w:line="240" w:lineRule="auto"/>
        <w:rPr>
          <w:rFonts w:ascii="Times New Roman" w:hAnsi="Times New Roman"/>
          <w:sz w:val="28"/>
          <w:szCs w:val="28"/>
          <w:lang w:val="uk-UA"/>
        </w:rPr>
      </w:pPr>
      <w:r>
        <w:rPr>
          <w:rFonts w:ascii="Times New Roman" w:hAnsi="Times New Roman"/>
          <w:sz w:val="28"/>
          <w:szCs w:val="28"/>
          <w:lang w:val="uk-UA"/>
        </w:rPr>
        <w:t>___________________________              _____________________________</w:t>
      </w:r>
    </w:p>
    <w:p w:rsidR="00A17DA7" w:rsidRDefault="00A17DA7" w:rsidP="00A17DA7">
      <w:pPr>
        <w:spacing w:after="0" w:line="240" w:lineRule="auto"/>
        <w:rPr>
          <w:rFonts w:ascii="Times New Roman" w:hAnsi="Times New Roman"/>
          <w:sz w:val="28"/>
          <w:szCs w:val="28"/>
          <w:lang w:val="uk-UA"/>
        </w:rPr>
      </w:pPr>
      <w:r>
        <w:rPr>
          <w:rFonts w:ascii="Times New Roman" w:hAnsi="Times New Roman"/>
          <w:sz w:val="28"/>
          <w:szCs w:val="28"/>
          <w:lang w:val="uk-UA"/>
        </w:rPr>
        <w:t>___________________________              _____________________________</w:t>
      </w:r>
    </w:p>
    <w:p w:rsidR="00A17DA7" w:rsidRDefault="00A17DA7" w:rsidP="00A17DA7">
      <w:pPr>
        <w:spacing w:after="0" w:line="240" w:lineRule="auto"/>
        <w:rPr>
          <w:rFonts w:ascii="Times New Roman" w:hAnsi="Times New Roman"/>
          <w:sz w:val="28"/>
          <w:szCs w:val="28"/>
          <w:lang w:val="uk-UA"/>
        </w:rPr>
      </w:pPr>
      <w:r>
        <w:rPr>
          <w:rFonts w:ascii="Times New Roman" w:hAnsi="Times New Roman"/>
          <w:sz w:val="28"/>
          <w:szCs w:val="28"/>
          <w:lang w:val="uk-UA"/>
        </w:rPr>
        <w:t>___________________________              _____________________________</w:t>
      </w:r>
    </w:p>
    <w:p w:rsidR="00A17DA7" w:rsidRDefault="00A17DA7" w:rsidP="00A17DA7">
      <w:pPr>
        <w:spacing w:after="0" w:line="240" w:lineRule="auto"/>
        <w:rPr>
          <w:rFonts w:ascii="Times New Roman" w:hAnsi="Times New Roman"/>
          <w:sz w:val="28"/>
          <w:szCs w:val="28"/>
          <w:lang w:val="uk-UA"/>
        </w:rPr>
      </w:pPr>
      <w:r>
        <w:rPr>
          <w:rFonts w:ascii="Times New Roman" w:hAnsi="Times New Roman"/>
          <w:sz w:val="28"/>
          <w:szCs w:val="28"/>
          <w:lang w:val="uk-UA"/>
        </w:rPr>
        <w:t>___________________________              _____________________________</w:t>
      </w:r>
    </w:p>
    <w:p w:rsidR="00A17DA7" w:rsidRDefault="00A17DA7" w:rsidP="00A17DA7">
      <w:pPr>
        <w:spacing w:after="0" w:line="240" w:lineRule="auto"/>
        <w:rPr>
          <w:rFonts w:ascii="Times New Roman" w:hAnsi="Times New Roman"/>
          <w:sz w:val="28"/>
          <w:szCs w:val="28"/>
          <w:lang w:val="uk-UA"/>
        </w:rPr>
      </w:pPr>
      <w:r>
        <w:rPr>
          <w:rFonts w:ascii="Times New Roman" w:hAnsi="Times New Roman"/>
          <w:sz w:val="28"/>
          <w:szCs w:val="28"/>
          <w:lang w:val="uk-UA"/>
        </w:rPr>
        <w:lastRenderedPageBreak/>
        <w:t>___________________________              _____________________________</w:t>
      </w:r>
    </w:p>
    <w:p w:rsidR="00A17DA7" w:rsidRDefault="00A17DA7" w:rsidP="00A17DA7">
      <w:pPr>
        <w:spacing w:after="0" w:line="240" w:lineRule="auto"/>
        <w:rPr>
          <w:rFonts w:ascii="Times New Roman" w:hAnsi="Times New Roman"/>
          <w:sz w:val="28"/>
          <w:szCs w:val="28"/>
          <w:lang w:val="uk-UA"/>
        </w:rPr>
      </w:pPr>
      <w:r>
        <w:rPr>
          <w:rFonts w:ascii="Times New Roman" w:hAnsi="Times New Roman"/>
          <w:sz w:val="28"/>
          <w:szCs w:val="28"/>
          <w:lang w:val="uk-UA"/>
        </w:rPr>
        <w:t>___________________________              _____________________________</w:t>
      </w:r>
    </w:p>
    <w:p w:rsidR="00A17DA7" w:rsidRPr="003E7607" w:rsidRDefault="00A17DA7" w:rsidP="00A17DA7">
      <w:pPr>
        <w:suppressAutoHyphens/>
        <w:spacing w:after="0" w:line="240" w:lineRule="auto"/>
        <w:ind w:left="4961"/>
        <w:rPr>
          <w:rFonts w:ascii="Times New Roman" w:hAnsi="Times New Roman"/>
          <w:sz w:val="28"/>
          <w:szCs w:val="28"/>
          <w:lang w:val="uk-UA" w:eastAsia="zh-CN"/>
        </w:rPr>
      </w:pPr>
      <w:r w:rsidRPr="003E7607">
        <w:rPr>
          <w:rFonts w:ascii="Times New Roman" w:hAnsi="Times New Roman"/>
          <w:sz w:val="28"/>
          <w:szCs w:val="28"/>
          <w:lang w:val="uk-UA" w:eastAsia="zh-CN"/>
        </w:rPr>
        <w:t xml:space="preserve">Додаток </w:t>
      </w:r>
      <w:r>
        <w:rPr>
          <w:rFonts w:ascii="Times New Roman" w:hAnsi="Times New Roman"/>
          <w:sz w:val="28"/>
          <w:szCs w:val="28"/>
          <w:lang w:val="uk-UA" w:eastAsia="zh-CN"/>
        </w:rPr>
        <w:t xml:space="preserve"> 1</w:t>
      </w:r>
    </w:p>
    <w:p w:rsidR="00A17DA7" w:rsidRPr="00607614" w:rsidRDefault="00A17DA7" w:rsidP="00A17DA7">
      <w:pPr>
        <w:keepNext/>
        <w:spacing w:after="0" w:line="240" w:lineRule="auto"/>
        <w:ind w:left="4961"/>
        <w:outlineLvl w:val="0"/>
        <w:rPr>
          <w:rFonts w:ascii="Times New Roman" w:hAnsi="Times New Roman"/>
          <w:bCs/>
          <w:kern w:val="32"/>
          <w:sz w:val="28"/>
          <w:szCs w:val="28"/>
          <w:lang w:val="uk-UA"/>
        </w:rPr>
      </w:pPr>
      <w:r w:rsidRPr="00607614">
        <w:rPr>
          <w:rFonts w:ascii="Times New Roman" w:hAnsi="Times New Roman"/>
          <w:bCs/>
          <w:kern w:val="32"/>
          <w:sz w:val="28"/>
          <w:szCs w:val="28"/>
          <w:lang w:val="uk-UA"/>
        </w:rPr>
        <w:t>до Договору</w:t>
      </w:r>
    </w:p>
    <w:p w:rsidR="00A17DA7" w:rsidRPr="003E7607" w:rsidRDefault="00A17DA7" w:rsidP="00A17DA7">
      <w:pPr>
        <w:tabs>
          <w:tab w:val="left" w:pos="2700"/>
        </w:tabs>
        <w:suppressAutoHyphens/>
        <w:spacing w:after="0" w:line="240" w:lineRule="auto"/>
        <w:ind w:left="4961"/>
        <w:rPr>
          <w:rFonts w:ascii="Times New Roman" w:hAnsi="Times New Roman"/>
          <w:sz w:val="28"/>
          <w:szCs w:val="28"/>
          <w:lang w:val="uk-UA" w:eastAsia="zh-CN"/>
        </w:rPr>
      </w:pPr>
      <w:r w:rsidRPr="003E7607">
        <w:rPr>
          <w:rFonts w:ascii="Times New Roman" w:hAnsi="Times New Roman"/>
          <w:sz w:val="28"/>
          <w:szCs w:val="28"/>
          <w:lang w:val="uk-UA" w:eastAsia="zh-CN"/>
        </w:rPr>
        <w:t xml:space="preserve">про відшкодування компенсації за перевезення окремих пільгових категорій громадян на приміських маршрутах загального користування автомобільним транспортом у </w:t>
      </w:r>
      <w:proofErr w:type="spellStart"/>
      <w:r>
        <w:rPr>
          <w:rFonts w:ascii="Times New Roman" w:hAnsi="Times New Roman"/>
          <w:sz w:val="28"/>
          <w:szCs w:val="28"/>
          <w:lang w:val="uk-UA" w:eastAsia="zh-CN"/>
        </w:rPr>
        <w:t>Великосеверинівськійсільській</w:t>
      </w:r>
      <w:proofErr w:type="spellEnd"/>
      <w:r>
        <w:rPr>
          <w:rFonts w:ascii="Times New Roman" w:hAnsi="Times New Roman"/>
          <w:sz w:val="28"/>
          <w:szCs w:val="28"/>
          <w:lang w:val="uk-UA" w:eastAsia="zh-CN"/>
        </w:rPr>
        <w:t xml:space="preserve"> раді</w:t>
      </w:r>
    </w:p>
    <w:p w:rsidR="00A17DA7" w:rsidRPr="003E7607" w:rsidRDefault="00A17DA7" w:rsidP="00A17DA7">
      <w:pPr>
        <w:suppressAutoHyphens/>
        <w:spacing w:after="0" w:line="240" w:lineRule="auto"/>
        <w:ind w:left="4962"/>
        <w:jc w:val="center"/>
        <w:rPr>
          <w:rFonts w:ascii="Times New Roman" w:hAnsi="Times New Roman"/>
          <w:b/>
          <w:sz w:val="28"/>
          <w:szCs w:val="28"/>
          <w:lang w:val="uk-UA" w:eastAsia="zh-CN"/>
        </w:rPr>
      </w:pPr>
    </w:p>
    <w:p w:rsidR="00A17DA7" w:rsidRPr="003E7607" w:rsidRDefault="00A17DA7" w:rsidP="00A17DA7">
      <w:pPr>
        <w:suppressAutoHyphens/>
        <w:spacing w:after="0" w:line="240" w:lineRule="auto"/>
        <w:jc w:val="center"/>
        <w:rPr>
          <w:rFonts w:ascii="Times New Roman" w:hAnsi="Times New Roman"/>
          <w:sz w:val="28"/>
          <w:szCs w:val="28"/>
          <w:lang w:val="uk-UA" w:eastAsia="zh-CN"/>
        </w:rPr>
      </w:pPr>
      <w:r w:rsidRPr="003E7607">
        <w:rPr>
          <w:rFonts w:ascii="Times New Roman" w:hAnsi="Times New Roman"/>
          <w:sz w:val="28"/>
          <w:szCs w:val="28"/>
          <w:lang w:val="uk-UA" w:eastAsia="zh-CN"/>
        </w:rPr>
        <w:t>Перелік</w:t>
      </w:r>
    </w:p>
    <w:p w:rsidR="00A17DA7" w:rsidRPr="003E7607" w:rsidRDefault="00A17DA7" w:rsidP="00A17DA7">
      <w:pPr>
        <w:suppressAutoHyphens/>
        <w:spacing w:after="0" w:line="240" w:lineRule="auto"/>
        <w:jc w:val="center"/>
        <w:rPr>
          <w:rFonts w:ascii="Times New Roman" w:hAnsi="Times New Roman"/>
          <w:sz w:val="28"/>
          <w:szCs w:val="28"/>
          <w:lang w:val="uk-UA" w:eastAsia="zh-CN"/>
        </w:rPr>
      </w:pPr>
    </w:p>
    <w:p w:rsidR="00A17DA7" w:rsidRPr="003E7607" w:rsidRDefault="00A17DA7" w:rsidP="00A17DA7">
      <w:pPr>
        <w:suppressAutoHyphens/>
        <w:spacing w:after="0" w:line="240" w:lineRule="auto"/>
        <w:jc w:val="center"/>
        <w:rPr>
          <w:rFonts w:ascii="Times New Roman" w:hAnsi="Times New Roman"/>
          <w:sz w:val="28"/>
          <w:szCs w:val="28"/>
          <w:lang w:val="uk-UA" w:eastAsia="zh-CN"/>
        </w:rPr>
      </w:pPr>
      <w:r w:rsidRPr="003E7607">
        <w:rPr>
          <w:rFonts w:ascii="Times New Roman" w:hAnsi="Times New Roman"/>
          <w:sz w:val="28"/>
          <w:szCs w:val="28"/>
          <w:lang w:val="uk-UA" w:eastAsia="zh-CN"/>
        </w:rPr>
        <w:t>пільгових категорій громадян, яким відповідно до законодавства України, н</w:t>
      </w:r>
      <w:r>
        <w:rPr>
          <w:rFonts w:ascii="Times New Roman" w:hAnsi="Times New Roman"/>
          <w:sz w:val="28"/>
          <w:szCs w:val="28"/>
          <w:lang w:val="uk-UA" w:eastAsia="zh-CN"/>
        </w:rPr>
        <w:t xml:space="preserve">адано право пільгового проїзду </w:t>
      </w:r>
      <w:r w:rsidRPr="003E7607">
        <w:rPr>
          <w:rFonts w:ascii="Times New Roman" w:hAnsi="Times New Roman"/>
          <w:sz w:val="28"/>
          <w:szCs w:val="28"/>
          <w:lang w:val="uk-UA" w:eastAsia="zh-CN"/>
        </w:rPr>
        <w:t>в автомобільному транспорті загального користування</w:t>
      </w:r>
    </w:p>
    <w:p w:rsidR="00A17DA7" w:rsidRPr="003E7607" w:rsidRDefault="00A17DA7" w:rsidP="00A17DA7">
      <w:pPr>
        <w:suppressAutoHyphens/>
        <w:spacing w:after="0" w:line="240" w:lineRule="auto"/>
        <w:jc w:val="center"/>
        <w:rPr>
          <w:rFonts w:ascii="Times New Roman" w:hAnsi="Times New Roman"/>
          <w:b/>
          <w:sz w:val="28"/>
          <w:szCs w:val="28"/>
          <w:lang w:val="uk-U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3544"/>
        <w:gridCol w:w="5209"/>
      </w:tblGrid>
      <w:tr w:rsidR="00A17DA7" w:rsidRPr="003E7607" w:rsidTr="00E04BFA">
        <w:tc>
          <w:tcPr>
            <w:tcW w:w="817" w:type="dxa"/>
          </w:tcPr>
          <w:p w:rsidR="00A17DA7" w:rsidRPr="003E7607" w:rsidRDefault="00A17DA7" w:rsidP="00E04BFA">
            <w:pPr>
              <w:suppressAutoHyphens/>
              <w:spacing w:after="0" w:line="240" w:lineRule="auto"/>
              <w:jc w:val="center"/>
              <w:rPr>
                <w:rFonts w:ascii="Times New Roman" w:hAnsi="Times New Roman"/>
                <w:b/>
                <w:sz w:val="28"/>
                <w:szCs w:val="28"/>
                <w:lang w:val="uk-UA" w:eastAsia="zh-CN"/>
              </w:rPr>
            </w:pPr>
            <w:r w:rsidRPr="003E7607">
              <w:rPr>
                <w:rFonts w:ascii="Times New Roman" w:hAnsi="Times New Roman"/>
                <w:b/>
                <w:sz w:val="28"/>
                <w:szCs w:val="28"/>
                <w:lang w:val="uk-UA" w:eastAsia="zh-CN"/>
              </w:rPr>
              <w:t>№</w:t>
            </w:r>
            <w:r>
              <w:rPr>
                <w:rFonts w:ascii="Times New Roman" w:hAnsi="Times New Roman"/>
                <w:b/>
                <w:sz w:val="28"/>
                <w:szCs w:val="28"/>
                <w:lang w:val="uk-UA" w:eastAsia="zh-CN"/>
              </w:rPr>
              <w:t xml:space="preserve"> з</w:t>
            </w:r>
            <w:r w:rsidRPr="003E7607">
              <w:rPr>
                <w:rFonts w:ascii="Times New Roman" w:hAnsi="Times New Roman"/>
                <w:b/>
                <w:sz w:val="28"/>
                <w:szCs w:val="28"/>
                <w:lang w:val="uk-UA" w:eastAsia="zh-CN"/>
              </w:rPr>
              <w:t>/п</w:t>
            </w:r>
          </w:p>
        </w:tc>
        <w:tc>
          <w:tcPr>
            <w:tcW w:w="3544" w:type="dxa"/>
          </w:tcPr>
          <w:p w:rsidR="00A17DA7" w:rsidRPr="003E7607" w:rsidRDefault="00A17DA7" w:rsidP="00E04BFA">
            <w:pPr>
              <w:suppressAutoHyphens/>
              <w:spacing w:after="0" w:line="240" w:lineRule="auto"/>
              <w:jc w:val="center"/>
              <w:rPr>
                <w:rFonts w:ascii="Times New Roman" w:hAnsi="Times New Roman"/>
                <w:b/>
                <w:sz w:val="28"/>
                <w:szCs w:val="28"/>
                <w:lang w:val="uk-UA" w:eastAsia="zh-CN"/>
              </w:rPr>
            </w:pPr>
            <w:r w:rsidRPr="003E7607">
              <w:rPr>
                <w:rFonts w:ascii="Times New Roman" w:hAnsi="Times New Roman"/>
                <w:b/>
                <w:sz w:val="28"/>
                <w:szCs w:val="28"/>
                <w:lang w:val="uk-UA" w:eastAsia="zh-CN"/>
              </w:rPr>
              <w:t>Назва категорії пільговика</w:t>
            </w:r>
          </w:p>
        </w:tc>
        <w:tc>
          <w:tcPr>
            <w:tcW w:w="5209" w:type="dxa"/>
          </w:tcPr>
          <w:p w:rsidR="00A17DA7" w:rsidRPr="003E7607" w:rsidRDefault="00A17DA7" w:rsidP="00E04BFA">
            <w:pPr>
              <w:suppressAutoHyphens/>
              <w:spacing w:after="0" w:line="240" w:lineRule="auto"/>
              <w:jc w:val="center"/>
              <w:rPr>
                <w:rFonts w:ascii="Times New Roman" w:hAnsi="Times New Roman"/>
                <w:b/>
                <w:sz w:val="28"/>
                <w:szCs w:val="28"/>
                <w:lang w:val="uk-UA" w:eastAsia="zh-CN"/>
              </w:rPr>
            </w:pPr>
            <w:r w:rsidRPr="003E7607">
              <w:rPr>
                <w:rFonts w:ascii="Times New Roman" w:hAnsi="Times New Roman"/>
                <w:b/>
                <w:sz w:val="28"/>
                <w:szCs w:val="28"/>
                <w:lang w:val="uk-UA" w:eastAsia="zh-CN"/>
              </w:rPr>
              <w:t>Назва пільгового посвідчення</w:t>
            </w:r>
          </w:p>
        </w:tc>
      </w:tr>
      <w:tr w:rsidR="00A17DA7" w:rsidRPr="003E7607" w:rsidTr="00E04BFA">
        <w:tc>
          <w:tcPr>
            <w:tcW w:w="817" w:type="dxa"/>
          </w:tcPr>
          <w:p w:rsidR="00A17DA7" w:rsidRPr="003E7607" w:rsidRDefault="00A17DA7" w:rsidP="00E04BFA">
            <w:pPr>
              <w:suppressAutoHyphens/>
              <w:spacing w:after="0" w:line="240" w:lineRule="auto"/>
              <w:jc w:val="both"/>
              <w:rPr>
                <w:rFonts w:ascii="Times New Roman" w:hAnsi="Times New Roman"/>
                <w:sz w:val="28"/>
                <w:szCs w:val="28"/>
                <w:lang w:val="uk-UA" w:eastAsia="zh-CN"/>
              </w:rPr>
            </w:pPr>
            <w:r w:rsidRPr="003E7607">
              <w:rPr>
                <w:rFonts w:ascii="Times New Roman" w:hAnsi="Times New Roman"/>
                <w:sz w:val="28"/>
                <w:szCs w:val="28"/>
                <w:lang w:val="uk-UA" w:eastAsia="zh-CN"/>
              </w:rPr>
              <w:t>1</w:t>
            </w:r>
          </w:p>
        </w:tc>
        <w:tc>
          <w:tcPr>
            <w:tcW w:w="3544" w:type="dxa"/>
            <w:vAlign w:val="bottom"/>
          </w:tcPr>
          <w:p w:rsidR="00A17DA7" w:rsidRPr="008C70DA" w:rsidRDefault="00A17DA7" w:rsidP="00E04BFA">
            <w:pPr>
              <w:spacing w:after="0"/>
              <w:rPr>
                <w:rFonts w:ascii="Times New Roman" w:hAnsi="Times New Roman"/>
                <w:bCs/>
                <w:sz w:val="24"/>
                <w:szCs w:val="24"/>
                <w:lang w:val="uk-UA"/>
              </w:rPr>
            </w:pPr>
            <w:r w:rsidRPr="008C70DA">
              <w:rPr>
                <w:rFonts w:ascii="Times New Roman" w:hAnsi="Times New Roman"/>
                <w:bCs/>
                <w:sz w:val="24"/>
                <w:szCs w:val="24"/>
                <w:lang w:val="uk-UA"/>
              </w:rPr>
              <w:t>Інваліди війни</w:t>
            </w:r>
          </w:p>
        </w:tc>
        <w:tc>
          <w:tcPr>
            <w:tcW w:w="5209" w:type="dxa"/>
          </w:tcPr>
          <w:p w:rsidR="00A17DA7" w:rsidRPr="00585CBC" w:rsidRDefault="00A17DA7" w:rsidP="00E04BFA">
            <w:pPr>
              <w:spacing w:after="0"/>
              <w:rPr>
                <w:rFonts w:ascii="Times New Roman" w:hAnsi="Times New Roman"/>
                <w:bCs/>
                <w:sz w:val="24"/>
                <w:szCs w:val="24"/>
                <w:lang w:val="uk-UA"/>
              </w:rPr>
            </w:pPr>
            <w:r w:rsidRPr="00585CBC">
              <w:rPr>
                <w:rFonts w:ascii="Times New Roman" w:hAnsi="Times New Roman"/>
                <w:bCs/>
                <w:sz w:val="24"/>
                <w:szCs w:val="24"/>
                <w:lang w:val="uk-UA"/>
              </w:rPr>
              <w:t>Посвідчення «Інваліда війни»</w:t>
            </w:r>
          </w:p>
        </w:tc>
      </w:tr>
      <w:tr w:rsidR="00A17DA7" w:rsidRPr="003E7607" w:rsidTr="00E04BFA">
        <w:tc>
          <w:tcPr>
            <w:tcW w:w="817" w:type="dxa"/>
          </w:tcPr>
          <w:p w:rsidR="00A17DA7" w:rsidRPr="003E7607" w:rsidRDefault="00A17DA7" w:rsidP="00E04BFA">
            <w:pPr>
              <w:suppressAutoHyphens/>
              <w:spacing w:after="0" w:line="240" w:lineRule="auto"/>
              <w:jc w:val="both"/>
              <w:rPr>
                <w:rFonts w:ascii="Times New Roman" w:hAnsi="Times New Roman"/>
                <w:sz w:val="28"/>
                <w:szCs w:val="28"/>
                <w:lang w:val="uk-UA" w:eastAsia="zh-CN"/>
              </w:rPr>
            </w:pPr>
            <w:r w:rsidRPr="003E7607">
              <w:rPr>
                <w:rFonts w:ascii="Times New Roman" w:hAnsi="Times New Roman"/>
                <w:sz w:val="28"/>
                <w:szCs w:val="28"/>
                <w:lang w:val="uk-UA" w:eastAsia="zh-CN"/>
              </w:rPr>
              <w:t>2</w:t>
            </w:r>
          </w:p>
        </w:tc>
        <w:tc>
          <w:tcPr>
            <w:tcW w:w="3544" w:type="dxa"/>
            <w:vAlign w:val="bottom"/>
          </w:tcPr>
          <w:p w:rsidR="00A17DA7" w:rsidRPr="008C70DA" w:rsidRDefault="00A17DA7" w:rsidP="00E04BFA">
            <w:pPr>
              <w:spacing w:after="0"/>
              <w:rPr>
                <w:rFonts w:ascii="Times New Roman" w:hAnsi="Times New Roman"/>
                <w:bCs/>
                <w:sz w:val="24"/>
                <w:szCs w:val="24"/>
                <w:lang w:val="uk-UA"/>
              </w:rPr>
            </w:pPr>
            <w:r w:rsidRPr="008C70DA">
              <w:rPr>
                <w:rFonts w:ascii="Times New Roman" w:hAnsi="Times New Roman"/>
                <w:bCs/>
                <w:sz w:val="24"/>
                <w:szCs w:val="24"/>
                <w:lang w:val="uk-UA"/>
              </w:rPr>
              <w:t>Учасники бойових дій</w:t>
            </w:r>
          </w:p>
        </w:tc>
        <w:tc>
          <w:tcPr>
            <w:tcW w:w="5209" w:type="dxa"/>
          </w:tcPr>
          <w:p w:rsidR="00A17DA7" w:rsidRPr="00585CBC" w:rsidRDefault="00A17DA7" w:rsidP="00E04BFA">
            <w:pPr>
              <w:spacing w:after="0"/>
              <w:rPr>
                <w:rFonts w:ascii="Times New Roman" w:hAnsi="Times New Roman"/>
                <w:bCs/>
                <w:sz w:val="24"/>
                <w:szCs w:val="24"/>
                <w:lang w:val="uk-UA"/>
              </w:rPr>
            </w:pPr>
            <w:r w:rsidRPr="00585CBC">
              <w:rPr>
                <w:rFonts w:ascii="Times New Roman" w:hAnsi="Times New Roman"/>
                <w:bCs/>
                <w:sz w:val="24"/>
                <w:szCs w:val="24"/>
                <w:lang w:val="uk-UA"/>
              </w:rPr>
              <w:t>Посвідчення «Учасника бойових дій»</w:t>
            </w:r>
          </w:p>
        </w:tc>
      </w:tr>
      <w:tr w:rsidR="00A17DA7" w:rsidRPr="003E7607" w:rsidTr="00E04BFA">
        <w:tc>
          <w:tcPr>
            <w:tcW w:w="817" w:type="dxa"/>
          </w:tcPr>
          <w:p w:rsidR="00A17DA7" w:rsidRPr="003E7607" w:rsidRDefault="00A17DA7" w:rsidP="00E04BFA">
            <w:pPr>
              <w:suppressAutoHyphens/>
              <w:spacing w:after="0" w:line="240" w:lineRule="auto"/>
              <w:jc w:val="both"/>
              <w:rPr>
                <w:rFonts w:ascii="Times New Roman" w:hAnsi="Times New Roman"/>
                <w:sz w:val="28"/>
                <w:szCs w:val="28"/>
                <w:lang w:val="uk-UA" w:eastAsia="zh-CN"/>
              </w:rPr>
            </w:pPr>
            <w:r w:rsidRPr="003E7607">
              <w:rPr>
                <w:rFonts w:ascii="Times New Roman" w:hAnsi="Times New Roman"/>
                <w:sz w:val="28"/>
                <w:szCs w:val="28"/>
                <w:lang w:val="uk-UA" w:eastAsia="zh-CN"/>
              </w:rPr>
              <w:t>3</w:t>
            </w:r>
          </w:p>
        </w:tc>
        <w:tc>
          <w:tcPr>
            <w:tcW w:w="3544" w:type="dxa"/>
            <w:vAlign w:val="bottom"/>
          </w:tcPr>
          <w:p w:rsidR="00A17DA7" w:rsidRPr="003E43E1" w:rsidRDefault="00A17DA7" w:rsidP="00E04BFA">
            <w:pPr>
              <w:spacing w:after="0"/>
              <w:rPr>
                <w:rFonts w:ascii="Times New Roman" w:hAnsi="Times New Roman"/>
                <w:bCs/>
                <w:sz w:val="24"/>
                <w:szCs w:val="24"/>
                <w:lang w:val="uk-UA"/>
              </w:rPr>
            </w:pPr>
            <w:r>
              <w:rPr>
                <w:rFonts w:ascii="Times New Roman" w:hAnsi="Times New Roman"/>
                <w:bCs/>
                <w:sz w:val="24"/>
                <w:szCs w:val="24"/>
                <w:lang w:val="uk-UA"/>
              </w:rPr>
              <w:t>Учасники АТО</w:t>
            </w:r>
          </w:p>
        </w:tc>
        <w:tc>
          <w:tcPr>
            <w:tcW w:w="5209" w:type="dxa"/>
          </w:tcPr>
          <w:p w:rsidR="00A17DA7" w:rsidRPr="00585CBC" w:rsidRDefault="00A17DA7" w:rsidP="00E04BFA">
            <w:pPr>
              <w:spacing w:after="0"/>
              <w:rPr>
                <w:rFonts w:ascii="Times New Roman" w:hAnsi="Times New Roman"/>
                <w:bCs/>
                <w:sz w:val="24"/>
                <w:szCs w:val="24"/>
                <w:lang w:val="uk-UA"/>
              </w:rPr>
            </w:pPr>
            <w:r w:rsidRPr="00585CBC">
              <w:rPr>
                <w:rFonts w:ascii="Times New Roman" w:hAnsi="Times New Roman"/>
                <w:bCs/>
                <w:sz w:val="24"/>
                <w:szCs w:val="24"/>
                <w:lang w:val="uk-UA"/>
              </w:rPr>
              <w:t>Посвідчення встановленого зразка</w:t>
            </w:r>
          </w:p>
        </w:tc>
      </w:tr>
      <w:tr w:rsidR="00A17DA7" w:rsidRPr="003E7607" w:rsidTr="00E04BFA">
        <w:tc>
          <w:tcPr>
            <w:tcW w:w="817" w:type="dxa"/>
          </w:tcPr>
          <w:p w:rsidR="00A17DA7" w:rsidRPr="003E7607" w:rsidRDefault="00A17DA7" w:rsidP="00E04BFA">
            <w:pPr>
              <w:suppressAutoHyphens/>
              <w:spacing w:after="0" w:line="240" w:lineRule="auto"/>
              <w:jc w:val="both"/>
              <w:rPr>
                <w:rFonts w:ascii="Times New Roman" w:hAnsi="Times New Roman"/>
                <w:sz w:val="28"/>
                <w:szCs w:val="28"/>
                <w:lang w:val="uk-UA" w:eastAsia="zh-CN"/>
              </w:rPr>
            </w:pPr>
            <w:r w:rsidRPr="003E7607">
              <w:rPr>
                <w:rFonts w:ascii="Times New Roman" w:hAnsi="Times New Roman"/>
                <w:sz w:val="28"/>
                <w:szCs w:val="28"/>
                <w:lang w:val="uk-UA" w:eastAsia="zh-CN"/>
              </w:rPr>
              <w:t>4</w:t>
            </w:r>
          </w:p>
        </w:tc>
        <w:tc>
          <w:tcPr>
            <w:tcW w:w="3544" w:type="dxa"/>
            <w:vAlign w:val="bottom"/>
          </w:tcPr>
          <w:p w:rsidR="00A17DA7" w:rsidRDefault="00A17DA7" w:rsidP="00E04BFA">
            <w:pPr>
              <w:spacing w:after="0"/>
              <w:rPr>
                <w:rFonts w:ascii="Times New Roman" w:hAnsi="Times New Roman"/>
                <w:bCs/>
                <w:sz w:val="24"/>
                <w:szCs w:val="24"/>
                <w:lang w:val="uk-UA"/>
              </w:rPr>
            </w:pPr>
            <w:r>
              <w:rPr>
                <w:rFonts w:ascii="Times New Roman" w:hAnsi="Times New Roman"/>
                <w:bCs/>
                <w:sz w:val="24"/>
                <w:szCs w:val="24"/>
                <w:lang w:val="uk-UA"/>
              </w:rPr>
              <w:t>Члени сімей загиблого</w:t>
            </w:r>
          </w:p>
          <w:p w:rsidR="00A17DA7" w:rsidRDefault="00A17DA7" w:rsidP="00E04BFA">
            <w:pPr>
              <w:spacing w:after="0"/>
              <w:rPr>
                <w:rFonts w:ascii="Times New Roman" w:hAnsi="Times New Roman"/>
                <w:bCs/>
                <w:sz w:val="24"/>
                <w:szCs w:val="24"/>
                <w:lang w:val="uk-UA"/>
              </w:rPr>
            </w:pPr>
            <w:r>
              <w:rPr>
                <w:rFonts w:ascii="Times New Roman" w:hAnsi="Times New Roman"/>
                <w:bCs/>
                <w:sz w:val="24"/>
                <w:szCs w:val="24"/>
                <w:lang w:val="uk-UA"/>
              </w:rPr>
              <w:t>військовослужбовця</w:t>
            </w:r>
          </w:p>
        </w:tc>
        <w:tc>
          <w:tcPr>
            <w:tcW w:w="5209" w:type="dxa"/>
          </w:tcPr>
          <w:p w:rsidR="00A17DA7" w:rsidRPr="00585CBC" w:rsidRDefault="00A17DA7" w:rsidP="00E04BFA">
            <w:pPr>
              <w:spacing w:after="0"/>
              <w:rPr>
                <w:rFonts w:ascii="Times New Roman" w:hAnsi="Times New Roman"/>
                <w:bCs/>
                <w:sz w:val="24"/>
                <w:szCs w:val="24"/>
                <w:lang w:val="uk-UA"/>
              </w:rPr>
            </w:pPr>
            <w:r w:rsidRPr="00585CBC">
              <w:rPr>
                <w:rFonts w:ascii="Times New Roman" w:hAnsi="Times New Roman"/>
                <w:bCs/>
                <w:sz w:val="24"/>
                <w:szCs w:val="24"/>
                <w:lang w:val="uk-UA"/>
              </w:rPr>
              <w:t>Посвідчення встановленого зразка</w:t>
            </w:r>
          </w:p>
        </w:tc>
      </w:tr>
      <w:tr w:rsidR="00A17DA7" w:rsidRPr="009C0009" w:rsidTr="00E04BFA">
        <w:tc>
          <w:tcPr>
            <w:tcW w:w="817" w:type="dxa"/>
          </w:tcPr>
          <w:p w:rsidR="00A17DA7" w:rsidRPr="003E7607" w:rsidRDefault="00A17DA7" w:rsidP="00E04BFA">
            <w:pPr>
              <w:suppressAutoHyphens/>
              <w:spacing w:after="0" w:line="240" w:lineRule="auto"/>
              <w:rPr>
                <w:rFonts w:ascii="Times New Roman" w:hAnsi="Times New Roman"/>
                <w:sz w:val="28"/>
                <w:szCs w:val="28"/>
                <w:lang w:val="uk-UA" w:eastAsia="zh-CN"/>
              </w:rPr>
            </w:pPr>
            <w:r w:rsidRPr="003E7607">
              <w:rPr>
                <w:rFonts w:ascii="Times New Roman" w:hAnsi="Times New Roman"/>
                <w:sz w:val="28"/>
                <w:szCs w:val="28"/>
                <w:lang w:val="uk-UA" w:eastAsia="zh-CN"/>
              </w:rPr>
              <w:t>5</w:t>
            </w:r>
          </w:p>
        </w:tc>
        <w:tc>
          <w:tcPr>
            <w:tcW w:w="3544" w:type="dxa"/>
            <w:vAlign w:val="center"/>
          </w:tcPr>
          <w:p w:rsidR="00A17DA7" w:rsidRPr="008C70DA" w:rsidRDefault="00A17DA7" w:rsidP="00E04BFA">
            <w:pPr>
              <w:spacing w:after="0"/>
              <w:rPr>
                <w:rFonts w:ascii="Times New Roman" w:hAnsi="Times New Roman"/>
                <w:bCs/>
                <w:sz w:val="24"/>
                <w:szCs w:val="24"/>
                <w:lang w:val="uk-UA"/>
              </w:rPr>
            </w:pPr>
            <w:r w:rsidRPr="008C70DA">
              <w:rPr>
                <w:rFonts w:ascii="Times New Roman" w:hAnsi="Times New Roman"/>
                <w:bCs/>
                <w:sz w:val="24"/>
                <w:szCs w:val="24"/>
                <w:lang w:val="uk-UA"/>
              </w:rPr>
              <w:t>Громадяни, що постраждали внаслідок Чорн</w:t>
            </w:r>
            <w:r>
              <w:rPr>
                <w:rFonts w:ascii="Times New Roman" w:hAnsi="Times New Roman"/>
                <w:bCs/>
                <w:sz w:val="24"/>
                <w:szCs w:val="24"/>
                <w:lang w:val="uk-UA"/>
              </w:rPr>
              <w:t xml:space="preserve">обильської </w:t>
            </w:r>
            <w:r w:rsidRPr="008C70DA">
              <w:rPr>
                <w:rFonts w:ascii="Times New Roman" w:hAnsi="Times New Roman"/>
                <w:bCs/>
                <w:sz w:val="24"/>
                <w:szCs w:val="24"/>
                <w:lang w:val="uk-UA"/>
              </w:rPr>
              <w:t>катастр</w:t>
            </w:r>
            <w:r>
              <w:rPr>
                <w:rFonts w:ascii="Times New Roman" w:hAnsi="Times New Roman"/>
                <w:bCs/>
                <w:sz w:val="24"/>
                <w:szCs w:val="24"/>
                <w:lang w:val="uk-UA"/>
              </w:rPr>
              <w:t xml:space="preserve">офи </w:t>
            </w:r>
            <w:r w:rsidRPr="008C70DA">
              <w:rPr>
                <w:rFonts w:ascii="Times New Roman" w:hAnsi="Times New Roman"/>
                <w:bCs/>
                <w:sz w:val="24"/>
                <w:szCs w:val="24"/>
                <w:lang w:val="uk-UA"/>
              </w:rPr>
              <w:t>(1,2 кат)</w:t>
            </w:r>
          </w:p>
        </w:tc>
        <w:tc>
          <w:tcPr>
            <w:tcW w:w="5209" w:type="dxa"/>
          </w:tcPr>
          <w:p w:rsidR="00A17DA7" w:rsidRPr="00585CBC" w:rsidRDefault="00A17DA7" w:rsidP="00E04BFA">
            <w:pPr>
              <w:spacing w:after="0"/>
              <w:rPr>
                <w:rFonts w:ascii="Times New Roman" w:hAnsi="Times New Roman"/>
                <w:bCs/>
                <w:sz w:val="24"/>
                <w:szCs w:val="24"/>
                <w:lang w:val="uk-UA"/>
              </w:rPr>
            </w:pPr>
            <w:r w:rsidRPr="00585CBC">
              <w:rPr>
                <w:rFonts w:ascii="Times New Roman" w:hAnsi="Times New Roman"/>
                <w:bCs/>
                <w:sz w:val="24"/>
                <w:szCs w:val="24"/>
                <w:lang w:val="uk-UA"/>
              </w:rPr>
              <w:t>Посвідчення встановленого зразка</w:t>
            </w:r>
          </w:p>
        </w:tc>
      </w:tr>
      <w:tr w:rsidR="00A17DA7" w:rsidRPr="003E7607" w:rsidTr="00E04BFA">
        <w:tc>
          <w:tcPr>
            <w:tcW w:w="817" w:type="dxa"/>
          </w:tcPr>
          <w:p w:rsidR="00A17DA7" w:rsidRPr="003E7607" w:rsidRDefault="00A17DA7" w:rsidP="00E04BFA">
            <w:pPr>
              <w:suppressAutoHyphens/>
              <w:spacing w:after="0" w:line="240" w:lineRule="auto"/>
              <w:jc w:val="both"/>
              <w:rPr>
                <w:rFonts w:ascii="Times New Roman" w:hAnsi="Times New Roman"/>
                <w:sz w:val="28"/>
                <w:szCs w:val="28"/>
                <w:lang w:val="uk-UA" w:eastAsia="zh-CN"/>
              </w:rPr>
            </w:pPr>
            <w:r>
              <w:rPr>
                <w:rFonts w:ascii="Times New Roman" w:hAnsi="Times New Roman"/>
                <w:sz w:val="28"/>
                <w:szCs w:val="28"/>
                <w:lang w:val="uk-UA" w:eastAsia="zh-CN"/>
              </w:rPr>
              <w:t>6</w:t>
            </w:r>
          </w:p>
        </w:tc>
        <w:tc>
          <w:tcPr>
            <w:tcW w:w="3544" w:type="dxa"/>
            <w:vAlign w:val="center"/>
          </w:tcPr>
          <w:p w:rsidR="00A17DA7" w:rsidRPr="008C70DA" w:rsidRDefault="00A17DA7" w:rsidP="00E04BFA">
            <w:pPr>
              <w:spacing w:after="0"/>
              <w:rPr>
                <w:rFonts w:ascii="Times New Roman" w:hAnsi="Times New Roman"/>
                <w:bCs/>
                <w:sz w:val="24"/>
                <w:szCs w:val="24"/>
                <w:lang w:val="uk-UA"/>
              </w:rPr>
            </w:pPr>
            <w:r w:rsidRPr="008C70DA">
              <w:rPr>
                <w:rFonts w:ascii="Times New Roman" w:hAnsi="Times New Roman"/>
                <w:bCs/>
                <w:sz w:val="24"/>
                <w:szCs w:val="24"/>
                <w:lang w:val="uk-UA"/>
              </w:rPr>
              <w:t>Інваліди загального захворювання, діти-інваліди, інваліди з дитинства</w:t>
            </w:r>
          </w:p>
        </w:tc>
        <w:tc>
          <w:tcPr>
            <w:tcW w:w="5209" w:type="dxa"/>
          </w:tcPr>
          <w:p w:rsidR="00A17DA7" w:rsidRPr="00585CBC" w:rsidRDefault="00A17DA7" w:rsidP="00E04BFA">
            <w:pPr>
              <w:spacing w:after="0"/>
              <w:rPr>
                <w:rFonts w:ascii="Times New Roman" w:hAnsi="Times New Roman"/>
                <w:bCs/>
                <w:sz w:val="24"/>
                <w:szCs w:val="24"/>
                <w:lang w:val="uk-UA"/>
              </w:rPr>
            </w:pPr>
            <w:r w:rsidRPr="00585CBC">
              <w:rPr>
                <w:rFonts w:ascii="Times New Roman" w:hAnsi="Times New Roman"/>
                <w:bCs/>
                <w:sz w:val="24"/>
                <w:szCs w:val="24"/>
                <w:lang w:val="uk-UA"/>
              </w:rPr>
              <w:t>Посвідчення встановленого зразка</w:t>
            </w:r>
          </w:p>
        </w:tc>
      </w:tr>
      <w:tr w:rsidR="00A17DA7" w:rsidRPr="003E7607" w:rsidTr="00E04BFA">
        <w:tc>
          <w:tcPr>
            <w:tcW w:w="817" w:type="dxa"/>
          </w:tcPr>
          <w:p w:rsidR="00A17DA7" w:rsidRPr="003E7607" w:rsidRDefault="00A17DA7" w:rsidP="00E04BFA">
            <w:pPr>
              <w:suppressAutoHyphens/>
              <w:spacing w:after="0" w:line="240" w:lineRule="auto"/>
              <w:rPr>
                <w:rFonts w:ascii="Times New Roman" w:hAnsi="Times New Roman"/>
                <w:sz w:val="28"/>
                <w:szCs w:val="28"/>
                <w:lang w:val="uk-UA" w:eastAsia="zh-CN"/>
              </w:rPr>
            </w:pPr>
            <w:r>
              <w:rPr>
                <w:rFonts w:ascii="Times New Roman" w:hAnsi="Times New Roman"/>
                <w:sz w:val="28"/>
                <w:szCs w:val="28"/>
                <w:lang w:val="uk-UA" w:eastAsia="zh-CN"/>
              </w:rPr>
              <w:t>7</w:t>
            </w:r>
          </w:p>
        </w:tc>
        <w:tc>
          <w:tcPr>
            <w:tcW w:w="3544" w:type="dxa"/>
            <w:vAlign w:val="center"/>
          </w:tcPr>
          <w:p w:rsidR="00A17DA7" w:rsidRPr="008C70DA" w:rsidRDefault="00A17DA7" w:rsidP="00E04BFA">
            <w:pPr>
              <w:spacing w:after="0"/>
              <w:rPr>
                <w:rFonts w:ascii="Times New Roman" w:hAnsi="Times New Roman"/>
                <w:bCs/>
                <w:sz w:val="24"/>
                <w:szCs w:val="24"/>
                <w:lang w:val="uk-UA"/>
              </w:rPr>
            </w:pPr>
            <w:r w:rsidRPr="008C70DA">
              <w:rPr>
                <w:rFonts w:ascii="Times New Roman" w:hAnsi="Times New Roman"/>
                <w:bCs/>
                <w:sz w:val="24"/>
                <w:szCs w:val="24"/>
                <w:lang w:val="uk-UA"/>
              </w:rPr>
              <w:t xml:space="preserve">Особи, які супроводжують інвалідів загального захворювання, дітей-інвалідів, </w:t>
            </w:r>
            <w:proofErr w:type="spellStart"/>
            <w:r w:rsidRPr="008C70DA">
              <w:rPr>
                <w:rFonts w:ascii="Times New Roman" w:hAnsi="Times New Roman"/>
                <w:bCs/>
                <w:sz w:val="24"/>
                <w:szCs w:val="24"/>
                <w:lang w:val="uk-UA"/>
              </w:rPr>
              <w:t>інвалідівз</w:t>
            </w:r>
            <w:proofErr w:type="spellEnd"/>
            <w:r w:rsidRPr="008C70DA">
              <w:rPr>
                <w:rFonts w:ascii="Times New Roman" w:hAnsi="Times New Roman"/>
                <w:bCs/>
                <w:sz w:val="24"/>
                <w:szCs w:val="24"/>
                <w:lang w:val="uk-UA"/>
              </w:rPr>
              <w:t xml:space="preserve"> дитинства</w:t>
            </w:r>
          </w:p>
        </w:tc>
        <w:tc>
          <w:tcPr>
            <w:tcW w:w="5209" w:type="dxa"/>
          </w:tcPr>
          <w:p w:rsidR="00A17DA7" w:rsidRPr="00585CBC" w:rsidRDefault="00A17DA7" w:rsidP="00E04BFA">
            <w:pPr>
              <w:spacing w:after="0"/>
              <w:rPr>
                <w:rFonts w:ascii="Times New Roman" w:hAnsi="Times New Roman"/>
                <w:bCs/>
                <w:sz w:val="24"/>
                <w:szCs w:val="24"/>
                <w:lang w:val="uk-UA"/>
              </w:rPr>
            </w:pPr>
            <w:r w:rsidRPr="00585CBC">
              <w:rPr>
                <w:rFonts w:ascii="Times New Roman" w:hAnsi="Times New Roman"/>
                <w:bCs/>
                <w:sz w:val="24"/>
                <w:szCs w:val="24"/>
                <w:lang w:val="uk-UA"/>
              </w:rPr>
              <w:t>Посвідчення встановленого зразка</w:t>
            </w:r>
          </w:p>
        </w:tc>
      </w:tr>
    </w:tbl>
    <w:p w:rsidR="00A17DA7" w:rsidRPr="003E7607" w:rsidRDefault="00A17DA7" w:rsidP="00A17DA7">
      <w:pPr>
        <w:suppressAutoHyphens/>
        <w:spacing w:after="0" w:line="240" w:lineRule="auto"/>
        <w:jc w:val="both"/>
        <w:rPr>
          <w:rFonts w:ascii="Times New Roman" w:hAnsi="Times New Roman"/>
          <w:sz w:val="28"/>
          <w:szCs w:val="28"/>
          <w:lang w:val="uk-UA" w:eastAsia="zh-CN"/>
        </w:rPr>
      </w:pPr>
    </w:p>
    <w:p w:rsidR="00A17DA7" w:rsidRPr="003E7607" w:rsidRDefault="00A17DA7" w:rsidP="00A17DA7">
      <w:pPr>
        <w:suppressAutoHyphens/>
        <w:spacing w:after="0" w:line="240" w:lineRule="auto"/>
        <w:jc w:val="both"/>
        <w:rPr>
          <w:rFonts w:ascii="Times New Roman" w:hAnsi="Times New Roman"/>
          <w:sz w:val="28"/>
          <w:szCs w:val="28"/>
          <w:lang w:val="uk-UA" w:eastAsia="zh-CN"/>
        </w:rPr>
      </w:pPr>
    </w:p>
    <w:p w:rsidR="00A17DA7" w:rsidRDefault="00A17DA7" w:rsidP="00A17DA7">
      <w:pPr>
        <w:suppressAutoHyphens/>
        <w:spacing w:after="0" w:line="240" w:lineRule="auto"/>
        <w:jc w:val="both"/>
        <w:rPr>
          <w:rFonts w:ascii="Times New Roman" w:hAnsi="Times New Roman"/>
          <w:sz w:val="28"/>
          <w:szCs w:val="28"/>
          <w:lang w:val="uk-UA" w:eastAsia="zh-CN"/>
        </w:rPr>
      </w:pPr>
      <w:r w:rsidRPr="003E7607">
        <w:rPr>
          <w:rFonts w:ascii="Times New Roman" w:hAnsi="Times New Roman"/>
          <w:sz w:val="28"/>
          <w:szCs w:val="28"/>
          <w:lang w:val="uk-UA" w:eastAsia="zh-CN"/>
        </w:rPr>
        <w:t xml:space="preserve">Голова </w:t>
      </w:r>
      <w:proofErr w:type="spellStart"/>
      <w:r w:rsidRPr="003E7607">
        <w:rPr>
          <w:rFonts w:ascii="Times New Roman" w:hAnsi="Times New Roman"/>
          <w:sz w:val="28"/>
          <w:szCs w:val="28"/>
          <w:lang w:val="uk-UA" w:eastAsia="zh-CN"/>
        </w:rPr>
        <w:t>В</w:t>
      </w:r>
      <w:r>
        <w:rPr>
          <w:rFonts w:ascii="Times New Roman" w:hAnsi="Times New Roman"/>
          <w:sz w:val="28"/>
          <w:szCs w:val="28"/>
          <w:lang w:val="uk-UA" w:eastAsia="zh-CN"/>
        </w:rPr>
        <w:t>еликосеверин</w:t>
      </w:r>
      <w:r w:rsidRPr="003E7607">
        <w:rPr>
          <w:rFonts w:ascii="Times New Roman" w:hAnsi="Times New Roman"/>
          <w:sz w:val="28"/>
          <w:szCs w:val="28"/>
          <w:lang w:val="uk-UA" w:eastAsia="zh-CN"/>
        </w:rPr>
        <w:t>івської</w:t>
      </w:r>
      <w:proofErr w:type="spellEnd"/>
      <w:r w:rsidRPr="003E7607">
        <w:rPr>
          <w:rFonts w:ascii="Times New Roman" w:hAnsi="Times New Roman"/>
          <w:sz w:val="28"/>
          <w:szCs w:val="28"/>
          <w:lang w:val="uk-UA" w:eastAsia="zh-CN"/>
        </w:rPr>
        <w:t xml:space="preserve"> </w:t>
      </w:r>
      <w:r>
        <w:rPr>
          <w:rFonts w:ascii="Times New Roman" w:hAnsi="Times New Roman"/>
          <w:sz w:val="28"/>
          <w:szCs w:val="28"/>
          <w:lang w:val="uk-UA" w:eastAsia="zh-CN"/>
        </w:rPr>
        <w:t>с</w:t>
      </w:r>
      <w:r w:rsidRPr="003E7607">
        <w:rPr>
          <w:rFonts w:ascii="Times New Roman" w:hAnsi="Times New Roman"/>
          <w:sz w:val="28"/>
          <w:szCs w:val="28"/>
          <w:lang w:val="uk-UA" w:eastAsia="zh-CN"/>
        </w:rPr>
        <w:t>і</w:t>
      </w:r>
      <w:r>
        <w:rPr>
          <w:rFonts w:ascii="Times New Roman" w:hAnsi="Times New Roman"/>
          <w:sz w:val="28"/>
          <w:szCs w:val="28"/>
          <w:lang w:val="uk-UA" w:eastAsia="zh-CN"/>
        </w:rPr>
        <w:t>ль</w:t>
      </w:r>
      <w:r w:rsidRPr="003E7607">
        <w:rPr>
          <w:rFonts w:ascii="Times New Roman" w:hAnsi="Times New Roman"/>
          <w:sz w:val="28"/>
          <w:szCs w:val="28"/>
          <w:lang w:val="uk-UA" w:eastAsia="zh-CN"/>
        </w:rPr>
        <w:t xml:space="preserve">ської </w:t>
      </w:r>
      <w:proofErr w:type="spellStart"/>
      <w:r w:rsidRPr="003E7607">
        <w:rPr>
          <w:rFonts w:ascii="Times New Roman" w:hAnsi="Times New Roman"/>
          <w:sz w:val="28"/>
          <w:szCs w:val="28"/>
          <w:lang w:val="uk-UA" w:eastAsia="zh-CN"/>
        </w:rPr>
        <w:t>ради________________</w:t>
      </w:r>
      <w:r>
        <w:rPr>
          <w:rFonts w:ascii="Times New Roman" w:hAnsi="Times New Roman"/>
          <w:sz w:val="28"/>
          <w:szCs w:val="28"/>
          <w:lang w:val="uk-UA" w:eastAsia="zh-CN"/>
        </w:rPr>
        <w:t>С.Левченко</w:t>
      </w:r>
      <w:proofErr w:type="spellEnd"/>
    </w:p>
    <w:p w:rsidR="00A17DA7" w:rsidRDefault="00A17DA7" w:rsidP="00A17DA7">
      <w:pPr>
        <w:suppressAutoHyphens/>
        <w:spacing w:after="0" w:line="240" w:lineRule="auto"/>
        <w:jc w:val="both"/>
        <w:rPr>
          <w:rFonts w:ascii="Times New Roman" w:hAnsi="Times New Roman"/>
          <w:sz w:val="28"/>
          <w:szCs w:val="28"/>
          <w:lang w:val="uk-UA" w:eastAsia="zh-CN"/>
        </w:rPr>
      </w:pPr>
      <w:r>
        <w:rPr>
          <w:rFonts w:ascii="Times New Roman" w:hAnsi="Times New Roman"/>
          <w:sz w:val="28"/>
          <w:szCs w:val="28"/>
          <w:lang w:val="uk-UA" w:eastAsia="zh-CN"/>
        </w:rPr>
        <w:tab/>
      </w:r>
      <w:r>
        <w:rPr>
          <w:rFonts w:ascii="Times New Roman" w:hAnsi="Times New Roman"/>
          <w:sz w:val="28"/>
          <w:szCs w:val="28"/>
          <w:lang w:val="uk-UA" w:eastAsia="zh-CN"/>
        </w:rPr>
        <w:tab/>
      </w:r>
      <w:r>
        <w:rPr>
          <w:rFonts w:ascii="Times New Roman" w:hAnsi="Times New Roman"/>
          <w:sz w:val="28"/>
          <w:szCs w:val="28"/>
          <w:lang w:val="uk-UA" w:eastAsia="zh-CN"/>
        </w:rPr>
        <w:tab/>
      </w:r>
      <w:r>
        <w:rPr>
          <w:rFonts w:ascii="Times New Roman" w:hAnsi="Times New Roman"/>
          <w:sz w:val="28"/>
          <w:szCs w:val="28"/>
          <w:lang w:val="uk-UA" w:eastAsia="zh-CN"/>
        </w:rPr>
        <w:tab/>
      </w:r>
      <w:r>
        <w:rPr>
          <w:rFonts w:ascii="Times New Roman" w:hAnsi="Times New Roman"/>
          <w:sz w:val="28"/>
          <w:szCs w:val="28"/>
          <w:lang w:val="uk-UA" w:eastAsia="zh-CN"/>
        </w:rPr>
        <w:tab/>
      </w:r>
      <w:r>
        <w:rPr>
          <w:rFonts w:ascii="Times New Roman" w:hAnsi="Times New Roman"/>
          <w:sz w:val="28"/>
          <w:szCs w:val="28"/>
          <w:lang w:val="uk-UA" w:eastAsia="zh-CN"/>
        </w:rPr>
        <w:tab/>
      </w:r>
      <w:r>
        <w:rPr>
          <w:rFonts w:ascii="Times New Roman" w:hAnsi="Times New Roman"/>
          <w:sz w:val="28"/>
          <w:szCs w:val="28"/>
          <w:lang w:val="uk-UA" w:eastAsia="zh-CN"/>
        </w:rPr>
        <w:tab/>
      </w:r>
      <w:r>
        <w:rPr>
          <w:rFonts w:ascii="Times New Roman" w:hAnsi="Times New Roman"/>
          <w:sz w:val="28"/>
          <w:szCs w:val="28"/>
          <w:lang w:val="uk-UA" w:eastAsia="zh-CN"/>
        </w:rPr>
        <w:tab/>
      </w:r>
      <w:r>
        <w:rPr>
          <w:rFonts w:ascii="Times New Roman" w:hAnsi="Times New Roman"/>
          <w:sz w:val="28"/>
          <w:szCs w:val="28"/>
          <w:lang w:val="uk-UA" w:eastAsia="zh-CN"/>
        </w:rPr>
        <w:tab/>
        <w:t>(підпис)</w:t>
      </w:r>
    </w:p>
    <w:p w:rsidR="00A17DA7" w:rsidRPr="003E7607" w:rsidRDefault="00A17DA7" w:rsidP="00A17DA7">
      <w:pPr>
        <w:suppressAutoHyphens/>
        <w:spacing w:after="0" w:line="240" w:lineRule="auto"/>
        <w:jc w:val="both"/>
        <w:rPr>
          <w:rFonts w:ascii="Times New Roman" w:hAnsi="Times New Roman"/>
          <w:sz w:val="28"/>
          <w:szCs w:val="28"/>
          <w:lang w:val="uk-UA" w:eastAsia="zh-CN"/>
        </w:rPr>
      </w:pPr>
      <w:r w:rsidRPr="003E7607">
        <w:rPr>
          <w:rFonts w:ascii="Times New Roman" w:hAnsi="Times New Roman"/>
          <w:sz w:val="28"/>
          <w:szCs w:val="28"/>
          <w:lang w:val="uk-UA" w:eastAsia="zh-CN"/>
        </w:rPr>
        <w:t>М.П.</w:t>
      </w:r>
    </w:p>
    <w:p w:rsidR="00A17DA7" w:rsidRPr="003E7607" w:rsidRDefault="00A17DA7" w:rsidP="00A17DA7">
      <w:pPr>
        <w:suppressAutoHyphens/>
        <w:spacing w:after="0" w:line="240" w:lineRule="auto"/>
        <w:jc w:val="both"/>
        <w:rPr>
          <w:rFonts w:ascii="Times New Roman" w:hAnsi="Times New Roman"/>
          <w:b/>
          <w:sz w:val="28"/>
          <w:szCs w:val="28"/>
          <w:lang w:val="uk-UA" w:eastAsia="zh-CN"/>
        </w:rPr>
      </w:pPr>
    </w:p>
    <w:p w:rsidR="00A17DA7" w:rsidRPr="003E7607" w:rsidRDefault="00A17DA7" w:rsidP="00A17DA7">
      <w:pPr>
        <w:suppressAutoHyphens/>
        <w:spacing w:after="0" w:line="240" w:lineRule="auto"/>
        <w:jc w:val="both"/>
        <w:rPr>
          <w:rFonts w:ascii="Times New Roman" w:hAnsi="Times New Roman"/>
          <w:sz w:val="28"/>
          <w:szCs w:val="28"/>
          <w:lang w:val="uk-UA" w:eastAsia="zh-CN"/>
        </w:rPr>
      </w:pPr>
      <w:r w:rsidRPr="003E7607">
        <w:rPr>
          <w:rFonts w:ascii="Times New Roman" w:hAnsi="Times New Roman"/>
          <w:sz w:val="28"/>
          <w:szCs w:val="28"/>
          <w:lang w:val="uk-UA" w:eastAsia="zh-CN"/>
        </w:rPr>
        <w:t>Керівник транспортного</w:t>
      </w:r>
    </w:p>
    <w:p w:rsidR="00A17DA7" w:rsidRDefault="00A17DA7" w:rsidP="00A17DA7">
      <w:pPr>
        <w:suppressAutoHyphens/>
        <w:spacing w:after="0" w:line="240" w:lineRule="auto"/>
        <w:ind w:left="7088" w:hanging="7088"/>
        <w:jc w:val="both"/>
        <w:rPr>
          <w:rFonts w:ascii="Times New Roman" w:hAnsi="Times New Roman"/>
          <w:sz w:val="28"/>
          <w:szCs w:val="28"/>
          <w:lang w:val="uk-UA" w:eastAsia="zh-CN"/>
        </w:rPr>
      </w:pPr>
      <w:r w:rsidRPr="003E7607">
        <w:rPr>
          <w:rFonts w:ascii="Times New Roman" w:hAnsi="Times New Roman"/>
          <w:sz w:val="28"/>
          <w:szCs w:val="28"/>
          <w:lang w:val="uk-UA" w:eastAsia="zh-CN"/>
        </w:rPr>
        <w:t>підприємства (перевізник</w:t>
      </w:r>
      <w:r>
        <w:rPr>
          <w:rFonts w:ascii="Times New Roman" w:hAnsi="Times New Roman"/>
          <w:sz w:val="28"/>
          <w:szCs w:val="28"/>
          <w:lang w:val="uk-UA" w:eastAsia="zh-CN"/>
        </w:rPr>
        <w:t xml:space="preserve">)  </w:t>
      </w:r>
      <w:r w:rsidRPr="003E7607">
        <w:rPr>
          <w:rFonts w:ascii="Times New Roman" w:hAnsi="Times New Roman"/>
          <w:sz w:val="28"/>
          <w:szCs w:val="28"/>
          <w:lang w:val="uk-UA" w:eastAsia="zh-CN"/>
        </w:rPr>
        <w:t>_____________</w:t>
      </w:r>
      <w:r>
        <w:rPr>
          <w:rFonts w:ascii="Times New Roman" w:hAnsi="Times New Roman"/>
          <w:sz w:val="28"/>
          <w:szCs w:val="28"/>
          <w:lang w:val="uk-UA" w:eastAsia="zh-CN"/>
        </w:rPr>
        <w:t xml:space="preserve">     _______________________     </w:t>
      </w:r>
    </w:p>
    <w:p w:rsidR="00A17DA7" w:rsidRPr="003E7607" w:rsidRDefault="00A17DA7" w:rsidP="00A17DA7">
      <w:pPr>
        <w:suppressAutoHyphens/>
        <w:spacing w:after="0" w:line="240" w:lineRule="auto"/>
        <w:ind w:left="7088" w:hanging="7088"/>
        <w:jc w:val="both"/>
        <w:rPr>
          <w:rFonts w:ascii="Times New Roman" w:hAnsi="Times New Roman"/>
          <w:sz w:val="28"/>
          <w:szCs w:val="28"/>
          <w:lang w:val="uk-UA" w:eastAsia="zh-CN"/>
        </w:rPr>
      </w:pPr>
      <w:r w:rsidRPr="003E7607">
        <w:rPr>
          <w:rFonts w:ascii="Times New Roman" w:hAnsi="Times New Roman"/>
          <w:sz w:val="28"/>
          <w:szCs w:val="28"/>
          <w:lang w:val="uk-UA" w:eastAsia="zh-CN"/>
        </w:rPr>
        <w:t>(підпис) (Прізвище, ім’я, по батькові)</w:t>
      </w:r>
    </w:p>
    <w:p w:rsidR="00A17DA7" w:rsidRPr="003E7607" w:rsidRDefault="00A17DA7" w:rsidP="00A17DA7">
      <w:pPr>
        <w:spacing w:after="0" w:line="240" w:lineRule="auto"/>
        <w:rPr>
          <w:rFonts w:ascii="Times New Roman" w:hAnsi="Times New Roman"/>
          <w:sz w:val="28"/>
          <w:szCs w:val="28"/>
          <w:lang w:val="uk-UA" w:eastAsia="zh-CN"/>
        </w:rPr>
      </w:pPr>
      <w:r w:rsidRPr="003E7607">
        <w:rPr>
          <w:rFonts w:ascii="Times New Roman" w:hAnsi="Times New Roman"/>
          <w:sz w:val="28"/>
          <w:szCs w:val="28"/>
          <w:lang w:val="uk-UA" w:eastAsia="zh-CN"/>
        </w:rPr>
        <w:t xml:space="preserve">М.П.                                                                             </w:t>
      </w:r>
    </w:p>
    <w:p w:rsidR="00A17DA7" w:rsidRPr="003E7607" w:rsidRDefault="00A17DA7" w:rsidP="00A17DA7">
      <w:pPr>
        <w:spacing w:after="0" w:line="240" w:lineRule="auto"/>
        <w:rPr>
          <w:rFonts w:ascii="Times New Roman" w:hAnsi="Times New Roman"/>
          <w:sz w:val="28"/>
          <w:szCs w:val="28"/>
          <w:lang w:val="uk-UA" w:eastAsia="zh-CN"/>
        </w:rPr>
      </w:pPr>
    </w:p>
    <w:p w:rsidR="00A17DA7" w:rsidRDefault="00A17DA7" w:rsidP="00A17DA7">
      <w:pPr>
        <w:spacing w:after="0" w:line="240" w:lineRule="auto"/>
        <w:rPr>
          <w:rFonts w:ascii="Times New Roman" w:hAnsi="Times New Roman"/>
          <w:sz w:val="28"/>
          <w:szCs w:val="28"/>
          <w:lang w:val="uk-UA" w:eastAsia="zh-CN"/>
        </w:rPr>
      </w:pPr>
    </w:p>
    <w:p w:rsidR="00A17DA7" w:rsidRDefault="00A17DA7" w:rsidP="00A17DA7">
      <w:pPr>
        <w:spacing w:after="0"/>
        <w:rPr>
          <w:rFonts w:ascii="Times New Roman" w:hAnsi="Times New Roman"/>
          <w:sz w:val="28"/>
          <w:szCs w:val="28"/>
          <w:lang w:val="uk-UA"/>
        </w:rPr>
      </w:pPr>
    </w:p>
    <w:p w:rsidR="00A17DA7" w:rsidRDefault="00A17DA7" w:rsidP="00A17DA7">
      <w:pPr>
        <w:spacing w:after="0"/>
        <w:jc w:val="center"/>
        <w:rPr>
          <w:rFonts w:ascii="Times New Roman" w:hAnsi="Times New Roman"/>
          <w:b/>
          <w:sz w:val="28"/>
          <w:szCs w:val="28"/>
          <w:lang w:val="uk-UA"/>
        </w:rPr>
      </w:pPr>
    </w:p>
    <w:p w:rsidR="00A17DA7" w:rsidRPr="003066AC" w:rsidRDefault="00A17DA7" w:rsidP="00A17DA7">
      <w:pPr>
        <w:spacing w:after="0"/>
        <w:ind w:left="5387"/>
        <w:jc w:val="both"/>
        <w:rPr>
          <w:rStyle w:val="fontstyle01"/>
          <w:rFonts w:ascii="Times New Roman" w:hAnsi="Times New Roman"/>
          <w:b w:val="0"/>
          <w:lang w:val="uk-UA"/>
        </w:rPr>
      </w:pPr>
      <w:r w:rsidRPr="003066AC">
        <w:rPr>
          <w:rStyle w:val="fontstyle01"/>
          <w:rFonts w:ascii="Times New Roman" w:hAnsi="Times New Roman"/>
          <w:lang w:val="uk-UA"/>
        </w:rPr>
        <w:lastRenderedPageBreak/>
        <w:t>ЗАТВЕРДЖЕНО</w:t>
      </w:r>
      <w:r w:rsidRPr="003066AC">
        <w:rPr>
          <w:rFonts w:ascii="Times New Roman" w:hAnsi="Times New Roman"/>
          <w:bCs/>
          <w:sz w:val="28"/>
          <w:szCs w:val="28"/>
          <w:lang w:val="uk-UA"/>
        </w:rPr>
        <w:br/>
      </w:r>
      <w:r w:rsidRPr="003066AC">
        <w:rPr>
          <w:rStyle w:val="fontstyle01"/>
          <w:rFonts w:ascii="Times New Roman" w:hAnsi="Times New Roman"/>
          <w:lang w:val="uk-UA"/>
        </w:rPr>
        <w:t xml:space="preserve">рішення </w:t>
      </w:r>
      <w:proofErr w:type="spellStart"/>
      <w:r w:rsidRPr="003066AC">
        <w:rPr>
          <w:rStyle w:val="fontstyle01"/>
          <w:rFonts w:ascii="Times New Roman" w:hAnsi="Times New Roman"/>
          <w:lang w:val="uk-UA"/>
        </w:rPr>
        <w:t>Великосеверинівської</w:t>
      </w:r>
      <w:proofErr w:type="spellEnd"/>
      <w:r w:rsidRPr="003066AC">
        <w:rPr>
          <w:rStyle w:val="fontstyle01"/>
          <w:rFonts w:ascii="Times New Roman" w:hAnsi="Times New Roman"/>
          <w:lang w:val="uk-UA"/>
        </w:rPr>
        <w:t xml:space="preserve"> сільської ради</w:t>
      </w:r>
    </w:p>
    <w:p w:rsidR="00A17DA7" w:rsidRPr="003066AC" w:rsidRDefault="00A17DA7" w:rsidP="00A17DA7">
      <w:pPr>
        <w:spacing w:after="0"/>
        <w:ind w:left="5387"/>
        <w:jc w:val="both"/>
        <w:rPr>
          <w:rFonts w:ascii="Times New Roman" w:hAnsi="Times New Roman"/>
          <w:sz w:val="28"/>
          <w:szCs w:val="28"/>
          <w:lang w:val="uk-UA"/>
        </w:rPr>
      </w:pPr>
      <w:r w:rsidRPr="003066AC">
        <w:rPr>
          <w:rFonts w:ascii="Times New Roman" w:hAnsi="Times New Roman"/>
          <w:sz w:val="28"/>
          <w:szCs w:val="28"/>
          <w:lang w:val="uk-UA"/>
        </w:rPr>
        <w:t>«</w:t>
      </w:r>
      <w:r>
        <w:rPr>
          <w:rFonts w:ascii="Times New Roman" w:hAnsi="Times New Roman"/>
          <w:sz w:val="28"/>
          <w:szCs w:val="28"/>
          <w:lang w:val="uk-UA"/>
        </w:rPr>
        <w:t>22</w:t>
      </w:r>
      <w:r w:rsidRPr="003066AC">
        <w:rPr>
          <w:rFonts w:ascii="Times New Roman" w:hAnsi="Times New Roman"/>
          <w:sz w:val="28"/>
          <w:szCs w:val="28"/>
          <w:lang w:val="uk-UA"/>
        </w:rPr>
        <w:t xml:space="preserve">» </w:t>
      </w:r>
      <w:r>
        <w:rPr>
          <w:rFonts w:ascii="Times New Roman" w:hAnsi="Times New Roman"/>
          <w:sz w:val="28"/>
          <w:szCs w:val="28"/>
          <w:lang w:val="uk-UA"/>
        </w:rPr>
        <w:t xml:space="preserve">грудня 2017 № </w:t>
      </w:r>
    </w:p>
    <w:p w:rsidR="00A17DA7" w:rsidRDefault="00A17DA7" w:rsidP="00A17DA7">
      <w:pPr>
        <w:spacing w:after="0"/>
        <w:jc w:val="center"/>
        <w:rPr>
          <w:rFonts w:ascii="Times New Roman" w:hAnsi="Times New Roman"/>
          <w:sz w:val="28"/>
          <w:szCs w:val="28"/>
          <w:lang w:val="uk-UA"/>
        </w:rPr>
      </w:pPr>
    </w:p>
    <w:p w:rsidR="00A17DA7" w:rsidRPr="009C0009" w:rsidRDefault="00A17DA7" w:rsidP="00A17DA7">
      <w:pPr>
        <w:spacing w:after="0"/>
        <w:jc w:val="center"/>
        <w:rPr>
          <w:rFonts w:ascii="Times New Roman" w:hAnsi="Times New Roman"/>
          <w:b/>
          <w:sz w:val="28"/>
          <w:szCs w:val="28"/>
          <w:lang w:val="uk-UA"/>
        </w:rPr>
      </w:pPr>
      <w:r w:rsidRPr="009C0009">
        <w:rPr>
          <w:rFonts w:ascii="Times New Roman" w:hAnsi="Times New Roman"/>
          <w:b/>
          <w:sz w:val="28"/>
          <w:szCs w:val="28"/>
          <w:lang w:val="uk-UA"/>
        </w:rPr>
        <w:t>Порядок</w:t>
      </w:r>
    </w:p>
    <w:p w:rsidR="00A17DA7" w:rsidRPr="009C0009" w:rsidRDefault="00A17DA7" w:rsidP="00A17DA7">
      <w:pPr>
        <w:tabs>
          <w:tab w:val="left" w:pos="851"/>
        </w:tabs>
        <w:spacing w:after="0"/>
        <w:jc w:val="center"/>
        <w:rPr>
          <w:rFonts w:ascii="Times New Roman" w:hAnsi="Times New Roman"/>
          <w:sz w:val="28"/>
          <w:szCs w:val="28"/>
          <w:lang w:val="uk-UA"/>
        </w:rPr>
      </w:pPr>
      <w:r w:rsidRPr="009C0009">
        <w:rPr>
          <w:rFonts w:ascii="Times New Roman" w:hAnsi="Times New Roman"/>
          <w:sz w:val="28"/>
          <w:szCs w:val="28"/>
          <w:lang w:val="uk-UA"/>
        </w:rPr>
        <w:t xml:space="preserve">відшкодування компенсації за перевезення окремих пільгових категорій громадян </w:t>
      </w:r>
      <w:proofErr w:type="spellStart"/>
      <w:r w:rsidRPr="009C0009">
        <w:rPr>
          <w:rFonts w:ascii="Times New Roman" w:hAnsi="Times New Roman"/>
          <w:sz w:val="28"/>
          <w:szCs w:val="28"/>
          <w:lang w:val="uk-UA"/>
        </w:rPr>
        <w:t>Великосеверинівської</w:t>
      </w:r>
      <w:proofErr w:type="spellEnd"/>
      <w:r w:rsidRPr="009C0009">
        <w:rPr>
          <w:rFonts w:ascii="Times New Roman" w:hAnsi="Times New Roman"/>
          <w:sz w:val="28"/>
          <w:szCs w:val="28"/>
          <w:lang w:val="uk-UA"/>
        </w:rPr>
        <w:t xml:space="preserve"> об’єднаної територіальної громади на приміських маршрутах загального користування автомобільним транспортом на 2018 рік</w:t>
      </w:r>
    </w:p>
    <w:p w:rsidR="00A17DA7" w:rsidRPr="00ED2330" w:rsidRDefault="00A17DA7" w:rsidP="00A17DA7">
      <w:pPr>
        <w:spacing w:after="0"/>
        <w:rPr>
          <w:rFonts w:ascii="Times New Roman" w:hAnsi="Times New Roman"/>
          <w:sz w:val="28"/>
          <w:szCs w:val="28"/>
          <w:lang w:val="uk-UA"/>
        </w:rPr>
      </w:pPr>
    </w:p>
    <w:p w:rsidR="00A17DA7" w:rsidRPr="00ED2330" w:rsidRDefault="00A17DA7" w:rsidP="00A17DA7">
      <w:pPr>
        <w:spacing w:after="0"/>
        <w:jc w:val="center"/>
        <w:rPr>
          <w:rFonts w:ascii="Times New Roman" w:hAnsi="Times New Roman"/>
          <w:b/>
          <w:sz w:val="28"/>
          <w:szCs w:val="28"/>
          <w:lang w:val="uk-UA"/>
        </w:rPr>
      </w:pPr>
      <w:r w:rsidRPr="00ED2330">
        <w:rPr>
          <w:rFonts w:ascii="Times New Roman" w:hAnsi="Times New Roman"/>
          <w:b/>
          <w:sz w:val="28"/>
          <w:szCs w:val="28"/>
          <w:lang w:val="uk-UA"/>
        </w:rPr>
        <w:t>1. Загальні положення</w:t>
      </w:r>
    </w:p>
    <w:p w:rsidR="00A17DA7" w:rsidRPr="00ED2330" w:rsidRDefault="00A17DA7" w:rsidP="00A17DA7">
      <w:pPr>
        <w:spacing w:after="0"/>
        <w:ind w:firstLine="708"/>
        <w:jc w:val="both"/>
        <w:rPr>
          <w:rFonts w:ascii="Times New Roman" w:hAnsi="Times New Roman"/>
          <w:sz w:val="28"/>
          <w:szCs w:val="28"/>
          <w:lang w:val="uk-UA"/>
        </w:rPr>
      </w:pPr>
      <w:r w:rsidRPr="00ED2330">
        <w:rPr>
          <w:rFonts w:ascii="Times New Roman" w:hAnsi="Times New Roman"/>
          <w:sz w:val="28"/>
          <w:szCs w:val="28"/>
          <w:lang w:val="uk-UA"/>
        </w:rPr>
        <w:t xml:space="preserve">1.1. Цей Порядок визначає єдиний механізм відшкодування перевізникам компенсаційних виплат, пов’язаних з перевезенням громадян, які мають право на пільги в </w:t>
      </w:r>
      <w:r w:rsidRPr="00B31DB2">
        <w:rPr>
          <w:rFonts w:ascii="Times New Roman" w:hAnsi="Times New Roman"/>
          <w:sz w:val="28"/>
          <w:lang w:val="uk-UA"/>
        </w:rPr>
        <w:t xml:space="preserve">автомобільному транспорті </w:t>
      </w:r>
      <w:r w:rsidRPr="00B31DB2">
        <w:rPr>
          <w:rFonts w:ascii="Times New Roman" w:hAnsi="Times New Roman"/>
          <w:sz w:val="28"/>
          <w:szCs w:val="28"/>
          <w:lang w:val="uk-UA"/>
        </w:rPr>
        <w:t>загального користування</w:t>
      </w:r>
      <w:r w:rsidRPr="00ED2330">
        <w:rPr>
          <w:rFonts w:ascii="Times New Roman" w:hAnsi="Times New Roman"/>
          <w:sz w:val="28"/>
          <w:szCs w:val="28"/>
          <w:lang w:val="uk-UA"/>
        </w:rPr>
        <w:t xml:space="preserve"> за рахунок </w:t>
      </w:r>
      <w:r>
        <w:rPr>
          <w:rFonts w:ascii="Times New Roman" w:hAnsi="Times New Roman"/>
          <w:sz w:val="28"/>
          <w:szCs w:val="28"/>
          <w:lang w:val="uk-UA"/>
        </w:rPr>
        <w:t>коштів місцевого бюджету.</w:t>
      </w:r>
    </w:p>
    <w:p w:rsidR="00A17DA7" w:rsidRPr="00ED2330" w:rsidRDefault="00A17DA7" w:rsidP="00A17DA7">
      <w:pPr>
        <w:spacing w:after="0"/>
        <w:jc w:val="both"/>
        <w:rPr>
          <w:rFonts w:ascii="Times New Roman" w:hAnsi="Times New Roman"/>
          <w:sz w:val="28"/>
          <w:szCs w:val="28"/>
          <w:lang w:val="uk-UA"/>
        </w:rPr>
      </w:pPr>
      <w:r w:rsidRPr="00ED2330">
        <w:rPr>
          <w:rFonts w:ascii="Times New Roman" w:hAnsi="Times New Roman"/>
          <w:sz w:val="28"/>
          <w:szCs w:val="28"/>
          <w:lang w:val="uk-UA"/>
        </w:rPr>
        <w:t xml:space="preserve">Порядок розроблений на виконання Програми відшкодування компенсації за перевезення окремих пільгових категорій громадян </w:t>
      </w:r>
      <w:proofErr w:type="spellStart"/>
      <w:r>
        <w:rPr>
          <w:rFonts w:ascii="Times New Roman" w:hAnsi="Times New Roman"/>
          <w:sz w:val="28"/>
          <w:szCs w:val="28"/>
          <w:lang w:val="uk-UA"/>
        </w:rPr>
        <w:t>Великосеверин</w:t>
      </w:r>
      <w:r w:rsidRPr="00ED2330">
        <w:rPr>
          <w:rFonts w:ascii="Times New Roman" w:hAnsi="Times New Roman"/>
          <w:sz w:val="28"/>
          <w:szCs w:val="28"/>
          <w:lang w:val="uk-UA"/>
        </w:rPr>
        <w:t>івської</w:t>
      </w:r>
      <w:proofErr w:type="spellEnd"/>
      <w:r w:rsidRPr="00ED2330">
        <w:rPr>
          <w:rFonts w:ascii="Times New Roman" w:hAnsi="Times New Roman"/>
          <w:sz w:val="28"/>
          <w:szCs w:val="28"/>
          <w:lang w:val="uk-UA"/>
        </w:rPr>
        <w:t xml:space="preserve"> об’єднаної територіальної громади на 201</w:t>
      </w:r>
      <w:r>
        <w:rPr>
          <w:rFonts w:ascii="Times New Roman" w:hAnsi="Times New Roman"/>
          <w:sz w:val="28"/>
          <w:szCs w:val="28"/>
          <w:lang w:val="uk-UA"/>
        </w:rPr>
        <w:t>8</w:t>
      </w:r>
      <w:r w:rsidRPr="00ED2330">
        <w:rPr>
          <w:rFonts w:ascii="Times New Roman" w:hAnsi="Times New Roman"/>
          <w:sz w:val="28"/>
          <w:szCs w:val="28"/>
          <w:lang w:val="uk-UA"/>
        </w:rPr>
        <w:t xml:space="preserve"> р</w:t>
      </w:r>
      <w:r>
        <w:rPr>
          <w:rFonts w:ascii="Times New Roman" w:hAnsi="Times New Roman"/>
          <w:sz w:val="28"/>
          <w:szCs w:val="28"/>
          <w:lang w:val="uk-UA"/>
        </w:rPr>
        <w:t>ік</w:t>
      </w:r>
      <w:r w:rsidRPr="00ED2330">
        <w:rPr>
          <w:rFonts w:ascii="Times New Roman" w:hAnsi="Times New Roman"/>
          <w:sz w:val="28"/>
          <w:szCs w:val="28"/>
          <w:lang w:val="uk-UA"/>
        </w:rPr>
        <w:t>.</w:t>
      </w:r>
    </w:p>
    <w:p w:rsidR="00A17DA7" w:rsidRPr="00ED2330" w:rsidRDefault="00A17DA7" w:rsidP="00A17DA7">
      <w:pPr>
        <w:spacing w:after="0"/>
        <w:ind w:firstLine="708"/>
        <w:jc w:val="both"/>
        <w:rPr>
          <w:rFonts w:ascii="Times New Roman" w:hAnsi="Times New Roman"/>
          <w:sz w:val="28"/>
          <w:szCs w:val="28"/>
          <w:lang w:val="uk-UA"/>
        </w:rPr>
      </w:pPr>
      <w:r w:rsidRPr="00ED2330">
        <w:rPr>
          <w:rFonts w:ascii="Times New Roman" w:hAnsi="Times New Roman"/>
          <w:sz w:val="28"/>
          <w:szCs w:val="28"/>
          <w:lang w:val="uk-UA"/>
        </w:rPr>
        <w:t>1.2. Законодавчою та нормативною підставою Порядку є Бюджетний Кодекс України, Закони України «Про автомобільний транспорт», «Про статус ветеранів війни, гарантії їх соціального захисту», Закони України «Про державну соціальну допомогу інвалідам з дитинства та дітям-інвалідам», «Про державну соціальну допомогу особам, які не мають права на пенсію, та інвалідам», «Про основи соціальної захищеності інвалідів в Україні», «Про соціальний і правовий захист військовослужбовців та членів їх сімей», «Про статус і соціальний захист громадян, які постраждали внаслідок Чорнобильської катастрофи», «Про охорону дитинства».</w:t>
      </w:r>
    </w:p>
    <w:p w:rsidR="00A17DA7" w:rsidRPr="00ED2330" w:rsidRDefault="00A17DA7" w:rsidP="00A17DA7">
      <w:pPr>
        <w:spacing w:after="0"/>
        <w:ind w:firstLine="708"/>
        <w:jc w:val="both"/>
        <w:rPr>
          <w:rFonts w:ascii="Times New Roman" w:hAnsi="Times New Roman"/>
          <w:sz w:val="28"/>
          <w:szCs w:val="28"/>
          <w:lang w:val="uk-UA"/>
        </w:rPr>
      </w:pPr>
      <w:r w:rsidRPr="00ED2330">
        <w:rPr>
          <w:rFonts w:ascii="Times New Roman" w:hAnsi="Times New Roman"/>
          <w:sz w:val="28"/>
          <w:szCs w:val="28"/>
          <w:lang w:val="uk-UA"/>
        </w:rPr>
        <w:t xml:space="preserve">Дія Порядку поширюється на відшкодування компенсаційних виплат за перевезення окремих категорій громадян за рахунок коштів місцевого бюджету. </w:t>
      </w:r>
    </w:p>
    <w:p w:rsidR="00A17DA7" w:rsidRPr="00ED2330" w:rsidRDefault="00A17DA7" w:rsidP="00A17DA7">
      <w:pPr>
        <w:spacing w:after="0"/>
        <w:ind w:firstLine="708"/>
        <w:jc w:val="both"/>
        <w:rPr>
          <w:rFonts w:ascii="Times New Roman" w:hAnsi="Times New Roman"/>
          <w:sz w:val="28"/>
          <w:szCs w:val="28"/>
          <w:lang w:val="uk-UA"/>
        </w:rPr>
      </w:pPr>
      <w:r w:rsidRPr="00ED2330">
        <w:rPr>
          <w:rFonts w:ascii="Times New Roman" w:hAnsi="Times New Roman"/>
          <w:sz w:val="28"/>
          <w:szCs w:val="28"/>
          <w:lang w:val="uk-UA"/>
        </w:rPr>
        <w:t xml:space="preserve">1.3. Цей Порядок визначає механізм відшкодування </w:t>
      </w:r>
      <w:proofErr w:type="spellStart"/>
      <w:r>
        <w:rPr>
          <w:rFonts w:ascii="Times New Roman" w:hAnsi="Times New Roman"/>
          <w:sz w:val="28"/>
          <w:szCs w:val="28"/>
          <w:lang w:val="uk-UA"/>
        </w:rPr>
        <w:t>Великосеверинівською</w:t>
      </w:r>
      <w:proofErr w:type="spellEnd"/>
      <w:r>
        <w:rPr>
          <w:rFonts w:ascii="Times New Roman" w:hAnsi="Times New Roman"/>
          <w:sz w:val="28"/>
          <w:szCs w:val="28"/>
          <w:lang w:val="uk-UA"/>
        </w:rPr>
        <w:t xml:space="preserve"> сільською радою</w:t>
      </w:r>
      <w:r w:rsidRPr="00ED2330">
        <w:rPr>
          <w:rFonts w:ascii="Times New Roman" w:hAnsi="Times New Roman"/>
          <w:sz w:val="28"/>
          <w:szCs w:val="28"/>
          <w:lang w:val="uk-UA"/>
        </w:rPr>
        <w:t xml:space="preserve"> (далі-</w:t>
      </w:r>
      <w:r>
        <w:rPr>
          <w:rFonts w:ascii="Times New Roman" w:hAnsi="Times New Roman"/>
          <w:sz w:val="28"/>
          <w:szCs w:val="28"/>
          <w:lang w:val="uk-UA"/>
        </w:rPr>
        <w:t>Радою</w:t>
      </w:r>
      <w:r w:rsidRPr="00ED2330">
        <w:rPr>
          <w:rFonts w:ascii="Times New Roman" w:hAnsi="Times New Roman"/>
          <w:sz w:val="28"/>
          <w:szCs w:val="28"/>
          <w:lang w:val="uk-UA"/>
        </w:rPr>
        <w:t>) перевізникам за пільговий проїзд окремих пільгових категорій громадян за рахунок коштів місцевого бюджету.</w:t>
      </w:r>
    </w:p>
    <w:p w:rsidR="00A17DA7" w:rsidRDefault="00A17DA7" w:rsidP="00A17DA7">
      <w:pPr>
        <w:spacing w:after="0"/>
        <w:ind w:firstLine="708"/>
        <w:jc w:val="both"/>
        <w:rPr>
          <w:rFonts w:ascii="Times New Roman" w:hAnsi="Times New Roman"/>
          <w:sz w:val="28"/>
          <w:szCs w:val="28"/>
          <w:lang w:val="uk-UA"/>
        </w:rPr>
      </w:pPr>
      <w:r w:rsidRPr="00ED2330">
        <w:rPr>
          <w:rFonts w:ascii="Times New Roman" w:hAnsi="Times New Roman"/>
          <w:sz w:val="28"/>
          <w:szCs w:val="28"/>
          <w:lang w:val="uk-UA"/>
        </w:rPr>
        <w:t xml:space="preserve">1.4. Загальна сума відшкодування компенсаційних виплат, пов’язаних з перевезенням громадян, які мають право на пільги, у </w:t>
      </w:r>
      <w:r w:rsidRPr="00B31DB2">
        <w:rPr>
          <w:rFonts w:ascii="Times New Roman" w:hAnsi="Times New Roman"/>
          <w:sz w:val="28"/>
          <w:lang w:val="uk-UA"/>
        </w:rPr>
        <w:t xml:space="preserve">автомобільному транспорті </w:t>
      </w:r>
      <w:r w:rsidRPr="00B31DB2">
        <w:rPr>
          <w:rFonts w:ascii="Times New Roman" w:hAnsi="Times New Roman"/>
          <w:sz w:val="28"/>
          <w:szCs w:val="28"/>
          <w:lang w:val="uk-UA"/>
        </w:rPr>
        <w:t xml:space="preserve">загального </w:t>
      </w:r>
      <w:proofErr w:type="spellStart"/>
      <w:r w:rsidRPr="00B31DB2">
        <w:rPr>
          <w:rFonts w:ascii="Times New Roman" w:hAnsi="Times New Roman"/>
          <w:sz w:val="28"/>
          <w:szCs w:val="28"/>
          <w:lang w:val="uk-UA"/>
        </w:rPr>
        <w:t>користування</w:t>
      </w:r>
      <w:r w:rsidRPr="00ED2330">
        <w:rPr>
          <w:rFonts w:ascii="Times New Roman" w:hAnsi="Times New Roman"/>
          <w:sz w:val="28"/>
          <w:szCs w:val="28"/>
          <w:lang w:val="uk-UA"/>
        </w:rPr>
        <w:t>визначається</w:t>
      </w:r>
      <w:proofErr w:type="spellEnd"/>
      <w:r w:rsidRPr="00ED2330">
        <w:rPr>
          <w:rFonts w:ascii="Times New Roman" w:hAnsi="Times New Roman"/>
          <w:sz w:val="28"/>
          <w:szCs w:val="28"/>
          <w:lang w:val="uk-UA"/>
        </w:rPr>
        <w:t xml:space="preserve"> кошторисними призначеннями на відповідний рік за ра</w:t>
      </w:r>
      <w:r>
        <w:rPr>
          <w:rFonts w:ascii="Times New Roman" w:hAnsi="Times New Roman"/>
          <w:sz w:val="28"/>
          <w:szCs w:val="28"/>
          <w:lang w:val="uk-UA"/>
        </w:rPr>
        <w:t>хунок коштів сільського бюджету.</w:t>
      </w:r>
    </w:p>
    <w:p w:rsidR="00A17DA7" w:rsidRPr="00ED2330" w:rsidRDefault="00A17DA7" w:rsidP="00A17DA7">
      <w:pPr>
        <w:spacing w:after="0"/>
        <w:ind w:firstLine="708"/>
        <w:jc w:val="both"/>
        <w:rPr>
          <w:rFonts w:ascii="Times New Roman" w:hAnsi="Times New Roman"/>
          <w:sz w:val="28"/>
          <w:szCs w:val="28"/>
          <w:lang w:val="uk-UA"/>
        </w:rPr>
      </w:pPr>
      <w:r w:rsidRPr="00ED2330">
        <w:rPr>
          <w:rFonts w:ascii="Times New Roman" w:hAnsi="Times New Roman"/>
          <w:sz w:val="28"/>
          <w:szCs w:val="28"/>
          <w:lang w:val="uk-UA"/>
        </w:rPr>
        <w:t xml:space="preserve">1.5. Відшкодування компенсаційних виплат проводиться на підставі договорів про відшкодування компенсації за перевезення окремих пільгових категорій громадян автомобільним транспортом загального користування, </w:t>
      </w:r>
      <w:r w:rsidRPr="00ED2330">
        <w:rPr>
          <w:rFonts w:ascii="Times New Roman" w:hAnsi="Times New Roman"/>
          <w:sz w:val="28"/>
          <w:szCs w:val="28"/>
          <w:lang w:val="uk-UA"/>
        </w:rPr>
        <w:lastRenderedPageBreak/>
        <w:t xml:space="preserve">укладених між перевізниками і </w:t>
      </w:r>
      <w:r>
        <w:rPr>
          <w:rFonts w:ascii="Times New Roman" w:hAnsi="Times New Roman"/>
          <w:sz w:val="28"/>
          <w:szCs w:val="28"/>
          <w:lang w:val="uk-UA"/>
        </w:rPr>
        <w:t>Радою</w:t>
      </w:r>
      <w:r w:rsidRPr="00ED2330">
        <w:rPr>
          <w:rFonts w:ascii="Times New Roman" w:hAnsi="Times New Roman"/>
          <w:sz w:val="28"/>
          <w:szCs w:val="28"/>
          <w:lang w:val="uk-UA"/>
        </w:rPr>
        <w:t>, як</w:t>
      </w:r>
      <w:r>
        <w:rPr>
          <w:rFonts w:ascii="Times New Roman" w:hAnsi="Times New Roman"/>
          <w:sz w:val="28"/>
          <w:szCs w:val="28"/>
          <w:lang w:val="uk-UA"/>
        </w:rPr>
        <w:t>а</w:t>
      </w:r>
      <w:r w:rsidRPr="00ED2330">
        <w:rPr>
          <w:rFonts w:ascii="Times New Roman" w:hAnsi="Times New Roman"/>
          <w:sz w:val="28"/>
          <w:szCs w:val="28"/>
          <w:lang w:val="uk-UA"/>
        </w:rPr>
        <w:t xml:space="preserve"> є головним розпорядником коштів, призначених для компенсаційних виплат за пільгове перевезення окремих категорій громадян. </w:t>
      </w:r>
    </w:p>
    <w:p w:rsidR="00A17DA7" w:rsidRPr="00ED2330" w:rsidRDefault="00A17DA7" w:rsidP="00A17DA7">
      <w:pPr>
        <w:spacing w:after="0"/>
        <w:jc w:val="both"/>
        <w:rPr>
          <w:rFonts w:ascii="Times New Roman" w:hAnsi="Times New Roman"/>
          <w:sz w:val="28"/>
          <w:szCs w:val="28"/>
          <w:lang w:val="uk-UA"/>
        </w:rPr>
      </w:pPr>
      <w:r w:rsidRPr="00ED2330">
        <w:rPr>
          <w:rFonts w:ascii="Times New Roman" w:hAnsi="Times New Roman"/>
          <w:sz w:val="28"/>
          <w:szCs w:val="28"/>
          <w:lang w:val="uk-UA"/>
        </w:rPr>
        <w:t xml:space="preserve">Перевізники – </w:t>
      </w:r>
      <w:proofErr w:type="spellStart"/>
      <w:r w:rsidRPr="00ED2330">
        <w:rPr>
          <w:rFonts w:ascii="Times New Roman" w:hAnsi="Times New Roman"/>
          <w:sz w:val="28"/>
          <w:szCs w:val="28"/>
          <w:lang w:val="uk-UA"/>
        </w:rPr>
        <w:t>отримувачі</w:t>
      </w:r>
      <w:proofErr w:type="spellEnd"/>
      <w:r w:rsidRPr="00ED2330">
        <w:rPr>
          <w:rFonts w:ascii="Times New Roman" w:hAnsi="Times New Roman"/>
          <w:sz w:val="28"/>
          <w:szCs w:val="28"/>
          <w:lang w:val="uk-UA"/>
        </w:rPr>
        <w:t xml:space="preserve"> компенсаційних виплат за рахунок коштів місцевого бюджету за пільговий проїзд окремих категорій громадян для укладання договору з </w:t>
      </w:r>
      <w:r>
        <w:rPr>
          <w:rFonts w:ascii="Times New Roman" w:hAnsi="Times New Roman"/>
          <w:sz w:val="28"/>
          <w:szCs w:val="28"/>
          <w:lang w:val="uk-UA"/>
        </w:rPr>
        <w:t>Радою</w:t>
      </w:r>
      <w:r w:rsidRPr="00ED2330">
        <w:rPr>
          <w:rFonts w:ascii="Times New Roman" w:hAnsi="Times New Roman"/>
          <w:sz w:val="28"/>
          <w:szCs w:val="28"/>
          <w:lang w:val="uk-UA"/>
        </w:rPr>
        <w:t xml:space="preserve"> подають наступну інформацію:</w:t>
      </w:r>
    </w:p>
    <w:p w:rsidR="00A17DA7" w:rsidRPr="00ED2330" w:rsidRDefault="00A17DA7" w:rsidP="00A17DA7">
      <w:pPr>
        <w:spacing w:after="0"/>
        <w:jc w:val="both"/>
        <w:rPr>
          <w:rFonts w:ascii="Times New Roman" w:hAnsi="Times New Roman"/>
          <w:sz w:val="28"/>
          <w:szCs w:val="28"/>
          <w:lang w:val="uk-UA"/>
        </w:rPr>
      </w:pPr>
      <w:r w:rsidRPr="00ED2330">
        <w:rPr>
          <w:rFonts w:ascii="Times New Roman" w:hAnsi="Times New Roman"/>
          <w:sz w:val="28"/>
          <w:szCs w:val="28"/>
          <w:lang w:val="uk-UA"/>
        </w:rPr>
        <w:t>- заяву на укладання договору;</w:t>
      </w:r>
    </w:p>
    <w:p w:rsidR="00A17DA7" w:rsidRPr="00ED2330" w:rsidRDefault="00A17DA7" w:rsidP="00A17DA7">
      <w:pPr>
        <w:spacing w:after="0"/>
        <w:jc w:val="both"/>
        <w:rPr>
          <w:rFonts w:ascii="Times New Roman" w:hAnsi="Times New Roman"/>
          <w:sz w:val="28"/>
          <w:szCs w:val="28"/>
          <w:lang w:val="uk-UA"/>
        </w:rPr>
      </w:pPr>
      <w:r w:rsidRPr="00ED2330">
        <w:rPr>
          <w:rFonts w:ascii="Times New Roman" w:hAnsi="Times New Roman"/>
          <w:sz w:val="28"/>
          <w:szCs w:val="28"/>
          <w:lang w:val="uk-UA"/>
        </w:rPr>
        <w:t>- виписку з Єдиного державного реєстру юридичних осіб та фізичних осіб-підприємців;</w:t>
      </w:r>
    </w:p>
    <w:p w:rsidR="00A17DA7" w:rsidRPr="00ED2330" w:rsidRDefault="00A17DA7" w:rsidP="00A17DA7">
      <w:pPr>
        <w:spacing w:after="0"/>
        <w:jc w:val="both"/>
        <w:rPr>
          <w:rFonts w:ascii="Times New Roman" w:hAnsi="Times New Roman"/>
          <w:sz w:val="28"/>
          <w:szCs w:val="28"/>
          <w:lang w:val="uk-UA"/>
        </w:rPr>
      </w:pPr>
      <w:r w:rsidRPr="00ED2330">
        <w:rPr>
          <w:rFonts w:ascii="Times New Roman" w:hAnsi="Times New Roman"/>
          <w:sz w:val="28"/>
          <w:szCs w:val="28"/>
          <w:lang w:val="uk-UA"/>
        </w:rPr>
        <w:t>- копію чинного договору про організацію перевезення пасажирів;</w:t>
      </w:r>
    </w:p>
    <w:p w:rsidR="00A17DA7" w:rsidRPr="00ED2330" w:rsidRDefault="00A17DA7" w:rsidP="00A17DA7">
      <w:pPr>
        <w:spacing w:after="0"/>
        <w:jc w:val="both"/>
        <w:rPr>
          <w:rFonts w:ascii="Times New Roman" w:hAnsi="Times New Roman"/>
          <w:sz w:val="28"/>
          <w:szCs w:val="28"/>
          <w:lang w:val="uk-UA"/>
        </w:rPr>
      </w:pPr>
      <w:r w:rsidRPr="00ED2330">
        <w:rPr>
          <w:rFonts w:ascii="Times New Roman" w:hAnsi="Times New Roman"/>
          <w:sz w:val="28"/>
          <w:szCs w:val="28"/>
          <w:lang w:val="uk-UA"/>
        </w:rPr>
        <w:t>- копію ліцензії;</w:t>
      </w:r>
    </w:p>
    <w:p w:rsidR="00A17DA7" w:rsidRPr="00ED2330" w:rsidRDefault="00A17DA7" w:rsidP="00A17DA7">
      <w:pPr>
        <w:spacing w:after="0"/>
        <w:jc w:val="both"/>
        <w:rPr>
          <w:rFonts w:ascii="Times New Roman" w:hAnsi="Times New Roman"/>
          <w:sz w:val="28"/>
          <w:szCs w:val="28"/>
          <w:lang w:val="uk-UA"/>
        </w:rPr>
      </w:pPr>
      <w:r w:rsidRPr="00ED2330">
        <w:rPr>
          <w:rFonts w:ascii="Times New Roman" w:hAnsi="Times New Roman"/>
          <w:sz w:val="28"/>
          <w:szCs w:val="28"/>
          <w:lang w:val="uk-UA"/>
        </w:rPr>
        <w:t>- копію розкладу руху автобусів на маршрутах;</w:t>
      </w:r>
    </w:p>
    <w:p w:rsidR="00A17DA7" w:rsidRPr="00ED2330" w:rsidRDefault="00A17DA7" w:rsidP="00A17DA7">
      <w:pPr>
        <w:spacing w:after="0"/>
        <w:jc w:val="both"/>
        <w:rPr>
          <w:rFonts w:ascii="Times New Roman" w:hAnsi="Times New Roman"/>
          <w:sz w:val="28"/>
          <w:szCs w:val="28"/>
          <w:lang w:val="uk-UA"/>
        </w:rPr>
      </w:pPr>
      <w:r w:rsidRPr="00ED2330">
        <w:rPr>
          <w:rFonts w:ascii="Times New Roman" w:hAnsi="Times New Roman"/>
          <w:sz w:val="28"/>
          <w:szCs w:val="28"/>
          <w:lang w:val="uk-UA"/>
        </w:rPr>
        <w:t>- копію свідоцтва про реєстрацію платника податку (за наявності);</w:t>
      </w:r>
    </w:p>
    <w:p w:rsidR="00A17DA7" w:rsidRPr="00ED2330" w:rsidRDefault="00A17DA7" w:rsidP="00A17DA7">
      <w:pPr>
        <w:spacing w:after="0"/>
        <w:jc w:val="both"/>
        <w:rPr>
          <w:rFonts w:ascii="Times New Roman" w:hAnsi="Times New Roman"/>
          <w:sz w:val="28"/>
          <w:szCs w:val="28"/>
          <w:lang w:val="uk-UA"/>
        </w:rPr>
      </w:pPr>
      <w:r w:rsidRPr="00ED2330">
        <w:rPr>
          <w:rFonts w:ascii="Times New Roman" w:hAnsi="Times New Roman"/>
          <w:sz w:val="28"/>
          <w:szCs w:val="28"/>
          <w:lang w:val="uk-UA"/>
        </w:rPr>
        <w:t>- довідку про маршрути, в якій вказується:</w:t>
      </w:r>
    </w:p>
    <w:p w:rsidR="00A17DA7" w:rsidRPr="00ED2330" w:rsidRDefault="00A17DA7" w:rsidP="00A17DA7">
      <w:pPr>
        <w:spacing w:after="0"/>
        <w:jc w:val="both"/>
        <w:rPr>
          <w:rFonts w:ascii="Times New Roman" w:hAnsi="Times New Roman"/>
          <w:sz w:val="28"/>
          <w:szCs w:val="28"/>
          <w:lang w:val="uk-UA"/>
        </w:rPr>
      </w:pPr>
      <w:r w:rsidRPr="00ED2330">
        <w:rPr>
          <w:rFonts w:ascii="Times New Roman" w:hAnsi="Times New Roman"/>
          <w:sz w:val="28"/>
          <w:szCs w:val="28"/>
          <w:lang w:val="uk-UA"/>
        </w:rPr>
        <w:t>найменування маршруту;</w:t>
      </w:r>
    </w:p>
    <w:p w:rsidR="00A17DA7" w:rsidRPr="00ED2330" w:rsidRDefault="00A17DA7" w:rsidP="00A17DA7">
      <w:pPr>
        <w:spacing w:after="0"/>
        <w:jc w:val="both"/>
        <w:rPr>
          <w:rFonts w:ascii="Times New Roman" w:hAnsi="Times New Roman"/>
          <w:sz w:val="28"/>
          <w:szCs w:val="28"/>
          <w:lang w:val="uk-UA"/>
        </w:rPr>
      </w:pPr>
      <w:r w:rsidRPr="00ED2330">
        <w:rPr>
          <w:rFonts w:ascii="Times New Roman" w:hAnsi="Times New Roman"/>
          <w:sz w:val="28"/>
          <w:szCs w:val="28"/>
          <w:lang w:val="uk-UA"/>
        </w:rPr>
        <w:t>назва і адреса відправного пункту та пункту прибуття;</w:t>
      </w:r>
    </w:p>
    <w:p w:rsidR="00A17DA7" w:rsidRDefault="00A17DA7" w:rsidP="00A17DA7">
      <w:pPr>
        <w:spacing w:after="0"/>
        <w:jc w:val="both"/>
        <w:rPr>
          <w:rFonts w:ascii="Times New Roman" w:hAnsi="Times New Roman"/>
          <w:sz w:val="28"/>
          <w:szCs w:val="28"/>
          <w:lang w:val="uk-UA"/>
        </w:rPr>
      </w:pPr>
      <w:r w:rsidRPr="00ED2330">
        <w:rPr>
          <w:rFonts w:ascii="Times New Roman" w:hAnsi="Times New Roman"/>
          <w:sz w:val="28"/>
          <w:szCs w:val="28"/>
          <w:lang w:val="uk-UA"/>
        </w:rPr>
        <w:t>встановлені тарифи (вартість проїзду).</w:t>
      </w:r>
    </w:p>
    <w:p w:rsidR="00A17DA7" w:rsidRDefault="00A17DA7" w:rsidP="00A17DA7">
      <w:pPr>
        <w:tabs>
          <w:tab w:val="left" w:pos="2700"/>
        </w:tabs>
        <w:suppressAutoHyphens/>
        <w:spacing w:after="0"/>
        <w:ind w:firstLine="851"/>
        <w:jc w:val="both"/>
        <w:rPr>
          <w:rFonts w:ascii="Times New Roman" w:hAnsi="Times New Roman"/>
          <w:sz w:val="28"/>
          <w:szCs w:val="28"/>
          <w:lang w:val="uk-UA"/>
        </w:rPr>
      </w:pPr>
      <w:r w:rsidRPr="00ED2330">
        <w:rPr>
          <w:rFonts w:ascii="Times New Roman" w:hAnsi="Times New Roman"/>
          <w:sz w:val="28"/>
          <w:szCs w:val="28"/>
          <w:lang w:val="uk-UA"/>
        </w:rPr>
        <w:t xml:space="preserve">1.6. Обліку підлягають поїздки </w:t>
      </w:r>
      <w:proofErr w:type="spellStart"/>
      <w:r>
        <w:rPr>
          <w:rFonts w:ascii="Times New Roman" w:hAnsi="Times New Roman"/>
          <w:sz w:val="28"/>
          <w:szCs w:val="28"/>
          <w:lang w:val="uk-UA"/>
        </w:rPr>
        <w:t>пільговихкатегорій</w:t>
      </w:r>
      <w:proofErr w:type="spellEnd"/>
      <w:r>
        <w:rPr>
          <w:rFonts w:ascii="Times New Roman" w:hAnsi="Times New Roman"/>
          <w:sz w:val="28"/>
          <w:szCs w:val="28"/>
          <w:lang w:val="uk-UA"/>
        </w:rPr>
        <w:t xml:space="preserve"> жителів </w:t>
      </w:r>
      <w:proofErr w:type="spellStart"/>
      <w:r>
        <w:rPr>
          <w:rFonts w:ascii="Times New Roman" w:hAnsi="Times New Roman"/>
          <w:sz w:val="28"/>
          <w:szCs w:val="28"/>
          <w:lang w:val="uk-UA"/>
        </w:rPr>
        <w:t>Великосеверинівської</w:t>
      </w:r>
      <w:proofErr w:type="spellEnd"/>
      <w:r>
        <w:rPr>
          <w:rFonts w:ascii="Times New Roman" w:hAnsi="Times New Roman"/>
          <w:sz w:val="28"/>
          <w:szCs w:val="28"/>
          <w:lang w:val="uk-UA"/>
        </w:rPr>
        <w:t xml:space="preserve"> сільської ради, по яким буде проводитись відшкодування,зазначені у Додатку 1 до Договору </w:t>
      </w:r>
      <w:r w:rsidRPr="003E7607">
        <w:rPr>
          <w:rFonts w:ascii="Times New Roman" w:hAnsi="Times New Roman"/>
          <w:sz w:val="28"/>
          <w:szCs w:val="28"/>
          <w:lang w:val="uk-UA" w:eastAsia="zh-CN"/>
        </w:rPr>
        <w:t xml:space="preserve">про відшкодування компенсації за перевезення окремих пільгових категорій громадян на приміських маршрутах загального користування автомобільним транспортом у </w:t>
      </w:r>
      <w:proofErr w:type="spellStart"/>
      <w:r>
        <w:rPr>
          <w:rFonts w:ascii="Times New Roman" w:hAnsi="Times New Roman"/>
          <w:sz w:val="28"/>
          <w:szCs w:val="28"/>
          <w:lang w:val="uk-UA" w:eastAsia="zh-CN"/>
        </w:rPr>
        <w:t>Великосеверинівськійсільській</w:t>
      </w:r>
      <w:proofErr w:type="spellEnd"/>
      <w:r>
        <w:rPr>
          <w:rFonts w:ascii="Times New Roman" w:hAnsi="Times New Roman"/>
          <w:sz w:val="28"/>
          <w:szCs w:val="28"/>
          <w:lang w:val="uk-UA" w:eastAsia="zh-CN"/>
        </w:rPr>
        <w:t xml:space="preserve"> раді</w:t>
      </w:r>
      <w:r>
        <w:rPr>
          <w:rFonts w:ascii="Times New Roman" w:hAnsi="Times New Roman"/>
          <w:sz w:val="28"/>
          <w:szCs w:val="28"/>
          <w:lang w:val="uk-UA"/>
        </w:rPr>
        <w:t>.</w:t>
      </w:r>
    </w:p>
    <w:p w:rsidR="00A17DA7" w:rsidRDefault="00A17DA7" w:rsidP="00A17DA7">
      <w:pPr>
        <w:pStyle w:val="5"/>
        <w:ind w:firstLine="720"/>
        <w:jc w:val="center"/>
        <w:rPr>
          <w:rFonts w:ascii="Times New Roman" w:hAnsi="Times New Roman" w:cs="Times New Roman"/>
          <w:b/>
          <w:color w:val="auto"/>
          <w:sz w:val="28"/>
          <w:lang w:val="uk-UA"/>
        </w:rPr>
      </w:pPr>
      <w:r w:rsidRPr="00B31DB2">
        <w:rPr>
          <w:rFonts w:ascii="Times New Roman" w:hAnsi="Times New Roman" w:cs="Times New Roman"/>
          <w:b/>
          <w:color w:val="auto"/>
          <w:sz w:val="28"/>
          <w:lang w:val="uk-UA"/>
        </w:rPr>
        <w:t>2. Визначення суми в</w:t>
      </w:r>
      <w:r>
        <w:rPr>
          <w:rFonts w:ascii="Times New Roman" w:hAnsi="Times New Roman" w:cs="Times New Roman"/>
          <w:b/>
          <w:color w:val="auto"/>
          <w:sz w:val="28"/>
          <w:lang w:val="uk-UA"/>
        </w:rPr>
        <w:t>и</w:t>
      </w:r>
      <w:r w:rsidRPr="00B31DB2">
        <w:rPr>
          <w:rFonts w:ascii="Times New Roman" w:hAnsi="Times New Roman" w:cs="Times New Roman"/>
          <w:b/>
          <w:color w:val="auto"/>
          <w:sz w:val="28"/>
          <w:lang w:val="uk-UA"/>
        </w:rPr>
        <w:t>трат за перевезення окремих пільгових категорій громадян</w:t>
      </w:r>
    </w:p>
    <w:p w:rsidR="00A17DA7" w:rsidRPr="00B31DB2" w:rsidRDefault="00A17DA7" w:rsidP="00A17DA7">
      <w:pPr>
        <w:pStyle w:val="5"/>
        <w:ind w:firstLine="708"/>
        <w:jc w:val="both"/>
        <w:rPr>
          <w:rFonts w:ascii="Times New Roman" w:hAnsi="Times New Roman" w:cs="Times New Roman"/>
          <w:b/>
          <w:color w:val="auto"/>
          <w:sz w:val="28"/>
          <w:lang w:val="uk-UA"/>
        </w:rPr>
      </w:pPr>
      <w:r w:rsidRPr="00B31DB2">
        <w:rPr>
          <w:rFonts w:ascii="Times New Roman" w:hAnsi="Times New Roman" w:cs="Times New Roman"/>
          <w:color w:val="auto"/>
          <w:sz w:val="28"/>
          <w:lang w:val="uk-UA"/>
        </w:rPr>
        <w:t xml:space="preserve">2.1. Планування кошторисних призначень на відповідний рік для </w:t>
      </w:r>
      <w:r w:rsidRPr="00B31DB2">
        <w:rPr>
          <w:rFonts w:ascii="Times New Roman" w:hAnsi="Times New Roman" w:cs="Times New Roman"/>
          <w:color w:val="auto"/>
          <w:sz w:val="28"/>
          <w:szCs w:val="28"/>
          <w:lang w:val="uk-UA"/>
        </w:rPr>
        <w:t xml:space="preserve">відшкодування перевізникам витрат на пільгове перевезення окремих пільгових категорій громадян на </w:t>
      </w:r>
      <w:r w:rsidRPr="00B31DB2">
        <w:rPr>
          <w:rFonts w:ascii="Times New Roman" w:hAnsi="Times New Roman" w:cs="Times New Roman"/>
          <w:color w:val="auto"/>
          <w:sz w:val="28"/>
          <w:lang w:val="uk-UA"/>
        </w:rPr>
        <w:t xml:space="preserve">автомобільному транспорті </w:t>
      </w:r>
      <w:r w:rsidRPr="00B31DB2">
        <w:rPr>
          <w:rFonts w:ascii="Times New Roman" w:hAnsi="Times New Roman" w:cs="Times New Roman"/>
          <w:color w:val="auto"/>
          <w:sz w:val="28"/>
          <w:szCs w:val="28"/>
          <w:lang w:val="uk-UA"/>
        </w:rPr>
        <w:t>загального користування</w:t>
      </w:r>
      <w:r w:rsidRPr="00B31DB2">
        <w:rPr>
          <w:rFonts w:ascii="Times New Roman" w:hAnsi="Times New Roman" w:cs="Times New Roman"/>
          <w:color w:val="auto"/>
          <w:sz w:val="28"/>
          <w:lang w:val="uk-UA"/>
        </w:rPr>
        <w:t xml:space="preserve"> проводиться на маршрутах, по яких укладено </w:t>
      </w:r>
      <w:r w:rsidRPr="00B31DB2">
        <w:rPr>
          <w:rFonts w:ascii="Times New Roman" w:hAnsi="Times New Roman" w:cs="Times New Roman"/>
          <w:color w:val="auto"/>
          <w:sz w:val="28"/>
          <w:szCs w:val="28"/>
          <w:lang w:val="uk-UA"/>
        </w:rPr>
        <w:t xml:space="preserve">договір про відшкодування компенсації за перевезення окремих пільгових категорій громадян </w:t>
      </w:r>
      <w:proofErr w:type="spellStart"/>
      <w:r>
        <w:rPr>
          <w:rFonts w:ascii="Times New Roman" w:hAnsi="Times New Roman" w:cs="Times New Roman"/>
          <w:color w:val="auto"/>
          <w:sz w:val="28"/>
          <w:szCs w:val="28"/>
          <w:lang w:val="uk-UA"/>
        </w:rPr>
        <w:t>Великосеверинівськоїсільської</w:t>
      </w:r>
      <w:proofErr w:type="spellEnd"/>
      <w:r>
        <w:rPr>
          <w:rFonts w:ascii="Times New Roman" w:hAnsi="Times New Roman" w:cs="Times New Roman"/>
          <w:color w:val="auto"/>
          <w:sz w:val="28"/>
          <w:szCs w:val="28"/>
          <w:lang w:val="uk-UA"/>
        </w:rPr>
        <w:t xml:space="preserve"> ради</w:t>
      </w:r>
      <w:r w:rsidRPr="00B31DB2">
        <w:rPr>
          <w:rFonts w:ascii="Times New Roman" w:hAnsi="Times New Roman" w:cs="Times New Roman"/>
          <w:color w:val="auto"/>
          <w:sz w:val="28"/>
          <w:szCs w:val="28"/>
          <w:lang w:val="uk-UA"/>
        </w:rPr>
        <w:t xml:space="preserve"> автомобільним транспортом</w:t>
      </w:r>
      <w:r w:rsidRPr="00B31DB2">
        <w:rPr>
          <w:rFonts w:ascii="Times New Roman" w:hAnsi="Times New Roman" w:cs="Times New Roman"/>
          <w:color w:val="auto"/>
          <w:sz w:val="28"/>
          <w:lang w:val="uk-UA"/>
        </w:rPr>
        <w:t xml:space="preserve">. </w:t>
      </w:r>
    </w:p>
    <w:p w:rsidR="00A17DA7" w:rsidRPr="00B84F19" w:rsidRDefault="00A17DA7" w:rsidP="00A17DA7">
      <w:pPr>
        <w:pStyle w:val="a5"/>
        <w:spacing w:line="276" w:lineRule="auto"/>
        <w:ind w:firstLine="708"/>
        <w:rPr>
          <w:szCs w:val="22"/>
        </w:rPr>
      </w:pPr>
      <w:r w:rsidRPr="00B31DB2">
        <w:t xml:space="preserve">2.2. Перевізники зобов’язані щомісячно до 10 числа подавати </w:t>
      </w:r>
      <w:r w:rsidRPr="00B84F19">
        <w:rPr>
          <w:szCs w:val="22"/>
        </w:rPr>
        <w:t xml:space="preserve">Розрахунок компенсаційних виплат за пільгове перевезення окремих категорій громадян у приміському автотранспорті </w:t>
      </w:r>
      <w:r>
        <w:rPr>
          <w:szCs w:val="22"/>
        </w:rPr>
        <w:t>(додаток 1,2 до Порядку)</w:t>
      </w:r>
      <w:r w:rsidRPr="00B84F19">
        <w:rPr>
          <w:szCs w:val="22"/>
        </w:rPr>
        <w:t>.</w:t>
      </w:r>
    </w:p>
    <w:p w:rsidR="00A17DA7" w:rsidRPr="00B31DB2" w:rsidRDefault="00A17DA7" w:rsidP="00A17DA7">
      <w:pPr>
        <w:spacing w:after="0"/>
        <w:jc w:val="both"/>
        <w:rPr>
          <w:rFonts w:ascii="Times New Roman" w:hAnsi="Times New Roman"/>
          <w:sz w:val="28"/>
          <w:lang w:val="uk-UA"/>
        </w:rPr>
      </w:pPr>
      <w:r w:rsidRPr="00B31DB2">
        <w:rPr>
          <w:rFonts w:ascii="Times New Roman" w:hAnsi="Times New Roman"/>
          <w:sz w:val="28"/>
          <w:lang w:val="uk-UA"/>
        </w:rPr>
        <w:t>Інформація подається на основі належного обліку дорожніх листів</w:t>
      </w:r>
      <w:r>
        <w:rPr>
          <w:rFonts w:ascii="Times New Roman" w:hAnsi="Times New Roman"/>
          <w:sz w:val="28"/>
          <w:lang w:val="uk-UA"/>
        </w:rPr>
        <w:t xml:space="preserve"> та обліку </w:t>
      </w:r>
      <w:r w:rsidRPr="00B31DB2">
        <w:rPr>
          <w:rFonts w:ascii="Times New Roman" w:hAnsi="Times New Roman"/>
          <w:sz w:val="28"/>
          <w:lang w:val="uk-UA"/>
        </w:rPr>
        <w:t>. При виявленні розбіжностей щодо кількості оборотних рейсів на приміському автобусному маршруті не пров</w:t>
      </w:r>
      <w:r>
        <w:rPr>
          <w:rFonts w:ascii="Times New Roman" w:hAnsi="Times New Roman"/>
          <w:sz w:val="28"/>
          <w:lang w:val="uk-UA"/>
        </w:rPr>
        <w:t>о</w:t>
      </w:r>
      <w:r w:rsidRPr="00B31DB2">
        <w:rPr>
          <w:rFonts w:ascii="Times New Roman" w:hAnsi="Times New Roman"/>
          <w:sz w:val="28"/>
          <w:lang w:val="uk-UA"/>
        </w:rPr>
        <w:t>д</w:t>
      </w:r>
      <w:r>
        <w:rPr>
          <w:rFonts w:ascii="Times New Roman" w:hAnsi="Times New Roman"/>
          <w:sz w:val="28"/>
          <w:lang w:val="uk-UA"/>
        </w:rPr>
        <w:t>я</w:t>
      </w:r>
      <w:r w:rsidRPr="00B31DB2">
        <w:rPr>
          <w:rFonts w:ascii="Times New Roman" w:hAnsi="Times New Roman"/>
          <w:sz w:val="28"/>
          <w:lang w:val="uk-UA"/>
        </w:rPr>
        <w:t>ть</w:t>
      </w:r>
      <w:r>
        <w:rPr>
          <w:rFonts w:ascii="Times New Roman" w:hAnsi="Times New Roman"/>
          <w:sz w:val="28"/>
          <w:lang w:val="uk-UA"/>
        </w:rPr>
        <w:t>ся</w:t>
      </w:r>
      <w:r w:rsidRPr="00B31DB2">
        <w:rPr>
          <w:rFonts w:ascii="Times New Roman" w:hAnsi="Times New Roman"/>
          <w:sz w:val="28"/>
          <w:lang w:val="uk-UA"/>
        </w:rPr>
        <w:t xml:space="preserve"> розрахунк</w:t>
      </w:r>
      <w:r>
        <w:rPr>
          <w:rFonts w:ascii="Times New Roman" w:hAnsi="Times New Roman"/>
          <w:sz w:val="28"/>
          <w:lang w:val="uk-UA"/>
        </w:rPr>
        <w:t>и</w:t>
      </w:r>
      <w:r w:rsidRPr="00B31DB2">
        <w:rPr>
          <w:rFonts w:ascii="Times New Roman" w:hAnsi="Times New Roman"/>
          <w:sz w:val="28"/>
          <w:lang w:val="uk-UA"/>
        </w:rPr>
        <w:t xml:space="preserve"> до уточнення зазначеної інформації. Перевізники несуть повну відповідальність за достовірність поданої інформації.</w:t>
      </w:r>
    </w:p>
    <w:p w:rsidR="00A17DA7" w:rsidRPr="00E85BC9" w:rsidRDefault="00A17DA7" w:rsidP="00A17DA7">
      <w:pPr>
        <w:tabs>
          <w:tab w:val="left" w:pos="540"/>
        </w:tabs>
        <w:spacing w:after="0"/>
        <w:ind w:firstLine="720"/>
        <w:jc w:val="both"/>
        <w:rPr>
          <w:b/>
          <w:sz w:val="28"/>
          <w:szCs w:val="28"/>
          <w:lang w:val="uk-UA"/>
        </w:rPr>
      </w:pPr>
      <w:r w:rsidRPr="002D5982">
        <w:rPr>
          <w:rFonts w:ascii="Times New Roman" w:hAnsi="Times New Roman"/>
          <w:sz w:val="28"/>
          <w:lang w:val="uk-UA"/>
        </w:rPr>
        <w:t xml:space="preserve">Обсяги фінансування на виконання Програми визначені у </w:t>
      </w:r>
      <w:r>
        <w:rPr>
          <w:rFonts w:ascii="Times New Roman" w:hAnsi="Times New Roman"/>
          <w:sz w:val="28"/>
          <w:lang w:val="uk-UA"/>
        </w:rPr>
        <w:t>д</w:t>
      </w:r>
      <w:r w:rsidRPr="002D5982">
        <w:rPr>
          <w:rFonts w:ascii="Times New Roman" w:hAnsi="Times New Roman"/>
          <w:sz w:val="28"/>
          <w:lang w:val="uk-UA"/>
        </w:rPr>
        <w:t xml:space="preserve">одатку </w:t>
      </w:r>
      <w:r>
        <w:rPr>
          <w:rFonts w:ascii="Times New Roman" w:hAnsi="Times New Roman"/>
          <w:sz w:val="28"/>
          <w:lang w:val="uk-UA"/>
        </w:rPr>
        <w:t>3</w:t>
      </w:r>
      <w:r w:rsidRPr="002D5982">
        <w:rPr>
          <w:rFonts w:ascii="Times New Roman" w:hAnsi="Times New Roman"/>
          <w:sz w:val="28"/>
          <w:lang w:val="uk-UA"/>
        </w:rPr>
        <w:t xml:space="preserve"> до Програми</w:t>
      </w:r>
      <w:r w:rsidRPr="00E85BC9">
        <w:rPr>
          <w:sz w:val="28"/>
          <w:szCs w:val="28"/>
          <w:lang w:val="uk-UA"/>
        </w:rPr>
        <w:t>.</w:t>
      </w:r>
    </w:p>
    <w:p w:rsidR="00A17DA7" w:rsidRPr="001778C8" w:rsidRDefault="00A17DA7" w:rsidP="00A17DA7">
      <w:pPr>
        <w:spacing w:after="0"/>
        <w:rPr>
          <w:rFonts w:ascii="Times New Roman" w:hAnsi="Times New Roman"/>
          <w:sz w:val="16"/>
          <w:szCs w:val="16"/>
          <w:lang w:val="uk-UA"/>
        </w:rPr>
      </w:pPr>
    </w:p>
    <w:p w:rsidR="00A17DA7" w:rsidRPr="00B31DB2" w:rsidRDefault="00A17DA7" w:rsidP="00A17DA7">
      <w:pPr>
        <w:pStyle w:val="ad"/>
        <w:numPr>
          <w:ilvl w:val="0"/>
          <w:numId w:val="11"/>
        </w:numPr>
        <w:spacing w:after="0"/>
        <w:ind w:left="709" w:firstLine="1"/>
        <w:jc w:val="center"/>
        <w:rPr>
          <w:rFonts w:ascii="Times New Roman" w:hAnsi="Times New Roman"/>
          <w:b/>
          <w:sz w:val="28"/>
          <w:szCs w:val="28"/>
          <w:lang w:val="uk-UA"/>
        </w:rPr>
      </w:pPr>
      <w:r w:rsidRPr="00B31DB2">
        <w:rPr>
          <w:rFonts w:ascii="Times New Roman" w:hAnsi="Times New Roman"/>
          <w:b/>
          <w:sz w:val="28"/>
          <w:szCs w:val="28"/>
          <w:lang w:val="uk-UA"/>
        </w:rPr>
        <w:t xml:space="preserve">Облік фактичних перевезень громадян, яким надано право безоплатного проїзду автомобільним транспортом загального </w:t>
      </w:r>
      <w:proofErr w:type="spellStart"/>
      <w:r w:rsidRPr="00B31DB2">
        <w:rPr>
          <w:rFonts w:ascii="Times New Roman" w:hAnsi="Times New Roman"/>
          <w:b/>
          <w:sz w:val="28"/>
          <w:szCs w:val="28"/>
          <w:lang w:val="uk-UA"/>
        </w:rPr>
        <w:t>користуваннята</w:t>
      </w:r>
      <w:proofErr w:type="spellEnd"/>
      <w:r w:rsidRPr="00B31DB2">
        <w:rPr>
          <w:rFonts w:ascii="Times New Roman" w:hAnsi="Times New Roman"/>
          <w:b/>
          <w:sz w:val="28"/>
          <w:szCs w:val="28"/>
          <w:lang w:val="uk-UA"/>
        </w:rPr>
        <w:t xml:space="preserve"> визначення суми втрат за перевезення окремих пільгових категорій громадян.</w:t>
      </w:r>
    </w:p>
    <w:p w:rsidR="00A17DA7" w:rsidRPr="001778C8" w:rsidRDefault="00A17DA7" w:rsidP="00A17DA7">
      <w:pPr>
        <w:pStyle w:val="ad"/>
        <w:spacing w:after="0"/>
        <w:rPr>
          <w:rFonts w:ascii="Times New Roman" w:hAnsi="Times New Roman"/>
          <w:b/>
          <w:sz w:val="16"/>
          <w:szCs w:val="16"/>
          <w:lang w:val="uk-UA"/>
        </w:rPr>
      </w:pPr>
    </w:p>
    <w:p w:rsidR="00A17DA7" w:rsidRPr="00B54A98" w:rsidRDefault="00A17DA7" w:rsidP="00A17DA7">
      <w:pPr>
        <w:spacing w:after="0"/>
        <w:ind w:firstLine="708"/>
        <w:jc w:val="both"/>
        <w:rPr>
          <w:rFonts w:ascii="Times New Roman" w:hAnsi="Times New Roman"/>
          <w:sz w:val="28"/>
          <w:szCs w:val="28"/>
          <w:lang w:val="uk-UA"/>
        </w:rPr>
      </w:pPr>
      <w:r>
        <w:rPr>
          <w:rFonts w:ascii="Times New Roman" w:hAnsi="Times New Roman"/>
          <w:sz w:val="28"/>
          <w:szCs w:val="28"/>
          <w:lang w:val="uk-UA"/>
        </w:rPr>
        <w:t>3</w:t>
      </w:r>
      <w:r w:rsidRPr="00ED2330">
        <w:rPr>
          <w:rFonts w:ascii="Times New Roman" w:hAnsi="Times New Roman"/>
          <w:sz w:val="28"/>
          <w:szCs w:val="28"/>
          <w:lang w:val="uk-UA"/>
        </w:rPr>
        <w:t xml:space="preserve">.1. Безкоштовне перевезення окремих категорій громадян, що мають право на безплатний проїзд згідно з чинним законодавством та вказаних у п. 1.6 даного Порядку, здійснюється пасажирським автотранспортом на умовах, визначених договором на перевезення пасажирів автомобільним </w:t>
      </w:r>
      <w:r w:rsidRPr="00B54A98">
        <w:rPr>
          <w:rFonts w:ascii="Times New Roman" w:hAnsi="Times New Roman"/>
          <w:sz w:val="28"/>
          <w:szCs w:val="28"/>
          <w:lang w:val="uk-UA"/>
        </w:rPr>
        <w:t xml:space="preserve">транспортом, укладеним між перевізником та сільською радою.  </w:t>
      </w:r>
    </w:p>
    <w:p w:rsidR="00A17DA7" w:rsidRPr="00DF5FAF" w:rsidRDefault="00A17DA7" w:rsidP="00A17DA7">
      <w:pPr>
        <w:spacing w:after="0"/>
        <w:ind w:firstLine="708"/>
        <w:jc w:val="both"/>
        <w:rPr>
          <w:rFonts w:ascii="Times New Roman" w:hAnsi="Times New Roman"/>
          <w:sz w:val="28"/>
          <w:szCs w:val="28"/>
          <w:lang w:val="uk-UA"/>
        </w:rPr>
      </w:pPr>
      <w:r w:rsidRPr="00B54A98">
        <w:rPr>
          <w:rFonts w:ascii="Times New Roman" w:hAnsi="Times New Roman"/>
          <w:sz w:val="28"/>
          <w:szCs w:val="28"/>
          <w:lang w:val="uk-UA"/>
        </w:rPr>
        <w:t xml:space="preserve">3.2. </w:t>
      </w:r>
      <w:r w:rsidRPr="00DF5FAF">
        <w:rPr>
          <w:rFonts w:ascii="Times New Roman" w:hAnsi="Times New Roman"/>
          <w:sz w:val="28"/>
          <w:szCs w:val="28"/>
          <w:lang w:val="uk-UA"/>
        </w:rPr>
        <w:t xml:space="preserve">Для здійснення поїздки в автобусах, громадяни, що користуються правом пільгового проїзду , пред’являють водіям (кондукторам) автобусів відповідне посвідчення і </w:t>
      </w:r>
      <w:r>
        <w:rPr>
          <w:rFonts w:ascii="Times New Roman" w:hAnsi="Times New Roman"/>
          <w:sz w:val="28"/>
          <w:szCs w:val="28"/>
          <w:lang w:val="uk-UA"/>
        </w:rPr>
        <w:t>Т</w:t>
      </w:r>
      <w:r w:rsidRPr="00DF5FAF">
        <w:rPr>
          <w:rFonts w:ascii="Times New Roman" w:hAnsi="Times New Roman"/>
          <w:sz w:val="28"/>
          <w:szCs w:val="28"/>
          <w:lang w:val="uk-UA"/>
        </w:rPr>
        <w:t>алон, який дає право проїзду із заповненням дати проїзду, пунктів відправлення та прибуття. Талон без посвідчення – не дає право на пільговий проїзд.</w:t>
      </w:r>
    </w:p>
    <w:p w:rsidR="00A17DA7" w:rsidRPr="00B54A98" w:rsidRDefault="00A17DA7" w:rsidP="00A17DA7">
      <w:pPr>
        <w:spacing w:after="0"/>
        <w:ind w:firstLine="708"/>
        <w:jc w:val="both"/>
        <w:rPr>
          <w:rFonts w:ascii="Times New Roman" w:hAnsi="Times New Roman"/>
          <w:sz w:val="28"/>
          <w:szCs w:val="28"/>
          <w:lang w:val="uk-UA"/>
        </w:rPr>
      </w:pPr>
      <w:r>
        <w:rPr>
          <w:rFonts w:ascii="Times New Roman" w:hAnsi="Times New Roman"/>
          <w:sz w:val="28"/>
          <w:szCs w:val="28"/>
          <w:lang w:val="uk-UA"/>
        </w:rPr>
        <w:t>3.3 В</w:t>
      </w:r>
      <w:r w:rsidRPr="00B54A98">
        <w:rPr>
          <w:rFonts w:ascii="Times New Roman" w:hAnsi="Times New Roman"/>
          <w:sz w:val="28"/>
          <w:szCs w:val="28"/>
          <w:lang w:val="uk-UA"/>
        </w:rPr>
        <w:t>иконавч</w:t>
      </w:r>
      <w:r>
        <w:rPr>
          <w:rFonts w:ascii="Times New Roman" w:hAnsi="Times New Roman"/>
          <w:sz w:val="28"/>
          <w:szCs w:val="28"/>
          <w:lang w:val="uk-UA"/>
        </w:rPr>
        <w:t xml:space="preserve">ий </w:t>
      </w:r>
      <w:proofErr w:type="spellStart"/>
      <w:r>
        <w:rPr>
          <w:rFonts w:ascii="Times New Roman" w:hAnsi="Times New Roman"/>
          <w:sz w:val="28"/>
          <w:szCs w:val="28"/>
          <w:lang w:val="uk-UA"/>
        </w:rPr>
        <w:t>комітетРади</w:t>
      </w:r>
      <w:proofErr w:type="spellEnd"/>
      <w:r>
        <w:rPr>
          <w:rFonts w:ascii="Times New Roman" w:hAnsi="Times New Roman"/>
          <w:sz w:val="28"/>
          <w:szCs w:val="28"/>
          <w:lang w:val="uk-UA"/>
        </w:rPr>
        <w:t xml:space="preserve"> </w:t>
      </w:r>
      <w:r w:rsidRPr="00B54A98">
        <w:rPr>
          <w:rFonts w:ascii="Times New Roman" w:hAnsi="Times New Roman"/>
          <w:sz w:val="28"/>
          <w:szCs w:val="28"/>
          <w:lang w:val="uk-UA"/>
        </w:rPr>
        <w:t>визнача</w:t>
      </w:r>
      <w:r>
        <w:rPr>
          <w:rFonts w:ascii="Times New Roman" w:hAnsi="Times New Roman"/>
          <w:sz w:val="28"/>
          <w:szCs w:val="28"/>
          <w:lang w:val="uk-UA"/>
        </w:rPr>
        <w:t>є</w:t>
      </w:r>
      <w:r w:rsidRPr="00B54A98">
        <w:rPr>
          <w:rFonts w:ascii="Times New Roman" w:hAnsi="Times New Roman"/>
          <w:sz w:val="28"/>
          <w:szCs w:val="28"/>
          <w:lang w:val="uk-UA"/>
        </w:rPr>
        <w:t xml:space="preserve"> особу, відповідальну за видачу </w:t>
      </w:r>
      <w:r>
        <w:rPr>
          <w:rFonts w:ascii="Times New Roman" w:hAnsi="Times New Roman"/>
          <w:sz w:val="28"/>
          <w:szCs w:val="28"/>
          <w:lang w:val="uk-UA"/>
        </w:rPr>
        <w:t>Т</w:t>
      </w:r>
      <w:r w:rsidRPr="00B54A98">
        <w:rPr>
          <w:rFonts w:ascii="Times New Roman" w:hAnsi="Times New Roman"/>
          <w:sz w:val="28"/>
          <w:szCs w:val="28"/>
          <w:lang w:val="uk-UA"/>
        </w:rPr>
        <w:t>алонів на пільговий проїзд.</w:t>
      </w:r>
    </w:p>
    <w:p w:rsidR="00A17DA7" w:rsidRPr="00B54A98" w:rsidRDefault="00A17DA7" w:rsidP="00A17DA7">
      <w:pPr>
        <w:spacing w:after="0"/>
        <w:ind w:firstLine="708"/>
        <w:jc w:val="both"/>
        <w:rPr>
          <w:rFonts w:ascii="Times New Roman" w:hAnsi="Times New Roman"/>
          <w:sz w:val="28"/>
          <w:szCs w:val="28"/>
          <w:lang w:val="uk-UA"/>
        </w:rPr>
      </w:pPr>
      <w:r w:rsidRPr="00B54A98">
        <w:rPr>
          <w:rFonts w:ascii="Times New Roman" w:hAnsi="Times New Roman"/>
          <w:sz w:val="28"/>
          <w:szCs w:val="28"/>
          <w:lang w:val="uk-UA"/>
        </w:rPr>
        <w:t>Особа, відповідальна за видачу Талонів, видає їх громадянам з наступного розрахунку - 18 талонів на квартал.</w:t>
      </w:r>
      <w:r>
        <w:rPr>
          <w:rFonts w:ascii="Times New Roman" w:hAnsi="Times New Roman"/>
          <w:sz w:val="28"/>
          <w:szCs w:val="28"/>
          <w:lang w:val="uk-UA"/>
        </w:rPr>
        <w:t xml:space="preserve"> Пр</w:t>
      </w:r>
      <w:r w:rsidRPr="00B54A98">
        <w:rPr>
          <w:rFonts w:ascii="Times New Roman" w:hAnsi="Times New Roman"/>
          <w:sz w:val="28"/>
          <w:szCs w:val="28"/>
          <w:lang w:val="uk-UA"/>
        </w:rPr>
        <w:t>о одержання талонів пільговик розписується у відповідних списках, що залишаються у місцевих виконавчих комітетах.</w:t>
      </w:r>
    </w:p>
    <w:p w:rsidR="00A17DA7" w:rsidRPr="00B54A98" w:rsidRDefault="00A17DA7" w:rsidP="00A17DA7">
      <w:pPr>
        <w:spacing w:after="0"/>
        <w:ind w:firstLine="708"/>
        <w:jc w:val="both"/>
        <w:rPr>
          <w:rFonts w:ascii="Times New Roman" w:hAnsi="Times New Roman"/>
          <w:sz w:val="28"/>
          <w:szCs w:val="28"/>
          <w:lang w:val="uk-UA"/>
        </w:rPr>
      </w:pPr>
      <w:r>
        <w:rPr>
          <w:rFonts w:ascii="Times New Roman" w:hAnsi="Times New Roman"/>
          <w:sz w:val="28"/>
          <w:szCs w:val="28"/>
          <w:lang w:val="uk-UA"/>
        </w:rPr>
        <w:t>3.4.</w:t>
      </w:r>
      <w:r w:rsidRPr="00B54A98">
        <w:rPr>
          <w:rFonts w:ascii="Times New Roman" w:hAnsi="Times New Roman"/>
          <w:sz w:val="28"/>
          <w:szCs w:val="28"/>
          <w:lang w:val="uk-UA"/>
        </w:rPr>
        <w:t xml:space="preserve"> Для отримання </w:t>
      </w:r>
      <w:r>
        <w:rPr>
          <w:rFonts w:ascii="Times New Roman" w:hAnsi="Times New Roman"/>
          <w:sz w:val="28"/>
          <w:szCs w:val="28"/>
          <w:lang w:val="uk-UA"/>
        </w:rPr>
        <w:t>Т</w:t>
      </w:r>
      <w:r w:rsidRPr="00B54A98">
        <w:rPr>
          <w:rFonts w:ascii="Times New Roman" w:hAnsi="Times New Roman"/>
          <w:sz w:val="28"/>
          <w:szCs w:val="28"/>
          <w:lang w:val="uk-UA"/>
        </w:rPr>
        <w:t>алонів особа, що має право на безкоштовний проїзд, пред'являє особисто такі документи:</w:t>
      </w:r>
    </w:p>
    <w:p w:rsidR="00A17DA7" w:rsidRPr="00B54A98" w:rsidRDefault="00A17DA7" w:rsidP="00A17DA7">
      <w:pPr>
        <w:spacing w:after="0"/>
        <w:ind w:firstLine="708"/>
        <w:rPr>
          <w:rFonts w:ascii="Times New Roman" w:hAnsi="Times New Roman"/>
          <w:sz w:val="28"/>
          <w:szCs w:val="28"/>
          <w:lang w:val="uk-UA"/>
        </w:rPr>
      </w:pPr>
      <w:r w:rsidRPr="00B54A98">
        <w:rPr>
          <w:rFonts w:ascii="Times New Roman" w:hAnsi="Times New Roman"/>
          <w:sz w:val="28"/>
          <w:szCs w:val="28"/>
          <w:lang w:val="uk-UA"/>
        </w:rPr>
        <w:t xml:space="preserve">посвідчення про право на пільги; </w:t>
      </w:r>
    </w:p>
    <w:p w:rsidR="00A17DA7" w:rsidRDefault="00A17DA7" w:rsidP="00A17DA7">
      <w:pPr>
        <w:spacing w:after="0"/>
        <w:ind w:firstLine="708"/>
        <w:rPr>
          <w:rFonts w:ascii="Times New Roman" w:hAnsi="Times New Roman"/>
          <w:sz w:val="28"/>
          <w:szCs w:val="28"/>
          <w:lang w:val="uk-UA"/>
        </w:rPr>
      </w:pPr>
      <w:r w:rsidRPr="00B54A98">
        <w:rPr>
          <w:rFonts w:ascii="Times New Roman" w:hAnsi="Times New Roman"/>
          <w:sz w:val="28"/>
          <w:szCs w:val="28"/>
          <w:lang w:val="uk-UA"/>
        </w:rPr>
        <w:t>паспорт.</w:t>
      </w:r>
    </w:p>
    <w:p w:rsidR="00A17DA7" w:rsidRPr="00DF5FAF" w:rsidRDefault="00A17DA7" w:rsidP="00A17DA7">
      <w:pPr>
        <w:spacing w:after="0"/>
        <w:ind w:firstLine="708"/>
        <w:jc w:val="both"/>
        <w:rPr>
          <w:rFonts w:ascii="Times New Roman" w:hAnsi="Times New Roman"/>
          <w:sz w:val="28"/>
          <w:szCs w:val="28"/>
          <w:lang w:val="uk-UA"/>
        </w:rPr>
      </w:pPr>
      <w:r>
        <w:rPr>
          <w:rFonts w:ascii="Times New Roman" w:hAnsi="Times New Roman"/>
          <w:sz w:val="28"/>
          <w:szCs w:val="28"/>
          <w:lang w:val="uk-UA"/>
        </w:rPr>
        <w:t>3.5.</w:t>
      </w:r>
      <w:r w:rsidRPr="00B54A98">
        <w:rPr>
          <w:rFonts w:ascii="Times New Roman" w:hAnsi="Times New Roman"/>
          <w:sz w:val="28"/>
          <w:szCs w:val="28"/>
          <w:lang w:val="uk-UA"/>
        </w:rPr>
        <w:t>Шаблон Талону розробляється</w:t>
      </w:r>
      <w:r>
        <w:rPr>
          <w:rFonts w:ascii="Times New Roman" w:hAnsi="Times New Roman"/>
          <w:sz w:val="28"/>
          <w:szCs w:val="28"/>
          <w:lang w:val="uk-UA"/>
        </w:rPr>
        <w:t xml:space="preserve"> і тиражується Радою відповідно до кількості пільговиків. </w:t>
      </w:r>
      <w:proofErr w:type="spellStart"/>
      <w:r w:rsidRPr="00B54A98">
        <w:rPr>
          <w:rFonts w:ascii="Times New Roman" w:hAnsi="Times New Roman"/>
          <w:sz w:val="28"/>
          <w:szCs w:val="28"/>
          <w:lang w:val="uk-UA"/>
        </w:rPr>
        <w:t>Талон</w:t>
      </w:r>
      <w:r>
        <w:rPr>
          <w:rFonts w:ascii="Times New Roman" w:hAnsi="Times New Roman"/>
          <w:sz w:val="28"/>
          <w:szCs w:val="28"/>
          <w:lang w:val="uk-UA"/>
        </w:rPr>
        <w:t>иє</w:t>
      </w:r>
      <w:proofErr w:type="spellEnd"/>
      <w:r>
        <w:rPr>
          <w:rFonts w:ascii="Times New Roman" w:hAnsi="Times New Roman"/>
          <w:sz w:val="28"/>
          <w:szCs w:val="28"/>
          <w:lang w:val="uk-UA"/>
        </w:rPr>
        <w:t xml:space="preserve"> документом суворої</w:t>
      </w:r>
      <w:r w:rsidRPr="00B54A98">
        <w:rPr>
          <w:rFonts w:ascii="Times New Roman" w:hAnsi="Times New Roman"/>
          <w:sz w:val="28"/>
          <w:szCs w:val="28"/>
          <w:lang w:val="uk-UA"/>
        </w:rPr>
        <w:t xml:space="preserve"> звітності</w:t>
      </w:r>
      <w:r>
        <w:rPr>
          <w:rFonts w:ascii="Times New Roman" w:hAnsi="Times New Roman"/>
          <w:sz w:val="28"/>
          <w:szCs w:val="28"/>
          <w:lang w:val="uk-UA"/>
        </w:rPr>
        <w:t>,</w:t>
      </w:r>
      <w:r w:rsidRPr="00F83195">
        <w:rPr>
          <w:rFonts w:ascii="Times New Roman" w:hAnsi="Times New Roman"/>
          <w:sz w:val="28"/>
          <w:szCs w:val="28"/>
          <w:lang w:val="uk-UA"/>
        </w:rPr>
        <w:t>мож</w:t>
      </w:r>
      <w:r>
        <w:rPr>
          <w:rFonts w:ascii="Times New Roman" w:hAnsi="Times New Roman"/>
          <w:sz w:val="28"/>
          <w:szCs w:val="28"/>
          <w:lang w:val="uk-UA"/>
        </w:rPr>
        <w:t>уть</w:t>
      </w:r>
      <w:r w:rsidRPr="00F83195">
        <w:rPr>
          <w:rFonts w:ascii="Times New Roman" w:hAnsi="Times New Roman"/>
          <w:sz w:val="28"/>
          <w:szCs w:val="28"/>
          <w:lang w:val="uk-UA"/>
        </w:rPr>
        <w:t xml:space="preserve"> бути використан</w:t>
      </w:r>
      <w:r>
        <w:rPr>
          <w:rFonts w:ascii="Times New Roman" w:hAnsi="Times New Roman"/>
          <w:sz w:val="28"/>
          <w:szCs w:val="28"/>
          <w:lang w:val="uk-UA"/>
        </w:rPr>
        <w:t>і</w:t>
      </w:r>
      <w:r w:rsidRPr="00F83195">
        <w:rPr>
          <w:rFonts w:ascii="Times New Roman" w:hAnsi="Times New Roman"/>
          <w:sz w:val="28"/>
          <w:szCs w:val="28"/>
          <w:lang w:val="uk-UA"/>
        </w:rPr>
        <w:t xml:space="preserve"> для проїзду тільки протягом зазначеного у </w:t>
      </w:r>
      <w:proofErr w:type="spellStart"/>
      <w:r w:rsidRPr="00F83195">
        <w:rPr>
          <w:rFonts w:ascii="Times New Roman" w:hAnsi="Times New Roman"/>
          <w:sz w:val="28"/>
          <w:szCs w:val="28"/>
          <w:lang w:val="uk-UA"/>
        </w:rPr>
        <w:t>н</w:t>
      </w:r>
      <w:r>
        <w:rPr>
          <w:rFonts w:ascii="Times New Roman" w:hAnsi="Times New Roman"/>
          <w:sz w:val="28"/>
          <w:szCs w:val="28"/>
          <w:lang w:val="uk-UA"/>
        </w:rPr>
        <w:t>ихперіоді</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тавидаю</w:t>
      </w:r>
      <w:r w:rsidRPr="00F83195">
        <w:rPr>
          <w:rFonts w:ascii="Times New Roman" w:hAnsi="Times New Roman"/>
          <w:sz w:val="28"/>
          <w:szCs w:val="28"/>
          <w:lang w:val="uk-UA"/>
        </w:rPr>
        <w:t>ться</w:t>
      </w:r>
      <w:proofErr w:type="spellEnd"/>
      <w:r w:rsidRPr="00F83195">
        <w:rPr>
          <w:rFonts w:ascii="Times New Roman" w:hAnsi="Times New Roman"/>
          <w:sz w:val="28"/>
          <w:szCs w:val="28"/>
          <w:lang w:val="uk-UA"/>
        </w:rPr>
        <w:t xml:space="preserve"> одноразово на руки. Талони без посвідчення про </w:t>
      </w:r>
      <w:r>
        <w:rPr>
          <w:rFonts w:ascii="Times New Roman" w:hAnsi="Times New Roman"/>
          <w:sz w:val="28"/>
          <w:szCs w:val="28"/>
          <w:lang w:val="uk-UA"/>
        </w:rPr>
        <w:t>право на пільги недійсні</w:t>
      </w:r>
      <w:r w:rsidRPr="00F83195">
        <w:rPr>
          <w:rFonts w:ascii="Times New Roman" w:hAnsi="Times New Roman"/>
          <w:sz w:val="28"/>
          <w:szCs w:val="28"/>
          <w:lang w:val="uk-UA"/>
        </w:rPr>
        <w:t xml:space="preserve">. </w:t>
      </w:r>
      <w:r w:rsidRPr="00DF5FAF">
        <w:rPr>
          <w:rFonts w:ascii="Times New Roman" w:hAnsi="Times New Roman"/>
          <w:sz w:val="28"/>
          <w:szCs w:val="28"/>
          <w:lang w:val="uk-UA"/>
        </w:rPr>
        <w:t> </w:t>
      </w:r>
      <w:r>
        <w:rPr>
          <w:rFonts w:ascii="Times New Roman" w:hAnsi="Times New Roman"/>
          <w:sz w:val="28"/>
          <w:szCs w:val="28"/>
          <w:lang w:val="uk-UA"/>
        </w:rPr>
        <w:t>З</w:t>
      </w:r>
      <w:r w:rsidRPr="004A4149">
        <w:rPr>
          <w:rFonts w:ascii="Times New Roman" w:hAnsi="Times New Roman"/>
          <w:sz w:val="28"/>
          <w:szCs w:val="28"/>
          <w:lang w:val="uk-UA"/>
        </w:rPr>
        <w:t xml:space="preserve">агублені </w:t>
      </w:r>
      <w:r>
        <w:rPr>
          <w:rFonts w:ascii="Times New Roman" w:hAnsi="Times New Roman"/>
          <w:sz w:val="28"/>
          <w:szCs w:val="28"/>
          <w:lang w:val="uk-UA"/>
        </w:rPr>
        <w:t>Т</w:t>
      </w:r>
      <w:r w:rsidRPr="004A4149">
        <w:rPr>
          <w:rFonts w:ascii="Times New Roman" w:hAnsi="Times New Roman"/>
          <w:sz w:val="28"/>
          <w:szCs w:val="28"/>
          <w:lang w:val="uk-UA"/>
        </w:rPr>
        <w:t>алони не поновлюються. А також неможливою є зміна власників, тобто одна людина не може здійснювати пільговий проїзд замість іншої</w:t>
      </w:r>
      <w:r>
        <w:rPr>
          <w:rFonts w:ascii="Times New Roman" w:hAnsi="Times New Roman"/>
          <w:sz w:val="28"/>
          <w:szCs w:val="28"/>
          <w:lang w:val="uk-UA"/>
        </w:rPr>
        <w:t>, крім близьких осіб громадян не здатних до самообслуговування, про що робиться запис у талоні.</w:t>
      </w:r>
      <w:r w:rsidRPr="004A4149">
        <w:rPr>
          <w:rFonts w:ascii="Times New Roman" w:hAnsi="Times New Roman"/>
          <w:sz w:val="28"/>
          <w:szCs w:val="28"/>
          <w:lang w:val="uk-UA"/>
        </w:rPr>
        <w:t xml:space="preserve"> Так як </w:t>
      </w:r>
      <w:r>
        <w:rPr>
          <w:rFonts w:ascii="Times New Roman" w:hAnsi="Times New Roman"/>
          <w:sz w:val="28"/>
          <w:szCs w:val="28"/>
          <w:lang w:val="uk-UA"/>
        </w:rPr>
        <w:t>Т</w:t>
      </w:r>
      <w:r w:rsidRPr="004A4149">
        <w:rPr>
          <w:rFonts w:ascii="Times New Roman" w:hAnsi="Times New Roman"/>
          <w:sz w:val="28"/>
          <w:szCs w:val="28"/>
          <w:lang w:val="uk-UA"/>
        </w:rPr>
        <w:t>алон є іменним і не передається іншому пільговику</w:t>
      </w:r>
      <w:r w:rsidRPr="00DF5FAF">
        <w:rPr>
          <w:rFonts w:ascii="Times New Roman" w:hAnsi="Times New Roman"/>
          <w:sz w:val="28"/>
          <w:szCs w:val="28"/>
          <w:lang w:val="uk-UA"/>
        </w:rPr>
        <w:t>. Талони дійсні протягом поточного року. Компенсація пільговикам за невикористанні талони не виплачується</w:t>
      </w:r>
    </w:p>
    <w:p w:rsidR="00A17DA7" w:rsidRDefault="00A17DA7" w:rsidP="00A17DA7">
      <w:pPr>
        <w:spacing w:after="0"/>
        <w:ind w:firstLine="708"/>
        <w:jc w:val="both"/>
        <w:rPr>
          <w:rFonts w:ascii="Times New Roman" w:hAnsi="Times New Roman"/>
          <w:sz w:val="28"/>
          <w:szCs w:val="28"/>
          <w:lang w:val="uk-UA"/>
        </w:rPr>
      </w:pPr>
      <w:r>
        <w:rPr>
          <w:rFonts w:ascii="Times New Roman" w:hAnsi="Times New Roman"/>
          <w:sz w:val="28"/>
          <w:szCs w:val="28"/>
          <w:lang w:val="uk-UA"/>
        </w:rPr>
        <w:t>3</w:t>
      </w:r>
      <w:r w:rsidRPr="00ED2330">
        <w:rPr>
          <w:rFonts w:ascii="Times New Roman" w:hAnsi="Times New Roman"/>
          <w:sz w:val="28"/>
          <w:szCs w:val="28"/>
          <w:lang w:val="uk-UA"/>
        </w:rPr>
        <w:t xml:space="preserve">.3. </w:t>
      </w:r>
      <w:r w:rsidRPr="00617E2A">
        <w:rPr>
          <w:rFonts w:ascii="Times New Roman" w:hAnsi="Times New Roman"/>
          <w:sz w:val="28"/>
          <w:szCs w:val="28"/>
          <w:lang w:val="uk-UA"/>
        </w:rPr>
        <w:t xml:space="preserve">Розрахунки фактично виконаних обсягів перевезень пільгових категорій населення в автобусах приміських маршрутів загального користування виконуються перевізниками на підставі фактичної кількості отриманих від громадян </w:t>
      </w:r>
      <w:r>
        <w:rPr>
          <w:rFonts w:ascii="Times New Roman" w:hAnsi="Times New Roman"/>
          <w:sz w:val="28"/>
          <w:szCs w:val="28"/>
          <w:lang w:val="uk-UA"/>
        </w:rPr>
        <w:t>Та</w:t>
      </w:r>
      <w:r w:rsidRPr="00617E2A">
        <w:rPr>
          <w:rFonts w:ascii="Times New Roman" w:hAnsi="Times New Roman"/>
          <w:sz w:val="28"/>
          <w:szCs w:val="28"/>
          <w:lang w:val="uk-UA"/>
        </w:rPr>
        <w:t>лонів, оформлених відповідно до даного Порядку та вартості проїзду по кожному маршруту окремо (без урахування страхового збору та ПДВ) за календарний місяць.</w:t>
      </w:r>
    </w:p>
    <w:p w:rsidR="00A17DA7" w:rsidRPr="00ED2330" w:rsidRDefault="00A17DA7" w:rsidP="00A17DA7">
      <w:pPr>
        <w:spacing w:after="0"/>
        <w:ind w:firstLine="708"/>
        <w:jc w:val="both"/>
        <w:rPr>
          <w:rFonts w:ascii="Times New Roman" w:hAnsi="Times New Roman"/>
          <w:sz w:val="28"/>
          <w:szCs w:val="28"/>
          <w:lang w:val="uk-UA"/>
        </w:rPr>
      </w:pPr>
      <w:r>
        <w:rPr>
          <w:rFonts w:ascii="Times New Roman" w:hAnsi="Times New Roman"/>
          <w:sz w:val="28"/>
          <w:szCs w:val="28"/>
          <w:lang w:val="uk-UA"/>
        </w:rPr>
        <w:lastRenderedPageBreak/>
        <w:t>3</w:t>
      </w:r>
      <w:r w:rsidRPr="00ED2330">
        <w:rPr>
          <w:rFonts w:ascii="Times New Roman" w:hAnsi="Times New Roman"/>
          <w:sz w:val="28"/>
          <w:szCs w:val="28"/>
          <w:lang w:val="uk-UA"/>
        </w:rPr>
        <w:t xml:space="preserve">.4. В термін до 10-го числа місяця наступного за звітним, перевізники подають до </w:t>
      </w:r>
      <w:r>
        <w:rPr>
          <w:rFonts w:ascii="Times New Roman" w:hAnsi="Times New Roman"/>
          <w:sz w:val="28"/>
          <w:szCs w:val="28"/>
          <w:lang w:val="uk-UA"/>
        </w:rPr>
        <w:t>Ради</w:t>
      </w:r>
      <w:r w:rsidRPr="00ED2330">
        <w:rPr>
          <w:rFonts w:ascii="Times New Roman" w:hAnsi="Times New Roman"/>
          <w:sz w:val="28"/>
          <w:szCs w:val="28"/>
          <w:lang w:val="uk-UA"/>
        </w:rPr>
        <w:t xml:space="preserve"> щомісячний розрахунок про фактично виконані обсяги перевезень пільгових категорій населення за встановленою формою (</w:t>
      </w:r>
      <w:r>
        <w:rPr>
          <w:rFonts w:ascii="Times New Roman" w:hAnsi="Times New Roman"/>
          <w:sz w:val="28"/>
          <w:szCs w:val="28"/>
          <w:lang w:val="uk-UA"/>
        </w:rPr>
        <w:t>д</w:t>
      </w:r>
      <w:r w:rsidRPr="00ED2330">
        <w:rPr>
          <w:rFonts w:ascii="Times New Roman" w:hAnsi="Times New Roman"/>
          <w:sz w:val="28"/>
          <w:szCs w:val="28"/>
          <w:lang w:val="uk-UA"/>
        </w:rPr>
        <w:t xml:space="preserve">одаток 1 до Порядку), підтверджений відповідною кількістю виданих </w:t>
      </w:r>
      <w:r>
        <w:rPr>
          <w:rFonts w:ascii="Times New Roman" w:hAnsi="Times New Roman"/>
          <w:sz w:val="28"/>
          <w:szCs w:val="28"/>
          <w:lang w:val="uk-UA"/>
        </w:rPr>
        <w:t xml:space="preserve">Талонів на </w:t>
      </w:r>
      <w:proofErr w:type="spellStart"/>
      <w:r>
        <w:rPr>
          <w:rFonts w:ascii="Times New Roman" w:hAnsi="Times New Roman"/>
          <w:sz w:val="28"/>
          <w:szCs w:val="28"/>
          <w:lang w:val="uk-UA"/>
        </w:rPr>
        <w:t>пільговийпроїзд</w:t>
      </w:r>
      <w:proofErr w:type="spellEnd"/>
      <w:r w:rsidRPr="00ED2330">
        <w:rPr>
          <w:rFonts w:ascii="Times New Roman" w:hAnsi="Times New Roman"/>
          <w:sz w:val="28"/>
          <w:szCs w:val="28"/>
          <w:lang w:val="uk-UA"/>
        </w:rPr>
        <w:t xml:space="preserve"> та розрахунок компенсаційних виплат за пільгове перевезення окремих категорій громадян у приміському автотра</w:t>
      </w:r>
      <w:r>
        <w:rPr>
          <w:rFonts w:ascii="Times New Roman" w:hAnsi="Times New Roman"/>
          <w:sz w:val="28"/>
          <w:szCs w:val="28"/>
          <w:lang w:val="uk-UA"/>
        </w:rPr>
        <w:t>нспорті за відповідний місяць (д</w:t>
      </w:r>
      <w:r w:rsidRPr="00ED2330">
        <w:rPr>
          <w:rFonts w:ascii="Times New Roman" w:hAnsi="Times New Roman"/>
          <w:sz w:val="28"/>
          <w:szCs w:val="28"/>
          <w:lang w:val="uk-UA"/>
        </w:rPr>
        <w:t>одаток 2 до Порядку).</w:t>
      </w:r>
    </w:p>
    <w:p w:rsidR="00A17DA7" w:rsidRPr="001778C8" w:rsidRDefault="00A17DA7" w:rsidP="00A17DA7">
      <w:pPr>
        <w:spacing w:after="0"/>
        <w:rPr>
          <w:rFonts w:ascii="Times New Roman" w:hAnsi="Times New Roman"/>
          <w:sz w:val="16"/>
          <w:szCs w:val="16"/>
          <w:lang w:val="uk-UA"/>
        </w:rPr>
      </w:pPr>
    </w:p>
    <w:p w:rsidR="00A17DA7" w:rsidRPr="00172D52" w:rsidRDefault="00A17DA7" w:rsidP="00A17DA7">
      <w:pPr>
        <w:pStyle w:val="ad"/>
        <w:numPr>
          <w:ilvl w:val="0"/>
          <w:numId w:val="11"/>
        </w:numPr>
        <w:spacing w:after="0"/>
        <w:jc w:val="center"/>
        <w:rPr>
          <w:rFonts w:ascii="Times New Roman" w:hAnsi="Times New Roman"/>
          <w:b/>
          <w:sz w:val="28"/>
          <w:szCs w:val="28"/>
          <w:lang w:val="uk-UA"/>
        </w:rPr>
      </w:pPr>
      <w:r w:rsidRPr="00172D52">
        <w:rPr>
          <w:rFonts w:ascii="Times New Roman" w:hAnsi="Times New Roman"/>
          <w:b/>
          <w:sz w:val="28"/>
          <w:szCs w:val="28"/>
          <w:lang w:val="uk-UA"/>
        </w:rPr>
        <w:t>Порядок проведення відшкодування компенсації</w:t>
      </w:r>
    </w:p>
    <w:p w:rsidR="00A17DA7" w:rsidRPr="001778C8" w:rsidRDefault="00A17DA7" w:rsidP="00A17DA7">
      <w:pPr>
        <w:pStyle w:val="ad"/>
        <w:spacing w:after="0"/>
        <w:ind w:left="928"/>
        <w:rPr>
          <w:rFonts w:ascii="Times New Roman" w:hAnsi="Times New Roman"/>
          <w:b/>
          <w:sz w:val="16"/>
          <w:szCs w:val="16"/>
          <w:lang w:val="uk-UA"/>
        </w:rPr>
      </w:pPr>
    </w:p>
    <w:p w:rsidR="00A17DA7" w:rsidRPr="00ED2330" w:rsidRDefault="00A17DA7" w:rsidP="00A17DA7">
      <w:pPr>
        <w:spacing w:after="0"/>
        <w:ind w:firstLine="568"/>
        <w:jc w:val="both"/>
        <w:rPr>
          <w:rFonts w:ascii="Times New Roman" w:hAnsi="Times New Roman"/>
          <w:sz w:val="28"/>
          <w:szCs w:val="28"/>
          <w:lang w:val="uk-UA"/>
        </w:rPr>
      </w:pPr>
      <w:r>
        <w:rPr>
          <w:rFonts w:ascii="Times New Roman" w:hAnsi="Times New Roman"/>
          <w:sz w:val="28"/>
          <w:szCs w:val="28"/>
          <w:lang w:val="uk-UA"/>
        </w:rPr>
        <w:t>4</w:t>
      </w:r>
      <w:r w:rsidRPr="00ED2330">
        <w:rPr>
          <w:rFonts w:ascii="Times New Roman" w:hAnsi="Times New Roman"/>
          <w:sz w:val="28"/>
          <w:szCs w:val="28"/>
          <w:lang w:val="uk-UA"/>
        </w:rPr>
        <w:t xml:space="preserve">.1. </w:t>
      </w:r>
      <w:r>
        <w:rPr>
          <w:rFonts w:ascii="Times New Roman" w:hAnsi="Times New Roman"/>
          <w:sz w:val="28"/>
          <w:szCs w:val="28"/>
          <w:lang w:val="uk-UA"/>
        </w:rPr>
        <w:t>Рада</w:t>
      </w:r>
      <w:r w:rsidRPr="00ED2330">
        <w:rPr>
          <w:rFonts w:ascii="Times New Roman" w:hAnsi="Times New Roman"/>
          <w:sz w:val="28"/>
          <w:szCs w:val="28"/>
          <w:lang w:val="uk-UA"/>
        </w:rPr>
        <w:t xml:space="preserve"> на підставі розрахунків про фактично виконані обсяги перевезень пільгових категорій громадян, що надаються перевізниками, забезпечує відшкодування компенсаційних виплат на розрахунковий рахунок перевізників. </w:t>
      </w:r>
    </w:p>
    <w:p w:rsidR="00A17DA7" w:rsidRPr="00ED2330" w:rsidRDefault="00A17DA7" w:rsidP="00A17DA7">
      <w:pPr>
        <w:spacing w:after="0"/>
        <w:ind w:firstLine="568"/>
        <w:jc w:val="both"/>
        <w:rPr>
          <w:rFonts w:ascii="Times New Roman" w:hAnsi="Times New Roman"/>
          <w:sz w:val="28"/>
          <w:szCs w:val="28"/>
          <w:lang w:val="uk-UA"/>
        </w:rPr>
      </w:pPr>
      <w:r>
        <w:rPr>
          <w:rFonts w:ascii="Times New Roman" w:hAnsi="Times New Roman"/>
          <w:sz w:val="28"/>
          <w:szCs w:val="28"/>
          <w:lang w:val="uk-UA"/>
        </w:rPr>
        <w:t>4</w:t>
      </w:r>
      <w:r w:rsidRPr="00ED2330">
        <w:rPr>
          <w:rFonts w:ascii="Times New Roman" w:hAnsi="Times New Roman"/>
          <w:sz w:val="28"/>
          <w:szCs w:val="28"/>
          <w:lang w:val="uk-UA"/>
        </w:rPr>
        <w:t xml:space="preserve">.2. </w:t>
      </w:r>
      <w:r>
        <w:rPr>
          <w:rFonts w:ascii="Times New Roman" w:hAnsi="Times New Roman"/>
          <w:sz w:val="28"/>
          <w:szCs w:val="28"/>
          <w:lang w:val="uk-UA"/>
        </w:rPr>
        <w:t>Рада</w:t>
      </w:r>
      <w:r w:rsidRPr="00ED2330">
        <w:rPr>
          <w:rFonts w:ascii="Times New Roman" w:hAnsi="Times New Roman"/>
          <w:sz w:val="28"/>
          <w:szCs w:val="28"/>
          <w:lang w:val="uk-UA"/>
        </w:rPr>
        <w:t xml:space="preserve"> бере бюджетні зобов’язання та здійснює відповідні видатки в межах бюджетних асигнувань.</w:t>
      </w:r>
    </w:p>
    <w:p w:rsidR="00A17DA7" w:rsidRPr="00ED2330" w:rsidRDefault="00A17DA7" w:rsidP="00A17DA7">
      <w:pPr>
        <w:spacing w:after="0"/>
        <w:ind w:firstLine="568"/>
        <w:jc w:val="both"/>
        <w:rPr>
          <w:rFonts w:ascii="Times New Roman" w:hAnsi="Times New Roman"/>
          <w:sz w:val="28"/>
          <w:szCs w:val="28"/>
          <w:lang w:val="uk-UA"/>
        </w:rPr>
      </w:pPr>
      <w:r>
        <w:rPr>
          <w:rFonts w:ascii="Times New Roman" w:hAnsi="Times New Roman"/>
          <w:sz w:val="28"/>
          <w:szCs w:val="28"/>
          <w:lang w:val="uk-UA"/>
        </w:rPr>
        <w:t>4</w:t>
      </w:r>
      <w:r w:rsidRPr="00ED2330">
        <w:rPr>
          <w:rFonts w:ascii="Times New Roman" w:hAnsi="Times New Roman"/>
          <w:sz w:val="28"/>
          <w:szCs w:val="28"/>
          <w:lang w:val="uk-UA"/>
        </w:rPr>
        <w:t xml:space="preserve">.3. Станом на 1 число кожного місяця </w:t>
      </w:r>
      <w:r>
        <w:rPr>
          <w:rFonts w:ascii="Times New Roman" w:hAnsi="Times New Roman"/>
          <w:sz w:val="28"/>
          <w:szCs w:val="28"/>
          <w:lang w:val="uk-UA"/>
        </w:rPr>
        <w:t>Рада</w:t>
      </w:r>
      <w:r w:rsidRPr="00ED2330">
        <w:rPr>
          <w:rFonts w:ascii="Times New Roman" w:hAnsi="Times New Roman"/>
          <w:sz w:val="28"/>
          <w:szCs w:val="28"/>
          <w:lang w:val="uk-UA"/>
        </w:rPr>
        <w:t xml:space="preserve"> та перевізник складають акти звіряння у трьох примірниках.</w:t>
      </w:r>
    </w:p>
    <w:p w:rsidR="00A17DA7" w:rsidRPr="001778C8" w:rsidRDefault="00A17DA7" w:rsidP="00A17DA7">
      <w:pPr>
        <w:spacing w:after="0"/>
        <w:jc w:val="both"/>
        <w:rPr>
          <w:rFonts w:ascii="Times New Roman" w:hAnsi="Times New Roman"/>
          <w:sz w:val="16"/>
          <w:szCs w:val="16"/>
          <w:lang w:val="uk-UA"/>
        </w:rPr>
      </w:pPr>
    </w:p>
    <w:p w:rsidR="00A17DA7" w:rsidRPr="00172D52" w:rsidRDefault="00A17DA7" w:rsidP="00A17DA7">
      <w:pPr>
        <w:spacing w:after="0"/>
        <w:jc w:val="center"/>
        <w:rPr>
          <w:rFonts w:ascii="Times New Roman" w:hAnsi="Times New Roman"/>
          <w:b/>
          <w:sz w:val="28"/>
          <w:szCs w:val="28"/>
          <w:lang w:val="uk-UA"/>
        </w:rPr>
      </w:pPr>
      <w:r w:rsidRPr="00172D52">
        <w:rPr>
          <w:rFonts w:ascii="Times New Roman" w:hAnsi="Times New Roman"/>
          <w:b/>
          <w:sz w:val="28"/>
          <w:szCs w:val="28"/>
          <w:lang w:val="uk-UA"/>
        </w:rPr>
        <w:t>5. Контроль та відповідальність за порушення договірних умов</w:t>
      </w:r>
    </w:p>
    <w:p w:rsidR="00A17DA7" w:rsidRDefault="00A17DA7" w:rsidP="00A17DA7">
      <w:pPr>
        <w:spacing w:after="0"/>
        <w:ind w:firstLine="568"/>
        <w:rPr>
          <w:rFonts w:ascii="Times New Roman" w:hAnsi="Times New Roman"/>
          <w:sz w:val="28"/>
          <w:szCs w:val="28"/>
          <w:lang w:val="uk-UA"/>
        </w:rPr>
      </w:pPr>
      <w:r>
        <w:rPr>
          <w:rFonts w:ascii="Times New Roman" w:hAnsi="Times New Roman"/>
          <w:sz w:val="28"/>
          <w:szCs w:val="28"/>
          <w:lang w:val="uk-UA"/>
        </w:rPr>
        <w:t>5</w:t>
      </w:r>
      <w:r w:rsidRPr="00ED2330">
        <w:rPr>
          <w:rFonts w:ascii="Times New Roman" w:hAnsi="Times New Roman"/>
          <w:sz w:val="28"/>
          <w:szCs w:val="28"/>
          <w:lang w:val="uk-UA"/>
        </w:rPr>
        <w:t>.1. Перевізник несе повну відповідальність за надання пільг на проїзд окремих категорій громадян за рахунок коштів місцевого бюджету та за достовірність поданих розрахунків.</w:t>
      </w:r>
    </w:p>
    <w:p w:rsidR="00A17DA7" w:rsidRPr="001778C8" w:rsidRDefault="00A17DA7" w:rsidP="00A17DA7">
      <w:pPr>
        <w:spacing w:after="0"/>
        <w:rPr>
          <w:rFonts w:ascii="Times New Roman" w:hAnsi="Times New Roman"/>
          <w:sz w:val="16"/>
          <w:szCs w:val="16"/>
          <w:lang w:val="uk-UA"/>
        </w:rPr>
      </w:pPr>
    </w:p>
    <w:p w:rsidR="00A17DA7" w:rsidRPr="004A4149" w:rsidRDefault="00A17DA7" w:rsidP="00A17DA7">
      <w:pPr>
        <w:spacing w:after="0"/>
        <w:ind w:left="568"/>
        <w:jc w:val="center"/>
        <w:rPr>
          <w:rFonts w:ascii="Times New Roman" w:hAnsi="Times New Roman"/>
          <w:b/>
          <w:sz w:val="28"/>
          <w:szCs w:val="28"/>
          <w:lang w:val="uk-UA"/>
        </w:rPr>
      </w:pPr>
      <w:r>
        <w:rPr>
          <w:rFonts w:ascii="Times New Roman" w:hAnsi="Times New Roman"/>
          <w:b/>
          <w:sz w:val="28"/>
          <w:szCs w:val="28"/>
          <w:lang w:val="uk-UA"/>
        </w:rPr>
        <w:t>6.</w:t>
      </w:r>
      <w:r w:rsidRPr="004A4149">
        <w:rPr>
          <w:rFonts w:ascii="Times New Roman" w:hAnsi="Times New Roman"/>
          <w:b/>
          <w:sz w:val="28"/>
          <w:szCs w:val="28"/>
          <w:lang w:val="uk-UA"/>
        </w:rPr>
        <w:t>Порядок розгляду спорів</w:t>
      </w:r>
    </w:p>
    <w:p w:rsidR="00A17DA7" w:rsidRPr="00ED2330" w:rsidRDefault="00A17DA7" w:rsidP="00A17DA7">
      <w:pPr>
        <w:spacing w:after="0"/>
        <w:ind w:firstLine="568"/>
        <w:jc w:val="both"/>
        <w:rPr>
          <w:rFonts w:ascii="Times New Roman" w:hAnsi="Times New Roman"/>
          <w:sz w:val="28"/>
          <w:szCs w:val="28"/>
          <w:lang w:val="uk-UA"/>
        </w:rPr>
      </w:pPr>
      <w:r>
        <w:rPr>
          <w:rFonts w:ascii="Times New Roman" w:hAnsi="Times New Roman"/>
          <w:sz w:val="28"/>
          <w:szCs w:val="28"/>
          <w:lang w:val="uk-UA"/>
        </w:rPr>
        <w:t>6</w:t>
      </w:r>
      <w:r w:rsidRPr="00ED2330">
        <w:rPr>
          <w:rFonts w:ascii="Times New Roman" w:hAnsi="Times New Roman"/>
          <w:sz w:val="28"/>
          <w:szCs w:val="28"/>
          <w:lang w:val="uk-UA"/>
        </w:rPr>
        <w:t xml:space="preserve">.1. Спори, що виникають між перевізниками та </w:t>
      </w:r>
      <w:r>
        <w:rPr>
          <w:rFonts w:ascii="Times New Roman" w:hAnsi="Times New Roman"/>
          <w:sz w:val="28"/>
          <w:szCs w:val="28"/>
          <w:lang w:val="uk-UA"/>
        </w:rPr>
        <w:t>Радою</w:t>
      </w:r>
      <w:r w:rsidRPr="00ED2330">
        <w:rPr>
          <w:rFonts w:ascii="Times New Roman" w:hAnsi="Times New Roman"/>
          <w:sz w:val="28"/>
          <w:szCs w:val="28"/>
          <w:lang w:val="uk-UA"/>
        </w:rPr>
        <w:t xml:space="preserve"> вирішуються шляхом переговорів.</w:t>
      </w:r>
    </w:p>
    <w:p w:rsidR="00A17DA7" w:rsidRDefault="00A17DA7" w:rsidP="00A17DA7">
      <w:pPr>
        <w:spacing w:after="0"/>
        <w:ind w:firstLine="568"/>
        <w:jc w:val="both"/>
        <w:rPr>
          <w:rFonts w:ascii="Times New Roman" w:hAnsi="Times New Roman"/>
          <w:sz w:val="28"/>
          <w:szCs w:val="28"/>
          <w:lang w:val="uk-UA"/>
        </w:rPr>
      </w:pPr>
      <w:r>
        <w:rPr>
          <w:rFonts w:ascii="Times New Roman" w:hAnsi="Times New Roman"/>
          <w:sz w:val="28"/>
          <w:szCs w:val="28"/>
          <w:lang w:val="uk-UA"/>
        </w:rPr>
        <w:t>6</w:t>
      </w:r>
      <w:r w:rsidRPr="00ED2330">
        <w:rPr>
          <w:rFonts w:ascii="Times New Roman" w:hAnsi="Times New Roman"/>
          <w:sz w:val="28"/>
          <w:szCs w:val="28"/>
          <w:lang w:val="uk-UA"/>
        </w:rPr>
        <w:t xml:space="preserve">.2. У випадках недосягнення згоди між </w:t>
      </w:r>
      <w:r>
        <w:rPr>
          <w:rFonts w:ascii="Times New Roman" w:hAnsi="Times New Roman"/>
          <w:sz w:val="28"/>
          <w:szCs w:val="28"/>
          <w:lang w:val="uk-UA"/>
        </w:rPr>
        <w:t>Радою</w:t>
      </w:r>
      <w:r w:rsidRPr="00ED2330">
        <w:rPr>
          <w:rFonts w:ascii="Times New Roman" w:hAnsi="Times New Roman"/>
          <w:sz w:val="28"/>
          <w:szCs w:val="28"/>
          <w:lang w:val="uk-UA"/>
        </w:rPr>
        <w:t xml:space="preserve"> та перевізниками спори вирішуються згідно з чинним законодавством України.</w:t>
      </w:r>
    </w:p>
    <w:p w:rsidR="00A17DA7" w:rsidRDefault="00A17DA7" w:rsidP="00A17DA7">
      <w:pPr>
        <w:spacing w:after="0"/>
        <w:ind w:firstLine="568"/>
        <w:jc w:val="both"/>
        <w:rPr>
          <w:rFonts w:ascii="Times New Roman" w:hAnsi="Times New Roman"/>
          <w:sz w:val="28"/>
          <w:szCs w:val="28"/>
          <w:lang w:val="uk-UA"/>
        </w:rPr>
      </w:pPr>
    </w:p>
    <w:p w:rsidR="00A17DA7" w:rsidRPr="00ED2330" w:rsidRDefault="00A17DA7" w:rsidP="00A17DA7">
      <w:pPr>
        <w:spacing w:after="0"/>
        <w:ind w:firstLine="568"/>
        <w:jc w:val="center"/>
        <w:rPr>
          <w:rFonts w:ascii="Times New Roman" w:hAnsi="Times New Roman"/>
          <w:sz w:val="28"/>
          <w:szCs w:val="28"/>
          <w:lang w:val="uk-UA"/>
        </w:rPr>
      </w:pPr>
      <w:r>
        <w:rPr>
          <w:rFonts w:ascii="Times New Roman" w:hAnsi="Times New Roman"/>
          <w:sz w:val="28"/>
          <w:szCs w:val="28"/>
          <w:lang w:val="uk-UA"/>
        </w:rPr>
        <w:t>___________________________________________</w:t>
      </w:r>
    </w:p>
    <w:p w:rsidR="00A17DA7" w:rsidRPr="00ED2330" w:rsidRDefault="00A17DA7" w:rsidP="00A17DA7">
      <w:pPr>
        <w:spacing w:after="0"/>
        <w:rPr>
          <w:rFonts w:ascii="Times New Roman" w:hAnsi="Times New Roman"/>
          <w:sz w:val="28"/>
          <w:szCs w:val="28"/>
          <w:lang w:val="uk-UA"/>
        </w:rPr>
      </w:pPr>
    </w:p>
    <w:p w:rsidR="00A17DA7" w:rsidRDefault="00A17DA7" w:rsidP="00A17DA7">
      <w:pPr>
        <w:ind w:left="5670" w:firstLine="567"/>
        <w:rPr>
          <w:rFonts w:ascii="Times New Roman" w:hAnsi="Times New Roman"/>
          <w:sz w:val="24"/>
          <w:szCs w:val="24"/>
          <w:lang w:val="uk-UA"/>
        </w:rPr>
      </w:pPr>
    </w:p>
    <w:p w:rsidR="00A17DA7" w:rsidRDefault="00A17DA7" w:rsidP="00A17DA7">
      <w:pPr>
        <w:ind w:left="5670" w:firstLine="567"/>
        <w:rPr>
          <w:rFonts w:ascii="Times New Roman" w:hAnsi="Times New Roman"/>
          <w:sz w:val="24"/>
          <w:szCs w:val="24"/>
          <w:lang w:val="uk-UA"/>
        </w:rPr>
      </w:pPr>
    </w:p>
    <w:p w:rsidR="00A17DA7" w:rsidRDefault="00A17DA7" w:rsidP="00A17DA7">
      <w:pPr>
        <w:ind w:left="5670" w:firstLine="567"/>
        <w:rPr>
          <w:rFonts w:ascii="Times New Roman" w:hAnsi="Times New Roman"/>
          <w:sz w:val="24"/>
          <w:szCs w:val="24"/>
          <w:lang w:val="uk-UA"/>
        </w:rPr>
      </w:pPr>
    </w:p>
    <w:p w:rsidR="00A17DA7" w:rsidRDefault="00A17DA7" w:rsidP="00A17DA7">
      <w:pPr>
        <w:ind w:left="5670" w:firstLine="567"/>
        <w:rPr>
          <w:rFonts w:ascii="Times New Roman" w:hAnsi="Times New Roman"/>
          <w:sz w:val="24"/>
          <w:szCs w:val="24"/>
          <w:lang w:val="uk-UA"/>
        </w:rPr>
      </w:pPr>
    </w:p>
    <w:p w:rsidR="00A17DA7" w:rsidRDefault="00A17DA7" w:rsidP="00A17DA7">
      <w:pPr>
        <w:ind w:left="5670" w:firstLine="567"/>
        <w:rPr>
          <w:rFonts w:ascii="Times New Roman" w:hAnsi="Times New Roman"/>
          <w:sz w:val="24"/>
          <w:szCs w:val="24"/>
          <w:lang w:val="uk-UA"/>
        </w:rPr>
      </w:pPr>
    </w:p>
    <w:p w:rsidR="00A17DA7" w:rsidRDefault="00A17DA7" w:rsidP="00A17DA7">
      <w:pPr>
        <w:ind w:left="5670" w:firstLine="567"/>
        <w:rPr>
          <w:rFonts w:ascii="Times New Roman" w:hAnsi="Times New Roman"/>
          <w:sz w:val="24"/>
          <w:szCs w:val="24"/>
          <w:lang w:val="uk-UA"/>
        </w:rPr>
      </w:pPr>
    </w:p>
    <w:p w:rsidR="00A17DA7" w:rsidRDefault="00A17DA7" w:rsidP="00A17DA7">
      <w:pPr>
        <w:ind w:left="5670" w:firstLine="567"/>
        <w:rPr>
          <w:rFonts w:ascii="Times New Roman" w:hAnsi="Times New Roman"/>
          <w:sz w:val="24"/>
          <w:szCs w:val="24"/>
          <w:lang w:val="uk-UA"/>
        </w:rPr>
      </w:pPr>
    </w:p>
    <w:p w:rsidR="00A17DA7" w:rsidRDefault="00A17DA7" w:rsidP="00A17DA7">
      <w:pPr>
        <w:ind w:left="5670" w:firstLine="567"/>
        <w:rPr>
          <w:rFonts w:ascii="Times New Roman" w:hAnsi="Times New Roman"/>
          <w:sz w:val="24"/>
          <w:szCs w:val="24"/>
          <w:lang w:val="uk-UA"/>
        </w:rPr>
      </w:pPr>
    </w:p>
    <w:p w:rsidR="00A17DA7" w:rsidRDefault="00A17DA7" w:rsidP="00A17DA7">
      <w:pPr>
        <w:ind w:left="5670" w:firstLine="567"/>
        <w:rPr>
          <w:rFonts w:ascii="Times New Roman" w:hAnsi="Times New Roman"/>
          <w:sz w:val="24"/>
          <w:szCs w:val="24"/>
          <w:lang w:val="uk-UA"/>
        </w:rPr>
      </w:pPr>
    </w:p>
    <w:p w:rsidR="00A17DA7" w:rsidRPr="00C17CD9" w:rsidRDefault="00A17DA7" w:rsidP="00A17DA7">
      <w:pPr>
        <w:spacing w:after="0" w:line="240" w:lineRule="auto"/>
        <w:ind w:firstLine="5670"/>
        <w:rPr>
          <w:rFonts w:ascii="Times New Roman" w:hAnsi="Times New Roman"/>
          <w:sz w:val="24"/>
          <w:szCs w:val="24"/>
          <w:lang w:val="uk-UA"/>
        </w:rPr>
      </w:pPr>
      <w:r w:rsidRPr="00C17CD9">
        <w:rPr>
          <w:rFonts w:ascii="Times New Roman" w:hAnsi="Times New Roman"/>
          <w:sz w:val="24"/>
          <w:szCs w:val="24"/>
          <w:lang w:val="uk-UA"/>
        </w:rPr>
        <w:lastRenderedPageBreak/>
        <w:t>Додаток 1</w:t>
      </w:r>
    </w:p>
    <w:p w:rsidR="00A17DA7" w:rsidRPr="00C17CD9" w:rsidRDefault="00A17DA7" w:rsidP="00A17DA7">
      <w:pPr>
        <w:tabs>
          <w:tab w:val="left" w:pos="2700"/>
        </w:tabs>
        <w:spacing w:after="0" w:line="240" w:lineRule="auto"/>
        <w:ind w:left="5670" w:right="-2"/>
        <w:jc w:val="both"/>
        <w:rPr>
          <w:rFonts w:ascii="Times New Roman" w:hAnsi="Times New Roman"/>
          <w:bCs/>
          <w:sz w:val="24"/>
          <w:szCs w:val="24"/>
          <w:lang w:val="uk-UA"/>
        </w:rPr>
      </w:pPr>
      <w:r>
        <w:rPr>
          <w:rFonts w:ascii="Times New Roman" w:hAnsi="Times New Roman"/>
          <w:sz w:val="24"/>
          <w:szCs w:val="24"/>
          <w:lang w:val="uk-UA"/>
        </w:rPr>
        <w:t>д</w:t>
      </w:r>
      <w:r w:rsidRPr="00C17CD9">
        <w:rPr>
          <w:rFonts w:ascii="Times New Roman" w:hAnsi="Times New Roman"/>
          <w:sz w:val="24"/>
          <w:szCs w:val="24"/>
          <w:lang w:val="uk-UA"/>
        </w:rPr>
        <w:t xml:space="preserve">о Порядку відшкодування компенсації за перевезення окремих пільгових категорій громадян на приміських маршрутах загального користування </w:t>
      </w:r>
      <w:r>
        <w:rPr>
          <w:rFonts w:ascii="Times New Roman" w:hAnsi="Times New Roman"/>
          <w:sz w:val="24"/>
          <w:szCs w:val="24"/>
          <w:lang w:val="uk-UA"/>
        </w:rPr>
        <w:t>а</w:t>
      </w:r>
      <w:r w:rsidRPr="00C17CD9">
        <w:rPr>
          <w:rFonts w:ascii="Times New Roman" w:hAnsi="Times New Roman"/>
          <w:sz w:val="24"/>
          <w:szCs w:val="24"/>
          <w:lang w:val="uk-UA"/>
        </w:rPr>
        <w:t xml:space="preserve">втомобільним транспортом </w:t>
      </w:r>
    </w:p>
    <w:p w:rsidR="00A17DA7" w:rsidRPr="00C17CD9" w:rsidRDefault="00A17DA7" w:rsidP="00A17DA7">
      <w:pPr>
        <w:tabs>
          <w:tab w:val="left" w:pos="6552"/>
        </w:tabs>
        <w:ind w:right="72"/>
        <w:rPr>
          <w:rFonts w:ascii="Times New Roman" w:hAnsi="Times New Roman"/>
          <w:sz w:val="28"/>
          <w:szCs w:val="28"/>
          <w:lang w:val="uk-UA"/>
        </w:rPr>
      </w:pPr>
    </w:p>
    <w:p w:rsidR="00A17DA7" w:rsidRPr="00E85BC9" w:rsidRDefault="00A17DA7" w:rsidP="00A17DA7">
      <w:pPr>
        <w:tabs>
          <w:tab w:val="left" w:pos="6552"/>
        </w:tabs>
        <w:ind w:right="72"/>
        <w:rPr>
          <w:sz w:val="28"/>
          <w:szCs w:val="28"/>
          <w:lang w:val="uk-UA"/>
        </w:rPr>
      </w:pPr>
    </w:p>
    <w:p w:rsidR="00A17DA7" w:rsidRPr="00E85BC9" w:rsidRDefault="00A17DA7" w:rsidP="00A17DA7">
      <w:pPr>
        <w:tabs>
          <w:tab w:val="left" w:pos="6552"/>
        </w:tabs>
        <w:ind w:right="72"/>
        <w:rPr>
          <w:sz w:val="28"/>
          <w:szCs w:val="28"/>
          <w:lang w:val="uk-UA"/>
        </w:rPr>
      </w:pPr>
    </w:p>
    <w:p w:rsidR="00A17DA7" w:rsidRPr="00E85BC9" w:rsidRDefault="00A17DA7" w:rsidP="00A17DA7">
      <w:pPr>
        <w:pStyle w:val="a5"/>
        <w:ind w:firstLine="708"/>
        <w:jc w:val="center"/>
        <w:rPr>
          <w:b/>
          <w:i/>
          <w:sz w:val="26"/>
          <w:szCs w:val="28"/>
        </w:rPr>
      </w:pPr>
      <w:r w:rsidRPr="00E85BC9">
        <w:rPr>
          <w:b/>
          <w:i/>
          <w:sz w:val="26"/>
          <w:szCs w:val="28"/>
        </w:rPr>
        <w:t xml:space="preserve">Розрахунок фактично виконаних обсягів перевезень </w:t>
      </w:r>
    </w:p>
    <w:p w:rsidR="00A17DA7" w:rsidRPr="00E85BC9" w:rsidRDefault="00A17DA7" w:rsidP="00A17DA7">
      <w:pPr>
        <w:pStyle w:val="a5"/>
        <w:ind w:firstLine="708"/>
        <w:jc w:val="center"/>
        <w:rPr>
          <w:b/>
          <w:i/>
          <w:sz w:val="26"/>
        </w:rPr>
      </w:pPr>
      <w:r w:rsidRPr="00E85BC9">
        <w:rPr>
          <w:b/>
          <w:i/>
          <w:sz w:val="26"/>
          <w:szCs w:val="28"/>
        </w:rPr>
        <w:t>пільгових категорій населення</w:t>
      </w:r>
    </w:p>
    <w:p w:rsidR="00A17DA7" w:rsidRPr="00E85BC9" w:rsidRDefault="00A17DA7" w:rsidP="00A17DA7">
      <w:pPr>
        <w:pStyle w:val="a5"/>
        <w:ind w:firstLine="708"/>
        <w:rPr>
          <w:i/>
          <w:sz w:val="26"/>
        </w:rPr>
      </w:pPr>
    </w:p>
    <w:p w:rsidR="00A17DA7" w:rsidRPr="00E85BC9" w:rsidRDefault="00A17DA7" w:rsidP="00A17DA7">
      <w:pPr>
        <w:pStyle w:val="a5"/>
        <w:ind w:firstLine="708"/>
        <w:rPr>
          <w:b/>
          <w:i/>
          <w:sz w:val="26"/>
        </w:rPr>
      </w:pPr>
      <w:r w:rsidRPr="00E85BC9">
        <w:rPr>
          <w:b/>
          <w:i/>
          <w:sz w:val="26"/>
        </w:rPr>
        <w:t>За __________</w:t>
      </w:r>
      <w:r>
        <w:rPr>
          <w:b/>
          <w:i/>
          <w:sz w:val="26"/>
        </w:rPr>
        <w:t>_____</w:t>
      </w:r>
      <w:r w:rsidRPr="00E85BC9">
        <w:rPr>
          <w:b/>
          <w:i/>
          <w:sz w:val="26"/>
        </w:rPr>
        <w:t>20__</w:t>
      </w:r>
      <w:r>
        <w:rPr>
          <w:b/>
          <w:i/>
          <w:sz w:val="26"/>
        </w:rPr>
        <w:t xml:space="preserve">____р.      </w:t>
      </w:r>
      <w:r w:rsidRPr="00E85BC9">
        <w:rPr>
          <w:b/>
          <w:i/>
          <w:sz w:val="26"/>
        </w:rPr>
        <w:t>Перевізник ________________</w:t>
      </w:r>
      <w:r>
        <w:rPr>
          <w:b/>
          <w:i/>
          <w:sz w:val="26"/>
        </w:rPr>
        <w:t>_______</w:t>
      </w:r>
    </w:p>
    <w:p w:rsidR="00A17DA7" w:rsidRPr="00E85BC9" w:rsidRDefault="00A17DA7" w:rsidP="00A17DA7">
      <w:pPr>
        <w:pStyle w:val="a5"/>
        <w:ind w:firstLine="708"/>
        <w:rPr>
          <w:b/>
          <w:i/>
          <w:sz w:val="26"/>
        </w:rPr>
      </w:pPr>
    </w:p>
    <w:p w:rsidR="00A17DA7" w:rsidRPr="00E85BC9" w:rsidRDefault="00A17DA7" w:rsidP="00A17DA7">
      <w:pPr>
        <w:pStyle w:val="a5"/>
        <w:ind w:firstLine="708"/>
        <w:rPr>
          <w:b/>
          <w:i/>
          <w:sz w:val="26"/>
        </w:rPr>
      </w:pPr>
      <w:r w:rsidRPr="00E85BC9">
        <w:rPr>
          <w:b/>
          <w:i/>
          <w:sz w:val="26"/>
        </w:rPr>
        <w:t>Маршрут __________________________________</w:t>
      </w:r>
    </w:p>
    <w:p w:rsidR="00A17DA7" w:rsidRPr="00E85BC9" w:rsidRDefault="00A17DA7" w:rsidP="00A17DA7">
      <w:pPr>
        <w:pStyle w:val="a5"/>
        <w:ind w:firstLine="708"/>
        <w:rPr>
          <w:b/>
          <w:i/>
          <w:sz w:val="26"/>
        </w:rPr>
      </w:pPr>
    </w:p>
    <w:p w:rsidR="00A17DA7" w:rsidRPr="00E85BC9" w:rsidRDefault="00A17DA7" w:rsidP="00A17DA7">
      <w:pPr>
        <w:pStyle w:val="a5"/>
        <w:ind w:firstLine="708"/>
        <w:rPr>
          <w:b/>
          <w:i/>
          <w:sz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1"/>
        <w:gridCol w:w="1915"/>
        <w:gridCol w:w="1560"/>
        <w:gridCol w:w="1468"/>
        <w:gridCol w:w="2213"/>
        <w:gridCol w:w="1140"/>
        <w:gridCol w:w="1132"/>
      </w:tblGrid>
      <w:tr w:rsidR="00A17DA7" w:rsidRPr="00E85BC9" w:rsidTr="00E04BFA">
        <w:tc>
          <w:tcPr>
            <w:tcW w:w="461" w:type="dxa"/>
            <w:shd w:val="clear" w:color="auto" w:fill="auto"/>
          </w:tcPr>
          <w:p w:rsidR="00A17DA7" w:rsidRPr="00E85BC9" w:rsidRDefault="00A17DA7" w:rsidP="00E04BFA">
            <w:pPr>
              <w:pStyle w:val="a5"/>
              <w:rPr>
                <w:sz w:val="26"/>
              </w:rPr>
            </w:pPr>
            <w:r w:rsidRPr="00E85BC9">
              <w:rPr>
                <w:sz w:val="26"/>
              </w:rPr>
              <w:t>№</w:t>
            </w:r>
          </w:p>
          <w:p w:rsidR="00A17DA7" w:rsidRPr="00E85BC9" w:rsidRDefault="00A17DA7" w:rsidP="00E04BFA">
            <w:pPr>
              <w:pStyle w:val="a5"/>
              <w:rPr>
                <w:sz w:val="26"/>
              </w:rPr>
            </w:pPr>
            <w:r w:rsidRPr="00E85BC9">
              <w:rPr>
                <w:sz w:val="26"/>
              </w:rPr>
              <w:t>п/п</w:t>
            </w:r>
          </w:p>
        </w:tc>
        <w:tc>
          <w:tcPr>
            <w:tcW w:w="1915" w:type="dxa"/>
            <w:shd w:val="clear" w:color="auto" w:fill="auto"/>
          </w:tcPr>
          <w:p w:rsidR="00A17DA7" w:rsidRPr="00E85BC9" w:rsidRDefault="00A17DA7" w:rsidP="00E04BFA">
            <w:pPr>
              <w:pStyle w:val="a5"/>
              <w:rPr>
                <w:sz w:val="26"/>
              </w:rPr>
            </w:pPr>
            <w:r w:rsidRPr="00E85BC9">
              <w:rPr>
                <w:sz w:val="26"/>
              </w:rPr>
              <w:t xml:space="preserve">Назва зупиночних пунктів </w:t>
            </w:r>
          </w:p>
          <w:p w:rsidR="00A17DA7" w:rsidRPr="00E85BC9" w:rsidRDefault="00A17DA7" w:rsidP="00E04BFA">
            <w:pPr>
              <w:pStyle w:val="a5"/>
              <w:rPr>
                <w:sz w:val="26"/>
              </w:rPr>
            </w:pPr>
            <w:r w:rsidRPr="00E85BC9">
              <w:rPr>
                <w:sz w:val="26"/>
              </w:rPr>
              <w:t xml:space="preserve">від _________ </w:t>
            </w:r>
          </w:p>
          <w:p w:rsidR="00A17DA7" w:rsidRPr="00E85BC9" w:rsidRDefault="00A17DA7" w:rsidP="00E04BFA">
            <w:pPr>
              <w:pStyle w:val="a5"/>
              <w:rPr>
                <w:b/>
                <w:i/>
                <w:sz w:val="26"/>
              </w:rPr>
            </w:pPr>
            <w:r w:rsidRPr="00E85BC9">
              <w:rPr>
                <w:sz w:val="26"/>
              </w:rPr>
              <w:t>до __________</w:t>
            </w:r>
          </w:p>
        </w:tc>
        <w:tc>
          <w:tcPr>
            <w:tcW w:w="1560" w:type="dxa"/>
            <w:shd w:val="clear" w:color="auto" w:fill="auto"/>
          </w:tcPr>
          <w:p w:rsidR="00A17DA7" w:rsidRPr="00E85BC9" w:rsidRDefault="00A17DA7" w:rsidP="00E04BFA">
            <w:pPr>
              <w:pStyle w:val="a5"/>
              <w:rPr>
                <w:sz w:val="26"/>
              </w:rPr>
            </w:pPr>
            <w:r w:rsidRPr="00E85BC9">
              <w:rPr>
                <w:sz w:val="26"/>
              </w:rPr>
              <w:t xml:space="preserve">Дата </w:t>
            </w:r>
            <w:r>
              <w:rPr>
                <w:sz w:val="26"/>
              </w:rPr>
              <w:t>проїзду</w:t>
            </w:r>
          </w:p>
        </w:tc>
        <w:tc>
          <w:tcPr>
            <w:tcW w:w="1468" w:type="dxa"/>
            <w:shd w:val="clear" w:color="auto" w:fill="auto"/>
          </w:tcPr>
          <w:p w:rsidR="00A17DA7" w:rsidRDefault="00A17DA7" w:rsidP="00E04BFA">
            <w:pPr>
              <w:pStyle w:val="a5"/>
              <w:rPr>
                <w:b/>
                <w:i/>
                <w:sz w:val="26"/>
              </w:rPr>
            </w:pPr>
            <w:r>
              <w:rPr>
                <w:sz w:val="26"/>
              </w:rPr>
              <w:t>Категорія</w:t>
            </w:r>
          </w:p>
          <w:p w:rsidR="00A17DA7" w:rsidRPr="006817B0" w:rsidRDefault="00A17DA7" w:rsidP="00E04BFA">
            <w:pPr>
              <w:rPr>
                <w:sz w:val="28"/>
                <w:szCs w:val="28"/>
                <w:lang w:val="uk-UA"/>
              </w:rPr>
            </w:pPr>
            <w:r w:rsidRPr="00E85BC9">
              <w:rPr>
                <w:sz w:val="26"/>
                <w:lang w:val="uk-UA"/>
              </w:rPr>
              <w:t>пільговика</w:t>
            </w:r>
          </w:p>
        </w:tc>
        <w:tc>
          <w:tcPr>
            <w:tcW w:w="2213" w:type="dxa"/>
            <w:shd w:val="clear" w:color="auto" w:fill="auto"/>
          </w:tcPr>
          <w:p w:rsidR="00A17DA7" w:rsidRPr="00E85BC9" w:rsidRDefault="00A17DA7" w:rsidP="00E04BFA">
            <w:pPr>
              <w:pStyle w:val="a5"/>
              <w:rPr>
                <w:sz w:val="26"/>
              </w:rPr>
            </w:pPr>
            <w:r w:rsidRPr="00E85BC9">
              <w:rPr>
                <w:sz w:val="26"/>
              </w:rPr>
              <w:t>П.І.Б.</w:t>
            </w:r>
          </w:p>
          <w:p w:rsidR="00A17DA7" w:rsidRPr="00E85BC9" w:rsidRDefault="00A17DA7" w:rsidP="00E04BFA">
            <w:pPr>
              <w:pStyle w:val="a5"/>
              <w:rPr>
                <w:sz w:val="26"/>
              </w:rPr>
            </w:pPr>
            <w:r w:rsidRPr="00E85BC9">
              <w:rPr>
                <w:sz w:val="26"/>
              </w:rPr>
              <w:t>пільговика</w:t>
            </w:r>
          </w:p>
        </w:tc>
        <w:tc>
          <w:tcPr>
            <w:tcW w:w="1140" w:type="dxa"/>
            <w:shd w:val="clear" w:color="auto" w:fill="auto"/>
          </w:tcPr>
          <w:p w:rsidR="00A17DA7" w:rsidRDefault="00A17DA7" w:rsidP="00E04BFA">
            <w:pPr>
              <w:pStyle w:val="a5"/>
              <w:rPr>
                <w:sz w:val="26"/>
              </w:rPr>
            </w:pPr>
            <w:proofErr w:type="spellStart"/>
            <w:r w:rsidRPr="00E85BC9">
              <w:rPr>
                <w:sz w:val="26"/>
              </w:rPr>
              <w:t>Посвід</w:t>
            </w:r>
            <w:r>
              <w:rPr>
                <w:sz w:val="26"/>
              </w:rPr>
              <w:t>-</w:t>
            </w:r>
            <w:proofErr w:type="spellEnd"/>
          </w:p>
          <w:p w:rsidR="00A17DA7" w:rsidRPr="00E85BC9" w:rsidRDefault="00A17DA7" w:rsidP="00E04BFA">
            <w:pPr>
              <w:pStyle w:val="a5"/>
              <w:rPr>
                <w:sz w:val="26"/>
              </w:rPr>
            </w:pPr>
            <w:proofErr w:type="spellStart"/>
            <w:r w:rsidRPr="00E85BC9">
              <w:rPr>
                <w:sz w:val="26"/>
              </w:rPr>
              <w:t>чення</w:t>
            </w:r>
            <w:proofErr w:type="spellEnd"/>
          </w:p>
          <w:p w:rsidR="00A17DA7" w:rsidRPr="00E85BC9" w:rsidRDefault="00A17DA7" w:rsidP="00E04BFA">
            <w:pPr>
              <w:pStyle w:val="a5"/>
              <w:rPr>
                <w:sz w:val="26"/>
              </w:rPr>
            </w:pPr>
            <w:r w:rsidRPr="00E85BC9">
              <w:rPr>
                <w:sz w:val="26"/>
              </w:rPr>
              <w:t>серія_____</w:t>
            </w:r>
          </w:p>
          <w:p w:rsidR="00A17DA7" w:rsidRPr="00E85BC9" w:rsidRDefault="00A17DA7" w:rsidP="00E04BFA">
            <w:pPr>
              <w:pStyle w:val="a5"/>
              <w:rPr>
                <w:b/>
                <w:i/>
                <w:sz w:val="26"/>
              </w:rPr>
            </w:pPr>
            <w:r w:rsidRPr="00E85BC9">
              <w:rPr>
                <w:sz w:val="26"/>
              </w:rPr>
              <w:t>№_________</w:t>
            </w:r>
          </w:p>
        </w:tc>
        <w:tc>
          <w:tcPr>
            <w:tcW w:w="1132" w:type="dxa"/>
            <w:shd w:val="clear" w:color="auto" w:fill="auto"/>
          </w:tcPr>
          <w:p w:rsidR="00A17DA7" w:rsidRPr="00E85BC9" w:rsidRDefault="00A17DA7" w:rsidP="00E04BFA">
            <w:pPr>
              <w:pStyle w:val="a5"/>
              <w:tabs>
                <w:tab w:val="left" w:pos="1024"/>
              </w:tabs>
              <w:ind w:left="-110"/>
              <w:rPr>
                <w:sz w:val="26"/>
              </w:rPr>
            </w:pPr>
            <w:r w:rsidRPr="00E85BC9">
              <w:rPr>
                <w:sz w:val="26"/>
              </w:rPr>
              <w:t>Вартість</w:t>
            </w:r>
          </w:p>
          <w:p w:rsidR="00A17DA7" w:rsidRPr="00E85BC9" w:rsidRDefault="00A17DA7" w:rsidP="00E04BFA">
            <w:pPr>
              <w:pStyle w:val="a5"/>
              <w:rPr>
                <w:sz w:val="26"/>
              </w:rPr>
            </w:pPr>
            <w:r w:rsidRPr="00E85BC9">
              <w:rPr>
                <w:sz w:val="26"/>
              </w:rPr>
              <w:t>проїзду</w:t>
            </w:r>
          </w:p>
          <w:p w:rsidR="00A17DA7" w:rsidRPr="00E85BC9" w:rsidRDefault="00A17DA7" w:rsidP="00E04BFA">
            <w:pPr>
              <w:pStyle w:val="a5"/>
              <w:rPr>
                <w:b/>
                <w:i/>
                <w:sz w:val="26"/>
              </w:rPr>
            </w:pPr>
            <w:r w:rsidRPr="00E85BC9">
              <w:rPr>
                <w:sz w:val="26"/>
              </w:rPr>
              <w:t>(грн.)</w:t>
            </w:r>
          </w:p>
        </w:tc>
      </w:tr>
      <w:tr w:rsidR="00A17DA7" w:rsidRPr="00E85BC9" w:rsidTr="00E04BFA">
        <w:tc>
          <w:tcPr>
            <w:tcW w:w="461" w:type="dxa"/>
            <w:shd w:val="clear" w:color="auto" w:fill="auto"/>
          </w:tcPr>
          <w:p w:rsidR="00A17DA7" w:rsidRPr="00E85BC9" w:rsidRDefault="00A17DA7" w:rsidP="00E04BFA">
            <w:pPr>
              <w:pStyle w:val="a5"/>
              <w:rPr>
                <w:b/>
                <w:i/>
                <w:sz w:val="26"/>
              </w:rPr>
            </w:pPr>
          </w:p>
        </w:tc>
        <w:tc>
          <w:tcPr>
            <w:tcW w:w="1915" w:type="dxa"/>
            <w:shd w:val="clear" w:color="auto" w:fill="auto"/>
          </w:tcPr>
          <w:p w:rsidR="00A17DA7" w:rsidRPr="00E85BC9" w:rsidRDefault="00A17DA7" w:rsidP="00E04BFA">
            <w:pPr>
              <w:pStyle w:val="a5"/>
              <w:rPr>
                <w:b/>
                <w:i/>
                <w:sz w:val="26"/>
              </w:rPr>
            </w:pPr>
          </w:p>
        </w:tc>
        <w:tc>
          <w:tcPr>
            <w:tcW w:w="1560" w:type="dxa"/>
            <w:shd w:val="clear" w:color="auto" w:fill="auto"/>
          </w:tcPr>
          <w:p w:rsidR="00A17DA7" w:rsidRPr="00E85BC9" w:rsidRDefault="00A17DA7" w:rsidP="00E04BFA">
            <w:pPr>
              <w:pStyle w:val="a5"/>
              <w:rPr>
                <w:b/>
                <w:i/>
                <w:sz w:val="26"/>
              </w:rPr>
            </w:pPr>
          </w:p>
        </w:tc>
        <w:tc>
          <w:tcPr>
            <w:tcW w:w="1468" w:type="dxa"/>
            <w:shd w:val="clear" w:color="auto" w:fill="auto"/>
          </w:tcPr>
          <w:p w:rsidR="00A17DA7" w:rsidRPr="00E85BC9" w:rsidRDefault="00A17DA7" w:rsidP="00E04BFA">
            <w:pPr>
              <w:pStyle w:val="a5"/>
              <w:rPr>
                <w:b/>
                <w:i/>
                <w:sz w:val="26"/>
              </w:rPr>
            </w:pPr>
          </w:p>
        </w:tc>
        <w:tc>
          <w:tcPr>
            <w:tcW w:w="2213" w:type="dxa"/>
            <w:shd w:val="clear" w:color="auto" w:fill="auto"/>
          </w:tcPr>
          <w:p w:rsidR="00A17DA7" w:rsidRPr="00E85BC9" w:rsidRDefault="00A17DA7" w:rsidP="00E04BFA">
            <w:pPr>
              <w:pStyle w:val="a5"/>
              <w:rPr>
                <w:b/>
                <w:i/>
                <w:sz w:val="26"/>
              </w:rPr>
            </w:pPr>
          </w:p>
        </w:tc>
        <w:tc>
          <w:tcPr>
            <w:tcW w:w="1140" w:type="dxa"/>
            <w:shd w:val="clear" w:color="auto" w:fill="auto"/>
          </w:tcPr>
          <w:p w:rsidR="00A17DA7" w:rsidRPr="00E85BC9" w:rsidRDefault="00A17DA7" w:rsidP="00E04BFA">
            <w:pPr>
              <w:pStyle w:val="a5"/>
              <w:rPr>
                <w:b/>
                <w:i/>
                <w:sz w:val="26"/>
              </w:rPr>
            </w:pPr>
          </w:p>
        </w:tc>
        <w:tc>
          <w:tcPr>
            <w:tcW w:w="1132" w:type="dxa"/>
            <w:shd w:val="clear" w:color="auto" w:fill="auto"/>
          </w:tcPr>
          <w:p w:rsidR="00A17DA7" w:rsidRPr="00E85BC9" w:rsidRDefault="00A17DA7" w:rsidP="00E04BFA">
            <w:pPr>
              <w:pStyle w:val="a5"/>
              <w:rPr>
                <w:b/>
                <w:i/>
                <w:sz w:val="26"/>
              </w:rPr>
            </w:pPr>
          </w:p>
        </w:tc>
      </w:tr>
      <w:tr w:rsidR="00A17DA7" w:rsidRPr="00E85BC9" w:rsidTr="00E04BFA">
        <w:tc>
          <w:tcPr>
            <w:tcW w:w="461" w:type="dxa"/>
            <w:shd w:val="clear" w:color="auto" w:fill="auto"/>
          </w:tcPr>
          <w:p w:rsidR="00A17DA7" w:rsidRPr="00E85BC9" w:rsidRDefault="00A17DA7" w:rsidP="00E04BFA">
            <w:pPr>
              <w:pStyle w:val="a5"/>
              <w:rPr>
                <w:b/>
                <w:i/>
                <w:sz w:val="26"/>
              </w:rPr>
            </w:pPr>
          </w:p>
        </w:tc>
        <w:tc>
          <w:tcPr>
            <w:tcW w:w="1915" w:type="dxa"/>
            <w:shd w:val="clear" w:color="auto" w:fill="auto"/>
          </w:tcPr>
          <w:p w:rsidR="00A17DA7" w:rsidRPr="00E85BC9" w:rsidRDefault="00A17DA7" w:rsidP="00E04BFA">
            <w:pPr>
              <w:pStyle w:val="a5"/>
              <w:rPr>
                <w:b/>
                <w:i/>
                <w:sz w:val="26"/>
              </w:rPr>
            </w:pPr>
          </w:p>
        </w:tc>
        <w:tc>
          <w:tcPr>
            <w:tcW w:w="1560" w:type="dxa"/>
            <w:shd w:val="clear" w:color="auto" w:fill="auto"/>
          </w:tcPr>
          <w:p w:rsidR="00A17DA7" w:rsidRPr="00E85BC9" w:rsidRDefault="00A17DA7" w:rsidP="00E04BFA">
            <w:pPr>
              <w:pStyle w:val="a5"/>
              <w:rPr>
                <w:b/>
                <w:i/>
                <w:sz w:val="26"/>
              </w:rPr>
            </w:pPr>
          </w:p>
        </w:tc>
        <w:tc>
          <w:tcPr>
            <w:tcW w:w="1468" w:type="dxa"/>
            <w:shd w:val="clear" w:color="auto" w:fill="auto"/>
          </w:tcPr>
          <w:p w:rsidR="00A17DA7" w:rsidRPr="00E85BC9" w:rsidRDefault="00A17DA7" w:rsidP="00E04BFA">
            <w:pPr>
              <w:pStyle w:val="a5"/>
              <w:rPr>
                <w:b/>
                <w:i/>
                <w:sz w:val="26"/>
              </w:rPr>
            </w:pPr>
          </w:p>
        </w:tc>
        <w:tc>
          <w:tcPr>
            <w:tcW w:w="2213" w:type="dxa"/>
            <w:shd w:val="clear" w:color="auto" w:fill="auto"/>
          </w:tcPr>
          <w:p w:rsidR="00A17DA7" w:rsidRPr="00E85BC9" w:rsidRDefault="00A17DA7" w:rsidP="00E04BFA">
            <w:pPr>
              <w:pStyle w:val="a5"/>
              <w:rPr>
                <w:b/>
                <w:i/>
                <w:sz w:val="26"/>
              </w:rPr>
            </w:pPr>
          </w:p>
        </w:tc>
        <w:tc>
          <w:tcPr>
            <w:tcW w:w="1140" w:type="dxa"/>
            <w:shd w:val="clear" w:color="auto" w:fill="auto"/>
          </w:tcPr>
          <w:p w:rsidR="00A17DA7" w:rsidRPr="00E85BC9" w:rsidRDefault="00A17DA7" w:rsidP="00E04BFA">
            <w:pPr>
              <w:pStyle w:val="a5"/>
              <w:rPr>
                <w:b/>
                <w:i/>
                <w:sz w:val="26"/>
              </w:rPr>
            </w:pPr>
          </w:p>
        </w:tc>
        <w:tc>
          <w:tcPr>
            <w:tcW w:w="1132" w:type="dxa"/>
            <w:shd w:val="clear" w:color="auto" w:fill="auto"/>
          </w:tcPr>
          <w:p w:rsidR="00A17DA7" w:rsidRPr="00E85BC9" w:rsidRDefault="00A17DA7" w:rsidP="00E04BFA">
            <w:pPr>
              <w:pStyle w:val="a5"/>
              <w:rPr>
                <w:b/>
                <w:i/>
                <w:sz w:val="26"/>
              </w:rPr>
            </w:pPr>
          </w:p>
        </w:tc>
      </w:tr>
      <w:tr w:rsidR="00A17DA7" w:rsidRPr="00E85BC9" w:rsidTr="00E04BFA">
        <w:tc>
          <w:tcPr>
            <w:tcW w:w="461" w:type="dxa"/>
            <w:shd w:val="clear" w:color="auto" w:fill="auto"/>
          </w:tcPr>
          <w:p w:rsidR="00A17DA7" w:rsidRPr="00E85BC9" w:rsidRDefault="00A17DA7" w:rsidP="00E04BFA">
            <w:pPr>
              <w:pStyle w:val="a5"/>
              <w:rPr>
                <w:b/>
                <w:i/>
                <w:sz w:val="26"/>
              </w:rPr>
            </w:pPr>
          </w:p>
        </w:tc>
        <w:tc>
          <w:tcPr>
            <w:tcW w:w="1915" w:type="dxa"/>
            <w:shd w:val="clear" w:color="auto" w:fill="auto"/>
          </w:tcPr>
          <w:p w:rsidR="00A17DA7" w:rsidRPr="00E85BC9" w:rsidRDefault="00A17DA7" w:rsidP="00E04BFA">
            <w:pPr>
              <w:pStyle w:val="a5"/>
              <w:rPr>
                <w:b/>
                <w:i/>
                <w:sz w:val="26"/>
              </w:rPr>
            </w:pPr>
          </w:p>
        </w:tc>
        <w:tc>
          <w:tcPr>
            <w:tcW w:w="1560" w:type="dxa"/>
            <w:shd w:val="clear" w:color="auto" w:fill="auto"/>
          </w:tcPr>
          <w:p w:rsidR="00A17DA7" w:rsidRPr="00E85BC9" w:rsidRDefault="00A17DA7" w:rsidP="00E04BFA">
            <w:pPr>
              <w:pStyle w:val="a5"/>
              <w:rPr>
                <w:b/>
                <w:i/>
                <w:sz w:val="26"/>
              </w:rPr>
            </w:pPr>
          </w:p>
        </w:tc>
        <w:tc>
          <w:tcPr>
            <w:tcW w:w="1468" w:type="dxa"/>
            <w:shd w:val="clear" w:color="auto" w:fill="auto"/>
          </w:tcPr>
          <w:p w:rsidR="00A17DA7" w:rsidRPr="00E85BC9" w:rsidRDefault="00A17DA7" w:rsidP="00E04BFA">
            <w:pPr>
              <w:pStyle w:val="a5"/>
              <w:rPr>
                <w:b/>
                <w:i/>
                <w:sz w:val="26"/>
              </w:rPr>
            </w:pPr>
          </w:p>
        </w:tc>
        <w:tc>
          <w:tcPr>
            <w:tcW w:w="2213" w:type="dxa"/>
            <w:shd w:val="clear" w:color="auto" w:fill="auto"/>
          </w:tcPr>
          <w:p w:rsidR="00A17DA7" w:rsidRPr="00E85BC9" w:rsidRDefault="00A17DA7" w:rsidP="00E04BFA">
            <w:pPr>
              <w:pStyle w:val="a5"/>
              <w:rPr>
                <w:b/>
                <w:i/>
                <w:sz w:val="26"/>
              </w:rPr>
            </w:pPr>
          </w:p>
        </w:tc>
        <w:tc>
          <w:tcPr>
            <w:tcW w:w="1140" w:type="dxa"/>
            <w:shd w:val="clear" w:color="auto" w:fill="auto"/>
          </w:tcPr>
          <w:p w:rsidR="00A17DA7" w:rsidRPr="00E85BC9" w:rsidRDefault="00A17DA7" w:rsidP="00E04BFA">
            <w:pPr>
              <w:pStyle w:val="a5"/>
              <w:rPr>
                <w:b/>
                <w:i/>
                <w:sz w:val="26"/>
              </w:rPr>
            </w:pPr>
          </w:p>
        </w:tc>
        <w:tc>
          <w:tcPr>
            <w:tcW w:w="1132" w:type="dxa"/>
            <w:shd w:val="clear" w:color="auto" w:fill="auto"/>
          </w:tcPr>
          <w:p w:rsidR="00A17DA7" w:rsidRPr="00E85BC9" w:rsidRDefault="00A17DA7" w:rsidP="00E04BFA">
            <w:pPr>
              <w:pStyle w:val="a5"/>
              <w:rPr>
                <w:b/>
                <w:i/>
                <w:sz w:val="26"/>
              </w:rPr>
            </w:pPr>
          </w:p>
        </w:tc>
      </w:tr>
      <w:tr w:rsidR="00A17DA7" w:rsidRPr="00E85BC9" w:rsidTr="00E04BFA">
        <w:tc>
          <w:tcPr>
            <w:tcW w:w="461" w:type="dxa"/>
            <w:shd w:val="clear" w:color="auto" w:fill="auto"/>
          </w:tcPr>
          <w:p w:rsidR="00A17DA7" w:rsidRPr="00E85BC9" w:rsidRDefault="00A17DA7" w:rsidP="00E04BFA">
            <w:pPr>
              <w:pStyle w:val="a5"/>
              <w:rPr>
                <w:b/>
                <w:i/>
                <w:sz w:val="26"/>
              </w:rPr>
            </w:pPr>
          </w:p>
        </w:tc>
        <w:tc>
          <w:tcPr>
            <w:tcW w:w="1915" w:type="dxa"/>
            <w:shd w:val="clear" w:color="auto" w:fill="auto"/>
          </w:tcPr>
          <w:p w:rsidR="00A17DA7" w:rsidRPr="00E85BC9" w:rsidRDefault="00A17DA7" w:rsidP="00E04BFA">
            <w:pPr>
              <w:pStyle w:val="a5"/>
              <w:rPr>
                <w:b/>
                <w:i/>
                <w:sz w:val="26"/>
              </w:rPr>
            </w:pPr>
          </w:p>
        </w:tc>
        <w:tc>
          <w:tcPr>
            <w:tcW w:w="1560" w:type="dxa"/>
            <w:shd w:val="clear" w:color="auto" w:fill="auto"/>
          </w:tcPr>
          <w:p w:rsidR="00A17DA7" w:rsidRPr="00E85BC9" w:rsidRDefault="00A17DA7" w:rsidP="00E04BFA">
            <w:pPr>
              <w:pStyle w:val="a5"/>
              <w:rPr>
                <w:b/>
                <w:i/>
                <w:sz w:val="26"/>
              </w:rPr>
            </w:pPr>
          </w:p>
        </w:tc>
        <w:tc>
          <w:tcPr>
            <w:tcW w:w="1468" w:type="dxa"/>
            <w:shd w:val="clear" w:color="auto" w:fill="auto"/>
          </w:tcPr>
          <w:p w:rsidR="00A17DA7" w:rsidRPr="00E85BC9" w:rsidRDefault="00A17DA7" w:rsidP="00E04BFA">
            <w:pPr>
              <w:pStyle w:val="a5"/>
              <w:rPr>
                <w:b/>
                <w:i/>
                <w:sz w:val="26"/>
              </w:rPr>
            </w:pPr>
          </w:p>
        </w:tc>
        <w:tc>
          <w:tcPr>
            <w:tcW w:w="2213" w:type="dxa"/>
            <w:shd w:val="clear" w:color="auto" w:fill="auto"/>
          </w:tcPr>
          <w:p w:rsidR="00A17DA7" w:rsidRPr="00E85BC9" w:rsidRDefault="00A17DA7" w:rsidP="00E04BFA">
            <w:pPr>
              <w:pStyle w:val="a5"/>
              <w:rPr>
                <w:b/>
                <w:i/>
                <w:sz w:val="26"/>
              </w:rPr>
            </w:pPr>
          </w:p>
        </w:tc>
        <w:tc>
          <w:tcPr>
            <w:tcW w:w="1140" w:type="dxa"/>
            <w:shd w:val="clear" w:color="auto" w:fill="auto"/>
          </w:tcPr>
          <w:p w:rsidR="00A17DA7" w:rsidRPr="00E85BC9" w:rsidRDefault="00A17DA7" w:rsidP="00E04BFA">
            <w:pPr>
              <w:pStyle w:val="a5"/>
              <w:rPr>
                <w:b/>
                <w:i/>
                <w:sz w:val="26"/>
              </w:rPr>
            </w:pPr>
          </w:p>
        </w:tc>
        <w:tc>
          <w:tcPr>
            <w:tcW w:w="1132" w:type="dxa"/>
            <w:shd w:val="clear" w:color="auto" w:fill="auto"/>
          </w:tcPr>
          <w:p w:rsidR="00A17DA7" w:rsidRPr="00E85BC9" w:rsidRDefault="00A17DA7" w:rsidP="00E04BFA">
            <w:pPr>
              <w:pStyle w:val="a5"/>
              <w:rPr>
                <w:b/>
                <w:i/>
                <w:sz w:val="26"/>
              </w:rPr>
            </w:pPr>
          </w:p>
        </w:tc>
      </w:tr>
      <w:tr w:rsidR="00A17DA7" w:rsidRPr="00E85BC9" w:rsidTr="00E04BFA">
        <w:tc>
          <w:tcPr>
            <w:tcW w:w="461" w:type="dxa"/>
            <w:shd w:val="clear" w:color="auto" w:fill="auto"/>
          </w:tcPr>
          <w:p w:rsidR="00A17DA7" w:rsidRPr="00E85BC9" w:rsidRDefault="00A17DA7" w:rsidP="00E04BFA">
            <w:pPr>
              <w:pStyle w:val="a5"/>
              <w:rPr>
                <w:b/>
                <w:i/>
                <w:sz w:val="26"/>
              </w:rPr>
            </w:pPr>
          </w:p>
        </w:tc>
        <w:tc>
          <w:tcPr>
            <w:tcW w:w="1915" w:type="dxa"/>
            <w:shd w:val="clear" w:color="auto" w:fill="auto"/>
          </w:tcPr>
          <w:p w:rsidR="00A17DA7" w:rsidRPr="00E85BC9" w:rsidRDefault="00A17DA7" w:rsidP="00E04BFA">
            <w:pPr>
              <w:pStyle w:val="a5"/>
              <w:rPr>
                <w:b/>
                <w:i/>
                <w:sz w:val="26"/>
              </w:rPr>
            </w:pPr>
          </w:p>
        </w:tc>
        <w:tc>
          <w:tcPr>
            <w:tcW w:w="1560" w:type="dxa"/>
            <w:shd w:val="clear" w:color="auto" w:fill="auto"/>
          </w:tcPr>
          <w:p w:rsidR="00A17DA7" w:rsidRPr="00E85BC9" w:rsidRDefault="00A17DA7" w:rsidP="00E04BFA">
            <w:pPr>
              <w:pStyle w:val="a5"/>
              <w:rPr>
                <w:b/>
                <w:i/>
                <w:sz w:val="26"/>
              </w:rPr>
            </w:pPr>
          </w:p>
        </w:tc>
        <w:tc>
          <w:tcPr>
            <w:tcW w:w="1468" w:type="dxa"/>
            <w:shd w:val="clear" w:color="auto" w:fill="auto"/>
          </w:tcPr>
          <w:p w:rsidR="00A17DA7" w:rsidRPr="00E85BC9" w:rsidRDefault="00A17DA7" w:rsidP="00E04BFA">
            <w:pPr>
              <w:pStyle w:val="a5"/>
              <w:rPr>
                <w:b/>
                <w:i/>
                <w:sz w:val="26"/>
              </w:rPr>
            </w:pPr>
          </w:p>
        </w:tc>
        <w:tc>
          <w:tcPr>
            <w:tcW w:w="2213" w:type="dxa"/>
            <w:shd w:val="clear" w:color="auto" w:fill="auto"/>
          </w:tcPr>
          <w:p w:rsidR="00A17DA7" w:rsidRPr="00E85BC9" w:rsidRDefault="00A17DA7" w:rsidP="00E04BFA">
            <w:pPr>
              <w:pStyle w:val="a5"/>
              <w:rPr>
                <w:b/>
                <w:i/>
                <w:sz w:val="26"/>
              </w:rPr>
            </w:pPr>
          </w:p>
        </w:tc>
        <w:tc>
          <w:tcPr>
            <w:tcW w:w="1140" w:type="dxa"/>
            <w:shd w:val="clear" w:color="auto" w:fill="auto"/>
          </w:tcPr>
          <w:p w:rsidR="00A17DA7" w:rsidRPr="00E85BC9" w:rsidRDefault="00A17DA7" w:rsidP="00E04BFA">
            <w:pPr>
              <w:pStyle w:val="a5"/>
              <w:rPr>
                <w:b/>
                <w:i/>
                <w:sz w:val="26"/>
              </w:rPr>
            </w:pPr>
          </w:p>
        </w:tc>
        <w:tc>
          <w:tcPr>
            <w:tcW w:w="1132" w:type="dxa"/>
            <w:shd w:val="clear" w:color="auto" w:fill="auto"/>
          </w:tcPr>
          <w:p w:rsidR="00A17DA7" w:rsidRPr="00E85BC9" w:rsidRDefault="00A17DA7" w:rsidP="00E04BFA">
            <w:pPr>
              <w:pStyle w:val="a5"/>
              <w:rPr>
                <w:b/>
                <w:i/>
                <w:sz w:val="26"/>
              </w:rPr>
            </w:pPr>
          </w:p>
        </w:tc>
      </w:tr>
      <w:tr w:rsidR="00A17DA7" w:rsidRPr="00E85BC9" w:rsidTr="00E04BFA">
        <w:tc>
          <w:tcPr>
            <w:tcW w:w="461" w:type="dxa"/>
            <w:shd w:val="clear" w:color="auto" w:fill="auto"/>
          </w:tcPr>
          <w:p w:rsidR="00A17DA7" w:rsidRPr="00E85BC9" w:rsidRDefault="00A17DA7" w:rsidP="00E04BFA">
            <w:pPr>
              <w:pStyle w:val="a5"/>
              <w:rPr>
                <w:b/>
                <w:i/>
                <w:sz w:val="26"/>
              </w:rPr>
            </w:pPr>
          </w:p>
        </w:tc>
        <w:tc>
          <w:tcPr>
            <w:tcW w:w="1915" w:type="dxa"/>
            <w:shd w:val="clear" w:color="auto" w:fill="auto"/>
          </w:tcPr>
          <w:p w:rsidR="00A17DA7" w:rsidRPr="00E85BC9" w:rsidRDefault="00A17DA7" w:rsidP="00E04BFA">
            <w:pPr>
              <w:pStyle w:val="a5"/>
              <w:rPr>
                <w:b/>
                <w:i/>
                <w:sz w:val="26"/>
              </w:rPr>
            </w:pPr>
          </w:p>
        </w:tc>
        <w:tc>
          <w:tcPr>
            <w:tcW w:w="1560" w:type="dxa"/>
            <w:shd w:val="clear" w:color="auto" w:fill="auto"/>
          </w:tcPr>
          <w:p w:rsidR="00A17DA7" w:rsidRPr="00E85BC9" w:rsidRDefault="00A17DA7" w:rsidP="00E04BFA">
            <w:pPr>
              <w:pStyle w:val="a5"/>
              <w:rPr>
                <w:b/>
                <w:i/>
                <w:sz w:val="26"/>
              </w:rPr>
            </w:pPr>
          </w:p>
        </w:tc>
        <w:tc>
          <w:tcPr>
            <w:tcW w:w="1468" w:type="dxa"/>
            <w:shd w:val="clear" w:color="auto" w:fill="auto"/>
          </w:tcPr>
          <w:p w:rsidR="00A17DA7" w:rsidRPr="00E85BC9" w:rsidRDefault="00A17DA7" w:rsidP="00E04BFA">
            <w:pPr>
              <w:pStyle w:val="a5"/>
              <w:rPr>
                <w:b/>
                <w:i/>
                <w:sz w:val="26"/>
              </w:rPr>
            </w:pPr>
          </w:p>
        </w:tc>
        <w:tc>
          <w:tcPr>
            <w:tcW w:w="2213" w:type="dxa"/>
            <w:shd w:val="clear" w:color="auto" w:fill="auto"/>
          </w:tcPr>
          <w:p w:rsidR="00A17DA7" w:rsidRPr="00E85BC9" w:rsidRDefault="00A17DA7" w:rsidP="00E04BFA">
            <w:pPr>
              <w:pStyle w:val="a5"/>
              <w:rPr>
                <w:b/>
                <w:i/>
                <w:sz w:val="26"/>
              </w:rPr>
            </w:pPr>
          </w:p>
        </w:tc>
        <w:tc>
          <w:tcPr>
            <w:tcW w:w="1140" w:type="dxa"/>
            <w:shd w:val="clear" w:color="auto" w:fill="auto"/>
          </w:tcPr>
          <w:p w:rsidR="00A17DA7" w:rsidRPr="00E85BC9" w:rsidRDefault="00A17DA7" w:rsidP="00E04BFA">
            <w:pPr>
              <w:pStyle w:val="a5"/>
              <w:rPr>
                <w:b/>
                <w:i/>
                <w:sz w:val="26"/>
              </w:rPr>
            </w:pPr>
          </w:p>
        </w:tc>
        <w:tc>
          <w:tcPr>
            <w:tcW w:w="1132" w:type="dxa"/>
            <w:shd w:val="clear" w:color="auto" w:fill="auto"/>
          </w:tcPr>
          <w:p w:rsidR="00A17DA7" w:rsidRPr="00E85BC9" w:rsidRDefault="00A17DA7" w:rsidP="00E04BFA">
            <w:pPr>
              <w:pStyle w:val="a5"/>
              <w:rPr>
                <w:b/>
                <w:i/>
                <w:sz w:val="26"/>
              </w:rPr>
            </w:pPr>
          </w:p>
        </w:tc>
      </w:tr>
      <w:tr w:rsidR="00A17DA7" w:rsidRPr="00E85BC9" w:rsidTr="00E04BFA">
        <w:tc>
          <w:tcPr>
            <w:tcW w:w="461" w:type="dxa"/>
            <w:shd w:val="clear" w:color="auto" w:fill="auto"/>
          </w:tcPr>
          <w:p w:rsidR="00A17DA7" w:rsidRPr="00E85BC9" w:rsidRDefault="00A17DA7" w:rsidP="00E04BFA">
            <w:pPr>
              <w:pStyle w:val="a5"/>
              <w:rPr>
                <w:b/>
                <w:i/>
                <w:sz w:val="26"/>
              </w:rPr>
            </w:pPr>
          </w:p>
        </w:tc>
        <w:tc>
          <w:tcPr>
            <w:tcW w:w="1915" w:type="dxa"/>
            <w:shd w:val="clear" w:color="auto" w:fill="auto"/>
          </w:tcPr>
          <w:p w:rsidR="00A17DA7" w:rsidRPr="00E85BC9" w:rsidRDefault="00A17DA7" w:rsidP="00E04BFA">
            <w:pPr>
              <w:pStyle w:val="a5"/>
              <w:rPr>
                <w:b/>
                <w:i/>
                <w:sz w:val="26"/>
              </w:rPr>
            </w:pPr>
          </w:p>
        </w:tc>
        <w:tc>
          <w:tcPr>
            <w:tcW w:w="1560" w:type="dxa"/>
            <w:shd w:val="clear" w:color="auto" w:fill="auto"/>
          </w:tcPr>
          <w:p w:rsidR="00A17DA7" w:rsidRPr="00E85BC9" w:rsidRDefault="00A17DA7" w:rsidP="00E04BFA">
            <w:pPr>
              <w:pStyle w:val="a5"/>
              <w:rPr>
                <w:b/>
                <w:i/>
                <w:sz w:val="26"/>
              </w:rPr>
            </w:pPr>
          </w:p>
        </w:tc>
        <w:tc>
          <w:tcPr>
            <w:tcW w:w="1468" w:type="dxa"/>
            <w:shd w:val="clear" w:color="auto" w:fill="auto"/>
          </w:tcPr>
          <w:p w:rsidR="00A17DA7" w:rsidRPr="00E85BC9" w:rsidRDefault="00A17DA7" w:rsidP="00E04BFA">
            <w:pPr>
              <w:pStyle w:val="a5"/>
              <w:rPr>
                <w:b/>
                <w:i/>
                <w:sz w:val="26"/>
              </w:rPr>
            </w:pPr>
          </w:p>
        </w:tc>
        <w:tc>
          <w:tcPr>
            <w:tcW w:w="2213" w:type="dxa"/>
            <w:shd w:val="clear" w:color="auto" w:fill="auto"/>
          </w:tcPr>
          <w:p w:rsidR="00A17DA7" w:rsidRPr="00E85BC9" w:rsidRDefault="00A17DA7" w:rsidP="00E04BFA">
            <w:pPr>
              <w:pStyle w:val="a5"/>
              <w:rPr>
                <w:b/>
                <w:i/>
                <w:sz w:val="26"/>
              </w:rPr>
            </w:pPr>
          </w:p>
        </w:tc>
        <w:tc>
          <w:tcPr>
            <w:tcW w:w="1140" w:type="dxa"/>
            <w:shd w:val="clear" w:color="auto" w:fill="auto"/>
          </w:tcPr>
          <w:p w:rsidR="00A17DA7" w:rsidRPr="00E85BC9" w:rsidRDefault="00A17DA7" w:rsidP="00E04BFA">
            <w:pPr>
              <w:pStyle w:val="a5"/>
              <w:rPr>
                <w:b/>
                <w:i/>
                <w:sz w:val="26"/>
              </w:rPr>
            </w:pPr>
          </w:p>
        </w:tc>
        <w:tc>
          <w:tcPr>
            <w:tcW w:w="1132" w:type="dxa"/>
            <w:shd w:val="clear" w:color="auto" w:fill="auto"/>
          </w:tcPr>
          <w:p w:rsidR="00A17DA7" w:rsidRPr="00E85BC9" w:rsidRDefault="00A17DA7" w:rsidP="00E04BFA">
            <w:pPr>
              <w:pStyle w:val="a5"/>
              <w:rPr>
                <w:b/>
                <w:i/>
                <w:sz w:val="26"/>
              </w:rPr>
            </w:pPr>
          </w:p>
        </w:tc>
      </w:tr>
      <w:tr w:rsidR="00A17DA7" w:rsidRPr="00E85BC9" w:rsidTr="00E04BFA">
        <w:tc>
          <w:tcPr>
            <w:tcW w:w="461" w:type="dxa"/>
            <w:shd w:val="clear" w:color="auto" w:fill="auto"/>
          </w:tcPr>
          <w:p w:rsidR="00A17DA7" w:rsidRPr="00E85BC9" w:rsidRDefault="00A17DA7" w:rsidP="00E04BFA">
            <w:pPr>
              <w:pStyle w:val="a5"/>
              <w:rPr>
                <w:b/>
                <w:i/>
                <w:sz w:val="26"/>
              </w:rPr>
            </w:pPr>
          </w:p>
        </w:tc>
        <w:tc>
          <w:tcPr>
            <w:tcW w:w="1915" w:type="dxa"/>
            <w:shd w:val="clear" w:color="auto" w:fill="auto"/>
          </w:tcPr>
          <w:p w:rsidR="00A17DA7" w:rsidRPr="00E85BC9" w:rsidRDefault="00A17DA7" w:rsidP="00E04BFA">
            <w:pPr>
              <w:pStyle w:val="a5"/>
              <w:rPr>
                <w:b/>
                <w:i/>
                <w:sz w:val="26"/>
              </w:rPr>
            </w:pPr>
          </w:p>
        </w:tc>
        <w:tc>
          <w:tcPr>
            <w:tcW w:w="1560" w:type="dxa"/>
            <w:shd w:val="clear" w:color="auto" w:fill="auto"/>
          </w:tcPr>
          <w:p w:rsidR="00A17DA7" w:rsidRPr="00E85BC9" w:rsidRDefault="00A17DA7" w:rsidP="00E04BFA">
            <w:pPr>
              <w:pStyle w:val="a5"/>
              <w:rPr>
                <w:b/>
                <w:i/>
                <w:sz w:val="26"/>
              </w:rPr>
            </w:pPr>
          </w:p>
        </w:tc>
        <w:tc>
          <w:tcPr>
            <w:tcW w:w="1468" w:type="dxa"/>
            <w:shd w:val="clear" w:color="auto" w:fill="auto"/>
          </w:tcPr>
          <w:p w:rsidR="00A17DA7" w:rsidRPr="00E85BC9" w:rsidRDefault="00A17DA7" w:rsidP="00E04BFA">
            <w:pPr>
              <w:pStyle w:val="a5"/>
              <w:rPr>
                <w:b/>
                <w:i/>
                <w:sz w:val="26"/>
              </w:rPr>
            </w:pPr>
          </w:p>
        </w:tc>
        <w:tc>
          <w:tcPr>
            <w:tcW w:w="2213" w:type="dxa"/>
            <w:shd w:val="clear" w:color="auto" w:fill="auto"/>
          </w:tcPr>
          <w:p w:rsidR="00A17DA7" w:rsidRPr="00E85BC9" w:rsidRDefault="00A17DA7" w:rsidP="00E04BFA">
            <w:pPr>
              <w:pStyle w:val="a5"/>
              <w:rPr>
                <w:b/>
                <w:i/>
                <w:sz w:val="26"/>
              </w:rPr>
            </w:pPr>
          </w:p>
        </w:tc>
        <w:tc>
          <w:tcPr>
            <w:tcW w:w="1140" w:type="dxa"/>
            <w:shd w:val="clear" w:color="auto" w:fill="auto"/>
          </w:tcPr>
          <w:p w:rsidR="00A17DA7" w:rsidRPr="00E85BC9" w:rsidRDefault="00A17DA7" w:rsidP="00E04BFA">
            <w:pPr>
              <w:pStyle w:val="a5"/>
              <w:rPr>
                <w:b/>
                <w:i/>
                <w:sz w:val="26"/>
              </w:rPr>
            </w:pPr>
          </w:p>
        </w:tc>
        <w:tc>
          <w:tcPr>
            <w:tcW w:w="1132" w:type="dxa"/>
            <w:shd w:val="clear" w:color="auto" w:fill="auto"/>
          </w:tcPr>
          <w:p w:rsidR="00A17DA7" w:rsidRPr="00E85BC9" w:rsidRDefault="00A17DA7" w:rsidP="00E04BFA">
            <w:pPr>
              <w:pStyle w:val="a5"/>
              <w:rPr>
                <w:b/>
                <w:i/>
                <w:sz w:val="26"/>
              </w:rPr>
            </w:pPr>
          </w:p>
        </w:tc>
      </w:tr>
      <w:tr w:rsidR="00A17DA7" w:rsidRPr="00E85BC9" w:rsidTr="00E04BFA">
        <w:tc>
          <w:tcPr>
            <w:tcW w:w="461" w:type="dxa"/>
            <w:shd w:val="clear" w:color="auto" w:fill="auto"/>
          </w:tcPr>
          <w:p w:rsidR="00A17DA7" w:rsidRPr="00E85BC9" w:rsidRDefault="00A17DA7" w:rsidP="00E04BFA">
            <w:pPr>
              <w:pStyle w:val="a5"/>
              <w:rPr>
                <w:b/>
                <w:i/>
                <w:sz w:val="26"/>
              </w:rPr>
            </w:pPr>
          </w:p>
        </w:tc>
        <w:tc>
          <w:tcPr>
            <w:tcW w:w="1915" w:type="dxa"/>
            <w:shd w:val="clear" w:color="auto" w:fill="auto"/>
          </w:tcPr>
          <w:p w:rsidR="00A17DA7" w:rsidRPr="00E85BC9" w:rsidRDefault="00A17DA7" w:rsidP="00E04BFA">
            <w:pPr>
              <w:pStyle w:val="a5"/>
              <w:rPr>
                <w:b/>
                <w:i/>
                <w:sz w:val="26"/>
              </w:rPr>
            </w:pPr>
          </w:p>
        </w:tc>
        <w:tc>
          <w:tcPr>
            <w:tcW w:w="1560" w:type="dxa"/>
            <w:shd w:val="clear" w:color="auto" w:fill="auto"/>
          </w:tcPr>
          <w:p w:rsidR="00A17DA7" w:rsidRPr="00E85BC9" w:rsidRDefault="00A17DA7" w:rsidP="00E04BFA">
            <w:pPr>
              <w:pStyle w:val="a5"/>
              <w:rPr>
                <w:b/>
                <w:i/>
                <w:sz w:val="26"/>
              </w:rPr>
            </w:pPr>
          </w:p>
        </w:tc>
        <w:tc>
          <w:tcPr>
            <w:tcW w:w="1468" w:type="dxa"/>
            <w:shd w:val="clear" w:color="auto" w:fill="auto"/>
          </w:tcPr>
          <w:p w:rsidR="00A17DA7" w:rsidRPr="00E85BC9" w:rsidRDefault="00A17DA7" w:rsidP="00E04BFA">
            <w:pPr>
              <w:pStyle w:val="a5"/>
              <w:rPr>
                <w:b/>
                <w:i/>
                <w:sz w:val="26"/>
              </w:rPr>
            </w:pPr>
          </w:p>
        </w:tc>
        <w:tc>
          <w:tcPr>
            <w:tcW w:w="2213" w:type="dxa"/>
            <w:shd w:val="clear" w:color="auto" w:fill="auto"/>
          </w:tcPr>
          <w:p w:rsidR="00A17DA7" w:rsidRPr="00E85BC9" w:rsidRDefault="00A17DA7" w:rsidP="00E04BFA">
            <w:pPr>
              <w:pStyle w:val="a5"/>
              <w:rPr>
                <w:b/>
                <w:i/>
                <w:sz w:val="26"/>
              </w:rPr>
            </w:pPr>
          </w:p>
        </w:tc>
        <w:tc>
          <w:tcPr>
            <w:tcW w:w="1140" w:type="dxa"/>
            <w:shd w:val="clear" w:color="auto" w:fill="auto"/>
          </w:tcPr>
          <w:p w:rsidR="00A17DA7" w:rsidRPr="00E85BC9" w:rsidRDefault="00A17DA7" w:rsidP="00E04BFA">
            <w:pPr>
              <w:pStyle w:val="a5"/>
              <w:rPr>
                <w:b/>
                <w:i/>
                <w:sz w:val="26"/>
              </w:rPr>
            </w:pPr>
          </w:p>
        </w:tc>
        <w:tc>
          <w:tcPr>
            <w:tcW w:w="1132" w:type="dxa"/>
            <w:shd w:val="clear" w:color="auto" w:fill="auto"/>
          </w:tcPr>
          <w:p w:rsidR="00A17DA7" w:rsidRPr="00E85BC9" w:rsidRDefault="00A17DA7" w:rsidP="00E04BFA">
            <w:pPr>
              <w:pStyle w:val="a5"/>
              <w:rPr>
                <w:b/>
                <w:i/>
                <w:sz w:val="26"/>
              </w:rPr>
            </w:pPr>
          </w:p>
        </w:tc>
      </w:tr>
      <w:tr w:rsidR="00A17DA7" w:rsidRPr="00E85BC9" w:rsidTr="00E04BFA">
        <w:tc>
          <w:tcPr>
            <w:tcW w:w="461" w:type="dxa"/>
            <w:shd w:val="clear" w:color="auto" w:fill="auto"/>
          </w:tcPr>
          <w:p w:rsidR="00A17DA7" w:rsidRPr="00E85BC9" w:rsidRDefault="00A17DA7" w:rsidP="00E04BFA">
            <w:pPr>
              <w:pStyle w:val="a5"/>
              <w:rPr>
                <w:b/>
                <w:i/>
                <w:sz w:val="26"/>
              </w:rPr>
            </w:pPr>
          </w:p>
        </w:tc>
        <w:tc>
          <w:tcPr>
            <w:tcW w:w="1915" w:type="dxa"/>
            <w:shd w:val="clear" w:color="auto" w:fill="auto"/>
          </w:tcPr>
          <w:p w:rsidR="00A17DA7" w:rsidRPr="00E85BC9" w:rsidRDefault="00A17DA7" w:rsidP="00E04BFA">
            <w:pPr>
              <w:pStyle w:val="a5"/>
              <w:rPr>
                <w:b/>
                <w:i/>
                <w:sz w:val="26"/>
              </w:rPr>
            </w:pPr>
          </w:p>
        </w:tc>
        <w:tc>
          <w:tcPr>
            <w:tcW w:w="1560" w:type="dxa"/>
            <w:shd w:val="clear" w:color="auto" w:fill="auto"/>
          </w:tcPr>
          <w:p w:rsidR="00A17DA7" w:rsidRPr="00E85BC9" w:rsidRDefault="00A17DA7" w:rsidP="00E04BFA">
            <w:pPr>
              <w:pStyle w:val="a5"/>
              <w:rPr>
                <w:b/>
                <w:i/>
                <w:sz w:val="26"/>
              </w:rPr>
            </w:pPr>
          </w:p>
        </w:tc>
        <w:tc>
          <w:tcPr>
            <w:tcW w:w="1468" w:type="dxa"/>
            <w:shd w:val="clear" w:color="auto" w:fill="auto"/>
          </w:tcPr>
          <w:p w:rsidR="00A17DA7" w:rsidRPr="00E85BC9" w:rsidRDefault="00A17DA7" w:rsidP="00E04BFA">
            <w:pPr>
              <w:pStyle w:val="a5"/>
              <w:rPr>
                <w:b/>
                <w:i/>
                <w:sz w:val="26"/>
              </w:rPr>
            </w:pPr>
          </w:p>
        </w:tc>
        <w:tc>
          <w:tcPr>
            <w:tcW w:w="2213" w:type="dxa"/>
            <w:shd w:val="clear" w:color="auto" w:fill="auto"/>
          </w:tcPr>
          <w:p w:rsidR="00A17DA7" w:rsidRPr="00E85BC9" w:rsidRDefault="00A17DA7" w:rsidP="00E04BFA">
            <w:pPr>
              <w:pStyle w:val="a5"/>
              <w:rPr>
                <w:b/>
                <w:i/>
                <w:sz w:val="26"/>
              </w:rPr>
            </w:pPr>
          </w:p>
        </w:tc>
        <w:tc>
          <w:tcPr>
            <w:tcW w:w="1140" w:type="dxa"/>
            <w:shd w:val="clear" w:color="auto" w:fill="auto"/>
          </w:tcPr>
          <w:p w:rsidR="00A17DA7" w:rsidRPr="00E85BC9" w:rsidRDefault="00A17DA7" w:rsidP="00E04BFA">
            <w:pPr>
              <w:pStyle w:val="a5"/>
              <w:rPr>
                <w:b/>
                <w:i/>
                <w:sz w:val="26"/>
              </w:rPr>
            </w:pPr>
          </w:p>
        </w:tc>
        <w:tc>
          <w:tcPr>
            <w:tcW w:w="1132" w:type="dxa"/>
            <w:shd w:val="clear" w:color="auto" w:fill="auto"/>
          </w:tcPr>
          <w:p w:rsidR="00A17DA7" w:rsidRPr="00E85BC9" w:rsidRDefault="00A17DA7" w:rsidP="00E04BFA">
            <w:pPr>
              <w:pStyle w:val="a5"/>
              <w:rPr>
                <w:b/>
                <w:i/>
                <w:sz w:val="26"/>
              </w:rPr>
            </w:pPr>
          </w:p>
        </w:tc>
      </w:tr>
      <w:tr w:rsidR="00A17DA7" w:rsidRPr="00E85BC9" w:rsidTr="00E04BFA">
        <w:tc>
          <w:tcPr>
            <w:tcW w:w="461" w:type="dxa"/>
            <w:shd w:val="clear" w:color="auto" w:fill="auto"/>
          </w:tcPr>
          <w:p w:rsidR="00A17DA7" w:rsidRPr="00E85BC9" w:rsidRDefault="00A17DA7" w:rsidP="00E04BFA">
            <w:pPr>
              <w:pStyle w:val="a5"/>
              <w:rPr>
                <w:b/>
                <w:i/>
                <w:sz w:val="26"/>
              </w:rPr>
            </w:pPr>
          </w:p>
        </w:tc>
        <w:tc>
          <w:tcPr>
            <w:tcW w:w="1915" w:type="dxa"/>
            <w:shd w:val="clear" w:color="auto" w:fill="auto"/>
          </w:tcPr>
          <w:p w:rsidR="00A17DA7" w:rsidRPr="00E85BC9" w:rsidRDefault="00A17DA7" w:rsidP="00E04BFA">
            <w:pPr>
              <w:pStyle w:val="a5"/>
              <w:rPr>
                <w:b/>
                <w:i/>
                <w:sz w:val="26"/>
              </w:rPr>
            </w:pPr>
          </w:p>
        </w:tc>
        <w:tc>
          <w:tcPr>
            <w:tcW w:w="1560" w:type="dxa"/>
            <w:shd w:val="clear" w:color="auto" w:fill="auto"/>
          </w:tcPr>
          <w:p w:rsidR="00A17DA7" w:rsidRPr="00E85BC9" w:rsidRDefault="00A17DA7" w:rsidP="00E04BFA">
            <w:pPr>
              <w:pStyle w:val="a5"/>
              <w:rPr>
                <w:b/>
                <w:i/>
                <w:sz w:val="26"/>
              </w:rPr>
            </w:pPr>
          </w:p>
        </w:tc>
        <w:tc>
          <w:tcPr>
            <w:tcW w:w="1468" w:type="dxa"/>
            <w:shd w:val="clear" w:color="auto" w:fill="auto"/>
          </w:tcPr>
          <w:p w:rsidR="00A17DA7" w:rsidRPr="00E85BC9" w:rsidRDefault="00A17DA7" w:rsidP="00E04BFA">
            <w:pPr>
              <w:pStyle w:val="a5"/>
              <w:rPr>
                <w:b/>
                <w:i/>
                <w:sz w:val="26"/>
              </w:rPr>
            </w:pPr>
          </w:p>
        </w:tc>
        <w:tc>
          <w:tcPr>
            <w:tcW w:w="2213" w:type="dxa"/>
            <w:shd w:val="clear" w:color="auto" w:fill="auto"/>
          </w:tcPr>
          <w:p w:rsidR="00A17DA7" w:rsidRPr="00E85BC9" w:rsidRDefault="00A17DA7" w:rsidP="00E04BFA">
            <w:pPr>
              <w:pStyle w:val="a5"/>
              <w:rPr>
                <w:b/>
                <w:i/>
                <w:sz w:val="26"/>
              </w:rPr>
            </w:pPr>
          </w:p>
        </w:tc>
        <w:tc>
          <w:tcPr>
            <w:tcW w:w="1140" w:type="dxa"/>
            <w:shd w:val="clear" w:color="auto" w:fill="auto"/>
          </w:tcPr>
          <w:p w:rsidR="00A17DA7" w:rsidRPr="00E85BC9" w:rsidRDefault="00A17DA7" w:rsidP="00E04BFA">
            <w:pPr>
              <w:pStyle w:val="a5"/>
              <w:rPr>
                <w:b/>
                <w:i/>
                <w:sz w:val="26"/>
              </w:rPr>
            </w:pPr>
          </w:p>
        </w:tc>
        <w:tc>
          <w:tcPr>
            <w:tcW w:w="1132" w:type="dxa"/>
            <w:shd w:val="clear" w:color="auto" w:fill="auto"/>
          </w:tcPr>
          <w:p w:rsidR="00A17DA7" w:rsidRPr="00E85BC9" w:rsidRDefault="00A17DA7" w:rsidP="00E04BFA">
            <w:pPr>
              <w:pStyle w:val="a5"/>
              <w:rPr>
                <w:b/>
                <w:i/>
                <w:sz w:val="26"/>
              </w:rPr>
            </w:pPr>
          </w:p>
        </w:tc>
      </w:tr>
      <w:tr w:rsidR="00A17DA7" w:rsidRPr="00E85BC9" w:rsidTr="00E04BFA">
        <w:tc>
          <w:tcPr>
            <w:tcW w:w="461" w:type="dxa"/>
            <w:shd w:val="clear" w:color="auto" w:fill="auto"/>
          </w:tcPr>
          <w:p w:rsidR="00A17DA7" w:rsidRPr="00E85BC9" w:rsidRDefault="00A17DA7" w:rsidP="00E04BFA">
            <w:pPr>
              <w:pStyle w:val="a5"/>
              <w:rPr>
                <w:b/>
                <w:i/>
                <w:sz w:val="26"/>
              </w:rPr>
            </w:pPr>
          </w:p>
        </w:tc>
        <w:tc>
          <w:tcPr>
            <w:tcW w:w="1915" w:type="dxa"/>
            <w:shd w:val="clear" w:color="auto" w:fill="auto"/>
          </w:tcPr>
          <w:p w:rsidR="00A17DA7" w:rsidRPr="00E85BC9" w:rsidRDefault="00A17DA7" w:rsidP="00E04BFA">
            <w:pPr>
              <w:pStyle w:val="a5"/>
              <w:rPr>
                <w:b/>
                <w:i/>
                <w:sz w:val="26"/>
              </w:rPr>
            </w:pPr>
          </w:p>
        </w:tc>
        <w:tc>
          <w:tcPr>
            <w:tcW w:w="1560" w:type="dxa"/>
            <w:shd w:val="clear" w:color="auto" w:fill="auto"/>
          </w:tcPr>
          <w:p w:rsidR="00A17DA7" w:rsidRPr="00E85BC9" w:rsidRDefault="00A17DA7" w:rsidP="00E04BFA">
            <w:pPr>
              <w:pStyle w:val="a5"/>
              <w:rPr>
                <w:b/>
                <w:i/>
                <w:sz w:val="26"/>
              </w:rPr>
            </w:pPr>
          </w:p>
        </w:tc>
        <w:tc>
          <w:tcPr>
            <w:tcW w:w="1468" w:type="dxa"/>
            <w:shd w:val="clear" w:color="auto" w:fill="auto"/>
          </w:tcPr>
          <w:p w:rsidR="00A17DA7" w:rsidRPr="00E85BC9" w:rsidRDefault="00A17DA7" w:rsidP="00E04BFA">
            <w:pPr>
              <w:pStyle w:val="a5"/>
              <w:rPr>
                <w:b/>
                <w:i/>
                <w:sz w:val="26"/>
              </w:rPr>
            </w:pPr>
          </w:p>
        </w:tc>
        <w:tc>
          <w:tcPr>
            <w:tcW w:w="2213" w:type="dxa"/>
            <w:shd w:val="clear" w:color="auto" w:fill="auto"/>
          </w:tcPr>
          <w:p w:rsidR="00A17DA7" w:rsidRPr="00E85BC9" w:rsidRDefault="00A17DA7" w:rsidP="00E04BFA">
            <w:pPr>
              <w:pStyle w:val="a5"/>
              <w:rPr>
                <w:b/>
                <w:i/>
                <w:sz w:val="26"/>
              </w:rPr>
            </w:pPr>
          </w:p>
        </w:tc>
        <w:tc>
          <w:tcPr>
            <w:tcW w:w="1140" w:type="dxa"/>
            <w:shd w:val="clear" w:color="auto" w:fill="auto"/>
          </w:tcPr>
          <w:p w:rsidR="00A17DA7" w:rsidRPr="00E85BC9" w:rsidRDefault="00A17DA7" w:rsidP="00E04BFA">
            <w:pPr>
              <w:pStyle w:val="a5"/>
              <w:rPr>
                <w:b/>
                <w:i/>
                <w:sz w:val="26"/>
              </w:rPr>
            </w:pPr>
          </w:p>
        </w:tc>
        <w:tc>
          <w:tcPr>
            <w:tcW w:w="1132" w:type="dxa"/>
            <w:shd w:val="clear" w:color="auto" w:fill="auto"/>
          </w:tcPr>
          <w:p w:rsidR="00A17DA7" w:rsidRPr="00E85BC9" w:rsidRDefault="00A17DA7" w:rsidP="00E04BFA">
            <w:pPr>
              <w:pStyle w:val="a5"/>
              <w:rPr>
                <w:b/>
                <w:i/>
                <w:sz w:val="26"/>
              </w:rPr>
            </w:pPr>
          </w:p>
        </w:tc>
      </w:tr>
      <w:tr w:rsidR="00A17DA7" w:rsidRPr="00E85BC9" w:rsidTr="00E04BFA">
        <w:tc>
          <w:tcPr>
            <w:tcW w:w="461" w:type="dxa"/>
            <w:shd w:val="clear" w:color="auto" w:fill="auto"/>
          </w:tcPr>
          <w:p w:rsidR="00A17DA7" w:rsidRPr="00E85BC9" w:rsidRDefault="00A17DA7" w:rsidP="00E04BFA">
            <w:pPr>
              <w:pStyle w:val="a5"/>
              <w:rPr>
                <w:b/>
                <w:i/>
                <w:sz w:val="26"/>
              </w:rPr>
            </w:pPr>
          </w:p>
        </w:tc>
        <w:tc>
          <w:tcPr>
            <w:tcW w:w="1915" w:type="dxa"/>
            <w:shd w:val="clear" w:color="auto" w:fill="auto"/>
          </w:tcPr>
          <w:p w:rsidR="00A17DA7" w:rsidRPr="00E85BC9" w:rsidRDefault="00A17DA7" w:rsidP="00E04BFA">
            <w:pPr>
              <w:pStyle w:val="a5"/>
              <w:rPr>
                <w:b/>
                <w:i/>
                <w:sz w:val="26"/>
              </w:rPr>
            </w:pPr>
          </w:p>
        </w:tc>
        <w:tc>
          <w:tcPr>
            <w:tcW w:w="1560" w:type="dxa"/>
            <w:shd w:val="clear" w:color="auto" w:fill="auto"/>
          </w:tcPr>
          <w:p w:rsidR="00A17DA7" w:rsidRPr="00E85BC9" w:rsidRDefault="00A17DA7" w:rsidP="00E04BFA">
            <w:pPr>
              <w:pStyle w:val="a5"/>
              <w:rPr>
                <w:b/>
                <w:i/>
                <w:sz w:val="26"/>
              </w:rPr>
            </w:pPr>
          </w:p>
        </w:tc>
        <w:tc>
          <w:tcPr>
            <w:tcW w:w="1468" w:type="dxa"/>
            <w:shd w:val="clear" w:color="auto" w:fill="auto"/>
          </w:tcPr>
          <w:p w:rsidR="00A17DA7" w:rsidRPr="00E85BC9" w:rsidRDefault="00A17DA7" w:rsidP="00E04BFA">
            <w:pPr>
              <w:pStyle w:val="a5"/>
              <w:rPr>
                <w:b/>
                <w:i/>
                <w:sz w:val="26"/>
              </w:rPr>
            </w:pPr>
          </w:p>
        </w:tc>
        <w:tc>
          <w:tcPr>
            <w:tcW w:w="2213" w:type="dxa"/>
            <w:shd w:val="clear" w:color="auto" w:fill="auto"/>
          </w:tcPr>
          <w:p w:rsidR="00A17DA7" w:rsidRPr="00E85BC9" w:rsidRDefault="00A17DA7" w:rsidP="00E04BFA">
            <w:pPr>
              <w:pStyle w:val="a5"/>
              <w:rPr>
                <w:b/>
                <w:i/>
                <w:sz w:val="26"/>
              </w:rPr>
            </w:pPr>
          </w:p>
        </w:tc>
        <w:tc>
          <w:tcPr>
            <w:tcW w:w="1140" w:type="dxa"/>
            <w:shd w:val="clear" w:color="auto" w:fill="auto"/>
          </w:tcPr>
          <w:p w:rsidR="00A17DA7" w:rsidRPr="00E85BC9" w:rsidRDefault="00A17DA7" w:rsidP="00E04BFA">
            <w:pPr>
              <w:pStyle w:val="a5"/>
              <w:rPr>
                <w:b/>
                <w:i/>
                <w:sz w:val="26"/>
              </w:rPr>
            </w:pPr>
          </w:p>
        </w:tc>
        <w:tc>
          <w:tcPr>
            <w:tcW w:w="1132" w:type="dxa"/>
            <w:shd w:val="clear" w:color="auto" w:fill="auto"/>
          </w:tcPr>
          <w:p w:rsidR="00A17DA7" w:rsidRPr="00E85BC9" w:rsidRDefault="00A17DA7" w:rsidP="00E04BFA">
            <w:pPr>
              <w:pStyle w:val="a5"/>
              <w:rPr>
                <w:b/>
                <w:i/>
                <w:sz w:val="26"/>
              </w:rPr>
            </w:pPr>
          </w:p>
        </w:tc>
      </w:tr>
    </w:tbl>
    <w:p w:rsidR="00A17DA7" w:rsidRPr="00E85BC9" w:rsidRDefault="00A17DA7" w:rsidP="00A17DA7">
      <w:pPr>
        <w:pStyle w:val="a5"/>
        <w:ind w:firstLine="708"/>
        <w:rPr>
          <w:b/>
          <w:i/>
          <w:sz w:val="26"/>
        </w:rPr>
      </w:pPr>
    </w:p>
    <w:p w:rsidR="00A17DA7" w:rsidRPr="00E85BC9" w:rsidRDefault="00A17DA7" w:rsidP="00A17DA7">
      <w:pPr>
        <w:pStyle w:val="a5"/>
        <w:ind w:firstLine="708"/>
        <w:rPr>
          <w:sz w:val="26"/>
        </w:rPr>
      </w:pPr>
    </w:p>
    <w:p w:rsidR="00A17DA7" w:rsidRDefault="00A17DA7" w:rsidP="00A17DA7">
      <w:pPr>
        <w:pStyle w:val="a5"/>
        <w:rPr>
          <w:b/>
          <w:i/>
          <w:sz w:val="26"/>
        </w:rPr>
      </w:pPr>
      <w:r>
        <w:rPr>
          <w:b/>
          <w:i/>
          <w:sz w:val="26"/>
        </w:rPr>
        <w:t>Всього отримано Талонів на пільговий проїзд</w:t>
      </w:r>
      <w:r w:rsidRPr="00E85BC9">
        <w:rPr>
          <w:b/>
          <w:i/>
          <w:sz w:val="26"/>
        </w:rPr>
        <w:t xml:space="preserve"> _____, </w:t>
      </w:r>
    </w:p>
    <w:p w:rsidR="00A17DA7" w:rsidRDefault="00A17DA7" w:rsidP="00A17DA7">
      <w:pPr>
        <w:pStyle w:val="a5"/>
        <w:rPr>
          <w:b/>
          <w:i/>
          <w:sz w:val="26"/>
        </w:rPr>
      </w:pPr>
      <w:r w:rsidRPr="00E85BC9">
        <w:rPr>
          <w:b/>
          <w:i/>
          <w:sz w:val="26"/>
        </w:rPr>
        <w:t xml:space="preserve">перевезено пільговиків _______ на загальну суму  ______________ </w:t>
      </w:r>
    </w:p>
    <w:p w:rsidR="00A17DA7" w:rsidRPr="00E85BC9" w:rsidRDefault="00A17DA7" w:rsidP="00A17DA7">
      <w:pPr>
        <w:pStyle w:val="a5"/>
        <w:rPr>
          <w:b/>
          <w:i/>
          <w:sz w:val="26"/>
        </w:rPr>
      </w:pPr>
      <w:r w:rsidRPr="00E85BC9">
        <w:rPr>
          <w:b/>
          <w:i/>
          <w:sz w:val="26"/>
        </w:rPr>
        <w:t>(прописом сума)__________________________________________</w:t>
      </w:r>
    </w:p>
    <w:p w:rsidR="00A17DA7" w:rsidRPr="00E85BC9" w:rsidRDefault="00A17DA7" w:rsidP="00A17DA7">
      <w:pPr>
        <w:pStyle w:val="a5"/>
        <w:rPr>
          <w:b/>
          <w:i/>
          <w:sz w:val="26"/>
        </w:rPr>
      </w:pPr>
    </w:p>
    <w:p w:rsidR="00A17DA7" w:rsidRPr="00E85BC9" w:rsidRDefault="00A17DA7" w:rsidP="00A17DA7">
      <w:pPr>
        <w:pStyle w:val="a5"/>
        <w:rPr>
          <w:b/>
          <w:i/>
          <w:sz w:val="26"/>
        </w:rPr>
      </w:pPr>
    </w:p>
    <w:p w:rsidR="00A17DA7" w:rsidRPr="00E85BC9" w:rsidRDefault="00A17DA7" w:rsidP="00A17DA7">
      <w:pPr>
        <w:pStyle w:val="a5"/>
        <w:rPr>
          <w:b/>
          <w:i/>
          <w:sz w:val="26"/>
        </w:rPr>
      </w:pPr>
      <w:r w:rsidRPr="00E85BC9">
        <w:rPr>
          <w:b/>
          <w:i/>
          <w:sz w:val="26"/>
        </w:rPr>
        <w:t>Перевізник _________________П.І.Б</w:t>
      </w:r>
    </w:p>
    <w:p w:rsidR="00A17DA7" w:rsidRPr="00E85BC9" w:rsidRDefault="00A17DA7" w:rsidP="00A17DA7">
      <w:pPr>
        <w:pStyle w:val="a5"/>
        <w:rPr>
          <w:b/>
          <w:i/>
          <w:sz w:val="26"/>
        </w:rPr>
      </w:pPr>
      <w:r w:rsidRPr="00E85BC9">
        <w:rPr>
          <w:b/>
          <w:i/>
          <w:sz w:val="26"/>
        </w:rPr>
        <w:t>М.П.</w:t>
      </w:r>
    </w:p>
    <w:p w:rsidR="00A17DA7" w:rsidRDefault="00A17DA7" w:rsidP="00A17DA7">
      <w:pPr>
        <w:tabs>
          <w:tab w:val="left" w:pos="6552"/>
        </w:tabs>
        <w:ind w:right="72"/>
        <w:rPr>
          <w:sz w:val="28"/>
          <w:szCs w:val="28"/>
          <w:lang w:val="uk-UA"/>
        </w:rPr>
      </w:pPr>
    </w:p>
    <w:p w:rsidR="00A17DA7" w:rsidRDefault="00A17DA7" w:rsidP="00A17DA7">
      <w:pPr>
        <w:ind w:firstLine="5670"/>
        <w:rPr>
          <w:rFonts w:ascii="Times New Roman" w:hAnsi="Times New Roman"/>
          <w:sz w:val="24"/>
          <w:szCs w:val="24"/>
          <w:lang w:val="uk-UA"/>
        </w:rPr>
      </w:pPr>
    </w:p>
    <w:p w:rsidR="00A17DA7" w:rsidRPr="00C17CD9" w:rsidRDefault="00A17DA7" w:rsidP="00A17DA7">
      <w:pPr>
        <w:spacing w:after="0" w:line="240" w:lineRule="auto"/>
        <w:ind w:firstLine="5670"/>
        <w:rPr>
          <w:rFonts w:ascii="Times New Roman" w:hAnsi="Times New Roman"/>
          <w:sz w:val="24"/>
          <w:szCs w:val="24"/>
          <w:lang w:val="uk-UA"/>
        </w:rPr>
      </w:pPr>
      <w:r w:rsidRPr="00C17CD9">
        <w:rPr>
          <w:rFonts w:ascii="Times New Roman" w:hAnsi="Times New Roman"/>
          <w:sz w:val="24"/>
          <w:szCs w:val="24"/>
          <w:lang w:val="uk-UA"/>
        </w:rPr>
        <w:lastRenderedPageBreak/>
        <w:t>Додаток 2</w:t>
      </w:r>
    </w:p>
    <w:p w:rsidR="00A17DA7" w:rsidRPr="00C17CD9" w:rsidRDefault="00A17DA7" w:rsidP="00A17DA7">
      <w:pPr>
        <w:tabs>
          <w:tab w:val="left" w:pos="2700"/>
        </w:tabs>
        <w:spacing w:after="0" w:line="240" w:lineRule="auto"/>
        <w:ind w:left="5670"/>
        <w:rPr>
          <w:rFonts w:ascii="Times New Roman" w:hAnsi="Times New Roman"/>
          <w:bCs/>
          <w:sz w:val="24"/>
          <w:szCs w:val="24"/>
          <w:lang w:val="uk-UA"/>
        </w:rPr>
      </w:pPr>
      <w:r>
        <w:rPr>
          <w:rFonts w:ascii="Times New Roman" w:hAnsi="Times New Roman"/>
          <w:sz w:val="24"/>
          <w:szCs w:val="24"/>
          <w:lang w:val="uk-UA"/>
        </w:rPr>
        <w:t>д</w:t>
      </w:r>
      <w:r w:rsidRPr="00C17CD9">
        <w:rPr>
          <w:rFonts w:ascii="Times New Roman" w:hAnsi="Times New Roman"/>
          <w:sz w:val="24"/>
          <w:szCs w:val="24"/>
          <w:lang w:val="uk-UA"/>
        </w:rPr>
        <w:t xml:space="preserve">о Порядку відшкодування компенсації за перевезення окремих пільгових категорій громадян на приміських маршрутах загального користування автомобільним транспортом </w:t>
      </w:r>
    </w:p>
    <w:p w:rsidR="00A17DA7" w:rsidRPr="00E85BC9" w:rsidRDefault="00A17DA7" w:rsidP="00A17DA7">
      <w:pPr>
        <w:tabs>
          <w:tab w:val="left" w:pos="6552"/>
        </w:tabs>
        <w:ind w:right="72"/>
        <w:rPr>
          <w:sz w:val="28"/>
          <w:szCs w:val="28"/>
          <w:lang w:val="uk-UA"/>
        </w:rPr>
      </w:pPr>
    </w:p>
    <w:p w:rsidR="00A17DA7" w:rsidRPr="008929D2" w:rsidRDefault="00A17DA7" w:rsidP="00A17DA7">
      <w:pPr>
        <w:tabs>
          <w:tab w:val="left" w:pos="6552"/>
        </w:tabs>
        <w:ind w:right="72"/>
        <w:rPr>
          <w:sz w:val="32"/>
          <w:szCs w:val="32"/>
          <w:lang w:val="uk-UA"/>
        </w:rPr>
      </w:pPr>
    </w:p>
    <w:p w:rsidR="00A17DA7" w:rsidRPr="00C17CD9" w:rsidRDefault="00A17DA7" w:rsidP="00A17DA7">
      <w:pPr>
        <w:pStyle w:val="a5"/>
        <w:ind w:firstLine="708"/>
        <w:jc w:val="center"/>
        <w:rPr>
          <w:b/>
          <w:i/>
          <w:sz w:val="24"/>
        </w:rPr>
      </w:pPr>
      <w:r w:rsidRPr="00C17CD9">
        <w:rPr>
          <w:b/>
          <w:i/>
          <w:sz w:val="24"/>
        </w:rPr>
        <w:t xml:space="preserve">Розрахунок компенсаційних виплат за пільгове перевезення окремих категорій громадян у приміському автотранспорті за </w:t>
      </w:r>
      <w:r>
        <w:rPr>
          <w:b/>
          <w:i/>
          <w:sz w:val="24"/>
        </w:rPr>
        <w:t>__________</w:t>
      </w:r>
      <w:r w:rsidRPr="00C17CD9">
        <w:rPr>
          <w:b/>
          <w:i/>
          <w:sz w:val="24"/>
        </w:rPr>
        <w:t>_______ 2018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530"/>
        <w:gridCol w:w="1290"/>
        <w:gridCol w:w="1408"/>
        <w:gridCol w:w="1146"/>
        <w:gridCol w:w="1521"/>
      </w:tblGrid>
      <w:tr w:rsidR="00A17DA7" w:rsidRPr="00E80F47" w:rsidTr="00E04BFA">
        <w:trPr>
          <w:trHeight w:val="1074"/>
        </w:trPr>
        <w:tc>
          <w:tcPr>
            <w:tcW w:w="675" w:type="dxa"/>
            <w:vMerge w:val="restart"/>
            <w:shd w:val="clear" w:color="auto" w:fill="auto"/>
          </w:tcPr>
          <w:p w:rsidR="00A17DA7" w:rsidRPr="001778C8" w:rsidRDefault="00A17DA7" w:rsidP="00E04BFA">
            <w:pPr>
              <w:pStyle w:val="a5"/>
              <w:rPr>
                <w:b/>
                <w:sz w:val="24"/>
              </w:rPr>
            </w:pPr>
            <w:r w:rsidRPr="001778C8">
              <w:rPr>
                <w:b/>
                <w:sz w:val="24"/>
              </w:rPr>
              <w:t>№</w:t>
            </w:r>
          </w:p>
          <w:p w:rsidR="00A17DA7" w:rsidRPr="001778C8" w:rsidRDefault="00A17DA7" w:rsidP="00E04BFA">
            <w:pPr>
              <w:pStyle w:val="a5"/>
              <w:rPr>
                <w:b/>
                <w:sz w:val="24"/>
              </w:rPr>
            </w:pPr>
            <w:r w:rsidRPr="001778C8">
              <w:rPr>
                <w:b/>
                <w:sz w:val="24"/>
              </w:rPr>
              <w:t>п/п</w:t>
            </w:r>
          </w:p>
        </w:tc>
        <w:tc>
          <w:tcPr>
            <w:tcW w:w="3530" w:type="dxa"/>
            <w:vMerge w:val="restart"/>
            <w:shd w:val="clear" w:color="auto" w:fill="auto"/>
          </w:tcPr>
          <w:p w:rsidR="00A17DA7" w:rsidRPr="001778C8" w:rsidRDefault="00A17DA7" w:rsidP="00E04BFA">
            <w:pPr>
              <w:pStyle w:val="a5"/>
              <w:jc w:val="center"/>
              <w:rPr>
                <w:b/>
                <w:sz w:val="24"/>
              </w:rPr>
            </w:pPr>
            <w:r w:rsidRPr="001778C8">
              <w:rPr>
                <w:b/>
                <w:sz w:val="24"/>
              </w:rPr>
              <w:t>Категорії пільговиків</w:t>
            </w:r>
          </w:p>
        </w:tc>
        <w:tc>
          <w:tcPr>
            <w:tcW w:w="2698" w:type="dxa"/>
            <w:gridSpan w:val="2"/>
            <w:shd w:val="clear" w:color="auto" w:fill="auto"/>
          </w:tcPr>
          <w:p w:rsidR="00A17DA7" w:rsidRPr="001778C8" w:rsidRDefault="00A17DA7" w:rsidP="00E04BFA">
            <w:pPr>
              <w:pStyle w:val="a5"/>
              <w:jc w:val="center"/>
              <w:rPr>
                <w:b/>
                <w:sz w:val="24"/>
              </w:rPr>
            </w:pPr>
            <w:r w:rsidRPr="001778C8">
              <w:rPr>
                <w:b/>
                <w:sz w:val="24"/>
              </w:rPr>
              <w:t>Перевезено безкоштовно пасажирів</w:t>
            </w:r>
          </w:p>
          <w:p w:rsidR="00A17DA7" w:rsidRPr="001778C8" w:rsidRDefault="00A17DA7" w:rsidP="00E04BFA">
            <w:pPr>
              <w:pStyle w:val="a5"/>
              <w:jc w:val="center"/>
              <w:rPr>
                <w:b/>
                <w:sz w:val="24"/>
              </w:rPr>
            </w:pPr>
            <w:r w:rsidRPr="001778C8">
              <w:rPr>
                <w:b/>
                <w:sz w:val="24"/>
              </w:rPr>
              <w:t>чол.</w:t>
            </w:r>
          </w:p>
        </w:tc>
        <w:tc>
          <w:tcPr>
            <w:tcW w:w="2667" w:type="dxa"/>
            <w:gridSpan w:val="2"/>
            <w:shd w:val="clear" w:color="auto" w:fill="auto"/>
          </w:tcPr>
          <w:p w:rsidR="00A17DA7" w:rsidRPr="001778C8" w:rsidRDefault="00A17DA7" w:rsidP="00E04BFA">
            <w:pPr>
              <w:pStyle w:val="a5"/>
              <w:jc w:val="center"/>
              <w:rPr>
                <w:b/>
                <w:sz w:val="24"/>
              </w:rPr>
            </w:pPr>
            <w:r w:rsidRPr="001778C8">
              <w:rPr>
                <w:b/>
                <w:sz w:val="24"/>
              </w:rPr>
              <w:t>Нарахована сума  для відшкодування</w:t>
            </w:r>
          </w:p>
          <w:p w:rsidR="00A17DA7" w:rsidRPr="001778C8" w:rsidRDefault="00A17DA7" w:rsidP="00E04BFA">
            <w:pPr>
              <w:ind w:firstLine="708"/>
              <w:jc w:val="center"/>
              <w:rPr>
                <w:b/>
                <w:sz w:val="24"/>
                <w:szCs w:val="24"/>
                <w:lang w:val="uk-UA"/>
              </w:rPr>
            </w:pPr>
            <w:r w:rsidRPr="001778C8">
              <w:rPr>
                <w:b/>
                <w:sz w:val="24"/>
                <w:szCs w:val="24"/>
                <w:lang w:val="uk-UA"/>
              </w:rPr>
              <w:t>грн.</w:t>
            </w:r>
          </w:p>
        </w:tc>
      </w:tr>
      <w:tr w:rsidR="00A17DA7" w:rsidRPr="00E80F47" w:rsidTr="00E04BFA">
        <w:trPr>
          <w:trHeight w:val="450"/>
        </w:trPr>
        <w:tc>
          <w:tcPr>
            <w:tcW w:w="675" w:type="dxa"/>
            <w:vMerge/>
            <w:shd w:val="clear" w:color="auto" w:fill="auto"/>
          </w:tcPr>
          <w:p w:rsidR="00A17DA7" w:rsidRPr="001778C8" w:rsidRDefault="00A17DA7" w:rsidP="00E04BFA">
            <w:pPr>
              <w:pStyle w:val="a5"/>
              <w:rPr>
                <w:b/>
                <w:sz w:val="24"/>
              </w:rPr>
            </w:pPr>
          </w:p>
        </w:tc>
        <w:tc>
          <w:tcPr>
            <w:tcW w:w="3530" w:type="dxa"/>
            <w:vMerge/>
            <w:shd w:val="clear" w:color="auto" w:fill="auto"/>
          </w:tcPr>
          <w:p w:rsidR="00A17DA7" w:rsidRPr="001778C8" w:rsidRDefault="00A17DA7" w:rsidP="00E04BFA">
            <w:pPr>
              <w:pStyle w:val="a5"/>
              <w:jc w:val="center"/>
              <w:rPr>
                <w:b/>
                <w:sz w:val="24"/>
              </w:rPr>
            </w:pPr>
          </w:p>
        </w:tc>
        <w:tc>
          <w:tcPr>
            <w:tcW w:w="1290" w:type="dxa"/>
            <w:shd w:val="clear" w:color="auto" w:fill="auto"/>
          </w:tcPr>
          <w:p w:rsidR="00A17DA7" w:rsidRPr="001778C8" w:rsidRDefault="00A17DA7" w:rsidP="00E04BFA">
            <w:pPr>
              <w:pStyle w:val="a5"/>
              <w:jc w:val="center"/>
              <w:rPr>
                <w:b/>
                <w:sz w:val="24"/>
              </w:rPr>
            </w:pPr>
            <w:r w:rsidRPr="001778C8">
              <w:rPr>
                <w:b/>
                <w:sz w:val="24"/>
              </w:rPr>
              <w:t>міське</w:t>
            </w:r>
          </w:p>
        </w:tc>
        <w:tc>
          <w:tcPr>
            <w:tcW w:w="1408" w:type="dxa"/>
            <w:shd w:val="clear" w:color="auto" w:fill="auto"/>
          </w:tcPr>
          <w:p w:rsidR="00A17DA7" w:rsidRPr="001778C8" w:rsidRDefault="00A17DA7" w:rsidP="00E04BFA">
            <w:pPr>
              <w:pStyle w:val="a5"/>
              <w:ind w:left="-108" w:right="-117"/>
              <w:jc w:val="center"/>
              <w:rPr>
                <w:b/>
                <w:sz w:val="24"/>
              </w:rPr>
            </w:pPr>
            <w:r w:rsidRPr="001778C8">
              <w:rPr>
                <w:b/>
                <w:sz w:val="24"/>
              </w:rPr>
              <w:t>приміське</w:t>
            </w:r>
          </w:p>
        </w:tc>
        <w:tc>
          <w:tcPr>
            <w:tcW w:w="1146" w:type="dxa"/>
            <w:shd w:val="clear" w:color="auto" w:fill="auto"/>
          </w:tcPr>
          <w:p w:rsidR="00A17DA7" w:rsidRPr="001778C8" w:rsidRDefault="00A17DA7" w:rsidP="00E04BFA">
            <w:pPr>
              <w:pStyle w:val="a5"/>
              <w:rPr>
                <w:b/>
                <w:sz w:val="24"/>
              </w:rPr>
            </w:pPr>
            <w:r w:rsidRPr="001778C8">
              <w:rPr>
                <w:b/>
                <w:sz w:val="24"/>
              </w:rPr>
              <w:t>міське</w:t>
            </w:r>
          </w:p>
        </w:tc>
        <w:tc>
          <w:tcPr>
            <w:tcW w:w="1521" w:type="dxa"/>
            <w:shd w:val="clear" w:color="auto" w:fill="auto"/>
          </w:tcPr>
          <w:p w:rsidR="00A17DA7" w:rsidRPr="001778C8" w:rsidRDefault="00A17DA7" w:rsidP="00E04BFA">
            <w:pPr>
              <w:pStyle w:val="a5"/>
              <w:rPr>
                <w:b/>
                <w:sz w:val="24"/>
              </w:rPr>
            </w:pPr>
            <w:r w:rsidRPr="001778C8">
              <w:rPr>
                <w:b/>
                <w:sz w:val="24"/>
              </w:rPr>
              <w:t>приміське</w:t>
            </w:r>
          </w:p>
        </w:tc>
      </w:tr>
      <w:tr w:rsidR="00A17DA7" w:rsidRPr="00E80F47" w:rsidTr="00E04BFA">
        <w:tc>
          <w:tcPr>
            <w:tcW w:w="675" w:type="dxa"/>
            <w:shd w:val="clear" w:color="auto" w:fill="auto"/>
          </w:tcPr>
          <w:p w:rsidR="00A17DA7" w:rsidRPr="00E80F47" w:rsidRDefault="00A17DA7" w:rsidP="00E04BFA">
            <w:pPr>
              <w:pStyle w:val="a5"/>
              <w:rPr>
                <w:sz w:val="26"/>
              </w:rPr>
            </w:pPr>
            <w:r w:rsidRPr="00E80F47">
              <w:rPr>
                <w:sz w:val="26"/>
              </w:rPr>
              <w:t>1</w:t>
            </w:r>
          </w:p>
        </w:tc>
        <w:tc>
          <w:tcPr>
            <w:tcW w:w="3530" w:type="dxa"/>
            <w:shd w:val="clear" w:color="auto" w:fill="auto"/>
            <w:vAlign w:val="bottom"/>
          </w:tcPr>
          <w:p w:rsidR="00A17DA7" w:rsidRPr="008C70DA" w:rsidRDefault="00A17DA7" w:rsidP="00E04BFA">
            <w:pPr>
              <w:spacing w:after="0"/>
              <w:rPr>
                <w:rFonts w:ascii="Times New Roman" w:hAnsi="Times New Roman"/>
                <w:bCs/>
                <w:sz w:val="24"/>
                <w:szCs w:val="24"/>
                <w:lang w:val="uk-UA"/>
              </w:rPr>
            </w:pPr>
            <w:r w:rsidRPr="008C70DA">
              <w:rPr>
                <w:rFonts w:ascii="Times New Roman" w:hAnsi="Times New Roman"/>
                <w:bCs/>
                <w:sz w:val="24"/>
                <w:szCs w:val="24"/>
                <w:lang w:val="uk-UA"/>
              </w:rPr>
              <w:t>Інваліди війни</w:t>
            </w:r>
          </w:p>
        </w:tc>
        <w:tc>
          <w:tcPr>
            <w:tcW w:w="1290" w:type="dxa"/>
            <w:shd w:val="clear" w:color="auto" w:fill="auto"/>
          </w:tcPr>
          <w:p w:rsidR="00A17DA7" w:rsidRPr="00E80F47" w:rsidRDefault="00A17DA7" w:rsidP="00E04BFA">
            <w:pPr>
              <w:pStyle w:val="a5"/>
              <w:rPr>
                <w:sz w:val="26"/>
              </w:rPr>
            </w:pPr>
          </w:p>
        </w:tc>
        <w:tc>
          <w:tcPr>
            <w:tcW w:w="1408" w:type="dxa"/>
            <w:shd w:val="clear" w:color="auto" w:fill="auto"/>
          </w:tcPr>
          <w:p w:rsidR="00A17DA7" w:rsidRPr="00E80F47" w:rsidRDefault="00A17DA7" w:rsidP="00E04BFA">
            <w:pPr>
              <w:pStyle w:val="a5"/>
              <w:rPr>
                <w:sz w:val="26"/>
              </w:rPr>
            </w:pPr>
          </w:p>
        </w:tc>
        <w:tc>
          <w:tcPr>
            <w:tcW w:w="1146" w:type="dxa"/>
            <w:shd w:val="clear" w:color="auto" w:fill="auto"/>
          </w:tcPr>
          <w:p w:rsidR="00A17DA7" w:rsidRPr="00E80F47" w:rsidRDefault="00A17DA7" w:rsidP="00E04BFA">
            <w:pPr>
              <w:pStyle w:val="a5"/>
              <w:rPr>
                <w:sz w:val="26"/>
              </w:rPr>
            </w:pPr>
          </w:p>
        </w:tc>
        <w:tc>
          <w:tcPr>
            <w:tcW w:w="1521" w:type="dxa"/>
            <w:shd w:val="clear" w:color="auto" w:fill="auto"/>
          </w:tcPr>
          <w:p w:rsidR="00A17DA7" w:rsidRPr="00E80F47" w:rsidRDefault="00A17DA7" w:rsidP="00E04BFA">
            <w:pPr>
              <w:pStyle w:val="a5"/>
              <w:rPr>
                <w:sz w:val="26"/>
              </w:rPr>
            </w:pPr>
          </w:p>
        </w:tc>
      </w:tr>
      <w:tr w:rsidR="00A17DA7" w:rsidRPr="00E80F47" w:rsidTr="00E04BFA">
        <w:tc>
          <w:tcPr>
            <w:tcW w:w="675" w:type="dxa"/>
            <w:shd w:val="clear" w:color="auto" w:fill="auto"/>
          </w:tcPr>
          <w:p w:rsidR="00A17DA7" w:rsidRPr="00E80F47" w:rsidRDefault="00A17DA7" w:rsidP="00E04BFA">
            <w:pPr>
              <w:pStyle w:val="a5"/>
              <w:rPr>
                <w:sz w:val="26"/>
              </w:rPr>
            </w:pPr>
            <w:r w:rsidRPr="00E80F47">
              <w:rPr>
                <w:sz w:val="26"/>
              </w:rPr>
              <w:t>2</w:t>
            </w:r>
          </w:p>
        </w:tc>
        <w:tc>
          <w:tcPr>
            <w:tcW w:w="3530" w:type="dxa"/>
            <w:shd w:val="clear" w:color="auto" w:fill="auto"/>
            <w:vAlign w:val="bottom"/>
          </w:tcPr>
          <w:p w:rsidR="00A17DA7" w:rsidRPr="008C70DA" w:rsidRDefault="00A17DA7" w:rsidP="00E04BFA">
            <w:pPr>
              <w:spacing w:after="0"/>
              <w:rPr>
                <w:rFonts w:ascii="Times New Roman" w:hAnsi="Times New Roman"/>
                <w:bCs/>
                <w:sz w:val="24"/>
                <w:szCs w:val="24"/>
                <w:lang w:val="uk-UA"/>
              </w:rPr>
            </w:pPr>
            <w:r w:rsidRPr="008C70DA">
              <w:rPr>
                <w:rFonts w:ascii="Times New Roman" w:hAnsi="Times New Roman"/>
                <w:bCs/>
                <w:sz w:val="24"/>
                <w:szCs w:val="24"/>
                <w:lang w:val="uk-UA"/>
              </w:rPr>
              <w:t>Учасники бойових дій</w:t>
            </w:r>
          </w:p>
        </w:tc>
        <w:tc>
          <w:tcPr>
            <w:tcW w:w="1290" w:type="dxa"/>
            <w:shd w:val="clear" w:color="auto" w:fill="auto"/>
          </w:tcPr>
          <w:p w:rsidR="00A17DA7" w:rsidRPr="00E80F47" w:rsidRDefault="00A17DA7" w:rsidP="00E04BFA">
            <w:pPr>
              <w:pStyle w:val="a5"/>
              <w:rPr>
                <w:sz w:val="26"/>
              </w:rPr>
            </w:pPr>
          </w:p>
        </w:tc>
        <w:tc>
          <w:tcPr>
            <w:tcW w:w="1408" w:type="dxa"/>
            <w:shd w:val="clear" w:color="auto" w:fill="auto"/>
          </w:tcPr>
          <w:p w:rsidR="00A17DA7" w:rsidRPr="00E80F47" w:rsidRDefault="00A17DA7" w:rsidP="00E04BFA">
            <w:pPr>
              <w:pStyle w:val="a5"/>
              <w:rPr>
                <w:sz w:val="26"/>
              </w:rPr>
            </w:pPr>
          </w:p>
        </w:tc>
        <w:tc>
          <w:tcPr>
            <w:tcW w:w="1146" w:type="dxa"/>
            <w:shd w:val="clear" w:color="auto" w:fill="auto"/>
          </w:tcPr>
          <w:p w:rsidR="00A17DA7" w:rsidRPr="00E80F47" w:rsidRDefault="00A17DA7" w:rsidP="00E04BFA">
            <w:pPr>
              <w:pStyle w:val="a5"/>
              <w:rPr>
                <w:sz w:val="26"/>
              </w:rPr>
            </w:pPr>
          </w:p>
        </w:tc>
        <w:tc>
          <w:tcPr>
            <w:tcW w:w="1521" w:type="dxa"/>
            <w:shd w:val="clear" w:color="auto" w:fill="auto"/>
          </w:tcPr>
          <w:p w:rsidR="00A17DA7" w:rsidRPr="00E80F47" w:rsidRDefault="00A17DA7" w:rsidP="00E04BFA">
            <w:pPr>
              <w:pStyle w:val="a5"/>
              <w:rPr>
                <w:sz w:val="26"/>
              </w:rPr>
            </w:pPr>
          </w:p>
        </w:tc>
      </w:tr>
      <w:tr w:rsidR="00A17DA7" w:rsidRPr="00E80F47" w:rsidTr="00E04BFA">
        <w:tc>
          <w:tcPr>
            <w:tcW w:w="675" w:type="dxa"/>
            <w:shd w:val="clear" w:color="auto" w:fill="auto"/>
          </w:tcPr>
          <w:p w:rsidR="00A17DA7" w:rsidRPr="00E80F47" w:rsidRDefault="00A17DA7" w:rsidP="00E04BFA">
            <w:pPr>
              <w:pStyle w:val="a5"/>
              <w:rPr>
                <w:sz w:val="26"/>
              </w:rPr>
            </w:pPr>
            <w:r w:rsidRPr="00E80F47">
              <w:rPr>
                <w:sz w:val="26"/>
              </w:rPr>
              <w:t>3</w:t>
            </w:r>
          </w:p>
        </w:tc>
        <w:tc>
          <w:tcPr>
            <w:tcW w:w="3530" w:type="dxa"/>
            <w:shd w:val="clear" w:color="auto" w:fill="auto"/>
            <w:vAlign w:val="bottom"/>
          </w:tcPr>
          <w:p w:rsidR="00A17DA7" w:rsidRPr="003E43E1" w:rsidRDefault="00A17DA7" w:rsidP="00E04BFA">
            <w:pPr>
              <w:spacing w:after="0"/>
              <w:rPr>
                <w:rFonts w:ascii="Times New Roman" w:hAnsi="Times New Roman"/>
                <w:bCs/>
                <w:sz w:val="24"/>
                <w:szCs w:val="24"/>
                <w:lang w:val="uk-UA"/>
              </w:rPr>
            </w:pPr>
            <w:r>
              <w:rPr>
                <w:rFonts w:ascii="Times New Roman" w:hAnsi="Times New Roman"/>
                <w:bCs/>
                <w:sz w:val="24"/>
                <w:szCs w:val="24"/>
                <w:lang w:val="uk-UA"/>
              </w:rPr>
              <w:t>Учасники АТО</w:t>
            </w:r>
          </w:p>
        </w:tc>
        <w:tc>
          <w:tcPr>
            <w:tcW w:w="1290" w:type="dxa"/>
            <w:shd w:val="clear" w:color="auto" w:fill="auto"/>
          </w:tcPr>
          <w:p w:rsidR="00A17DA7" w:rsidRPr="00E80F47" w:rsidRDefault="00A17DA7" w:rsidP="00E04BFA">
            <w:pPr>
              <w:pStyle w:val="a5"/>
              <w:rPr>
                <w:sz w:val="26"/>
              </w:rPr>
            </w:pPr>
          </w:p>
        </w:tc>
        <w:tc>
          <w:tcPr>
            <w:tcW w:w="1408" w:type="dxa"/>
            <w:shd w:val="clear" w:color="auto" w:fill="auto"/>
          </w:tcPr>
          <w:p w:rsidR="00A17DA7" w:rsidRPr="00E80F47" w:rsidRDefault="00A17DA7" w:rsidP="00E04BFA">
            <w:pPr>
              <w:pStyle w:val="a5"/>
              <w:rPr>
                <w:sz w:val="26"/>
              </w:rPr>
            </w:pPr>
          </w:p>
        </w:tc>
        <w:tc>
          <w:tcPr>
            <w:tcW w:w="1146" w:type="dxa"/>
            <w:shd w:val="clear" w:color="auto" w:fill="auto"/>
          </w:tcPr>
          <w:p w:rsidR="00A17DA7" w:rsidRPr="00E80F47" w:rsidRDefault="00A17DA7" w:rsidP="00E04BFA">
            <w:pPr>
              <w:pStyle w:val="a5"/>
              <w:rPr>
                <w:sz w:val="26"/>
              </w:rPr>
            </w:pPr>
          </w:p>
        </w:tc>
        <w:tc>
          <w:tcPr>
            <w:tcW w:w="1521" w:type="dxa"/>
            <w:shd w:val="clear" w:color="auto" w:fill="auto"/>
          </w:tcPr>
          <w:p w:rsidR="00A17DA7" w:rsidRPr="00E80F47" w:rsidRDefault="00A17DA7" w:rsidP="00E04BFA">
            <w:pPr>
              <w:pStyle w:val="a5"/>
              <w:rPr>
                <w:sz w:val="26"/>
              </w:rPr>
            </w:pPr>
          </w:p>
        </w:tc>
      </w:tr>
      <w:tr w:rsidR="00A17DA7" w:rsidRPr="00E80F47" w:rsidTr="00E04BFA">
        <w:tc>
          <w:tcPr>
            <w:tcW w:w="675" w:type="dxa"/>
            <w:shd w:val="clear" w:color="auto" w:fill="auto"/>
          </w:tcPr>
          <w:p w:rsidR="00A17DA7" w:rsidRPr="00E80F47" w:rsidRDefault="00A17DA7" w:rsidP="00E04BFA">
            <w:pPr>
              <w:pStyle w:val="a5"/>
              <w:rPr>
                <w:sz w:val="26"/>
              </w:rPr>
            </w:pPr>
            <w:r w:rsidRPr="00E80F47">
              <w:rPr>
                <w:sz w:val="26"/>
              </w:rPr>
              <w:t>4</w:t>
            </w:r>
          </w:p>
        </w:tc>
        <w:tc>
          <w:tcPr>
            <w:tcW w:w="3530" w:type="dxa"/>
            <w:shd w:val="clear" w:color="auto" w:fill="auto"/>
            <w:vAlign w:val="bottom"/>
          </w:tcPr>
          <w:p w:rsidR="00A17DA7" w:rsidRDefault="00A17DA7" w:rsidP="00E04BFA">
            <w:pPr>
              <w:spacing w:after="0"/>
              <w:rPr>
                <w:rFonts w:ascii="Times New Roman" w:hAnsi="Times New Roman"/>
                <w:bCs/>
                <w:sz w:val="24"/>
                <w:szCs w:val="24"/>
                <w:lang w:val="uk-UA"/>
              </w:rPr>
            </w:pPr>
            <w:r>
              <w:rPr>
                <w:rFonts w:ascii="Times New Roman" w:hAnsi="Times New Roman"/>
                <w:bCs/>
                <w:sz w:val="24"/>
                <w:szCs w:val="24"/>
                <w:lang w:val="uk-UA"/>
              </w:rPr>
              <w:t>Члени сімей загиблого</w:t>
            </w:r>
          </w:p>
          <w:p w:rsidR="00A17DA7" w:rsidRDefault="00A17DA7" w:rsidP="00E04BFA">
            <w:pPr>
              <w:spacing w:after="0"/>
              <w:rPr>
                <w:rFonts w:ascii="Times New Roman" w:hAnsi="Times New Roman"/>
                <w:bCs/>
                <w:sz w:val="24"/>
                <w:szCs w:val="24"/>
                <w:lang w:val="uk-UA"/>
              </w:rPr>
            </w:pPr>
            <w:r>
              <w:rPr>
                <w:rFonts w:ascii="Times New Roman" w:hAnsi="Times New Roman"/>
                <w:bCs/>
                <w:sz w:val="24"/>
                <w:szCs w:val="24"/>
                <w:lang w:val="uk-UA"/>
              </w:rPr>
              <w:t>військовослужбовця</w:t>
            </w:r>
          </w:p>
        </w:tc>
        <w:tc>
          <w:tcPr>
            <w:tcW w:w="1290" w:type="dxa"/>
            <w:shd w:val="clear" w:color="auto" w:fill="auto"/>
          </w:tcPr>
          <w:p w:rsidR="00A17DA7" w:rsidRPr="00E80F47" w:rsidRDefault="00A17DA7" w:rsidP="00E04BFA">
            <w:pPr>
              <w:pStyle w:val="a5"/>
              <w:rPr>
                <w:sz w:val="26"/>
              </w:rPr>
            </w:pPr>
          </w:p>
        </w:tc>
        <w:tc>
          <w:tcPr>
            <w:tcW w:w="1408" w:type="dxa"/>
            <w:shd w:val="clear" w:color="auto" w:fill="auto"/>
          </w:tcPr>
          <w:p w:rsidR="00A17DA7" w:rsidRPr="00E80F47" w:rsidRDefault="00A17DA7" w:rsidP="00E04BFA">
            <w:pPr>
              <w:pStyle w:val="a5"/>
              <w:rPr>
                <w:sz w:val="26"/>
              </w:rPr>
            </w:pPr>
          </w:p>
        </w:tc>
        <w:tc>
          <w:tcPr>
            <w:tcW w:w="1146" w:type="dxa"/>
            <w:shd w:val="clear" w:color="auto" w:fill="auto"/>
          </w:tcPr>
          <w:p w:rsidR="00A17DA7" w:rsidRPr="00E80F47" w:rsidRDefault="00A17DA7" w:rsidP="00E04BFA">
            <w:pPr>
              <w:pStyle w:val="a5"/>
              <w:rPr>
                <w:sz w:val="26"/>
              </w:rPr>
            </w:pPr>
          </w:p>
        </w:tc>
        <w:tc>
          <w:tcPr>
            <w:tcW w:w="1521" w:type="dxa"/>
            <w:shd w:val="clear" w:color="auto" w:fill="auto"/>
          </w:tcPr>
          <w:p w:rsidR="00A17DA7" w:rsidRPr="00E80F47" w:rsidRDefault="00A17DA7" w:rsidP="00E04BFA">
            <w:pPr>
              <w:pStyle w:val="a5"/>
              <w:rPr>
                <w:sz w:val="26"/>
              </w:rPr>
            </w:pPr>
          </w:p>
        </w:tc>
      </w:tr>
      <w:tr w:rsidR="00A17DA7" w:rsidRPr="004B7B6C" w:rsidTr="00E04BFA">
        <w:tc>
          <w:tcPr>
            <w:tcW w:w="675" w:type="dxa"/>
            <w:shd w:val="clear" w:color="auto" w:fill="auto"/>
          </w:tcPr>
          <w:p w:rsidR="00A17DA7" w:rsidRPr="00E80F47" w:rsidRDefault="00A17DA7" w:rsidP="00E04BFA">
            <w:pPr>
              <w:pStyle w:val="a5"/>
              <w:rPr>
                <w:sz w:val="26"/>
              </w:rPr>
            </w:pPr>
            <w:r w:rsidRPr="00E80F47">
              <w:rPr>
                <w:sz w:val="26"/>
              </w:rPr>
              <w:t>5</w:t>
            </w:r>
          </w:p>
        </w:tc>
        <w:tc>
          <w:tcPr>
            <w:tcW w:w="3530" w:type="dxa"/>
            <w:shd w:val="clear" w:color="auto" w:fill="auto"/>
            <w:vAlign w:val="center"/>
          </w:tcPr>
          <w:p w:rsidR="00A17DA7" w:rsidRPr="008C70DA" w:rsidRDefault="00A17DA7" w:rsidP="00E04BFA">
            <w:pPr>
              <w:spacing w:after="0"/>
              <w:ind w:right="-122"/>
              <w:rPr>
                <w:rFonts w:ascii="Times New Roman" w:hAnsi="Times New Roman"/>
                <w:bCs/>
                <w:sz w:val="24"/>
                <w:szCs w:val="24"/>
                <w:lang w:val="uk-UA"/>
              </w:rPr>
            </w:pPr>
            <w:r w:rsidRPr="008C70DA">
              <w:rPr>
                <w:rFonts w:ascii="Times New Roman" w:hAnsi="Times New Roman"/>
                <w:bCs/>
                <w:sz w:val="24"/>
                <w:szCs w:val="24"/>
                <w:lang w:val="uk-UA"/>
              </w:rPr>
              <w:t>Громадяни, що постраждали внаслідок Чорн</w:t>
            </w:r>
            <w:r>
              <w:rPr>
                <w:rFonts w:ascii="Times New Roman" w:hAnsi="Times New Roman"/>
                <w:bCs/>
                <w:sz w:val="24"/>
                <w:szCs w:val="24"/>
                <w:lang w:val="uk-UA"/>
              </w:rPr>
              <w:t xml:space="preserve">обильської </w:t>
            </w:r>
            <w:r w:rsidRPr="008C70DA">
              <w:rPr>
                <w:rFonts w:ascii="Times New Roman" w:hAnsi="Times New Roman"/>
                <w:bCs/>
                <w:sz w:val="24"/>
                <w:szCs w:val="24"/>
                <w:lang w:val="uk-UA"/>
              </w:rPr>
              <w:t>катастр</w:t>
            </w:r>
            <w:r>
              <w:rPr>
                <w:rFonts w:ascii="Times New Roman" w:hAnsi="Times New Roman"/>
                <w:bCs/>
                <w:sz w:val="24"/>
                <w:szCs w:val="24"/>
                <w:lang w:val="uk-UA"/>
              </w:rPr>
              <w:t xml:space="preserve">офи </w:t>
            </w:r>
            <w:r w:rsidRPr="008C70DA">
              <w:rPr>
                <w:rFonts w:ascii="Times New Roman" w:hAnsi="Times New Roman"/>
                <w:bCs/>
                <w:sz w:val="24"/>
                <w:szCs w:val="24"/>
                <w:lang w:val="uk-UA"/>
              </w:rPr>
              <w:t>(1,2 кат)</w:t>
            </w:r>
          </w:p>
        </w:tc>
        <w:tc>
          <w:tcPr>
            <w:tcW w:w="1290" w:type="dxa"/>
            <w:shd w:val="clear" w:color="auto" w:fill="auto"/>
          </w:tcPr>
          <w:p w:rsidR="00A17DA7" w:rsidRPr="00E80F47" w:rsidRDefault="00A17DA7" w:rsidP="00E04BFA">
            <w:pPr>
              <w:pStyle w:val="a5"/>
              <w:rPr>
                <w:sz w:val="26"/>
              </w:rPr>
            </w:pPr>
          </w:p>
        </w:tc>
        <w:tc>
          <w:tcPr>
            <w:tcW w:w="1408" w:type="dxa"/>
            <w:shd w:val="clear" w:color="auto" w:fill="auto"/>
          </w:tcPr>
          <w:p w:rsidR="00A17DA7" w:rsidRPr="00E80F47" w:rsidRDefault="00A17DA7" w:rsidP="00E04BFA">
            <w:pPr>
              <w:pStyle w:val="a5"/>
              <w:rPr>
                <w:sz w:val="26"/>
              </w:rPr>
            </w:pPr>
          </w:p>
        </w:tc>
        <w:tc>
          <w:tcPr>
            <w:tcW w:w="1146" w:type="dxa"/>
            <w:shd w:val="clear" w:color="auto" w:fill="auto"/>
          </w:tcPr>
          <w:p w:rsidR="00A17DA7" w:rsidRPr="00E80F47" w:rsidRDefault="00A17DA7" w:rsidP="00E04BFA">
            <w:pPr>
              <w:pStyle w:val="a5"/>
              <w:rPr>
                <w:sz w:val="26"/>
              </w:rPr>
            </w:pPr>
          </w:p>
        </w:tc>
        <w:tc>
          <w:tcPr>
            <w:tcW w:w="1521" w:type="dxa"/>
            <w:shd w:val="clear" w:color="auto" w:fill="auto"/>
          </w:tcPr>
          <w:p w:rsidR="00A17DA7" w:rsidRPr="00E80F47" w:rsidRDefault="00A17DA7" w:rsidP="00E04BFA">
            <w:pPr>
              <w:pStyle w:val="a5"/>
              <w:rPr>
                <w:sz w:val="26"/>
              </w:rPr>
            </w:pPr>
          </w:p>
        </w:tc>
      </w:tr>
      <w:tr w:rsidR="00A17DA7" w:rsidRPr="00A17DA7" w:rsidTr="00E04BFA">
        <w:tc>
          <w:tcPr>
            <w:tcW w:w="675" w:type="dxa"/>
            <w:shd w:val="clear" w:color="auto" w:fill="auto"/>
          </w:tcPr>
          <w:p w:rsidR="00A17DA7" w:rsidRPr="00E80F47" w:rsidRDefault="00A17DA7" w:rsidP="00E04BFA">
            <w:pPr>
              <w:pStyle w:val="a5"/>
              <w:rPr>
                <w:sz w:val="26"/>
              </w:rPr>
            </w:pPr>
            <w:r w:rsidRPr="00E80F47">
              <w:rPr>
                <w:sz w:val="26"/>
              </w:rPr>
              <w:t>6</w:t>
            </w:r>
          </w:p>
        </w:tc>
        <w:tc>
          <w:tcPr>
            <w:tcW w:w="3530" w:type="dxa"/>
            <w:shd w:val="clear" w:color="auto" w:fill="auto"/>
            <w:vAlign w:val="center"/>
          </w:tcPr>
          <w:p w:rsidR="00A17DA7" w:rsidRPr="008C70DA" w:rsidRDefault="00A17DA7" w:rsidP="00E04BFA">
            <w:pPr>
              <w:spacing w:after="0"/>
              <w:rPr>
                <w:rFonts w:ascii="Times New Roman" w:hAnsi="Times New Roman"/>
                <w:bCs/>
                <w:sz w:val="24"/>
                <w:szCs w:val="24"/>
                <w:lang w:val="uk-UA"/>
              </w:rPr>
            </w:pPr>
            <w:r w:rsidRPr="008C70DA">
              <w:rPr>
                <w:rFonts w:ascii="Times New Roman" w:hAnsi="Times New Roman"/>
                <w:bCs/>
                <w:sz w:val="24"/>
                <w:szCs w:val="24"/>
                <w:lang w:val="uk-UA"/>
              </w:rPr>
              <w:t>Інваліди загального захворювання, діти-інваліди, інваліди з дитинства</w:t>
            </w:r>
          </w:p>
        </w:tc>
        <w:tc>
          <w:tcPr>
            <w:tcW w:w="1290" w:type="dxa"/>
            <w:shd w:val="clear" w:color="auto" w:fill="auto"/>
          </w:tcPr>
          <w:p w:rsidR="00A17DA7" w:rsidRPr="00E80F47" w:rsidRDefault="00A17DA7" w:rsidP="00E04BFA">
            <w:pPr>
              <w:pStyle w:val="a5"/>
              <w:rPr>
                <w:sz w:val="26"/>
              </w:rPr>
            </w:pPr>
          </w:p>
        </w:tc>
        <w:tc>
          <w:tcPr>
            <w:tcW w:w="1408" w:type="dxa"/>
            <w:shd w:val="clear" w:color="auto" w:fill="auto"/>
          </w:tcPr>
          <w:p w:rsidR="00A17DA7" w:rsidRPr="00E80F47" w:rsidRDefault="00A17DA7" w:rsidP="00E04BFA">
            <w:pPr>
              <w:pStyle w:val="a5"/>
              <w:rPr>
                <w:sz w:val="26"/>
              </w:rPr>
            </w:pPr>
          </w:p>
        </w:tc>
        <w:tc>
          <w:tcPr>
            <w:tcW w:w="1146" w:type="dxa"/>
            <w:shd w:val="clear" w:color="auto" w:fill="auto"/>
          </w:tcPr>
          <w:p w:rsidR="00A17DA7" w:rsidRPr="00E80F47" w:rsidRDefault="00A17DA7" w:rsidP="00E04BFA">
            <w:pPr>
              <w:pStyle w:val="a5"/>
              <w:rPr>
                <w:sz w:val="26"/>
              </w:rPr>
            </w:pPr>
          </w:p>
        </w:tc>
        <w:tc>
          <w:tcPr>
            <w:tcW w:w="1521" w:type="dxa"/>
            <w:shd w:val="clear" w:color="auto" w:fill="auto"/>
          </w:tcPr>
          <w:p w:rsidR="00A17DA7" w:rsidRPr="00E80F47" w:rsidRDefault="00A17DA7" w:rsidP="00E04BFA">
            <w:pPr>
              <w:pStyle w:val="a5"/>
              <w:rPr>
                <w:sz w:val="26"/>
              </w:rPr>
            </w:pPr>
          </w:p>
        </w:tc>
      </w:tr>
      <w:tr w:rsidR="00A17DA7" w:rsidRPr="00A17DA7" w:rsidTr="00E04BFA">
        <w:tc>
          <w:tcPr>
            <w:tcW w:w="675" w:type="dxa"/>
            <w:shd w:val="clear" w:color="auto" w:fill="auto"/>
          </w:tcPr>
          <w:p w:rsidR="00A17DA7" w:rsidRPr="00E80F47" w:rsidRDefault="00A17DA7" w:rsidP="00E04BFA">
            <w:pPr>
              <w:pStyle w:val="a5"/>
              <w:rPr>
                <w:sz w:val="26"/>
              </w:rPr>
            </w:pPr>
            <w:r w:rsidRPr="00E80F47">
              <w:rPr>
                <w:sz w:val="26"/>
              </w:rPr>
              <w:t>7</w:t>
            </w:r>
          </w:p>
        </w:tc>
        <w:tc>
          <w:tcPr>
            <w:tcW w:w="3530" w:type="dxa"/>
            <w:shd w:val="clear" w:color="auto" w:fill="auto"/>
            <w:vAlign w:val="center"/>
          </w:tcPr>
          <w:p w:rsidR="00A17DA7" w:rsidRPr="008C70DA" w:rsidRDefault="00A17DA7" w:rsidP="00E04BFA">
            <w:pPr>
              <w:spacing w:after="0"/>
              <w:rPr>
                <w:rFonts w:ascii="Times New Roman" w:hAnsi="Times New Roman"/>
                <w:bCs/>
                <w:sz w:val="24"/>
                <w:szCs w:val="24"/>
                <w:lang w:val="uk-UA"/>
              </w:rPr>
            </w:pPr>
            <w:r w:rsidRPr="008C70DA">
              <w:rPr>
                <w:rFonts w:ascii="Times New Roman" w:hAnsi="Times New Roman"/>
                <w:bCs/>
                <w:sz w:val="24"/>
                <w:szCs w:val="24"/>
                <w:lang w:val="uk-UA"/>
              </w:rPr>
              <w:t xml:space="preserve">Особи, які супроводжують інвалідів загального захворювання, дітей-інвалідів, </w:t>
            </w:r>
            <w:proofErr w:type="spellStart"/>
            <w:r w:rsidRPr="008C70DA">
              <w:rPr>
                <w:rFonts w:ascii="Times New Roman" w:hAnsi="Times New Roman"/>
                <w:bCs/>
                <w:sz w:val="24"/>
                <w:szCs w:val="24"/>
                <w:lang w:val="uk-UA"/>
              </w:rPr>
              <w:t>інвалідівз</w:t>
            </w:r>
            <w:proofErr w:type="spellEnd"/>
            <w:r w:rsidRPr="008C70DA">
              <w:rPr>
                <w:rFonts w:ascii="Times New Roman" w:hAnsi="Times New Roman"/>
                <w:bCs/>
                <w:sz w:val="24"/>
                <w:szCs w:val="24"/>
                <w:lang w:val="uk-UA"/>
              </w:rPr>
              <w:t xml:space="preserve"> дитинства</w:t>
            </w:r>
          </w:p>
        </w:tc>
        <w:tc>
          <w:tcPr>
            <w:tcW w:w="1290" w:type="dxa"/>
            <w:shd w:val="clear" w:color="auto" w:fill="auto"/>
          </w:tcPr>
          <w:p w:rsidR="00A17DA7" w:rsidRPr="00E80F47" w:rsidRDefault="00A17DA7" w:rsidP="00E04BFA">
            <w:pPr>
              <w:pStyle w:val="a5"/>
              <w:rPr>
                <w:sz w:val="26"/>
              </w:rPr>
            </w:pPr>
          </w:p>
        </w:tc>
        <w:tc>
          <w:tcPr>
            <w:tcW w:w="1408" w:type="dxa"/>
            <w:shd w:val="clear" w:color="auto" w:fill="auto"/>
          </w:tcPr>
          <w:p w:rsidR="00A17DA7" w:rsidRPr="00E80F47" w:rsidRDefault="00A17DA7" w:rsidP="00E04BFA">
            <w:pPr>
              <w:pStyle w:val="a5"/>
              <w:rPr>
                <w:sz w:val="26"/>
              </w:rPr>
            </w:pPr>
          </w:p>
        </w:tc>
        <w:tc>
          <w:tcPr>
            <w:tcW w:w="1146" w:type="dxa"/>
            <w:shd w:val="clear" w:color="auto" w:fill="auto"/>
          </w:tcPr>
          <w:p w:rsidR="00A17DA7" w:rsidRPr="00E80F47" w:rsidRDefault="00A17DA7" w:rsidP="00E04BFA">
            <w:pPr>
              <w:pStyle w:val="a5"/>
              <w:rPr>
                <w:sz w:val="26"/>
              </w:rPr>
            </w:pPr>
          </w:p>
        </w:tc>
        <w:tc>
          <w:tcPr>
            <w:tcW w:w="1521" w:type="dxa"/>
            <w:shd w:val="clear" w:color="auto" w:fill="auto"/>
          </w:tcPr>
          <w:p w:rsidR="00A17DA7" w:rsidRPr="00E80F47" w:rsidRDefault="00A17DA7" w:rsidP="00E04BFA">
            <w:pPr>
              <w:pStyle w:val="a5"/>
              <w:rPr>
                <w:sz w:val="26"/>
              </w:rPr>
            </w:pPr>
          </w:p>
        </w:tc>
      </w:tr>
      <w:tr w:rsidR="00A17DA7" w:rsidRPr="00E80F47" w:rsidTr="00E04BFA">
        <w:tc>
          <w:tcPr>
            <w:tcW w:w="675" w:type="dxa"/>
            <w:shd w:val="clear" w:color="auto" w:fill="auto"/>
          </w:tcPr>
          <w:p w:rsidR="00A17DA7" w:rsidRPr="00E80F47" w:rsidRDefault="00A17DA7" w:rsidP="00E04BFA">
            <w:pPr>
              <w:pStyle w:val="a5"/>
              <w:rPr>
                <w:sz w:val="26"/>
              </w:rPr>
            </w:pPr>
          </w:p>
        </w:tc>
        <w:tc>
          <w:tcPr>
            <w:tcW w:w="3530" w:type="dxa"/>
            <w:shd w:val="clear" w:color="auto" w:fill="auto"/>
          </w:tcPr>
          <w:p w:rsidR="00A17DA7" w:rsidRPr="001778C8" w:rsidRDefault="00A17DA7" w:rsidP="00E04BFA">
            <w:pPr>
              <w:pStyle w:val="a5"/>
              <w:jc w:val="center"/>
              <w:rPr>
                <w:b/>
                <w:sz w:val="24"/>
              </w:rPr>
            </w:pPr>
            <w:r w:rsidRPr="001778C8">
              <w:rPr>
                <w:b/>
                <w:sz w:val="24"/>
              </w:rPr>
              <w:t>Всього:</w:t>
            </w:r>
          </w:p>
        </w:tc>
        <w:tc>
          <w:tcPr>
            <w:tcW w:w="1290" w:type="dxa"/>
            <w:shd w:val="clear" w:color="auto" w:fill="auto"/>
          </w:tcPr>
          <w:p w:rsidR="00A17DA7" w:rsidRPr="00E80F47" w:rsidRDefault="00A17DA7" w:rsidP="00E04BFA">
            <w:pPr>
              <w:pStyle w:val="a5"/>
              <w:rPr>
                <w:sz w:val="26"/>
              </w:rPr>
            </w:pPr>
          </w:p>
        </w:tc>
        <w:tc>
          <w:tcPr>
            <w:tcW w:w="1408" w:type="dxa"/>
            <w:shd w:val="clear" w:color="auto" w:fill="auto"/>
          </w:tcPr>
          <w:p w:rsidR="00A17DA7" w:rsidRPr="00E80F47" w:rsidRDefault="00A17DA7" w:rsidP="00E04BFA">
            <w:pPr>
              <w:pStyle w:val="a5"/>
              <w:rPr>
                <w:sz w:val="26"/>
              </w:rPr>
            </w:pPr>
          </w:p>
        </w:tc>
        <w:tc>
          <w:tcPr>
            <w:tcW w:w="1146" w:type="dxa"/>
            <w:shd w:val="clear" w:color="auto" w:fill="auto"/>
          </w:tcPr>
          <w:p w:rsidR="00A17DA7" w:rsidRPr="00E80F47" w:rsidRDefault="00A17DA7" w:rsidP="00E04BFA">
            <w:pPr>
              <w:pStyle w:val="a5"/>
              <w:rPr>
                <w:sz w:val="26"/>
              </w:rPr>
            </w:pPr>
          </w:p>
        </w:tc>
        <w:tc>
          <w:tcPr>
            <w:tcW w:w="1521" w:type="dxa"/>
            <w:shd w:val="clear" w:color="auto" w:fill="auto"/>
          </w:tcPr>
          <w:p w:rsidR="00A17DA7" w:rsidRPr="00E80F47" w:rsidRDefault="00A17DA7" w:rsidP="00E04BFA">
            <w:pPr>
              <w:pStyle w:val="a5"/>
              <w:rPr>
                <w:sz w:val="26"/>
              </w:rPr>
            </w:pPr>
          </w:p>
        </w:tc>
      </w:tr>
    </w:tbl>
    <w:p w:rsidR="00A17DA7" w:rsidRPr="00E85BC9" w:rsidRDefault="00A17DA7" w:rsidP="00A17DA7">
      <w:pPr>
        <w:pStyle w:val="a5"/>
        <w:ind w:firstLine="708"/>
        <w:rPr>
          <w:sz w:val="26"/>
        </w:rPr>
      </w:pPr>
    </w:p>
    <w:p w:rsidR="00A17DA7" w:rsidRPr="008238F8" w:rsidRDefault="00A17DA7" w:rsidP="00A17DA7">
      <w:pPr>
        <w:pStyle w:val="a5"/>
        <w:rPr>
          <w:b/>
          <w:i/>
          <w:sz w:val="24"/>
        </w:rPr>
      </w:pPr>
      <w:r w:rsidRPr="008238F8">
        <w:rPr>
          <w:b/>
          <w:i/>
          <w:sz w:val="24"/>
        </w:rPr>
        <w:t>Всього отримано Талонів на пільговий проїзд</w:t>
      </w:r>
      <w:r>
        <w:rPr>
          <w:b/>
          <w:i/>
          <w:sz w:val="24"/>
        </w:rPr>
        <w:t xml:space="preserve"> ______________</w:t>
      </w:r>
    </w:p>
    <w:p w:rsidR="00A17DA7" w:rsidRDefault="00A17DA7" w:rsidP="00A17DA7">
      <w:pPr>
        <w:pStyle w:val="a5"/>
        <w:rPr>
          <w:b/>
          <w:i/>
          <w:sz w:val="24"/>
        </w:rPr>
      </w:pPr>
    </w:p>
    <w:p w:rsidR="00A17DA7" w:rsidRPr="001778C8" w:rsidRDefault="00A17DA7" w:rsidP="00A17DA7">
      <w:pPr>
        <w:pStyle w:val="a5"/>
        <w:rPr>
          <w:b/>
          <w:i/>
          <w:sz w:val="24"/>
        </w:rPr>
      </w:pPr>
      <w:r w:rsidRPr="001778C8">
        <w:rPr>
          <w:b/>
          <w:i/>
          <w:sz w:val="24"/>
        </w:rPr>
        <w:t xml:space="preserve">Загальна сума для відшкодування за__________________ місяць </w:t>
      </w:r>
      <w:proofErr w:type="spellStart"/>
      <w:r w:rsidRPr="001778C8">
        <w:rPr>
          <w:b/>
          <w:i/>
          <w:sz w:val="24"/>
        </w:rPr>
        <w:t>складає_____________________________________</w:t>
      </w:r>
      <w:proofErr w:type="spellEnd"/>
      <w:r w:rsidRPr="001778C8">
        <w:rPr>
          <w:b/>
          <w:i/>
          <w:sz w:val="24"/>
        </w:rPr>
        <w:t>________(прописом сума)______________________________________________________________</w:t>
      </w:r>
    </w:p>
    <w:p w:rsidR="00A17DA7" w:rsidRPr="001778C8" w:rsidRDefault="00A17DA7" w:rsidP="00A17DA7">
      <w:pPr>
        <w:pStyle w:val="a5"/>
        <w:rPr>
          <w:b/>
          <w:i/>
          <w:sz w:val="24"/>
        </w:rPr>
      </w:pPr>
    </w:p>
    <w:p w:rsidR="00A17DA7" w:rsidRPr="001778C8" w:rsidRDefault="00A17DA7" w:rsidP="00A17DA7">
      <w:pPr>
        <w:pStyle w:val="a5"/>
        <w:rPr>
          <w:b/>
          <w:i/>
          <w:sz w:val="24"/>
        </w:rPr>
      </w:pPr>
    </w:p>
    <w:p w:rsidR="00A17DA7" w:rsidRPr="001778C8" w:rsidRDefault="00A17DA7" w:rsidP="00A17DA7">
      <w:pPr>
        <w:pStyle w:val="a5"/>
        <w:rPr>
          <w:b/>
          <w:i/>
          <w:sz w:val="24"/>
        </w:rPr>
      </w:pPr>
      <w:r w:rsidRPr="001778C8">
        <w:rPr>
          <w:b/>
          <w:i/>
          <w:sz w:val="24"/>
        </w:rPr>
        <w:t>Перевізник _________________П.І.Б</w:t>
      </w:r>
    </w:p>
    <w:p w:rsidR="00A17DA7" w:rsidRPr="001778C8" w:rsidRDefault="00A17DA7" w:rsidP="00A17DA7">
      <w:pPr>
        <w:pStyle w:val="a5"/>
        <w:rPr>
          <w:sz w:val="24"/>
        </w:rPr>
      </w:pPr>
      <w:r w:rsidRPr="001778C8">
        <w:rPr>
          <w:b/>
          <w:i/>
          <w:sz w:val="24"/>
        </w:rPr>
        <w:t>М.П.</w:t>
      </w:r>
    </w:p>
    <w:p w:rsidR="00A17DA7" w:rsidRPr="003E7607" w:rsidRDefault="00A17DA7" w:rsidP="00A17DA7">
      <w:pPr>
        <w:spacing w:after="0" w:line="240" w:lineRule="auto"/>
        <w:rPr>
          <w:rFonts w:ascii="Times New Roman" w:hAnsi="Times New Roman"/>
          <w:sz w:val="28"/>
          <w:szCs w:val="28"/>
          <w:lang w:val="uk-UA" w:eastAsia="zh-CN"/>
        </w:rPr>
      </w:pPr>
    </w:p>
    <w:p w:rsidR="00FF7CA9" w:rsidRPr="00A17DA7" w:rsidRDefault="00FF7CA9">
      <w:pPr>
        <w:rPr>
          <w:lang w:val="uk-UA"/>
        </w:rPr>
      </w:pPr>
    </w:p>
    <w:sectPr w:rsidR="00FF7CA9" w:rsidRPr="00A17DA7" w:rsidSect="00FB363D">
      <w:headerReference w:type="default" r:id="rId5"/>
      <w:pgSz w:w="11906" w:h="16838"/>
      <w:pgMar w:top="284" w:right="851" w:bottom="360" w:left="1701" w:header="227" w:footer="227"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5591466"/>
      <w:docPartObj>
        <w:docPartGallery w:val="Page Numbers (Top of Page)"/>
        <w:docPartUnique/>
      </w:docPartObj>
    </w:sdtPr>
    <w:sdtEndPr/>
    <w:sdtContent>
      <w:p w:rsidR="00FB363D" w:rsidRDefault="00A17DA7">
        <w:pPr>
          <w:pStyle w:val="a9"/>
          <w:jc w:val="center"/>
        </w:pPr>
        <w:r>
          <w:fldChar w:fldCharType="begin"/>
        </w:r>
        <w:r>
          <w:instrText>PAGE   \* MERGEFORMAT</w:instrText>
        </w:r>
        <w:r>
          <w:fldChar w:fldCharType="separate"/>
        </w:r>
        <w:r>
          <w:rPr>
            <w:noProof/>
          </w:rPr>
          <w:t>17</w:t>
        </w:r>
        <w:r>
          <w:fldChar w:fldCharType="end"/>
        </w:r>
      </w:p>
    </w:sdtContent>
  </w:sdt>
  <w:p w:rsidR="00FB363D" w:rsidRDefault="00A17DA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66EB2"/>
    <w:multiLevelType w:val="hybridMultilevel"/>
    <w:tmpl w:val="C76E83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32C32FF"/>
    <w:multiLevelType w:val="hybridMultilevel"/>
    <w:tmpl w:val="5C12A65C"/>
    <w:lvl w:ilvl="0" w:tplc="C23E7D20">
      <w:start w:val="1"/>
      <w:numFmt w:val="decimal"/>
      <w:lvlText w:val="%1."/>
      <w:lvlJc w:val="left"/>
      <w:pPr>
        <w:ind w:left="1407" w:hanging="84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0D1234C"/>
    <w:multiLevelType w:val="hybridMultilevel"/>
    <w:tmpl w:val="4FC4AB4E"/>
    <w:lvl w:ilvl="0" w:tplc="B9BCF262">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5E74F1A"/>
    <w:multiLevelType w:val="hybridMultilevel"/>
    <w:tmpl w:val="7AF44670"/>
    <w:lvl w:ilvl="0" w:tplc="96F4B0BA">
      <w:start w:val="9"/>
      <w:numFmt w:val="decimal"/>
      <w:lvlText w:val="%1"/>
      <w:lvlJc w:val="left"/>
      <w:pPr>
        <w:tabs>
          <w:tab w:val="num" w:pos="720"/>
        </w:tabs>
        <w:ind w:left="720" w:hanging="360"/>
      </w:pPr>
    </w:lvl>
    <w:lvl w:ilvl="1" w:tplc="ABEAA706">
      <w:start w:val="1"/>
      <w:numFmt w:val="bullet"/>
      <w:lvlText w:val=""/>
      <w:lvlJc w:val="left"/>
      <w:pPr>
        <w:tabs>
          <w:tab w:val="num" w:pos="1637"/>
        </w:tabs>
        <w:ind w:left="1637" w:hanging="360"/>
      </w:pPr>
      <w:rPr>
        <w:rFonts w:ascii="Symbol" w:hAnsi="Symbol" w:hint="default"/>
        <w:lang w:val="uk-UA"/>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FE35703"/>
    <w:multiLevelType w:val="multilevel"/>
    <w:tmpl w:val="BF128A42"/>
    <w:lvl w:ilvl="0">
      <w:start w:val="3"/>
      <w:numFmt w:val="decimal"/>
      <w:lvlText w:val="%1."/>
      <w:lvlJc w:val="left"/>
      <w:pPr>
        <w:ind w:left="450" w:hanging="450"/>
      </w:pPr>
      <w:rPr>
        <w:rFonts w:hint="default"/>
      </w:rPr>
    </w:lvl>
    <w:lvl w:ilvl="1">
      <w:start w:val="3"/>
      <w:numFmt w:val="decimal"/>
      <w:lvlText w:val="%1.%2."/>
      <w:lvlJc w:val="left"/>
      <w:pPr>
        <w:ind w:left="1855" w:hanging="720"/>
      </w:pPr>
      <w:rPr>
        <w:rFonts w:hint="default"/>
      </w:rPr>
    </w:lvl>
    <w:lvl w:ilvl="2">
      <w:start w:val="1"/>
      <w:numFmt w:val="decimal"/>
      <w:lvlText w:val="%1.%2.%3."/>
      <w:lvlJc w:val="left"/>
      <w:pPr>
        <w:ind w:left="2606" w:hanging="720"/>
      </w:pPr>
      <w:rPr>
        <w:rFonts w:hint="default"/>
      </w:rPr>
    </w:lvl>
    <w:lvl w:ilvl="3">
      <w:start w:val="1"/>
      <w:numFmt w:val="decimal"/>
      <w:lvlText w:val="%1.%2.%3.%4."/>
      <w:lvlJc w:val="left"/>
      <w:pPr>
        <w:ind w:left="3909" w:hanging="1080"/>
      </w:pPr>
      <w:rPr>
        <w:rFonts w:hint="default"/>
      </w:rPr>
    </w:lvl>
    <w:lvl w:ilvl="4">
      <w:start w:val="1"/>
      <w:numFmt w:val="decimal"/>
      <w:lvlText w:val="%1.%2.%3.%4.%5."/>
      <w:lvlJc w:val="left"/>
      <w:pPr>
        <w:ind w:left="4852" w:hanging="1080"/>
      </w:pPr>
      <w:rPr>
        <w:rFonts w:hint="default"/>
      </w:rPr>
    </w:lvl>
    <w:lvl w:ilvl="5">
      <w:start w:val="1"/>
      <w:numFmt w:val="decimal"/>
      <w:lvlText w:val="%1.%2.%3.%4.%5.%6."/>
      <w:lvlJc w:val="left"/>
      <w:pPr>
        <w:ind w:left="6155" w:hanging="1440"/>
      </w:pPr>
      <w:rPr>
        <w:rFonts w:hint="default"/>
      </w:rPr>
    </w:lvl>
    <w:lvl w:ilvl="6">
      <w:start w:val="1"/>
      <w:numFmt w:val="decimal"/>
      <w:lvlText w:val="%1.%2.%3.%4.%5.%6.%7."/>
      <w:lvlJc w:val="left"/>
      <w:pPr>
        <w:ind w:left="7458" w:hanging="1800"/>
      </w:pPr>
      <w:rPr>
        <w:rFonts w:hint="default"/>
      </w:rPr>
    </w:lvl>
    <w:lvl w:ilvl="7">
      <w:start w:val="1"/>
      <w:numFmt w:val="decimal"/>
      <w:lvlText w:val="%1.%2.%3.%4.%5.%6.%7.%8."/>
      <w:lvlJc w:val="left"/>
      <w:pPr>
        <w:ind w:left="8401" w:hanging="1800"/>
      </w:pPr>
      <w:rPr>
        <w:rFonts w:hint="default"/>
      </w:rPr>
    </w:lvl>
    <w:lvl w:ilvl="8">
      <w:start w:val="1"/>
      <w:numFmt w:val="decimal"/>
      <w:lvlText w:val="%1.%2.%3.%4.%5.%6.%7.%8.%9."/>
      <w:lvlJc w:val="left"/>
      <w:pPr>
        <w:ind w:left="9704" w:hanging="2160"/>
      </w:pPr>
      <w:rPr>
        <w:rFonts w:hint="default"/>
      </w:rPr>
    </w:lvl>
  </w:abstractNum>
  <w:abstractNum w:abstractNumId="5">
    <w:nsid w:val="32396B9A"/>
    <w:multiLevelType w:val="hybridMultilevel"/>
    <w:tmpl w:val="07F807CA"/>
    <w:lvl w:ilvl="0" w:tplc="EC66AF0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3E0202B5"/>
    <w:multiLevelType w:val="singleLevel"/>
    <w:tmpl w:val="37947034"/>
    <w:lvl w:ilvl="0">
      <w:start w:val="2"/>
      <w:numFmt w:val="decimal"/>
      <w:lvlText w:val="%1."/>
      <w:legacy w:legacy="1" w:legacySpace="0" w:legacyIndent="394"/>
      <w:lvlJc w:val="left"/>
      <w:pPr>
        <w:ind w:left="0" w:firstLine="0"/>
      </w:pPr>
      <w:rPr>
        <w:rFonts w:ascii="Times New Roman" w:hAnsi="Times New Roman" w:cs="Times New Roman" w:hint="default"/>
      </w:rPr>
    </w:lvl>
  </w:abstractNum>
  <w:abstractNum w:abstractNumId="7">
    <w:nsid w:val="41466C32"/>
    <w:multiLevelType w:val="hybridMultilevel"/>
    <w:tmpl w:val="777E96B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7F839C4"/>
    <w:multiLevelType w:val="hybridMultilevel"/>
    <w:tmpl w:val="5F107994"/>
    <w:lvl w:ilvl="0" w:tplc="2EC83C7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F1C3E2C"/>
    <w:multiLevelType w:val="hybridMultilevel"/>
    <w:tmpl w:val="C3320D36"/>
    <w:lvl w:ilvl="0" w:tplc="0419000F">
      <w:start w:val="5"/>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7B855D1"/>
    <w:multiLevelType w:val="hybridMultilevel"/>
    <w:tmpl w:val="C41E2A96"/>
    <w:lvl w:ilvl="0" w:tplc="C3F874F8">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1AC26E4"/>
    <w:multiLevelType w:val="hybridMultilevel"/>
    <w:tmpl w:val="7076E4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33E52CF"/>
    <w:multiLevelType w:val="hybridMultilevel"/>
    <w:tmpl w:val="2CA06C8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7C1A41B8"/>
    <w:multiLevelType w:val="multilevel"/>
    <w:tmpl w:val="1C6E321A"/>
    <w:lvl w:ilvl="0">
      <w:start w:val="3"/>
      <w:numFmt w:val="decimal"/>
      <w:lvlText w:val="%1."/>
      <w:lvlJc w:val="left"/>
      <w:pPr>
        <w:ind w:left="928" w:hanging="360"/>
      </w:pPr>
      <w:rPr>
        <w:rFonts w:hint="default"/>
      </w:rPr>
    </w:lvl>
    <w:lvl w:ilvl="1">
      <w:start w:val="3"/>
      <w:numFmt w:val="decimal"/>
      <w:isLgl/>
      <w:lvlText w:val="%1.%2"/>
      <w:lvlJc w:val="left"/>
      <w:pPr>
        <w:ind w:left="943" w:hanging="37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4">
    <w:nsid w:val="7E3169A7"/>
    <w:multiLevelType w:val="hybridMultilevel"/>
    <w:tmpl w:val="702A6B26"/>
    <w:lvl w:ilvl="0" w:tplc="0B4CDA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5"/>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num>
  <w:num w:numId="6">
    <w:abstractNumId w:val="1"/>
  </w:num>
  <w:num w:numId="7">
    <w:abstractNumId w:val="14"/>
  </w:num>
  <w:num w:numId="8">
    <w:abstractNumId w:val="2"/>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3"/>
  </w:num>
  <w:num w:numId="12">
    <w:abstractNumId w:val="10"/>
  </w:num>
  <w:num w:numId="13">
    <w:abstractNumId w:val="0"/>
  </w:num>
  <w:num w:numId="14">
    <w:abstractNumId w:val="6"/>
    <w:lvlOverride w:ilvl="0">
      <w:startOverride w:val="2"/>
    </w:lvlOverride>
  </w:num>
  <w:num w:numId="15">
    <w:abstractNumId w:val="3"/>
    <w:lvlOverride w:ilvl="0">
      <w:startOverride w:val="9"/>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7DA7"/>
    <w:rsid w:val="00A17DA7"/>
    <w:rsid w:val="00FF7C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DA7"/>
    <w:rPr>
      <w:rFonts w:ascii="Calibri" w:eastAsia="Times New Roman" w:hAnsi="Calibri" w:cs="Times New Roman"/>
      <w:lang w:eastAsia="ru-RU"/>
    </w:rPr>
  </w:style>
  <w:style w:type="paragraph" w:styleId="1">
    <w:name w:val="heading 1"/>
    <w:basedOn w:val="a"/>
    <w:next w:val="a"/>
    <w:link w:val="10"/>
    <w:uiPriority w:val="99"/>
    <w:qFormat/>
    <w:rsid w:val="00A17DA7"/>
    <w:pPr>
      <w:keepNext/>
      <w:spacing w:after="0" w:line="240" w:lineRule="auto"/>
      <w:outlineLvl w:val="0"/>
    </w:pPr>
    <w:rPr>
      <w:rFonts w:ascii="Times New Roman" w:hAnsi="Times New Roman"/>
      <w:sz w:val="28"/>
      <w:szCs w:val="28"/>
    </w:rPr>
  </w:style>
  <w:style w:type="paragraph" w:styleId="5">
    <w:name w:val="heading 5"/>
    <w:basedOn w:val="a"/>
    <w:next w:val="a"/>
    <w:link w:val="50"/>
    <w:semiHidden/>
    <w:unhideWhenUsed/>
    <w:qFormat/>
    <w:rsid w:val="00A17DA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17DA7"/>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A17DA7"/>
    <w:rPr>
      <w:rFonts w:asciiTheme="majorHAnsi" w:eastAsiaTheme="majorEastAsia" w:hAnsiTheme="majorHAnsi" w:cstheme="majorBidi"/>
      <w:color w:val="243F60" w:themeColor="accent1" w:themeShade="7F"/>
      <w:lang w:eastAsia="ru-RU"/>
    </w:rPr>
  </w:style>
  <w:style w:type="paragraph" w:styleId="a3">
    <w:name w:val="Balloon Text"/>
    <w:basedOn w:val="a"/>
    <w:link w:val="a4"/>
    <w:uiPriority w:val="99"/>
    <w:semiHidden/>
    <w:rsid w:val="00A17D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7DA7"/>
    <w:rPr>
      <w:rFonts w:ascii="Tahoma" w:eastAsia="Times New Roman" w:hAnsi="Tahoma" w:cs="Tahoma"/>
      <w:sz w:val="16"/>
      <w:szCs w:val="16"/>
      <w:lang w:eastAsia="ru-RU"/>
    </w:rPr>
  </w:style>
  <w:style w:type="paragraph" w:styleId="a5">
    <w:name w:val="Body Text"/>
    <w:basedOn w:val="a"/>
    <w:link w:val="a6"/>
    <w:uiPriority w:val="99"/>
    <w:rsid w:val="00A17DA7"/>
    <w:pPr>
      <w:spacing w:after="0" w:line="240" w:lineRule="auto"/>
      <w:jc w:val="both"/>
    </w:pPr>
    <w:rPr>
      <w:rFonts w:ascii="Times New Roman" w:hAnsi="Times New Roman"/>
      <w:sz w:val="28"/>
      <w:szCs w:val="24"/>
      <w:lang w:val="uk-UA"/>
    </w:rPr>
  </w:style>
  <w:style w:type="character" w:customStyle="1" w:styleId="a6">
    <w:name w:val="Основной текст Знак"/>
    <w:basedOn w:val="a0"/>
    <w:link w:val="a5"/>
    <w:uiPriority w:val="99"/>
    <w:rsid w:val="00A17DA7"/>
    <w:rPr>
      <w:rFonts w:ascii="Times New Roman" w:eastAsia="Times New Roman" w:hAnsi="Times New Roman" w:cs="Times New Roman"/>
      <w:sz w:val="28"/>
      <w:szCs w:val="24"/>
      <w:lang w:val="uk-UA" w:eastAsia="ru-RU"/>
    </w:rPr>
  </w:style>
  <w:style w:type="paragraph" w:customStyle="1" w:styleId="a7">
    <w:name w:val="Знак Знак Знак Знак Знак Знак Знак Знак"/>
    <w:basedOn w:val="a"/>
    <w:uiPriority w:val="99"/>
    <w:rsid w:val="00A17DA7"/>
    <w:pPr>
      <w:spacing w:after="0" w:line="240" w:lineRule="auto"/>
    </w:pPr>
    <w:rPr>
      <w:rFonts w:ascii="Verdana" w:hAnsi="Verdana" w:cs="Verdana"/>
      <w:sz w:val="20"/>
      <w:szCs w:val="20"/>
      <w:lang w:val="uk-UA" w:eastAsia="en-US"/>
    </w:rPr>
  </w:style>
  <w:style w:type="table" w:styleId="a8">
    <w:name w:val="Table Grid"/>
    <w:basedOn w:val="a1"/>
    <w:uiPriority w:val="99"/>
    <w:rsid w:val="00A17DA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link w:val="aa"/>
    <w:uiPriority w:val="99"/>
    <w:rsid w:val="00A17DA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17DA7"/>
    <w:rPr>
      <w:rFonts w:ascii="Calibri" w:eastAsia="Times New Roman" w:hAnsi="Calibri" w:cs="Times New Roman"/>
      <w:lang w:eastAsia="ru-RU"/>
    </w:rPr>
  </w:style>
  <w:style w:type="paragraph" w:styleId="ab">
    <w:name w:val="footer"/>
    <w:basedOn w:val="a"/>
    <w:link w:val="ac"/>
    <w:uiPriority w:val="99"/>
    <w:semiHidden/>
    <w:rsid w:val="00A17DA7"/>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A17DA7"/>
    <w:rPr>
      <w:rFonts w:ascii="Calibri" w:eastAsia="Times New Roman" w:hAnsi="Calibri" w:cs="Times New Roman"/>
      <w:lang w:eastAsia="ru-RU"/>
    </w:rPr>
  </w:style>
  <w:style w:type="character" w:customStyle="1" w:styleId="apple-converted-space">
    <w:name w:val="apple-converted-space"/>
    <w:basedOn w:val="a0"/>
    <w:uiPriority w:val="99"/>
    <w:rsid w:val="00A17DA7"/>
    <w:rPr>
      <w:rFonts w:cs="Times New Roman"/>
    </w:rPr>
  </w:style>
  <w:style w:type="paragraph" w:styleId="ad">
    <w:name w:val="List Paragraph"/>
    <w:basedOn w:val="a"/>
    <w:uiPriority w:val="34"/>
    <w:qFormat/>
    <w:rsid w:val="00A17DA7"/>
    <w:pPr>
      <w:ind w:left="720"/>
      <w:contextualSpacing/>
    </w:pPr>
  </w:style>
  <w:style w:type="paragraph" w:styleId="ae">
    <w:name w:val="Body Text Indent"/>
    <w:basedOn w:val="a"/>
    <w:link w:val="af"/>
    <w:uiPriority w:val="99"/>
    <w:semiHidden/>
    <w:rsid w:val="00A17DA7"/>
    <w:pPr>
      <w:spacing w:after="120"/>
      <w:ind w:left="283"/>
    </w:pPr>
  </w:style>
  <w:style w:type="character" w:customStyle="1" w:styleId="af">
    <w:name w:val="Основной текст с отступом Знак"/>
    <w:basedOn w:val="a0"/>
    <w:link w:val="ae"/>
    <w:uiPriority w:val="99"/>
    <w:semiHidden/>
    <w:rsid w:val="00A17DA7"/>
    <w:rPr>
      <w:rFonts w:ascii="Calibri" w:eastAsia="Times New Roman" w:hAnsi="Calibri" w:cs="Times New Roman"/>
      <w:lang w:eastAsia="ru-RU"/>
    </w:rPr>
  </w:style>
  <w:style w:type="paragraph" w:styleId="af0">
    <w:name w:val="Normal (Web)"/>
    <w:basedOn w:val="a"/>
    <w:rsid w:val="00A17DA7"/>
    <w:pPr>
      <w:spacing w:before="100" w:beforeAutospacing="1" w:after="100" w:afterAutospacing="1" w:line="240" w:lineRule="auto"/>
    </w:pPr>
    <w:rPr>
      <w:rFonts w:ascii="Times New Roman" w:hAnsi="Times New Roman"/>
      <w:sz w:val="24"/>
      <w:szCs w:val="24"/>
    </w:rPr>
  </w:style>
  <w:style w:type="character" w:customStyle="1" w:styleId="4">
    <w:name w:val="Основной текст (4)_"/>
    <w:basedOn w:val="a0"/>
    <w:link w:val="40"/>
    <w:rsid w:val="00A17DA7"/>
    <w:rPr>
      <w:rFonts w:ascii="Times New Roman" w:hAnsi="Times New Roman"/>
      <w:b/>
      <w:bCs/>
      <w:shd w:val="clear" w:color="auto" w:fill="FFFFFF"/>
    </w:rPr>
  </w:style>
  <w:style w:type="paragraph" w:customStyle="1" w:styleId="40">
    <w:name w:val="Основной текст (4)"/>
    <w:basedOn w:val="a"/>
    <w:link w:val="4"/>
    <w:rsid w:val="00A17DA7"/>
    <w:pPr>
      <w:widowControl w:val="0"/>
      <w:shd w:val="clear" w:color="auto" w:fill="FFFFFF"/>
      <w:spacing w:after="60" w:line="0" w:lineRule="atLeast"/>
      <w:jc w:val="center"/>
    </w:pPr>
    <w:rPr>
      <w:rFonts w:ascii="Times New Roman" w:eastAsiaTheme="minorHAnsi" w:hAnsi="Times New Roman" w:cstheme="minorBidi"/>
      <w:b/>
      <w:bCs/>
      <w:lang w:eastAsia="en-US"/>
    </w:rPr>
  </w:style>
  <w:style w:type="character" w:customStyle="1" w:styleId="fontstyle01">
    <w:name w:val="fontstyle01"/>
    <w:rsid w:val="00A17DA7"/>
    <w:rPr>
      <w:rFonts w:ascii="TimesNewRomanPS-BoldMT" w:hAnsi="TimesNewRomanPS-BoldMT" w:hint="default"/>
      <w:b/>
      <w:bCs/>
      <w:i w:val="0"/>
      <w:iCs w:val="0"/>
      <w:color w:val="000000"/>
      <w:sz w:val="28"/>
      <w:szCs w:val="28"/>
    </w:rPr>
  </w:style>
  <w:style w:type="paragraph" w:styleId="2">
    <w:name w:val="Body Text 2"/>
    <w:basedOn w:val="a"/>
    <w:link w:val="20"/>
    <w:uiPriority w:val="99"/>
    <w:semiHidden/>
    <w:unhideWhenUsed/>
    <w:rsid w:val="00A17DA7"/>
    <w:pPr>
      <w:spacing w:after="120" w:line="480" w:lineRule="auto"/>
    </w:pPr>
  </w:style>
  <w:style w:type="character" w:customStyle="1" w:styleId="20">
    <w:name w:val="Основной текст 2 Знак"/>
    <w:basedOn w:val="a0"/>
    <w:link w:val="2"/>
    <w:uiPriority w:val="99"/>
    <w:semiHidden/>
    <w:rsid w:val="00A17DA7"/>
    <w:rPr>
      <w:rFonts w:ascii="Calibri" w:eastAsia="Times New Roman" w:hAnsi="Calibri" w:cs="Times New Roman"/>
      <w:lang w:eastAsia="ru-RU"/>
    </w:rPr>
  </w:style>
  <w:style w:type="character" w:customStyle="1" w:styleId="af1">
    <w:name w:val="Заголовок Знак"/>
    <w:rsid w:val="00A17DA7"/>
    <w:rPr>
      <w:sz w:val="28"/>
      <w:lang w:val="uk-UA"/>
    </w:rPr>
  </w:style>
  <w:style w:type="paragraph" w:styleId="21">
    <w:name w:val="Body Text Indent 2"/>
    <w:basedOn w:val="a"/>
    <w:link w:val="22"/>
    <w:rsid w:val="00A17DA7"/>
    <w:pPr>
      <w:suppressAutoHyphens/>
      <w:spacing w:after="120" w:line="480" w:lineRule="auto"/>
      <w:ind w:left="283"/>
    </w:pPr>
    <w:rPr>
      <w:rFonts w:ascii="Times New Roman" w:hAnsi="Times New Roman"/>
      <w:sz w:val="20"/>
      <w:szCs w:val="20"/>
      <w:lang w:eastAsia="zh-CN"/>
    </w:rPr>
  </w:style>
  <w:style w:type="character" w:customStyle="1" w:styleId="22">
    <w:name w:val="Основной текст с отступом 2 Знак"/>
    <w:basedOn w:val="a0"/>
    <w:link w:val="21"/>
    <w:rsid w:val="00A17DA7"/>
    <w:rPr>
      <w:rFonts w:ascii="Times New Roman" w:eastAsia="Times New Roman" w:hAnsi="Times New Roman" w:cs="Times New Roman"/>
      <w:sz w:val="20"/>
      <w:szCs w:val="20"/>
      <w:lang w:eastAsia="zh-CN"/>
    </w:rPr>
  </w:style>
  <w:style w:type="paragraph" w:styleId="af2">
    <w:name w:val="Title"/>
    <w:basedOn w:val="a"/>
    <w:next w:val="a"/>
    <w:link w:val="af3"/>
    <w:qFormat/>
    <w:rsid w:val="00A17D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Название Знак"/>
    <w:basedOn w:val="a0"/>
    <w:link w:val="af2"/>
    <w:rsid w:val="00A17DA7"/>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4">
    <w:name w:val="Знак"/>
    <w:basedOn w:val="a"/>
    <w:rsid w:val="00A17DA7"/>
    <w:pPr>
      <w:spacing w:after="0" w:line="240" w:lineRule="auto"/>
    </w:pPr>
    <w:rPr>
      <w:rFonts w:ascii="Verdana" w:hAnsi="Verdana" w:cs="Verdana"/>
      <w:sz w:val="20"/>
      <w:szCs w:val="20"/>
      <w:lang w:val="en-US" w:eastAsia="en-US"/>
    </w:rPr>
  </w:style>
  <w:style w:type="character" w:styleId="af5">
    <w:name w:val="Strong"/>
    <w:basedOn w:val="a0"/>
    <w:uiPriority w:val="22"/>
    <w:qFormat/>
    <w:rsid w:val="00A17DA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4352</Words>
  <Characters>24809</Characters>
  <Application>Microsoft Office Word</Application>
  <DocSecurity>0</DocSecurity>
  <Lines>206</Lines>
  <Paragraphs>58</Paragraphs>
  <ScaleCrop>false</ScaleCrop>
  <Company>SPecialiST RePack</Company>
  <LinksUpToDate>false</LinksUpToDate>
  <CharactersWithSpaces>29103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2018-01-21T13:41:00Z</dcterms:created>
  <dcterms:modified xsi:type="dcterms:W3CDTF">2018-01-21T13:44:00Z</dcterms:modified>
</cp:coreProperties>
</file>