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D1" w:rsidRPr="000574BA" w:rsidRDefault="009A1FD1" w:rsidP="009A1FD1">
      <w:pPr>
        <w:ind w:left="6237"/>
        <w:jc w:val="both"/>
        <w:rPr>
          <w:rStyle w:val="fontstyle01"/>
          <w:rFonts w:ascii="Times New Roman" w:hAnsi="Times New Roman"/>
        </w:rPr>
      </w:pPr>
      <w:r w:rsidRPr="000574BA">
        <w:rPr>
          <w:rStyle w:val="fontstyle01"/>
          <w:rFonts w:ascii="Times New Roman" w:hAnsi="Times New Roman"/>
        </w:rPr>
        <w:t>ЗАТВЕРДЖЕНО</w:t>
      </w:r>
      <w:r w:rsidRPr="000574BA">
        <w:rPr>
          <w:rFonts w:ascii="Times New Roman" w:hAnsi="Times New Roman"/>
          <w:b/>
          <w:bCs/>
          <w:sz w:val="28"/>
          <w:szCs w:val="28"/>
        </w:rPr>
        <w:br/>
      </w:r>
      <w:r w:rsidRPr="000574BA">
        <w:rPr>
          <w:rStyle w:val="fontstyle01"/>
          <w:rFonts w:ascii="Times New Roman" w:hAnsi="Times New Roman"/>
        </w:rPr>
        <w:t>рішення Великосеверинівської сільської ради</w:t>
      </w:r>
    </w:p>
    <w:p w:rsidR="009A1FD1" w:rsidRDefault="009A1FD1" w:rsidP="009A1FD1">
      <w:pPr>
        <w:ind w:left="6237"/>
        <w:jc w:val="both"/>
        <w:rPr>
          <w:rFonts w:ascii="Times New Roman" w:hAnsi="Times New Roman" w:cs="Times New Roman"/>
          <w:b/>
          <w:sz w:val="28"/>
          <w:szCs w:val="28"/>
        </w:rPr>
      </w:pPr>
      <w:r w:rsidRPr="003C10C8">
        <w:rPr>
          <w:rFonts w:ascii="Times New Roman" w:hAnsi="Times New Roman"/>
          <w:sz w:val="28"/>
          <w:szCs w:val="28"/>
        </w:rPr>
        <w:t>«</w:t>
      </w:r>
      <w:r>
        <w:rPr>
          <w:rFonts w:ascii="Times New Roman" w:hAnsi="Times New Roman"/>
          <w:sz w:val="28"/>
          <w:szCs w:val="28"/>
        </w:rPr>
        <w:t>22</w:t>
      </w:r>
      <w:r w:rsidRPr="003C10C8">
        <w:rPr>
          <w:rFonts w:ascii="Times New Roman" w:hAnsi="Times New Roman"/>
          <w:sz w:val="28"/>
          <w:szCs w:val="28"/>
        </w:rPr>
        <w:t>»</w:t>
      </w:r>
      <w:r>
        <w:rPr>
          <w:rFonts w:ascii="Times New Roman" w:hAnsi="Times New Roman"/>
          <w:sz w:val="28"/>
          <w:szCs w:val="28"/>
        </w:rPr>
        <w:t xml:space="preserve"> грудня </w:t>
      </w:r>
      <w:r w:rsidRPr="003C10C8">
        <w:rPr>
          <w:rFonts w:ascii="Times New Roman" w:hAnsi="Times New Roman"/>
          <w:sz w:val="28"/>
          <w:szCs w:val="28"/>
        </w:rPr>
        <w:t>2017 №</w:t>
      </w:r>
      <w:r>
        <w:rPr>
          <w:rFonts w:ascii="Times New Roman" w:hAnsi="Times New Roman"/>
          <w:sz w:val="28"/>
          <w:szCs w:val="28"/>
        </w:rPr>
        <w:t xml:space="preserve"> 293</w:t>
      </w: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r>
        <w:rPr>
          <w:rFonts w:ascii="Times New Roman" w:hAnsi="Times New Roman" w:cs="Times New Roman"/>
          <w:b/>
          <w:sz w:val="28"/>
          <w:szCs w:val="28"/>
        </w:rPr>
        <w:t>ПРОГРАМА</w:t>
      </w:r>
    </w:p>
    <w:p w:rsidR="009A1FD1" w:rsidRPr="00DD7D17" w:rsidRDefault="009A1FD1" w:rsidP="009A1FD1">
      <w:pPr>
        <w:jc w:val="center"/>
        <w:rPr>
          <w:rFonts w:ascii="Times New Roman" w:hAnsi="Times New Roman"/>
          <w:b/>
          <w:sz w:val="28"/>
          <w:szCs w:val="28"/>
        </w:rPr>
      </w:pPr>
      <w:r w:rsidRPr="00DD7D17">
        <w:rPr>
          <w:rFonts w:ascii="Times New Roman" w:hAnsi="Times New Roman"/>
          <w:b/>
          <w:bCs/>
          <w:sz w:val="28"/>
          <w:szCs w:val="28"/>
        </w:rPr>
        <w:t>зайнятості населення</w:t>
      </w:r>
    </w:p>
    <w:p w:rsidR="009A1FD1" w:rsidRPr="00DD7D17" w:rsidRDefault="009A1FD1" w:rsidP="009A1FD1">
      <w:pPr>
        <w:jc w:val="center"/>
        <w:rPr>
          <w:rFonts w:ascii="Times New Roman" w:hAnsi="Times New Roman"/>
          <w:b/>
          <w:sz w:val="28"/>
          <w:szCs w:val="28"/>
        </w:rPr>
      </w:pPr>
      <w:r w:rsidRPr="00DD7D17">
        <w:rPr>
          <w:rFonts w:ascii="Times New Roman" w:hAnsi="Times New Roman"/>
          <w:b/>
          <w:bCs/>
          <w:sz w:val="28"/>
          <w:szCs w:val="28"/>
        </w:rPr>
        <w:t xml:space="preserve">Великосеверинівської </w:t>
      </w:r>
      <w:r>
        <w:rPr>
          <w:rFonts w:ascii="Times New Roman" w:hAnsi="Times New Roman"/>
          <w:b/>
          <w:bCs/>
          <w:sz w:val="28"/>
          <w:szCs w:val="28"/>
        </w:rPr>
        <w:t>сільської ради</w:t>
      </w:r>
      <w:r w:rsidRPr="00DD7D17">
        <w:rPr>
          <w:rFonts w:ascii="Times New Roman" w:hAnsi="Times New Roman"/>
          <w:b/>
          <w:bCs/>
          <w:sz w:val="28"/>
          <w:szCs w:val="28"/>
        </w:rPr>
        <w:t xml:space="preserve"> на 2018-2020роки</w:t>
      </w: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Pr="003C10C8" w:rsidRDefault="009A1FD1" w:rsidP="009A1FD1">
      <w:pPr>
        <w:jc w:val="center"/>
        <w:rPr>
          <w:rFonts w:ascii="Times New Roman" w:hAnsi="Times New Roman"/>
          <w:b/>
          <w:sz w:val="28"/>
          <w:szCs w:val="28"/>
        </w:rPr>
      </w:pPr>
      <w:r w:rsidRPr="003C10C8">
        <w:rPr>
          <w:rFonts w:ascii="Times New Roman" w:hAnsi="Times New Roman"/>
          <w:b/>
          <w:sz w:val="28"/>
          <w:szCs w:val="28"/>
        </w:rPr>
        <w:t>Паспорт програми</w:t>
      </w:r>
    </w:p>
    <w:p w:rsidR="009A1FD1" w:rsidRPr="00C3132F" w:rsidRDefault="009A1FD1" w:rsidP="009A1FD1">
      <w:pPr>
        <w:pStyle w:val="aa"/>
        <w:ind w:left="0"/>
        <w:rPr>
          <w:sz w:val="16"/>
          <w:szCs w:val="16"/>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330"/>
        <w:gridCol w:w="2630"/>
        <w:gridCol w:w="6798"/>
      </w:tblGrid>
      <w:tr w:rsidR="009A1FD1" w:rsidRPr="003C10C8" w:rsidTr="000709FF">
        <w:trPr>
          <w:trHeight w:val="85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Повна назва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DD7D17" w:rsidRDefault="009A1FD1" w:rsidP="000709FF">
            <w:pPr>
              <w:jc w:val="both"/>
              <w:rPr>
                <w:rFonts w:ascii="Times New Roman" w:hAnsi="Times New Roman"/>
              </w:rPr>
            </w:pPr>
            <w:r w:rsidRPr="00CF7B86">
              <w:rPr>
                <w:rFonts w:ascii="Times New Roman" w:hAnsi="Times New Roman"/>
                <w:sz w:val="28"/>
                <w:szCs w:val="28"/>
              </w:rPr>
              <w:t>П</w:t>
            </w:r>
            <w:r>
              <w:rPr>
                <w:rFonts w:ascii="Times New Roman" w:hAnsi="Times New Roman"/>
                <w:sz w:val="28"/>
                <w:szCs w:val="28"/>
              </w:rPr>
              <w:t xml:space="preserve">рограма </w:t>
            </w:r>
            <w:r w:rsidRPr="00DD7D17">
              <w:rPr>
                <w:rFonts w:ascii="Times New Roman" w:hAnsi="Times New Roman"/>
                <w:bCs/>
                <w:sz w:val="28"/>
                <w:szCs w:val="28"/>
              </w:rPr>
              <w:t>зайнятості населення</w:t>
            </w:r>
            <w:r>
              <w:rPr>
                <w:rFonts w:ascii="Times New Roman" w:hAnsi="Times New Roman"/>
                <w:bCs/>
                <w:sz w:val="28"/>
                <w:szCs w:val="28"/>
              </w:rPr>
              <w:t xml:space="preserve"> </w:t>
            </w:r>
            <w:r w:rsidRPr="00DD7D17">
              <w:rPr>
                <w:rFonts w:ascii="Times New Roman" w:hAnsi="Times New Roman"/>
                <w:bCs/>
                <w:sz w:val="28"/>
                <w:szCs w:val="28"/>
              </w:rPr>
              <w:t xml:space="preserve">Великосеверинівської </w:t>
            </w:r>
            <w:r>
              <w:rPr>
                <w:rFonts w:ascii="Times New Roman" w:hAnsi="Times New Roman"/>
                <w:bCs/>
                <w:sz w:val="28"/>
                <w:szCs w:val="28"/>
              </w:rPr>
              <w:t>сільської ради</w:t>
            </w:r>
            <w:r w:rsidRPr="00DD7D17">
              <w:rPr>
                <w:rFonts w:ascii="Times New Roman" w:hAnsi="Times New Roman"/>
                <w:bCs/>
                <w:sz w:val="28"/>
                <w:szCs w:val="28"/>
              </w:rPr>
              <w:t xml:space="preserve"> на 2018-2020роки</w:t>
            </w:r>
          </w:p>
          <w:p w:rsidR="009A1FD1" w:rsidRPr="003C10C8" w:rsidRDefault="009A1FD1" w:rsidP="000709FF">
            <w:pPr>
              <w:ind w:left="166"/>
              <w:jc w:val="both"/>
              <w:rPr>
                <w:rFonts w:ascii="Times New Roman" w:hAnsi="Times New Roman"/>
              </w:rPr>
            </w:pPr>
          </w:p>
        </w:tc>
      </w:tr>
      <w:tr w:rsidR="009A1FD1" w:rsidRPr="003C10C8" w:rsidTr="000709FF">
        <w:trPr>
          <w:trHeight w:val="992"/>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 xml:space="preserve">2.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Ініціатор розроблення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jc w:val="both"/>
              <w:rPr>
                <w:rFonts w:ascii="Times New Roman" w:hAnsi="Times New Roman"/>
              </w:rPr>
            </w:pPr>
            <w:r w:rsidRPr="003C10C8">
              <w:rPr>
                <w:rFonts w:ascii="Times New Roman" w:hAnsi="Times New Roman"/>
                <w:sz w:val="28"/>
                <w:szCs w:val="28"/>
              </w:rPr>
              <w:t>Апарат Великосеверинівської сільської ради</w:t>
            </w:r>
          </w:p>
        </w:tc>
      </w:tr>
      <w:tr w:rsidR="009A1FD1" w:rsidRPr="003C10C8" w:rsidTr="000709FF">
        <w:trPr>
          <w:trHeight w:val="72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Розробник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sidRPr="003C10C8">
              <w:rPr>
                <w:rFonts w:ascii="Times New Roman" w:hAnsi="Times New Roman"/>
                <w:sz w:val="28"/>
                <w:szCs w:val="28"/>
              </w:rPr>
              <w:t>Апарат Великосеверинівської сільської ради</w:t>
            </w:r>
          </w:p>
          <w:p w:rsidR="009A1FD1" w:rsidRPr="003C10C8" w:rsidRDefault="009A1FD1" w:rsidP="000709FF">
            <w:pPr>
              <w:ind w:left="166"/>
              <w:rPr>
                <w:rFonts w:ascii="Times New Roman" w:hAnsi="Times New Roman"/>
              </w:rPr>
            </w:pPr>
          </w:p>
        </w:tc>
      </w:tr>
      <w:tr w:rsidR="009A1FD1" w:rsidRPr="003C10C8" w:rsidTr="000709FF">
        <w:trPr>
          <w:trHeight w:val="90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Відповідальні виконавці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sidRPr="003C10C8">
              <w:rPr>
                <w:rFonts w:ascii="Times New Roman" w:hAnsi="Times New Roman"/>
                <w:sz w:val="28"/>
                <w:szCs w:val="28"/>
              </w:rPr>
              <w:t>Великосеверинівська сільська рада</w:t>
            </w:r>
          </w:p>
          <w:p w:rsidR="009A1FD1" w:rsidRPr="003C10C8" w:rsidRDefault="009A1FD1" w:rsidP="000709FF">
            <w:pPr>
              <w:ind w:left="166"/>
              <w:rPr>
                <w:rFonts w:ascii="Times New Roman" w:hAnsi="Times New Roman"/>
              </w:rPr>
            </w:pPr>
            <w:r w:rsidRPr="003C10C8">
              <w:rPr>
                <w:rFonts w:ascii="Times New Roman" w:hAnsi="Times New Roman"/>
                <w:sz w:val="28"/>
                <w:szCs w:val="28"/>
              </w:rPr>
              <w:t> </w:t>
            </w:r>
          </w:p>
        </w:tc>
      </w:tr>
      <w:tr w:rsidR="009A1FD1" w:rsidRPr="003C10C8" w:rsidTr="000709FF">
        <w:trPr>
          <w:trHeight w:val="15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Головна мета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5670BB" w:rsidRDefault="009A1FD1" w:rsidP="000709FF">
            <w:pPr>
              <w:ind w:left="159"/>
              <w:jc w:val="both"/>
              <w:rPr>
                <w:rFonts w:ascii="Times New Roman" w:hAnsi="Times New Roman" w:cs="Times New Roman"/>
              </w:rPr>
            </w:pPr>
            <w:r>
              <w:rPr>
                <w:rFonts w:ascii="Times New Roman" w:hAnsi="Times New Roman" w:cs="Times New Roman"/>
                <w:sz w:val="28"/>
                <w:szCs w:val="28"/>
              </w:rPr>
              <w:t>О</w:t>
            </w:r>
            <w:r w:rsidRPr="00DD7D17">
              <w:rPr>
                <w:rFonts w:ascii="Times New Roman" w:hAnsi="Times New Roman" w:cs="Times New Roman"/>
                <w:sz w:val="28"/>
                <w:szCs w:val="28"/>
              </w:rPr>
              <w:t xml:space="preserve">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 потенціалу </w:t>
            </w:r>
            <w:r>
              <w:rPr>
                <w:rFonts w:ascii="Times New Roman" w:hAnsi="Times New Roman" w:cs="Times New Roman"/>
                <w:sz w:val="28"/>
                <w:szCs w:val="28"/>
              </w:rPr>
              <w:t>Великосеверинівської сільської ради</w:t>
            </w:r>
          </w:p>
        </w:tc>
      </w:tr>
      <w:tr w:rsidR="009A1FD1" w:rsidRPr="003C10C8" w:rsidTr="000709FF">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Термін реалізації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sidRPr="003C10C8">
              <w:rPr>
                <w:rFonts w:ascii="Times New Roman" w:hAnsi="Times New Roman"/>
                <w:sz w:val="28"/>
                <w:szCs w:val="28"/>
              </w:rPr>
              <w:t>201</w:t>
            </w:r>
            <w:r>
              <w:rPr>
                <w:rFonts w:ascii="Times New Roman" w:hAnsi="Times New Roman"/>
                <w:sz w:val="28"/>
                <w:szCs w:val="28"/>
              </w:rPr>
              <w:t>8</w:t>
            </w:r>
            <w:r w:rsidRPr="003C10C8">
              <w:rPr>
                <w:rFonts w:ascii="Times New Roman" w:hAnsi="Times New Roman"/>
                <w:sz w:val="28"/>
                <w:szCs w:val="28"/>
              </w:rPr>
              <w:t xml:space="preserve"> - 20</w:t>
            </w:r>
            <w:r>
              <w:rPr>
                <w:rFonts w:ascii="Times New Roman" w:hAnsi="Times New Roman"/>
                <w:sz w:val="28"/>
                <w:szCs w:val="28"/>
              </w:rPr>
              <w:t>20</w:t>
            </w:r>
            <w:r w:rsidRPr="003C10C8">
              <w:rPr>
                <w:rFonts w:ascii="Times New Roman" w:hAnsi="Times New Roman"/>
                <w:sz w:val="28"/>
                <w:szCs w:val="28"/>
              </w:rPr>
              <w:t xml:space="preserve"> роки</w:t>
            </w:r>
          </w:p>
          <w:p w:rsidR="009A1FD1" w:rsidRPr="003C10C8" w:rsidRDefault="009A1FD1" w:rsidP="000709FF">
            <w:pPr>
              <w:ind w:left="166"/>
              <w:rPr>
                <w:rFonts w:ascii="Times New Roman" w:hAnsi="Times New Roman"/>
              </w:rPr>
            </w:pPr>
          </w:p>
        </w:tc>
      </w:tr>
      <w:tr w:rsidR="009A1FD1" w:rsidRPr="003C10C8" w:rsidTr="000709FF">
        <w:trPr>
          <w:trHeight w:val="55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Обсяг фінансових ресурсів, для реалізації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Pr>
                <w:rFonts w:ascii="Times New Roman" w:hAnsi="Times New Roman"/>
                <w:sz w:val="28"/>
                <w:szCs w:val="28"/>
              </w:rPr>
              <w:t>30</w:t>
            </w:r>
            <w:r w:rsidRPr="003C10C8">
              <w:rPr>
                <w:rFonts w:ascii="Times New Roman" w:hAnsi="Times New Roman"/>
                <w:sz w:val="28"/>
                <w:szCs w:val="28"/>
              </w:rPr>
              <w:t xml:space="preserve">,0 тис. грн. </w:t>
            </w:r>
            <w:r w:rsidRPr="000A387E">
              <w:rPr>
                <w:rFonts w:ascii="Times New Roman" w:hAnsi="Times New Roman" w:cs="Times New Roman"/>
                <w:sz w:val="28"/>
                <w:szCs w:val="28"/>
                <w:vertAlign w:val="superscript"/>
              </w:rPr>
              <w:t>1</w:t>
            </w:r>
          </w:p>
        </w:tc>
      </w:tr>
    </w:tbl>
    <w:p w:rsidR="009A1FD1" w:rsidRPr="003C10C8" w:rsidRDefault="009A1FD1" w:rsidP="009A1FD1">
      <w:pPr>
        <w:pStyle w:val="aa"/>
        <w:ind w:left="0"/>
        <w:jc w:val="center"/>
        <w:rPr>
          <w:b/>
          <w:sz w:val="28"/>
          <w:szCs w:val="28"/>
        </w:rPr>
      </w:pPr>
      <w:r w:rsidRPr="003C10C8">
        <w:rPr>
          <w:b/>
          <w:sz w:val="28"/>
          <w:szCs w:val="28"/>
        </w:rPr>
        <w:t>_____________________________________________</w:t>
      </w:r>
    </w:p>
    <w:p w:rsidR="009A1FD1" w:rsidRDefault="009A1FD1" w:rsidP="009A1FD1">
      <w:pPr>
        <w:rPr>
          <w:rFonts w:ascii="Times New Roman" w:hAnsi="Times New Roman" w:cs="Times New Roman"/>
          <w:sz w:val="20"/>
          <w:szCs w:val="20"/>
          <w:vertAlign w:val="superscript"/>
        </w:rPr>
      </w:pPr>
    </w:p>
    <w:p w:rsidR="009A1FD1" w:rsidRPr="0078669C" w:rsidRDefault="009A1FD1" w:rsidP="009A1FD1">
      <w:pPr>
        <w:rPr>
          <w:rFonts w:ascii="Times New Roman" w:hAnsi="Times New Roman" w:cs="Times New Roman"/>
          <w:sz w:val="20"/>
          <w:szCs w:val="20"/>
        </w:rPr>
      </w:pPr>
      <w:r w:rsidRPr="0078669C">
        <w:rPr>
          <w:rFonts w:ascii="Times New Roman" w:hAnsi="Times New Roman" w:cs="Times New Roman"/>
          <w:sz w:val="20"/>
          <w:szCs w:val="20"/>
          <w:vertAlign w:val="superscript"/>
        </w:rPr>
        <w:t>1</w:t>
      </w:r>
      <w:r w:rsidRPr="0078669C">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w:t>
      </w:r>
      <w:r w:rsidRPr="003F15F6">
        <w:rPr>
          <w:rFonts w:ascii="Times New Roman" w:hAnsi="Times New Roman" w:cs="Times New Roman"/>
          <w:sz w:val="20"/>
          <w:szCs w:val="20"/>
        </w:rPr>
        <w:t>до сільського</w:t>
      </w:r>
      <w:r w:rsidRPr="0078669C">
        <w:rPr>
          <w:rFonts w:ascii="Times New Roman" w:hAnsi="Times New Roman" w:cs="Times New Roman"/>
          <w:sz w:val="20"/>
          <w:szCs w:val="20"/>
        </w:rPr>
        <w:t xml:space="preserve"> бюджету впродовж терміну дії Програми. </w:t>
      </w: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Pr="000A387E" w:rsidRDefault="009A1FD1" w:rsidP="009A1FD1">
      <w:pPr>
        <w:pStyle w:val="42"/>
        <w:shd w:val="clear" w:color="auto" w:fill="auto"/>
        <w:spacing w:after="0" w:line="280" w:lineRule="exact"/>
        <w:rPr>
          <w:b w:val="0"/>
          <w:lang w:val="uk-UA"/>
        </w:rPr>
      </w:pPr>
      <w:bookmarkStart w:id="0" w:name="_GoBack"/>
      <w:bookmarkEnd w:id="0"/>
    </w:p>
    <w:p w:rsidR="009A1FD1" w:rsidRPr="00CA1FB1" w:rsidRDefault="009A1FD1" w:rsidP="009A1FD1">
      <w:pPr>
        <w:pStyle w:val="42"/>
        <w:shd w:val="clear" w:color="auto" w:fill="auto"/>
        <w:spacing w:after="0" w:line="280" w:lineRule="exact"/>
        <w:ind w:firstLine="708"/>
        <w:jc w:val="left"/>
        <w:rPr>
          <w:b w:val="0"/>
          <w:bCs w:val="0"/>
          <w:lang w:val="uk-UA"/>
        </w:rPr>
      </w:pPr>
      <w:r w:rsidRPr="00CA1FB1">
        <w:rPr>
          <w:lang w:val="uk-UA"/>
        </w:rPr>
        <w:t xml:space="preserve">1. Визначення проблеми, на розв’язання якої спрямована </w:t>
      </w:r>
      <w:r>
        <w:rPr>
          <w:lang w:val="uk-UA"/>
        </w:rPr>
        <w:t>П</w:t>
      </w:r>
      <w:r w:rsidRPr="00CA1FB1">
        <w:rPr>
          <w:lang w:val="uk-UA"/>
        </w:rPr>
        <w:t>рограма</w:t>
      </w:r>
    </w:p>
    <w:p w:rsidR="009A1FD1" w:rsidRDefault="009A1FD1" w:rsidP="009A1FD1">
      <w:pPr>
        <w:pStyle w:val="aa"/>
        <w:jc w:val="center"/>
        <w:rPr>
          <w:rStyle w:val="fontstyle01"/>
          <w:rFonts w:hint="eastAsia"/>
        </w:rPr>
      </w:pP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Пріоритетн</w:t>
      </w:r>
      <w:r>
        <w:rPr>
          <w:rFonts w:ascii="Times New Roman" w:hAnsi="Times New Roman" w:cs="Times New Roman"/>
          <w:sz w:val="28"/>
          <w:szCs w:val="28"/>
        </w:rPr>
        <w:t>ими</w:t>
      </w:r>
      <w:r w:rsidRPr="00EF084F">
        <w:rPr>
          <w:rFonts w:ascii="Times New Roman" w:hAnsi="Times New Roman" w:cs="Times New Roman"/>
          <w:sz w:val="28"/>
          <w:szCs w:val="28"/>
        </w:rPr>
        <w:t xml:space="preserve"> напрямк</w:t>
      </w:r>
      <w:r>
        <w:rPr>
          <w:rFonts w:ascii="Times New Roman" w:hAnsi="Times New Roman" w:cs="Times New Roman"/>
          <w:sz w:val="28"/>
          <w:szCs w:val="28"/>
        </w:rPr>
        <w:t>ами П</w:t>
      </w:r>
      <w:r w:rsidRPr="00EF084F">
        <w:rPr>
          <w:rFonts w:ascii="Times New Roman" w:hAnsi="Times New Roman" w:cs="Times New Roman"/>
          <w:sz w:val="28"/>
          <w:szCs w:val="28"/>
        </w:rPr>
        <w:t>рограми</w:t>
      </w:r>
      <w:r>
        <w:rPr>
          <w:rFonts w:ascii="Times New Roman" w:hAnsi="Times New Roman" w:cs="Times New Roman"/>
          <w:sz w:val="28"/>
          <w:szCs w:val="28"/>
        </w:rPr>
        <w:t xml:space="preserve"> є</w:t>
      </w:r>
      <w:r w:rsidRPr="00EF084F">
        <w:rPr>
          <w:rFonts w:ascii="Times New Roman" w:hAnsi="Times New Roman" w:cs="Times New Roman"/>
          <w:sz w:val="28"/>
          <w:szCs w:val="28"/>
        </w:rPr>
        <w:t>:</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xml:space="preserve">- підвищення рівня життя населення </w:t>
      </w:r>
      <w:r>
        <w:rPr>
          <w:rFonts w:ascii="Times New Roman" w:hAnsi="Times New Roman" w:cs="Times New Roman"/>
          <w:sz w:val="28"/>
          <w:szCs w:val="28"/>
        </w:rPr>
        <w:t>в сільських населених пунктах</w:t>
      </w:r>
      <w:r w:rsidRPr="00EF084F">
        <w:rPr>
          <w:rFonts w:ascii="Times New Roman" w:hAnsi="Times New Roman" w:cs="Times New Roman"/>
          <w:sz w:val="28"/>
          <w:szCs w:val="28"/>
        </w:rPr>
        <w:t xml:space="preserve"> </w:t>
      </w:r>
      <w:r>
        <w:rPr>
          <w:rFonts w:ascii="Times New Roman" w:hAnsi="Times New Roman" w:cs="Times New Roman"/>
          <w:sz w:val="28"/>
          <w:szCs w:val="28"/>
        </w:rPr>
        <w:t>гром</w:t>
      </w:r>
      <w:r w:rsidRPr="00EF084F">
        <w:rPr>
          <w:rFonts w:ascii="Times New Roman" w:hAnsi="Times New Roman" w:cs="Times New Roman"/>
          <w:sz w:val="28"/>
          <w:szCs w:val="28"/>
        </w:rPr>
        <w:t>ади;</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lastRenderedPageBreak/>
        <w:t>- зниження безробіття на селі;</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залучення</w:t>
      </w:r>
      <w:r>
        <w:rPr>
          <w:rFonts w:ascii="Times New Roman" w:hAnsi="Times New Roman" w:cs="Times New Roman"/>
          <w:sz w:val="28"/>
          <w:szCs w:val="28"/>
        </w:rPr>
        <w:t xml:space="preserve"> інвестицій в розвиток сільських</w:t>
      </w:r>
      <w:r w:rsidRPr="00EF084F">
        <w:rPr>
          <w:rFonts w:ascii="Times New Roman" w:hAnsi="Times New Roman" w:cs="Times New Roman"/>
          <w:sz w:val="28"/>
          <w:szCs w:val="28"/>
        </w:rPr>
        <w:t xml:space="preserve"> населених пунктів та збільшення кількості робочих місць;</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збереження та розвиток трудового потенціалу.</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створення умов для забезпечення тимчасовою роботою незайнятих громадян, забезпечення зайнятості громадян, які мають додаткові гарантії у сприянні працевлаштуванню.</w:t>
      </w: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Основними завданнями Програми є:</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1</w:t>
      </w:r>
      <w:r w:rsidRPr="00EF084F">
        <w:rPr>
          <w:rFonts w:ascii="Times New Roman" w:hAnsi="Times New Roman" w:cs="Times New Roman"/>
          <w:sz w:val="28"/>
          <w:szCs w:val="28"/>
        </w:rPr>
        <w:t>) сприяння у всіх сферах економічної діяльності повній, продуктивній та вільно обраній зайнятості населення, спрямованої на підвищення рівня його життя;</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2</w:t>
      </w:r>
      <w:r w:rsidRPr="00EF084F">
        <w:rPr>
          <w:rFonts w:ascii="Times New Roman" w:hAnsi="Times New Roman" w:cs="Times New Roman"/>
          <w:sz w:val="28"/>
          <w:szCs w:val="28"/>
        </w:rPr>
        <w:t>) сприяння створенню нових робочих місць;</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3)</w:t>
      </w:r>
      <w:r w:rsidRPr="00EF084F">
        <w:rPr>
          <w:rFonts w:ascii="Times New Roman" w:hAnsi="Times New Roman" w:cs="Times New Roman"/>
          <w:sz w:val="28"/>
          <w:szCs w:val="28"/>
        </w:rPr>
        <w:t xml:space="preserve"> реалізація трудових прав громадян;</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4</w:t>
      </w:r>
      <w:r w:rsidRPr="00EF084F">
        <w:rPr>
          <w:rFonts w:ascii="Times New Roman" w:hAnsi="Times New Roman" w:cs="Times New Roman"/>
          <w:sz w:val="28"/>
          <w:szCs w:val="28"/>
        </w:rPr>
        <w:t>) забезпечення соціального захисту громадян від безробіття.</w:t>
      </w: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Програма реалізується на засадах вільного партнерства за участю підприємств, організацій та установ </w:t>
      </w:r>
      <w:r>
        <w:rPr>
          <w:rFonts w:ascii="Times New Roman" w:hAnsi="Times New Roman" w:cs="Times New Roman"/>
          <w:sz w:val="28"/>
          <w:szCs w:val="28"/>
        </w:rPr>
        <w:t>громади</w:t>
      </w:r>
      <w:r w:rsidRPr="00EF084F">
        <w:rPr>
          <w:rFonts w:ascii="Times New Roman" w:hAnsi="Times New Roman" w:cs="Times New Roman"/>
          <w:sz w:val="28"/>
          <w:szCs w:val="28"/>
        </w:rPr>
        <w:t xml:space="preserve">, профспілок, Кіровоградського </w:t>
      </w:r>
      <w:r>
        <w:rPr>
          <w:rFonts w:ascii="Times New Roman" w:hAnsi="Times New Roman" w:cs="Times New Roman"/>
          <w:sz w:val="28"/>
          <w:szCs w:val="28"/>
        </w:rPr>
        <w:t>міськ</w:t>
      </w:r>
      <w:r w:rsidRPr="00EF084F">
        <w:rPr>
          <w:rFonts w:ascii="Times New Roman" w:hAnsi="Times New Roman" w:cs="Times New Roman"/>
          <w:sz w:val="28"/>
          <w:szCs w:val="28"/>
        </w:rPr>
        <w:t>районного центру зайнятості, Великосеверинівської сільської ради та її виконавчого комітету.</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На території Великосеверинівської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основними </w:t>
      </w:r>
      <w:r>
        <w:rPr>
          <w:rFonts w:ascii="Times New Roman" w:hAnsi="Times New Roman" w:cs="Times New Roman"/>
          <w:sz w:val="28"/>
          <w:szCs w:val="28"/>
        </w:rPr>
        <w:t xml:space="preserve">великими </w:t>
      </w:r>
      <w:r w:rsidRPr="00EF084F">
        <w:rPr>
          <w:rFonts w:ascii="Times New Roman" w:hAnsi="Times New Roman" w:cs="Times New Roman"/>
          <w:sz w:val="28"/>
          <w:szCs w:val="28"/>
        </w:rPr>
        <w:t>роботодавцями є</w:t>
      </w:r>
      <w:r>
        <w:rPr>
          <w:rFonts w:ascii="Times New Roman" w:hAnsi="Times New Roman" w:cs="Times New Roman"/>
          <w:sz w:val="28"/>
          <w:szCs w:val="28"/>
        </w:rPr>
        <w:t>:</w:t>
      </w:r>
      <w:r w:rsidRPr="00EF084F">
        <w:rPr>
          <w:rFonts w:ascii="Times New Roman" w:hAnsi="Times New Roman" w:cs="Times New Roman"/>
          <w:sz w:val="28"/>
          <w:szCs w:val="28"/>
        </w:rPr>
        <w:t xml:space="preserve"> ПП Шанс, </w:t>
      </w:r>
      <w:r>
        <w:rPr>
          <w:rFonts w:ascii="Times New Roman" w:hAnsi="Times New Roman" w:cs="Times New Roman"/>
          <w:sz w:val="28"/>
          <w:szCs w:val="28"/>
        </w:rPr>
        <w:t>СП «КООПМЕРКУРІЙ»</w:t>
      </w:r>
      <w:r w:rsidRPr="00EF084F">
        <w:rPr>
          <w:rFonts w:ascii="Times New Roman" w:hAnsi="Times New Roman" w:cs="Times New Roman"/>
          <w:sz w:val="28"/>
          <w:szCs w:val="28"/>
        </w:rPr>
        <w:t>, СТОВ ім.</w:t>
      </w:r>
      <w:r>
        <w:rPr>
          <w:rFonts w:ascii="Times New Roman" w:hAnsi="Times New Roman" w:cs="Times New Roman"/>
          <w:sz w:val="28"/>
          <w:szCs w:val="28"/>
        </w:rPr>
        <w:t xml:space="preserve"> </w:t>
      </w:r>
      <w:r w:rsidRPr="00EF084F">
        <w:rPr>
          <w:rFonts w:ascii="Times New Roman" w:hAnsi="Times New Roman" w:cs="Times New Roman"/>
          <w:sz w:val="28"/>
          <w:szCs w:val="28"/>
        </w:rPr>
        <w:t xml:space="preserve">Фрунзе, </w:t>
      </w:r>
      <w:r>
        <w:rPr>
          <w:rFonts w:ascii="Times New Roman" w:hAnsi="Times New Roman" w:cs="Times New Roman"/>
          <w:sz w:val="28"/>
          <w:szCs w:val="28"/>
        </w:rPr>
        <w:br/>
      </w:r>
      <w:r w:rsidRPr="00EF084F">
        <w:rPr>
          <w:rFonts w:ascii="Times New Roman" w:hAnsi="Times New Roman" w:cs="Times New Roman"/>
          <w:sz w:val="28"/>
          <w:szCs w:val="28"/>
        </w:rPr>
        <w:t xml:space="preserve">ПАСТ "Надія", </w:t>
      </w:r>
      <w:r>
        <w:rPr>
          <w:rFonts w:ascii="Times New Roman" w:hAnsi="Times New Roman" w:cs="Times New Roman"/>
          <w:sz w:val="28"/>
          <w:szCs w:val="28"/>
        </w:rPr>
        <w:t xml:space="preserve">ТОВ ЛАНДТЕХ, </w:t>
      </w:r>
      <w:r w:rsidRPr="00EF084F">
        <w:rPr>
          <w:rFonts w:ascii="Times New Roman" w:hAnsi="Times New Roman" w:cs="Times New Roman"/>
          <w:sz w:val="28"/>
          <w:szCs w:val="28"/>
        </w:rPr>
        <w:t>СФГ Мельниченка В.О., ФГ Мороза М.П., ФГ Шаповалова</w:t>
      </w:r>
      <w:r>
        <w:rPr>
          <w:rFonts w:ascii="Times New Roman" w:hAnsi="Times New Roman" w:cs="Times New Roman"/>
          <w:sz w:val="28"/>
          <w:szCs w:val="28"/>
        </w:rPr>
        <w:t xml:space="preserve"> </w:t>
      </w:r>
      <w:r w:rsidRPr="00EF084F">
        <w:rPr>
          <w:rFonts w:ascii="Times New Roman" w:hAnsi="Times New Roman" w:cs="Times New Roman"/>
          <w:sz w:val="28"/>
          <w:szCs w:val="28"/>
        </w:rPr>
        <w:t>О.Г.,</w:t>
      </w:r>
      <w:r>
        <w:rPr>
          <w:rFonts w:ascii="Times New Roman" w:hAnsi="Times New Roman" w:cs="Times New Roman"/>
          <w:sz w:val="28"/>
          <w:szCs w:val="28"/>
        </w:rPr>
        <w:t xml:space="preserve"> </w:t>
      </w:r>
      <w:r w:rsidRPr="00EF084F">
        <w:rPr>
          <w:rFonts w:ascii="Times New Roman" w:hAnsi="Times New Roman" w:cs="Times New Roman"/>
          <w:sz w:val="28"/>
          <w:szCs w:val="28"/>
        </w:rPr>
        <w:t>ФГ Бадехи Ю.М., ФГ Iнгульське-2009, ФГ "Фортуна 2008", ФГ</w:t>
      </w:r>
      <w:r>
        <w:rPr>
          <w:rFonts w:ascii="Times New Roman" w:hAnsi="Times New Roman" w:cs="Times New Roman"/>
          <w:sz w:val="28"/>
          <w:szCs w:val="28"/>
        </w:rPr>
        <w:t xml:space="preserve"> </w:t>
      </w:r>
      <w:r w:rsidRPr="00EF084F">
        <w:rPr>
          <w:rFonts w:ascii="Times New Roman" w:hAnsi="Times New Roman" w:cs="Times New Roman"/>
          <w:sz w:val="28"/>
          <w:szCs w:val="28"/>
        </w:rPr>
        <w:t>"Вікторія", ФГ "Станіслав", ФГ "ВЕСНА-О", ТОВ "АК"Фаворит",</w:t>
      </w:r>
      <w:r>
        <w:rPr>
          <w:rFonts w:ascii="Times New Roman" w:hAnsi="Times New Roman" w:cs="Times New Roman"/>
          <w:sz w:val="28"/>
          <w:szCs w:val="28"/>
        </w:rPr>
        <w:t xml:space="preserve"> ТОВ «КОМПАНІЯ АГРО-ТЕМП», ф</w:t>
      </w:r>
      <w:r w:rsidRPr="00EF084F">
        <w:rPr>
          <w:rFonts w:ascii="Times New Roman" w:hAnsi="Times New Roman" w:cs="Times New Roman"/>
          <w:sz w:val="28"/>
          <w:szCs w:val="28"/>
        </w:rPr>
        <w:t xml:space="preserve">ізичні </w:t>
      </w:r>
      <w:r>
        <w:rPr>
          <w:rFonts w:ascii="Times New Roman" w:hAnsi="Times New Roman" w:cs="Times New Roman"/>
          <w:sz w:val="28"/>
          <w:szCs w:val="28"/>
        </w:rPr>
        <w:t>особи підприємці та бюджетні установи соціально-культурної сфери.</w:t>
      </w:r>
      <w:r w:rsidRPr="00EF084F">
        <w:rPr>
          <w:rFonts w:ascii="Times New Roman" w:hAnsi="Times New Roman" w:cs="Times New Roman"/>
          <w:sz w:val="28"/>
          <w:szCs w:val="28"/>
        </w:rPr>
        <w:t xml:space="preserve"> </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Кількість робочих місць у вищевказаних установах, підприємствах, організаціях та фізичних осіб - підприємців постійно змінюється у зв'язку з сезонністю виробництва, залежно від доходності вибраного виду діяльності, фінансування бюджетних установ та інших факторів. Це призводить до наявності безробітних громадян, які проживають на території Великосеверинівської </w:t>
      </w:r>
      <w:r>
        <w:rPr>
          <w:rFonts w:ascii="Times New Roman" w:hAnsi="Times New Roman" w:cs="Times New Roman"/>
          <w:sz w:val="28"/>
          <w:szCs w:val="28"/>
        </w:rPr>
        <w:t>громади</w:t>
      </w:r>
      <w:r w:rsidRPr="00EF084F">
        <w:rPr>
          <w:rFonts w:ascii="Times New Roman" w:hAnsi="Times New Roman" w:cs="Times New Roman"/>
          <w:sz w:val="28"/>
          <w:szCs w:val="28"/>
        </w:rPr>
        <w:t xml:space="preserve">, зниження загального рівня </w:t>
      </w:r>
      <w:r>
        <w:rPr>
          <w:rFonts w:ascii="Times New Roman" w:hAnsi="Times New Roman" w:cs="Times New Roman"/>
          <w:sz w:val="28"/>
          <w:szCs w:val="28"/>
        </w:rPr>
        <w:t xml:space="preserve">її </w:t>
      </w:r>
      <w:r w:rsidRPr="00EF084F">
        <w:rPr>
          <w:rFonts w:ascii="Times New Roman" w:hAnsi="Times New Roman" w:cs="Times New Roman"/>
          <w:sz w:val="28"/>
          <w:szCs w:val="28"/>
        </w:rPr>
        <w:t>розвитку, необхідності вирішення проблеми шляхом об'єднання зусиль влади та суб'єктів господарювання.</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Населення працездатного віку Великосеверинівської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становить 1954 осіб. Чисельність зайнятого населення у віці 15-70 років порівняно із попереднім роком збільшилась на 12 чоловік та становить 1207 осіб. З них зайнятих на території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90</w:t>
      </w:r>
      <w:r>
        <w:rPr>
          <w:rFonts w:ascii="Times New Roman" w:hAnsi="Times New Roman" w:cs="Times New Roman"/>
          <w:sz w:val="28"/>
          <w:szCs w:val="28"/>
        </w:rPr>
        <w:t>4 осіб, за її межами 303 особи.</w:t>
      </w:r>
    </w:p>
    <w:p w:rsidR="009A1FD1" w:rsidRDefault="009A1FD1" w:rsidP="009A1FD1">
      <w:pPr>
        <w:pStyle w:val="42"/>
        <w:shd w:val="clear" w:color="auto" w:fill="auto"/>
        <w:spacing w:after="0" w:line="280" w:lineRule="exact"/>
        <w:rPr>
          <w:b w:val="0"/>
          <w:bCs w:val="0"/>
          <w:lang w:val="uk-UA"/>
        </w:rPr>
      </w:pPr>
    </w:p>
    <w:p w:rsidR="009A1FD1" w:rsidRPr="00973C7E" w:rsidRDefault="009A1FD1" w:rsidP="009A1FD1">
      <w:pPr>
        <w:pStyle w:val="42"/>
        <w:shd w:val="clear" w:color="auto" w:fill="auto"/>
        <w:spacing w:after="0" w:line="280" w:lineRule="exact"/>
        <w:rPr>
          <w:b w:val="0"/>
          <w:lang w:val="uk-UA"/>
        </w:rPr>
      </w:pPr>
      <w:r>
        <w:rPr>
          <w:lang w:val="uk-UA"/>
        </w:rPr>
        <w:t>2. Мета та основні завдання Програми</w:t>
      </w:r>
    </w:p>
    <w:p w:rsidR="009A1FD1" w:rsidRPr="00973C7E" w:rsidRDefault="009A1FD1" w:rsidP="009A1FD1">
      <w:pPr>
        <w:pStyle w:val="42"/>
        <w:shd w:val="clear" w:color="auto" w:fill="auto"/>
        <w:spacing w:after="0" w:line="280" w:lineRule="exact"/>
        <w:rPr>
          <w:b w:val="0"/>
          <w:lang w:val="uk-UA"/>
        </w:rPr>
      </w:pPr>
    </w:p>
    <w:p w:rsidR="009A1FD1" w:rsidRDefault="009A1FD1" w:rsidP="009A1FD1">
      <w:pPr>
        <w:pStyle w:val="13"/>
        <w:ind w:left="0" w:firstLine="720"/>
        <w:jc w:val="both"/>
        <w:rPr>
          <w:rFonts w:ascii="Times New Roman" w:hAnsi="Times New Roman"/>
          <w:sz w:val="28"/>
          <w:szCs w:val="28"/>
          <w:lang w:val="uk-UA"/>
        </w:rPr>
      </w:pPr>
      <w:r w:rsidRPr="00EF084F">
        <w:rPr>
          <w:rFonts w:ascii="Times New Roman" w:hAnsi="Times New Roman"/>
          <w:sz w:val="28"/>
          <w:szCs w:val="28"/>
          <w:lang w:val="uk-UA"/>
        </w:rPr>
        <w:t xml:space="preserve">Метою програми є: </w:t>
      </w:r>
    </w:p>
    <w:p w:rsidR="009A1FD1" w:rsidRDefault="009A1FD1" w:rsidP="009A1FD1">
      <w:pPr>
        <w:pStyle w:val="13"/>
        <w:numPr>
          <w:ilvl w:val="0"/>
          <w:numId w:val="1"/>
        </w:numPr>
        <w:ind w:left="0" w:firstLine="0"/>
        <w:jc w:val="both"/>
        <w:rPr>
          <w:rFonts w:ascii="Times New Roman" w:hAnsi="Times New Roman"/>
          <w:sz w:val="28"/>
          <w:szCs w:val="28"/>
          <w:lang w:val="uk-UA"/>
        </w:rPr>
      </w:pPr>
      <w:r>
        <w:rPr>
          <w:rFonts w:ascii="Times New Roman" w:hAnsi="Times New Roman"/>
          <w:sz w:val="28"/>
          <w:szCs w:val="28"/>
          <w:lang w:val="uk-UA"/>
        </w:rPr>
        <w:t>О</w:t>
      </w:r>
      <w:r w:rsidRPr="00EF084F">
        <w:rPr>
          <w:rFonts w:ascii="Times New Roman" w:hAnsi="Times New Roman"/>
          <w:sz w:val="28"/>
          <w:szCs w:val="28"/>
          <w:lang w:val="uk-UA"/>
        </w:rPr>
        <w:t>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w:t>
      </w:r>
      <w:r w:rsidRPr="00500937">
        <w:rPr>
          <w:rFonts w:ascii="Arial" w:hAnsi="Arial" w:cs="Arial"/>
          <w:sz w:val="21"/>
          <w:szCs w:val="21"/>
          <w:bdr w:val="none" w:sz="0" w:space="0" w:color="auto" w:frame="1"/>
          <w:lang w:val="uk-UA"/>
        </w:rPr>
        <w:t xml:space="preserve"> </w:t>
      </w:r>
      <w:r w:rsidRPr="00EF084F">
        <w:rPr>
          <w:rFonts w:ascii="Times New Roman" w:hAnsi="Times New Roman"/>
          <w:sz w:val="28"/>
          <w:szCs w:val="28"/>
          <w:lang w:val="uk-UA"/>
        </w:rPr>
        <w:t>потенціалу</w:t>
      </w:r>
    </w:p>
    <w:p w:rsidR="009A1FD1" w:rsidRPr="00D77F41" w:rsidRDefault="009A1FD1" w:rsidP="009A1FD1">
      <w:pPr>
        <w:pStyle w:val="13"/>
        <w:numPr>
          <w:ilvl w:val="0"/>
          <w:numId w:val="1"/>
        </w:numPr>
        <w:ind w:left="0" w:firstLine="0"/>
        <w:jc w:val="both"/>
        <w:rPr>
          <w:rFonts w:ascii="Times New Roman" w:hAnsi="Times New Roman"/>
          <w:sz w:val="28"/>
          <w:szCs w:val="28"/>
          <w:lang w:val="uk-UA"/>
        </w:rPr>
      </w:pPr>
      <w:r w:rsidRPr="00D77F41">
        <w:rPr>
          <w:rFonts w:ascii="Times New Roman" w:hAnsi="Times New Roman"/>
          <w:sz w:val="28"/>
          <w:szCs w:val="28"/>
          <w:lang w:val="uk-UA"/>
        </w:rPr>
        <w:lastRenderedPageBreak/>
        <w:t xml:space="preserve">Забезпечити належне визнання та популяризацію, збільшити </w:t>
      </w:r>
      <w:r>
        <w:rPr>
          <w:rFonts w:ascii="Times New Roman" w:hAnsi="Times New Roman"/>
          <w:sz w:val="28"/>
          <w:szCs w:val="28"/>
          <w:lang w:val="uk-UA"/>
        </w:rPr>
        <w:br/>
      </w:r>
      <w:r w:rsidRPr="00D77F41">
        <w:rPr>
          <w:rFonts w:ascii="Times New Roman" w:hAnsi="Times New Roman"/>
          <w:sz w:val="28"/>
          <w:szCs w:val="28"/>
          <w:lang w:val="uk-UA"/>
        </w:rPr>
        <w:t xml:space="preserve">рівень обізнаності широкого загалу про переваги та потенціал </w:t>
      </w:r>
      <w:r>
        <w:rPr>
          <w:rFonts w:ascii="Times New Roman" w:hAnsi="Times New Roman"/>
          <w:sz w:val="28"/>
          <w:szCs w:val="28"/>
          <w:lang w:val="uk-UA"/>
        </w:rPr>
        <w:br/>
      </w:r>
      <w:r w:rsidRPr="00D77F41">
        <w:rPr>
          <w:rFonts w:ascii="Times New Roman" w:hAnsi="Times New Roman"/>
          <w:sz w:val="28"/>
          <w:szCs w:val="28"/>
          <w:lang w:val="uk-UA"/>
        </w:rPr>
        <w:t>соціального підприємництва, як важеля соціального розвитку та подолання бідності.</w:t>
      </w: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 xml:space="preserve">За пропозиціями Кіровоградського міськрайонного центру зайнятості населення забезпечити на підприємствах, в установах і організаціях Великосеверинівської </w:t>
      </w:r>
      <w:r>
        <w:rPr>
          <w:rFonts w:ascii="Times New Roman" w:hAnsi="Times New Roman"/>
          <w:sz w:val="28"/>
          <w:szCs w:val="28"/>
          <w:lang w:val="uk-UA"/>
        </w:rPr>
        <w:t>сільської ради</w:t>
      </w:r>
      <w:r w:rsidRPr="004232F9">
        <w:rPr>
          <w:rFonts w:ascii="Times New Roman" w:hAnsi="Times New Roman"/>
          <w:sz w:val="28"/>
          <w:szCs w:val="28"/>
          <w:lang w:val="uk-UA"/>
        </w:rPr>
        <w:t xml:space="preserve"> на 2018-2020 роки:</w:t>
      </w:r>
    </w:p>
    <w:p w:rsidR="009A1FD1" w:rsidRPr="004232F9" w:rsidRDefault="009A1FD1" w:rsidP="009A1FD1">
      <w:pPr>
        <w:pStyle w:val="13"/>
        <w:ind w:left="0" w:firstLine="720"/>
        <w:jc w:val="both"/>
        <w:rPr>
          <w:rFonts w:ascii="Times New Roman" w:hAnsi="Times New Roman"/>
          <w:sz w:val="28"/>
          <w:szCs w:val="28"/>
          <w:lang w:val="uk-UA"/>
        </w:rPr>
      </w:pPr>
      <w:r>
        <w:rPr>
          <w:rFonts w:ascii="Times New Roman" w:hAnsi="Times New Roman"/>
          <w:sz w:val="28"/>
          <w:szCs w:val="28"/>
          <w:lang w:val="uk-UA"/>
        </w:rPr>
        <w:t>б</w:t>
      </w:r>
      <w:r w:rsidRPr="004232F9">
        <w:rPr>
          <w:rFonts w:ascii="Times New Roman" w:hAnsi="Times New Roman"/>
          <w:sz w:val="28"/>
          <w:szCs w:val="28"/>
          <w:lang w:val="uk-UA"/>
        </w:rPr>
        <w:t>ронювання робочих місць і встановити квоти прийому на роботу осіб, які потребують соціального захисту на ринку праці на 2018-2020 роки, в т.ч. для працевлаштування дітей – сиріт та дітей які залишились без піклування батьків, що закінчують професійно-технічні заклади у 2018-2020 роках.</w:t>
      </w:r>
    </w:p>
    <w:p w:rsidR="009A1FD1" w:rsidRPr="004232F9" w:rsidRDefault="009A1FD1" w:rsidP="009A1FD1">
      <w:pPr>
        <w:pStyle w:val="13"/>
        <w:ind w:left="0" w:firstLine="720"/>
        <w:jc w:val="both"/>
        <w:rPr>
          <w:rFonts w:ascii="Times New Roman" w:hAnsi="Times New Roman"/>
          <w:sz w:val="28"/>
          <w:szCs w:val="28"/>
          <w:lang w:val="uk-UA"/>
        </w:rPr>
      </w:pPr>
      <w:r>
        <w:rPr>
          <w:rFonts w:ascii="Times New Roman" w:hAnsi="Times New Roman"/>
          <w:sz w:val="28"/>
          <w:szCs w:val="28"/>
          <w:lang w:val="uk-UA"/>
        </w:rPr>
        <w:t>о</w:t>
      </w:r>
      <w:r w:rsidRPr="004232F9">
        <w:rPr>
          <w:rFonts w:ascii="Times New Roman" w:hAnsi="Times New Roman"/>
          <w:sz w:val="28"/>
          <w:szCs w:val="28"/>
          <w:lang w:val="uk-UA"/>
        </w:rPr>
        <w:t>рганізацію оплачуваних громадських робіт у 2018-2020 роках.</w:t>
      </w: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Важливим напрямком роботи у 2018-2020 роках буде здійснення заходів з метою недопущення використання найманої праці без належного оформлення трудових відносин та легалізації «тіньової» зайнятості населення.</w:t>
      </w:r>
    </w:p>
    <w:p w:rsidR="009A1FD1" w:rsidRDefault="009A1FD1" w:rsidP="009A1FD1">
      <w:pPr>
        <w:pStyle w:val="42"/>
        <w:shd w:val="clear" w:color="auto" w:fill="auto"/>
        <w:spacing w:after="0" w:line="280" w:lineRule="exact"/>
        <w:rPr>
          <w:b w:val="0"/>
          <w:lang w:val="uk-UA"/>
        </w:rPr>
      </w:pPr>
    </w:p>
    <w:p w:rsidR="009A1FD1" w:rsidRDefault="009A1FD1" w:rsidP="009A1FD1">
      <w:pPr>
        <w:pStyle w:val="af4"/>
        <w:spacing w:after="0" w:line="0" w:lineRule="atLeast"/>
        <w:jc w:val="center"/>
        <w:rPr>
          <w:rFonts w:eastAsia="Times New Roman"/>
          <w:b/>
          <w:bCs/>
          <w:sz w:val="28"/>
          <w:szCs w:val="28"/>
        </w:rPr>
      </w:pPr>
      <w:r>
        <w:rPr>
          <w:rFonts w:eastAsia="Times New Roman"/>
          <w:b/>
          <w:bCs/>
          <w:sz w:val="28"/>
          <w:szCs w:val="28"/>
        </w:rPr>
        <w:t xml:space="preserve">3. Заходи по забезпеченню виконання Програми </w:t>
      </w:r>
    </w:p>
    <w:p w:rsidR="009A1FD1" w:rsidRDefault="009A1FD1" w:rsidP="009A1FD1">
      <w:pPr>
        <w:pStyle w:val="af4"/>
        <w:spacing w:after="0" w:line="0" w:lineRule="atLeast"/>
        <w:jc w:val="center"/>
        <w:rPr>
          <w:rFonts w:eastAsia="Times New Roman"/>
          <w:sz w:val="28"/>
          <w:szCs w:val="28"/>
        </w:rPr>
      </w:pP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Для досягнення мети Програми планує</w:t>
      </w:r>
      <w:r>
        <w:rPr>
          <w:rFonts w:ascii="Times New Roman" w:hAnsi="Times New Roman"/>
          <w:sz w:val="28"/>
          <w:szCs w:val="28"/>
          <w:lang w:val="uk-UA"/>
        </w:rPr>
        <w:t>ться</w:t>
      </w:r>
      <w:r w:rsidRPr="004232F9">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4232F9">
        <w:rPr>
          <w:rFonts w:ascii="Times New Roman" w:hAnsi="Times New Roman"/>
          <w:sz w:val="28"/>
          <w:szCs w:val="28"/>
          <w:lang w:val="uk-UA"/>
        </w:rPr>
        <w:t>розширення сфери застосування праці та стимулювання за</w:t>
      </w:r>
      <w:r>
        <w:rPr>
          <w:rFonts w:ascii="Times New Roman" w:hAnsi="Times New Roman"/>
          <w:sz w:val="28"/>
          <w:szCs w:val="28"/>
          <w:lang w:val="uk-UA"/>
        </w:rPr>
        <w:t>цікавленості</w:t>
      </w:r>
      <w:r w:rsidRPr="004232F9">
        <w:rPr>
          <w:rFonts w:ascii="Times New Roman" w:hAnsi="Times New Roman"/>
          <w:sz w:val="28"/>
          <w:szCs w:val="28"/>
          <w:lang w:val="uk-UA"/>
        </w:rPr>
        <w:t xml:space="preserve"> роботодавців у створенні нових робочих місць шляхом:</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2) перегляд розміру</w:t>
      </w:r>
      <w:r w:rsidRPr="004232F9">
        <w:rPr>
          <w:rFonts w:ascii="Times New Roman" w:hAnsi="Times New Roman"/>
          <w:sz w:val="28"/>
          <w:szCs w:val="28"/>
          <w:lang w:val="uk-UA"/>
        </w:rPr>
        <w:t xml:space="preserve"> ставок орендної плати за землю</w:t>
      </w:r>
      <w:r>
        <w:rPr>
          <w:rFonts w:ascii="Times New Roman" w:hAnsi="Times New Roman"/>
          <w:sz w:val="28"/>
          <w:szCs w:val="28"/>
          <w:lang w:val="uk-UA"/>
        </w:rPr>
        <w:t xml:space="preserve"> (в бік зменшення)</w:t>
      </w:r>
      <w:r w:rsidRPr="004232F9">
        <w:rPr>
          <w:rFonts w:ascii="Times New Roman" w:hAnsi="Times New Roman"/>
          <w:sz w:val="28"/>
          <w:szCs w:val="28"/>
          <w:lang w:val="uk-UA"/>
        </w:rPr>
        <w:t xml:space="preserve"> під господарськими будівлями і дворами, які необхідні суб'єктам господарюванням для здійснення статутної діяльності;</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3) </w:t>
      </w:r>
      <w:r w:rsidRPr="004232F9">
        <w:rPr>
          <w:rFonts w:ascii="Times New Roman" w:hAnsi="Times New Roman"/>
          <w:sz w:val="28"/>
          <w:szCs w:val="28"/>
          <w:lang w:val="uk-UA"/>
        </w:rPr>
        <w:t>встановлення пільгових ставок податку за нерухоме майно, відмінне від земельної ділянки за службове житло, яке надається громадянам, які працюють на підприємствах;</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4) </w:t>
      </w:r>
      <w:r w:rsidRPr="004232F9">
        <w:rPr>
          <w:rFonts w:ascii="Times New Roman" w:hAnsi="Times New Roman"/>
          <w:sz w:val="28"/>
          <w:szCs w:val="28"/>
          <w:lang w:val="uk-UA"/>
        </w:rPr>
        <w:t xml:space="preserve">ведення переговорів з перевізниками по питанню регулювання підвезення населення автомобільним транспортом по </w:t>
      </w:r>
      <w:r>
        <w:rPr>
          <w:rFonts w:ascii="Times New Roman" w:hAnsi="Times New Roman"/>
          <w:sz w:val="28"/>
          <w:szCs w:val="28"/>
          <w:lang w:val="uk-UA"/>
        </w:rPr>
        <w:t xml:space="preserve">населених пунктах </w:t>
      </w:r>
      <w:r w:rsidRPr="004232F9">
        <w:rPr>
          <w:rFonts w:ascii="Times New Roman" w:hAnsi="Times New Roman"/>
          <w:sz w:val="28"/>
          <w:szCs w:val="28"/>
          <w:lang w:val="uk-UA"/>
        </w:rPr>
        <w:t xml:space="preserve">Великосеверинівської </w:t>
      </w:r>
      <w:r>
        <w:rPr>
          <w:rFonts w:ascii="Times New Roman" w:hAnsi="Times New Roman"/>
          <w:sz w:val="28"/>
          <w:szCs w:val="28"/>
          <w:lang w:val="uk-UA"/>
        </w:rPr>
        <w:t>сільської ради</w:t>
      </w:r>
      <w:r w:rsidRPr="004232F9">
        <w:rPr>
          <w:rFonts w:ascii="Times New Roman" w:hAnsi="Times New Roman"/>
          <w:sz w:val="28"/>
          <w:szCs w:val="28"/>
          <w:lang w:val="uk-UA"/>
        </w:rPr>
        <w:t xml:space="preserve">, що дає можливість громадянам, мешканцям різних сіл </w:t>
      </w:r>
      <w:r>
        <w:rPr>
          <w:rFonts w:ascii="Times New Roman" w:hAnsi="Times New Roman"/>
          <w:sz w:val="28"/>
          <w:szCs w:val="28"/>
          <w:lang w:val="uk-UA"/>
        </w:rPr>
        <w:t>громади добиратися</w:t>
      </w:r>
      <w:r w:rsidRPr="004232F9">
        <w:rPr>
          <w:rFonts w:ascii="Times New Roman" w:hAnsi="Times New Roman"/>
          <w:sz w:val="28"/>
          <w:szCs w:val="28"/>
          <w:lang w:val="uk-UA"/>
        </w:rPr>
        <w:t xml:space="preserve"> до місця розташування основних виробничих потужностей;</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5) </w:t>
      </w:r>
      <w:r w:rsidRPr="004232F9">
        <w:rPr>
          <w:rFonts w:ascii="Times New Roman" w:hAnsi="Times New Roman"/>
          <w:sz w:val="28"/>
          <w:szCs w:val="28"/>
          <w:lang w:val="uk-UA"/>
        </w:rPr>
        <w:t>участь сільської ради у можливих кредитних програмах державних та муніципальних фондів з метою надання пільгових кредитів населенню для придбання чи ремонту житла, за умови працевлаштування на території ради;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6) </w:t>
      </w:r>
      <w:r w:rsidRPr="004232F9">
        <w:rPr>
          <w:rFonts w:ascii="Times New Roman" w:hAnsi="Times New Roman"/>
          <w:sz w:val="28"/>
          <w:szCs w:val="28"/>
          <w:lang w:val="uk-UA"/>
        </w:rPr>
        <w:t xml:space="preserve">надання з сільського бюджету </w:t>
      </w:r>
      <w:r>
        <w:rPr>
          <w:rFonts w:ascii="Times New Roman" w:hAnsi="Times New Roman"/>
          <w:sz w:val="28"/>
          <w:szCs w:val="28"/>
          <w:lang w:val="uk-UA"/>
        </w:rPr>
        <w:t>фінансової підтримки в</w:t>
      </w:r>
      <w:r w:rsidRPr="004232F9">
        <w:rPr>
          <w:rFonts w:ascii="Times New Roman" w:hAnsi="Times New Roman"/>
          <w:sz w:val="28"/>
          <w:szCs w:val="28"/>
          <w:lang w:val="uk-UA"/>
        </w:rPr>
        <w:t xml:space="preserve"> галузі охорони здоров'я, з метою забезпечення громадян, в першу чергу працюючих, медичними послугами, проходження медоглядів за місцем проживання;</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7) </w:t>
      </w:r>
      <w:r w:rsidRPr="004232F9">
        <w:rPr>
          <w:rFonts w:ascii="Times New Roman" w:hAnsi="Times New Roman"/>
          <w:sz w:val="28"/>
          <w:szCs w:val="28"/>
          <w:lang w:val="uk-UA"/>
        </w:rPr>
        <w:t xml:space="preserve">організація оплачуваних громадських робіт для виконання робіт з благоустрою </w:t>
      </w:r>
      <w:r>
        <w:rPr>
          <w:rFonts w:ascii="Times New Roman" w:hAnsi="Times New Roman"/>
          <w:sz w:val="28"/>
          <w:szCs w:val="28"/>
          <w:lang w:val="uk-UA"/>
        </w:rPr>
        <w:t xml:space="preserve">території </w:t>
      </w:r>
      <w:r w:rsidRPr="004232F9">
        <w:rPr>
          <w:rFonts w:ascii="Times New Roman" w:hAnsi="Times New Roman"/>
          <w:sz w:val="28"/>
          <w:szCs w:val="28"/>
          <w:lang w:val="uk-UA"/>
        </w:rPr>
        <w:t>чи для забезпечення населення соціальними послугами;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8) </w:t>
      </w:r>
      <w:r w:rsidRPr="004232F9">
        <w:rPr>
          <w:rFonts w:ascii="Times New Roman" w:hAnsi="Times New Roman"/>
          <w:sz w:val="28"/>
          <w:szCs w:val="28"/>
          <w:lang w:val="uk-UA"/>
        </w:rPr>
        <w:t>проведення з метою заохочення роботодавців, які зберігають робочі місця та створюють нові, широкої інформаційно</w:t>
      </w:r>
      <w:r>
        <w:rPr>
          <w:rFonts w:ascii="Times New Roman" w:hAnsi="Times New Roman"/>
          <w:sz w:val="28"/>
          <w:szCs w:val="28"/>
          <w:lang w:val="uk-UA"/>
        </w:rPr>
        <w:t>-роз’яснювальної</w:t>
      </w:r>
      <w:r w:rsidRPr="004232F9">
        <w:rPr>
          <w:rFonts w:ascii="Times New Roman" w:hAnsi="Times New Roman"/>
          <w:sz w:val="28"/>
          <w:szCs w:val="28"/>
          <w:lang w:val="uk-UA"/>
        </w:rPr>
        <w:t xml:space="preserve"> роботи про роботу підприємств, установ, організацій різних форм власно</w:t>
      </w:r>
      <w:r>
        <w:rPr>
          <w:rFonts w:ascii="Times New Roman" w:hAnsi="Times New Roman"/>
          <w:sz w:val="28"/>
          <w:szCs w:val="28"/>
          <w:lang w:val="uk-UA"/>
        </w:rPr>
        <w:t>с</w:t>
      </w:r>
      <w:r w:rsidRPr="004232F9">
        <w:rPr>
          <w:rFonts w:ascii="Times New Roman" w:hAnsi="Times New Roman"/>
          <w:sz w:val="28"/>
          <w:szCs w:val="28"/>
          <w:lang w:val="uk-UA"/>
        </w:rPr>
        <w:t>ті,</w:t>
      </w:r>
      <w:r>
        <w:rPr>
          <w:rFonts w:ascii="Times New Roman" w:hAnsi="Times New Roman"/>
          <w:sz w:val="28"/>
          <w:szCs w:val="28"/>
          <w:lang w:val="uk-UA"/>
        </w:rPr>
        <w:t xml:space="preserve"> та</w:t>
      </w:r>
      <w:r w:rsidRPr="004232F9">
        <w:rPr>
          <w:rFonts w:ascii="Times New Roman" w:hAnsi="Times New Roman"/>
          <w:sz w:val="28"/>
          <w:szCs w:val="28"/>
          <w:lang w:val="uk-UA"/>
        </w:rPr>
        <w:t xml:space="preserve"> </w:t>
      </w:r>
      <w:r>
        <w:rPr>
          <w:rFonts w:ascii="Times New Roman" w:hAnsi="Times New Roman"/>
          <w:sz w:val="28"/>
          <w:szCs w:val="28"/>
          <w:lang w:val="uk-UA"/>
        </w:rPr>
        <w:t xml:space="preserve">мають </w:t>
      </w:r>
      <w:r w:rsidRPr="004232F9">
        <w:rPr>
          <w:rFonts w:ascii="Times New Roman" w:hAnsi="Times New Roman"/>
          <w:sz w:val="28"/>
          <w:szCs w:val="28"/>
          <w:lang w:val="uk-UA"/>
        </w:rPr>
        <w:t>потребу у кваліфікованих працівниках визначених професій, про переваги працевлаштування на території ради;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9) проведення інформаційних заходів </w:t>
      </w:r>
      <w:r w:rsidRPr="004232F9">
        <w:rPr>
          <w:rFonts w:ascii="Times New Roman" w:hAnsi="Times New Roman"/>
          <w:sz w:val="28"/>
          <w:szCs w:val="28"/>
          <w:lang w:val="uk-UA"/>
        </w:rPr>
        <w:t xml:space="preserve">та висвітлення депутатами при роботі з виборцями інформації про потреби ради у певних галузях, з метою спонукання громадян до відкриття власного </w:t>
      </w:r>
      <w:r>
        <w:rPr>
          <w:rFonts w:ascii="Times New Roman" w:hAnsi="Times New Roman"/>
          <w:sz w:val="28"/>
          <w:szCs w:val="28"/>
          <w:lang w:val="uk-UA"/>
        </w:rPr>
        <w:t xml:space="preserve"> малого </w:t>
      </w:r>
      <w:r w:rsidRPr="004232F9">
        <w:rPr>
          <w:rFonts w:ascii="Times New Roman" w:hAnsi="Times New Roman"/>
          <w:sz w:val="28"/>
          <w:szCs w:val="28"/>
          <w:lang w:val="uk-UA"/>
        </w:rPr>
        <w:t xml:space="preserve">бізнесу; </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10) </w:t>
      </w:r>
      <w:r w:rsidRPr="004232F9">
        <w:rPr>
          <w:rFonts w:ascii="Times New Roman" w:hAnsi="Times New Roman"/>
          <w:sz w:val="28"/>
          <w:szCs w:val="28"/>
          <w:lang w:val="uk-UA"/>
        </w:rPr>
        <w:t xml:space="preserve">співпраця з організаціями інвалідів та учасників бойових дій з метою інформаційної та консультативної допомоги у питанню працевлаштування інвалідів, учасників АТО, які проживають на території Великосеверинівської </w:t>
      </w:r>
      <w:r>
        <w:rPr>
          <w:rFonts w:ascii="Times New Roman" w:hAnsi="Times New Roman"/>
          <w:sz w:val="28"/>
          <w:szCs w:val="28"/>
          <w:lang w:val="uk-UA"/>
        </w:rPr>
        <w:t>громади</w:t>
      </w:r>
      <w:r w:rsidRPr="004232F9">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11) </w:t>
      </w:r>
      <w:r w:rsidRPr="004232F9">
        <w:rPr>
          <w:rFonts w:ascii="Times New Roman" w:hAnsi="Times New Roman"/>
          <w:sz w:val="28"/>
          <w:szCs w:val="28"/>
          <w:lang w:val="uk-UA"/>
        </w:rPr>
        <w:t>надання первинної правової допомоги мешканцям ради під час пошуку роботи, у випадках звільнення, про можливі соціаль</w:t>
      </w:r>
      <w:r>
        <w:rPr>
          <w:rFonts w:ascii="Times New Roman" w:hAnsi="Times New Roman"/>
          <w:sz w:val="28"/>
          <w:szCs w:val="28"/>
          <w:lang w:val="uk-UA"/>
        </w:rPr>
        <w:t>ні гарантії та інші послуги відповідно</w:t>
      </w:r>
      <w:r w:rsidRPr="004232F9">
        <w:rPr>
          <w:rFonts w:ascii="Times New Roman" w:hAnsi="Times New Roman"/>
          <w:sz w:val="28"/>
          <w:szCs w:val="28"/>
          <w:lang w:val="uk-UA"/>
        </w:rPr>
        <w:t xml:space="preserve"> до чинного законодавства;</w:t>
      </w:r>
    </w:p>
    <w:p w:rsidR="009A1FD1"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12) </w:t>
      </w:r>
      <w:r w:rsidRPr="004232F9">
        <w:rPr>
          <w:rFonts w:ascii="Times New Roman" w:hAnsi="Times New Roman"/>
          <w:sz w:val="28"/>
          <w:szCs w:val="28"/>
          <w:lang w:val="uk-UA"/>
        </w:rPr>
        <w:t>проведення заходів, направлених на підняття інвест</w:t>
      </w:r>
      <w:r>
        <w:rPr>
          <w:rFonts w:ascii="Times New Roman" w:hAnsi="Times New Roman"/>
          <w:sz w:val="28"/>
          <w:szCs w:val="28"/>
          <w:lang w:val="uk-UA"/>
        </w:rPr>
        <w:t>иційної привабливості території.</w:t>
      </w:r>
    </w:p>
    <w:p w:rsidR="009A1FD1" w:rsidRPr="004232F9" w:rsidRDefault="009A1FD1" w:rsidP="009A1FD1">
      <w:pPr>
        <w:pStyle w:val="13"/>
        <w:ind w:left="0" w:firstLine="709"/>
        <w:jc w:val="center"/>
        <w:rPr>
          <w:rFonts w:ascii="Times New Roman" w:hAnsi="Times New Roman"/>
          <w:sz w:val="28"/>
          <w:szCs w:val="28"/>
          <w:lang w:val="uk-UA"/>
        </w:rPr>
      </w:pPr>
      <w:r w:rsidRPr="004232F9">
        <w:rPr>
          <w:rFonts w:ascii="Times New Roman" w:hAnsi="Times New Roman"/>
          <w:sz w:val="28"/>
          <w:szCs w:val="28"/>
          <w:lang w:val="uk-UA"/>
        </w:rPr>
        <w:t>Організація оплачуваних громадських робіт</w:t>
      </w:r>
      <w:r>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Відповідно до рішення виконавчого комітету Великосеверинівської сільської ради встановити</w:t>
      </w:r>
      <w:r>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4232F9">
        <w:rPr>
          <w:rFonts w:ascii="Times New Roman" w:hAnsi="Times New Roman"/>
          <w:sz w:val="28"/>
          <w:szCs w:val="28"/>
          <w:lang w:val="uk-UA"/>
        </w:rPr>
        <w:t>перелік оплачуваних громадських робіт, які можуть фінансуватися за рахунок коштів Фонду загальнообов’язкового соціального страхування України на випадок безробіття;</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4232F9">
        <w:rPr>
          <w:rFonts w:ascii="Times New Roman" w:hAnsi="Times New Roman"/>
          <w:sz w:val="28"/>
          <w:szCs w:val="28"/>
          <w:lang w:val="uk-UA"/>
        </w:rPr>
        <w:t xml:space="preserve">перелік видів оплачуваних громадських робіт, які можуть фінансуватися пропорційними </w:t>
      </w:r>
      <w:r>
        <w:rPr>
          <w:rFonts w:ascii="Times New Roman" w:hAnsi="Times New Roman"/>
          <w:sz w:val="28"/>
          <w:szCs w:val="28"/>
          <w:lang w:val="uk-UA"/>
        </w:rPr>
        <w:t>частинами</w:t>
      </w:r>
      <w:r w:rsidRPr="004232F9">
        <w:rPr>
          <w:rFonts w:ascii="Times New Roman" w:hAnsi="Times New Roman"/>
          <w:sz w:val="28"/>
          <w:szCs w:val="28"/>
          <w:lang w:val="uk-UA"/>
        </w:rPr>
        <w:t xml:space="preserve"> за рахунок сільського бюджету, Фонду загальнообов’язкового соціального страхування України на випадок безробіття (в частині організації таких робіт для безробітних) та коштів підприємств, установ, організацій</w:t>
      </w:r>
      <w:r>
        <w:rPr>
          <w:rFonts w:ascii="Times New Roman" w:hAnsi="Times New Roman"/>
          <w:sz w:val="28"/>
          <w:szCs w:val="28"/>
          <w:lang w:val="uk-UA"/>
        </w:rPr>
        <w:t xml:space="preserve"> для яких ці роботи виконуються.</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 xml:space="preserve">Виконавцем вказаних заходів є Великосеверинівська сільська рада, якій доручено укладання відповідних договорів на організацію та проведення оплачуваних громадських робіт з Кіровоградським </w:t>
      </w:r>
      <w:r>
        <w:rPr>
          <w:rFonts w:ascii="Times New Roman" w:hAnsi="Times New Roman"/>
          <w:sz w:val="28"/>
          <w:szCs w:val="28"/>
          <w:lang w:val="uk-UA"/>
        </w:rPr>
        <w:t>міськ</w:t>
      </w:r>
      <w:r w:rsidRPr="004232F9">
        <w:rPr>
          <w:rFonts w:ascii="Times New Roman" w:hAnsi="Times New Roman"/>
          <w:sz w:val="28"/>
          <w:szCs w:val="28"/>
          <w:lang w:val="uk-UA"/>
        </w:rPr>
        <w:t>районним центром зайнятості населення та  з особами, направленими центром зайнятості.</w:t>
      </w:r>
    </w:p>
    <w:p w:rsidR="009A1FD1"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 xml:space="preserve">В ході реалізації  Програми можливі коригування, пов’язані з фактичним надходженням коштів на її реалізації, уточнення переліку заходів. </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Оплата праці осіб, зайнятих на оплачуваних громадських роботах, здійснюється за фактично виконану роботу за розцінками, тарифними ставками та посадовими окладами відповідно законодавства і не може бути меншою за розмір мінімальної заробітної плати, встановленої законом.</w:t>
      </w:r>
    </w:p>
    <w:p w:rsidR="009A1FD1" w:rsidRPr="00500B60" w:rsidRDefault="009A1FD1" w:rsidP="009A1FD1">
      <w:pPr>
        <w:jc w:val="both"/>
        <w:rPr>
          <w:rFonts w:ascii="Arial" w:hAnsi="Arial" w:cs="Arial"/>
          <w:sz w:val="21"/>
          <w:szCs w:val="21"/>
        </w:rPr>
      </w:pPr>
    </w:p>
    <w:p w:rsidR="009A1FD1" w:rsidRDefault="009A1FD1" w:rsidP="009A1FD1">
      <w:pPr>
        <w:pStyle w:val="af4"/>
        <w:spacing w:after="0" w:line="0" w:lineRule="atLeast"/>
        <w:ind w:firstLine="708"/>
        <w:jc w:val="both"/>
        <w:rPr>
          <w:rFonts w:eastAsia="Times New Roman"/>
          <w:sz w:val="28"/>
          <w:szCs w:val="28"/>
        </w:rPr>
      </w:pPr>
      <w:r>
        <w:rPr>
          <w:rFonts w:eastAsia="Times New Roman"/>
          <w:sz w:val="28"/>
          <w:szCs w:val="28"/>
        </w:rPr>
        <w:t xml:space="preserve">Реалізація Програми проводиться відповідно до заходів та пріоритетних завдань, наведених у додатку 1. </w:t>
      </w:r>
    </w:p>
    <w:p w:rsidR="009A1FD1" w:rsidRPr="00117AE4" w:rsidRDefault="009A1FD1" w:rsidP="009A1FD1">
      <w:pPr>
        <w:pStyle w:val="42"/>
        <w:shd w:val="clear" w:color="auto" w:fill="auto"/>
        <w:spacing w:after="124" w:line="240" w:lineRule="auto"/>
        <w:jc w:val="left"/>
        <w:rPr>
          <w:color w:val="000000"/>
          <w:lang w:val="uk-UA" w:eastAsia="uk-UA" w:bidi="uk-UA"/>
        </w:rPr>
      </w:pPr>
    </w:p>
    <w:p w:rsidR="009A1FD1" w:rsidRPr="0062794A" w:rsidRDefault="009A1FD1" w:rsidP="009A1FD1">
      <w:pPr>
        <w:pStyle w:val="42"/>
        <w:shd w:val="clear" w:color="auto" w:fill="auto"/>
        <w:spacing w:after="124" w:line="240" w:lineRule="auto"/>
        <w:ind w:left="927"/>
        <w:rPr>
          <w:b w:val="0"/>
          <w:sz w:val="22"/>
          <w:szCs w:val="22"/>
          <w:lang w:val="uk-UA"/>
        </w:rPr>
      </w:pPr>
      <w:r>
        <w:rPr>
          <w:color w:val="000000"/>
          <w:lang w:val="uk-UA" w:eastAsia="uk-UA" w:bidi="uk-UA"/>
        </w:rPr>
        <w:t>4 Ре</w:t>
      </w:r>
      <w:r w:rsidRPr="002E6F9B">
        <w:rPr>
          <w:color w:val="000000"/>
          <w:lang w:val="uk-UA" w:eastAsia="uk-UA" w:bidi="uk-UA"/>
        </w:rPr>
        <w:t>сурсне забезпечення реалізації Програми</w:t>
      </w:r>
    </w:p>
    <w:p w:rsidR="009A1FD1" w:rsidRPr="00117AE4" w:rsidRDefault="009A1FD1" w:rsidP="009A1FD1">
      <w:pPr>
        <w:pStyle w:val="42"/>
        <w:shd w:val="clear" w:color="auto" w:fill="auto"/>
        <w:spacing w:after="124" w:line="240" w:lineRule="auto"/>
        <w:ind w:left="567"/>
        <w:jc w:val="left"/>
        <w:rPr>
          <w:lang w:val="uk-UA"/>
        </w:rPr>
      </w:pPr>
    </w:p>
    <w:p w:rsidR="009A1FD1" w:rsidRDefault="009A1FD1" w:rsidP="009A1FD1">
      <w:pPr>
        <w:ind w:firstLine="851"/>
        <w:jc w:val="both"/>
        <w:rPr>
          <w:rFonts w:ascii="Times New Roman" w:hAnsi="Times New Roman" w:cs="Times New Roman"/>
          <w:sz w:val="28"/>
          <w:szCs w:val="28"/>
        </w:rPr>
      </w:pPr>
      <w:r w:rsidRPr="007E2935">
        <w:rPr>
          <w:rFonts w:ascii="Times New Roman" w:hAnsi="Times New Roman" w:cs="Times New Roman"/>
          <w:sz w:val="28"/>
          <w:szCs w:val="28"/>
        </w:rPr>
        <w:t xml:space="preserve">Фінансування </w:t>
      </w:r>
      <w:r>
        <w:rPr>
          <w:rFonts w:ascii="Times New Roman" w:hAnsi="Times New Roman" w:cs="Times New Roman"/>
          <w:sz w:val="28"/>
          <w:szCs w:val="28"/>
        </w:rPr>
        <w:t>П</w:t>
      </w:r>
      <w:r w:rsidRPr="007E2935">
        <w:rPr>
          <w:rFonts w:ascii="Times New Roman" w:hAnsi="Times New Roman" w:cs="Times New Roman"/>
          <w:sz w:val="28"/>
          <w:szCs w:val="28"/>
        </w:rPr>
        <w:t xml:space="preserve">рограми здійснюється за рахунок коштів </w:t>
      </w:r>
      <w:r>
        <w:rPr>
          <w:rFonts w:ascii="Times New Roman" w:hAnsi="Times New Roman" w:cs="Times New Roman"/>
          <w:sz w:val="28"/>
          <w:szCs w:val="28"/>
        </w:rPr>
        <w:t xml:space="preserve">сільського бюджету </w:t>
      </w:r>
      <w:r w:rsidRPr="007E2935">
        <w:rPr>
          <w:rFonts w:ascii="Times New Roman" w:hAnsi="Times New Roman" w:cs="Times New Roman"/>
          <w:sz w:val="28"/>
          <w:szCs w:val="28"/>
        </w:rPr>
        <w:t>та інших джерел фінансування, не заборонених законодавством.</w:t>
      </w:r>
    </w:p>
    <w:p w:rsidR="009A1FD1" w:rsidRDefault="009A1FD1" w:rsidP="009A1FD1">
      <w:pPr>
        <w:ind w:firstLine="851"/>
        <w:jc w:val="both"/>
        <w:rPr>
          <w:rFonts w:ascii="Times New Roman" w:hAnsi="Times New Roman" w:cs="Times New Roman"/>
          <w:sz w:val="28"/>
          <w:szCs w:val="28"/>
        </w:rPr>
      </w:pPr>
      <w:r>
        <w:rPr>
          <w:rFonts w:ascii="Times New Roman" w:hAnsi="Times New Roman" w:cs="Times New Roman"/>
          <w:sz w:val="28"/>
          <w:szCs w:val="28"/>
        </w:rPr>
        <w:t>С</w:t>
      </w:r>
      <w:r w:rsidRPr="0062794A">
        <w:rPr>
          <w:rFonts w:ascii="Times New Roman" w:hAnsi="Times New Roman" w:cs="Times New Roman"/>
          <w:sz w:val="28"/>
          <w:szCs w:val="28"/>
        </w:rPr>
        <w:t xml:space="preserve">півфінансування громадських робіт проводити з Кіровоградським </w:t>
      </w:r>
      <w:r>
        <w:rPr>
          <w:rFonts w:ascii="Times New Roman" w:hAnsi="Times New Roman" w:cs="Times New Roman"/>
          <w:sz w:val="28"/>
          <w:szCs w:val="28"/>
        </w:rPr>
        <w:t>міськрайонним центром зайнятості у рівних частинах (</w:t>
      </w:r>
      <w:r w:rsidRPr="0062794A">
        <w:rPr>
          <w:rFonts w:ascii="Times New Roman" w:hAnsi="Times New Roman" w:cs="Times New Roman"/>
          <w:sz w:val="28"/>
          <w:szCs w:val="28"/>
        </w:rPr>
        <w:t>50% на 50%)</w:t>
      </w:r>
      <w:r>
        <w:rPr>
          <w:rFonts w:ascii="Times New Roman" w:hAnsi="Times New Roman" w:cs="Times New Roman"/>
          <w:sz w:val="28"/>
          <w:szCs w:val="28"/>
        </w:rPr>
        <w:t>.</w:t>
      </w:r>
    </w:p>
    <w:p w:rsidR="009A1FD1" w:rsidRPr="004232F9" w:rsidRDefault="009A1FD1" w:rsidP="009A1FD1">
      <w:pPr>
        <w:pStyle w:val="13"/>
        <w:ind w:left="0" w:firstLine="720"/>
        <w:jc w:val="both"/>
        <w:rPr>
          <w:rFonts w:ascii="Times New Roman" w:hAnsi="Times New Roman"/>
          <w:b/>
          <w:bCs/>
          <w:sz w:val="28"/>
          <w:szCs w:val="28"/>
        </w:rPr>
      </w:pPr>
      <w:r w:rsidRPr="004232F9">
        <w:rPr>
          <w:rFonts w:ascii="Times New Roman" w:hAnsi="Times New Roman"/>
          <w:sz w:val="28"/>
          <w:szCs w:val="28"/>
          <w:lang w:val="uk-UA"/>
        </w:rPr>
        <w:t>Загальні обсяги фінансування даної Програми</w:t>
      </w:r>
      <w:r>
        <w:rPr>
          <w:rFonts w:ascii="Times New Roman" w:hAnsi="Times New Roman"/>
          <w:sz w:val="28"/>
          <w:szCs w:val="28"/>
          <w:lang w:val="uk-UA"/>
        </w:rPr>
        <w:t xml:space="preserve"> на 2018 рік</w:t>
      </w:r>
      <w:r w:rsidRPr="004232F9">
        <w:rPr>
          <w:rFonts w:ascii="Times New Roman" w:hAnsi="Times New Roman"/>
          <w:sz w:val="28"/>
          <w:szCs w:val="28"/>
          <w:lang w:val="uk-UA"/>
        </w:rPr>
        <w:t xml:space="preserve"> </w:t>
      </w:r>
      <w:r>
        <w:rPr>
          <w:rFonts w:ascii="Times New Roman" w:hAnsi="Times New Roman"/>
          <w:sz w:val="28"/>
          <w:szCs w:val="28"/>
          <w:lang w:val="uk-UA"/>
        </w:rPr>
        <w:t>–</w:t>
      </w:r>
      <w:r w:rsidRPr="004232F9">
        <w:rPr>
          <w:rFonts w:ascii="Times New Roman" w:hAnsi="Times New Roman"/>
          <w:sz w:val="28"/>
          <w:szCs w:val="28"/>
          <w:lang w:val="uk-UA"/>
        </w:rPr>
        <w:t xml:space="preserve"> </w:t>
      </w:r>
      <w:r>
        <w:rPr>
          <w:rFonts w:ascii="Times New Roman" w:hAnsi="Times New Roman"/>
          <w:bCs/>
          <w:sz w:val="28"/>
          <w:szCs w:val="28"/>
          <w:lang w:val="uk-UA"/>
        </w:rPr>
        <w:t>30,0тис.</w:t>
      </w:r>
      <w:r w:rsidRPr="004232F9">
        <w:rPr>
          <w:rFonts w:ascii="Times New Roman" w:hAnsi="Times New Roman"/>
          <w:bCs/>
          <w:sz w:val="28"/>
          <w:szCs w:val="28"/>
        </w:rPr>
        <w:t xml:space="preserve"> грн</w:t>
      </w:r>
      <w:proofErr w:type="gramStart"/>
      <w:r w:rsidRPr="004232F9">
        <w:rPr>
          <w:rFonts w:ascii="Times New Roman" w:hAnsi="Times New Roman"/>
          <w:bCs/>
          <w:sz w:val="28"/>
          <w:szCs w:val="28"/>
        </w:rPr>
        <w:t>..</w:t>
      </w:r>
      <w:proofErr w:type="gramEnd"/>
    </w:p>
    <w:p w:rsidR="009A1FD1" w:rsidRPr="00117AE4" w:rsidRDefault="009A1FD1" w:rsidP="009A1FD1">
      <w:pPr>
        <w:pStyle w:val="af4"/>
        <w:spacing w:after="0" w:line="0" w:lineRule="atLeast"/>
        <w:jc w:val="center"/>
        <w:rPr>
          <w:rFonts w:eastAsia="Times New Roman"/>
          <w:bCs/>
          <w:sz w:val="28"/>
          <w:szCs w:val="28"/>
        </w:rPr>
      </w:pPr>
    </w:p>
    <w:p w:rsidR="009A1FD1" w:rsidRDefault="009A1FD1" w:rsidP="009A1FD1">
      <w:pPr>
        <w:pStyle w:val="af4"/>
        <w:spacing w:after="0" w:line="0" w:lineRule="atLeast"/>
        <w:jc w:val="center"/>
        <w:rPr>
          <w:rFonts w:eastAsia="Times New Roman"/>
          <w:b/>
          <w:bCs/>
          <w:sz w:val="28"/>
          <w:szCs w:val="28"/>
        </w:rPr>
      </w:pPr>
      <w:r>
        <w:rPr>
          <w:rFonts w:eastAsia="Times New Roman"/>
          <w:b/>
          <w:bCs/>
          <w:sz w:val="28"/>
          <w:szCs w:val="28"/>
        </w:rPr>
        <w:t>5. Очікувані результати</w:t>
      </w:r>
    </w:p>
    <w:p w:rsidR="009A1FD1" w:rsidRPr="00117AE4" w:rsidRDefault="009A1FD1" w:rsidP="009A1FD1">
      <w:pPr>
        <w:pStyle w:val="af4"/>
        <w:spacing w:after="0" w:line="0" w:lineRule="atLeast"/>
        <w:jc w:val="center"/>
        <w:rPr>
          <w:rFonts w:eastAsia="Times New Roman"/>
          <w:sz w:val="28"/>
          <w:szCs w:val="28"/>
        </w:rPr>
      </w:pPr>
    </w:p>
    <w:p w:rsidR="009A1FD1" w:rsidRPr="005B2517" w:rsidRDefault="009A1FD1" w:rsidP="009A1FD1">
      <w:pPr>
        <w:ind w:firstLine="720"/>
        <w:jc w:val="both"/>
        <w:rPr>
          <w:rFonts w:ascii="Times New Roman" w:hAnsi="Times New Roman"/>
          <w:sz w:val="28"/>
          <w:szCs w:val="28"/>
        </w:rPr>
      </w:pPr>
      <w:r w:rsidRPr="005B2517">
        <w:rPr>
          <w:rFonts w:ascii="Times New Roman" w:hAnsi="Times New Roman"/>
          <w:sz w:val="28"/>
          <w:szCs w:val="28"/>
        </w:rPr>
        <w:t>Реалізація програми дасть змогу досягти таких результатів:</w:t>
      </w:r>
    </w:p>
    <w:p w:rsidR="009A1FD1" w:rsidRPr="002E6F9B" w:rsidRDefault="009A1FD1" w:rsidP="009A1FD1">
      <w:pPr>
        <w:ind w:firstLine="720"/>
        <w:jc w:val="both"/>
        <w:rPr>
          <w:rFonts w:ascii="Times New Roman" w:hAnsi="Times New Roman"/>
          <w:sz w:val="28"/>
          <w:szCs w:val="28"/>
        </w:rPr>
      </w:pPr>
      <w:r w:rsidRPr="002E6F9B">
        <w:rPr>
          <w:rFonts w:ascii="Times New Roman" w:hAnsi="Times New Roman"/>
          <w:sz w:val="28"/>
          <w:szCs w:val="28"/>
        </w:rPr>
        <w:t>Виконання Програми дозволить перш за все:</w:t>
      </w:r>
    </w:p>
    <w:p w:rsidR="009A1FD1" w:rsidRDefault="009A1FD1" w:rsidP="009A1FD1">
      <w:pPr>
        <w:ind w:firstLine="720"/>
        <w:jc w:val="both"/>
        <w:rPr>
          <w:rFonts w:ascii="Times New Roman" w:hAnsi="Times New Roman"/>
          <w:sz w:val="28"/>
          <w:szCs w:val="28"/>
        </w:rPr>
      </w:pPr>
      <w:r>
        <w:rPr>
          <w:rFonts w:ascii="Times New Roman" w:hAnsi="Times New Roman"/>
          <w:sz w:val="28"/>
          <w:szCs w:val="28"/>
        </w:rPr>
        <w:t xml:space="preserve">1) </w:t>
      </w:r>
      <w:r w:rsidRPr="002E6F9B">
        <w:rPr>
          <w:rFonts w:ascii="Times New Roman" w:hAnsi="Times New Roman"/>
          <w:sz w:val="28"/>
          <w:szCs w:val="28"/>
        </w:rPr>
        <w:t xml:space="preserve">забронювати робочі місця і встановити квоту прийому на роботу осіб, </w:t>
      </w:r>
      <w:r w:rsidRPr="002E6F9B">
        <w:rPr>
          <w:rFonts w:ascii="Times New Roman" w:hAnsi="Times New Roman"/>
          <w:sz w:val="28"/>
          <w:szCs w:val="28"/>
        </w:rPr>
        <w:lastRenderedPageBreak/>
        <w:t>які потребують соціального захисту на ринку праці на 2018-2020 роки, в т.ч. для працевлаштування дітей-сиріт і дітей, які опинились без піклування батьків, що закінчують професійно-технічні заклади у 2018-2020 роках.</w:t>
      </w:r>
    </w:p>
    <w:p w:rsidR="009A1FD1" w:rsidRPr="00117AE4"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117AE4">
        <w:rPr>
          <w:rFonts w:ascii="Times New Roman" w:hAnsi="Times New Roman"/>
          <w:sz w:val="28"/>
          <w:szCs w:val="28"/>
          <w:lang w:val="uk-UA"/>
        </w:rPr>
        <w:t xml:space="preserve">організувати оплачувані громадські роботи з благоустрою та озеленення території сіл Великосеверинівської </w:t>
      </w:r>
      <w:r>
        <w:rPr>
          <w:rFonts w:ascii="Times New Roman" w:hAnsi="Times New Roman"/>
          <w:sz w:val="28"/>
          <w:szCs w:val="28"/>
          <w:lang w:val="uk-UA"/>
        </w:rPr>
        <w:t>сільської ради</w:t>
      </w:r>
      <w:r w:rsidRPr="00117AE4">
        <w:rPr>
          <w:rFonts w:ascii="Times New Roman" w:hAnsi="Times New Roman"/>
          <w:sz w:val="28"/>
          <w:szCs w:val="28"/>
          <w:lang w:val="uk-UA"/>
        </w:rPr>
        <w:t>, кладовищ, зон відпочинку, придорожніх смуг, впорядкування місць поховань, які мають офіційний статус, підсобні роботи з відновлення пам’яток архітектури, історії та культури, догляд за особами похилого віку та інвалідами за рахунок коштів Фонду загальнообов’язкового соціального страхування України на випадок безробіття Фонду загальнообов’язкового соціального страхування України на випадок безробіття, сільського бюджету та коштів підприємств, на яких ці роботи виконуються.</w:t>
      </w:r>
    </w:p>
    <w:p w:rsidR="009A1FD1" w:rsidRPr="005B2517" w:rsidRDefault="009A1FD1" w:rsidP="009A1FD1">
      <w:pPr>
        <w:ind w:firstLine="720"/>
        <w:jc w:val="both"/>
        <w:rPr>
          <w:rFonts w:ascii="Times New Roman" w:hAnsi="Times New Roman"/>
          <w:sz w:val="28"/>
          <w:szCs w:val="28"/>
        </w:rPr>
      </w:pPr>
    </w:p>
    <w:p w:rsidR="009A1FD1" w:rsidRDefault="009A1FD1" w:rsidP="009A1FD1">
      <w:pPr>
        <w:pStyle w:val="af4"/>
        <w:spacing w:after="0" w:line="0" w:lineRule="atLeast"/>
        <w:jc w:val="center"/>
        <w:rPr>
          <w:b/>
          <w:color w:val="000000"/>
          <w:sz w:val="28"/>
          <w:szCs w:val="28"/>
          <w:lang w:bidi="uk-UA"/>
        </w:rPr>
      </w:pPr>
      <w:r w:rsidRPr="00D54849">
        <w:rPr>
          <w:rFonts w:eastAsia="Times New Roman"/>
          <w:b/>
          <w:sz w:val="28"/>
          <w:szCs w:val="28"/>
        </w:rPr>
        <w:t>6.</w:t>
      </w:r>
      <w:r w:rsidRPr="00D54849">
        <w:rPr>
          <w:b/>
          <w:color w:val="000000"/>
          <w:sz w:val="28"/>
          <w:szCs w:val="28"/>
          <w:lang w:bidi="uk-UA"/>
        </w:rPr>
        <w:t xml:space="preserve"> Координація та контроль за реалізацією </w:t>
      </w:r>
      <w:r>
        <w:rPr>
          <w:b/>
          <w:color w:val="000000"/>
          <w:sz w:val="28"/>
          <w:szCs w:val="28"/>
          <w:lang w:bidi="uk-UA"/>
        </w:rPr>
        <w:t>П</w:t>
      </w:r>
      <w:r w:rsidRPr="00D54849">
        <w:rPr>
          <w:b/>
          <w:color w:val="000000"/>
          <w:sz w:val="28"/>
          <w:szCs w:val="28"/>
          <w:lang w:bidi="uk-UA"/>
        </w:rPr>
        <w:t>рограми</w:t>
      </w:r>
    </w:p>
    <w:p w:rsidR="009A1FD1" w:rsidRPr="00D54849" w:rsidRDefault="009A1FD1" w:rsidP="009A1FD1">
      <w:pPr>
        <w:pStyle w:val="af4"/>
        <w:spacing w:after="0" w:line="0" w:lineRule="atLeast"/>
        <w:jc w:val="center"/>
        <w:rPr>
          <w:b/>
          <w:sz w:val="28"/>
          <w:szCs w:val="28"/>
        </w:rPr>
      </w:pPr>
    </w:p>
    <w:p w:rsidR="009A1FD1" w:rsidRDefault="009A1FD1" w:rsidP="009A1FD1">
      <w:pPr>
        <w:pStyle w:val="af3"/>
        <w:shd w:val="clear" w:color="auto" w:fill="FFFFFF"/>
        <w:spacing w:before="0" w:beforeAutospacing="0" w:after="0" w:afterAutospacing="0"/>
        <w:ind w:firstLine="567"/>
        <w:jc w:val="both"/>
        <w:rPr>
          <w:sz w:val="28"/>
          <w:szCs w:val="28"/>
          <w:lang w:val="uk-UA"/>
        </w:rPr>
      </w:pPr>
      <w:r w:rsidRPr="00D60144">
        <w:rPr>
          <w:sz w:val="28"/>
          <w:szCs w:val="28"/>
          <w:lang w:val="uk-UA"/>
        </w:rPr>
        <w:t>Координація та контроль за виконанням заходів Програми здійснюється виконавчим комітетом</w:t>
      </w:r>
      <w:r>
        <w:rPr>
          <w:sz w:val="28"/>
          <w:szCs w:val="28"/>
          <w:lang w:val="uk-UA"/>
        </w:rPr>
        <w:t xml:space="preserve"> Великосеверинівської </w:t>
      </w:r>
      <w:r w:rsidRPr="00D60144">
        <w:rPr>
          <w:sz w:val="28"/>
          <w:szCs w:val="28"/>
          <w:lang w:val="uk-UA"/>
        </w:rPr>
        <w:t xml:space="preserve">сільської ради. </w:t>
      </w:r>
    </w:p>
    <w:p w:rsidR="009A1FD1" w:rsidRPr="00D16F8A" w:rsidRDefault="009A1FD1" w:rsidP="009A1FD1">
      <w:pPr>
        <w:pStyle w:val="af3"/>
        <w:shd w:val="clear" w:color="auto" w:fill="FFFFFF"/>
        <w:spacing w:before="0" w:beforeAutospacing="0" w:after="0" w:afterAutospacing="0"/>
        <w:ind w:firstLine="567"/>
        <w:jc w:val="both"/>
        <w:rPr>
          <w:sz w:val="28"/>
          <w:szCs w:val="28"/>
          <w:lang w:val="uk-UA"/>
        </w:rPr>
      </w:pPr>
      <w:r>
        <w:rPr>
          <w:sz w:val="28"/>
          <w:szCs w:val="28"/>
          <w:lang w:val="uk-UA"/>
        </w:rPr>
        <w:t xml:space="preserve">Фінансово-економічний відділ, </w:t>
      </w:r>
      <w:r w:rsidRPr="00D60144">
        <w:rPr>
          <w:sz w:val="28"/>
          <w:szCs w:val="28"/>
          <w:lang w:val="uk-UA"/>
        </w:rPr>
        <w:t>відділ охорони здоров’я та соціального захисту</w:t>
      </w:r>
      <w:r w:rsidRPr="00D16F8A">
        <w:rPr>
          <w:sz w:val="28"/>
          <w:szCs w:val="28"/>
          <w:lang w:val="uk-UA"/>
        </w:rPr>
        <w:t xml:space="preserve"> сільської ради щороку до 01 лютого готує та подає</w:t>
      </w:r>
      <w:r>
        <w:rPr>
          <w:sz w:val="28"/>
          <w:szCs w:val="28"/>
          <w:lang w:val="uk-UA"/>
        </w:rPr>
        <w:t xml:space="preserve"> постійним комісіям</w:t>
      </w:r>
      <w:r w:rsidRPr="00D16F8A">
        <w:rPr>
          <w:sz w:val="28"/>
          <w:szCs w:val="28"/>
          <w:lang w:val="uk-UA"/>
        </w:rPr>
        <w:t xml:space="preserve">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r w:rsidRPr="00D60144">
        <w:rPr>
          <w:sz w:val="28"/>
          <w:szCs w:val="28"/>
          <w:lang w:val="uk-UA"/>
        </w:rPr>
        <w:t xml:space="preserve"> </w:t>
      </w:r>
      <w:r w:rsidRPr="00D16F8A">
        <w:rPr>
          <w:sz w:val="28"/>
          <w:szCs w:val="28"/>
          <w:lang w:val="uk-UA"/>
        </w:rPr>
        <w:t xml:space="preserve">узагальнений звіт про стан виконання завдань та заходів </w:t>
      </w:r>
      <w:r>
        <w:rPr>
          <w:sz w:val="28"/>
          <w:szCs w:val="28"/>
          <w:lang w:val="uk-UA"/>
        </w:rPr>
        <w:t>П</w:t>
      </w:r>
      <w:r w:rsidRPr="00D16F8A">
        <w:rPr>
          <w:sz w:val="28"/>
          <w:szCs w:val="28"/>
          <w:lang w:val="uk-UA"/>
        </w:rPr>
        <w:t>рограми і використання бюджетних коштів.</w:t>
      </w:r>
    </w:p>
    <w:p w:rsidR="009A1FD1" w:rsidRPr="007E2935" w:rsidRDefault="009A1FD1" w:rsidP="009A1FD1">
      <w:pPr>
        <w:ind w:firstLine="7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Pr="004763BA" w:rsidRDefault="009A1FD1" w:rsidP="009A1FD1">
      <w:pPr>
        <w:pStyle w:val="12"/>
        <w:keepNext/>
        <w:keepLines/>
        <w:shd w:val="clear" w:color="auto" w:fill="auto"/>
        <w:ind w:left="6804"/>
        <w:jc w:val="left"/>
        <w:rPr>
          <w:lang w:val="ru-RU"/>
        </w:rPr>
      </w:pPr>
      <w:r w:rsidRPr="004763BA">
        <w:rPr>
          <w:color w:val="000000"/>
          <w:lang w:val="uk-UA" w:eastAsia="uk-UA" w:bidi="uk-UA"/>
        </w:rPr>
        <w:t xml:space="preserve">Додаток </w:t>
      </w:r>
      <w:r>
        <w:rPr>
          <w:color w:val="000000"/>
          <w:lang w:val="uk-UA" w:eastAsia="uk-UA" w:bidi="uk-UA"/>
        </w:rPr>
        <w:t>1</w:t>
      </w:r>
    </w:p>
    <w:p w:rsidR="009A1FD1" w:rsidRPr="004763BA" w:rsidRDefault="009A1FD1" w:rsidP="009A1FD1">
      <w:pPr>
        <w:spacing w:after="596" w:line="317" w:lineRule="exact"/>
        <w:ind w:left="6804"/>
        <w:rPr>
          <w:rFonts w:ascii="Times New Roman" w:hAnsi="Times New Roman" w:cs="Times New Roman"/>
          <w:sz w:val="28"/>
          <w:szCs w:val="28"/>
        </w:rPr>
      </w:pPr>
      <w:r w:rsidRPr="004763BA">
        <w:rPr>
          <w:rFonts w:ascii="Times New Roman" w:hAnsi="Times New Roman" w:cs="Times New Roman"/>
          <w:sz w:val="28"/>
          <w:szCs w:val="28"/>
        </w:rPr>
        <w:t xml:space="preserve">до Програми </w:t>
      </w:r>
    </w:p>
    <w:p w:rsidR="009A1FD1" w:rsidRPr="005C4564" w:rsidRDefault="009A1FD1" w:rsidP="009A1FD1">
      <w:pPr>
        <w:pStyle w:val="af3"/>
        <w:shd w:val="clear" w:color="auto" w:fill="FFFFFF"/>
        <w:spacing w:before="0" w:beforeAutospacing="0" w:after="0" w:afterAutospacing="0"/>
        <w:ind w:firstLine="567"/>
        <w:jc w:val="center"/>
        <w:rPr>
          <w:sz w:val="28"/>
          <w:szCs w:val="28"/>
          <w:lang w:val="uk-UA"/>
        </w:rPr>
      </w:pPr>
      <w:r w:rsidRPr="005C4564">
        <w:rPr>
          <w:sz w:val="28"/>
          <w:szCs w:val="28"/>
          <w:lang w:val="uk-UA"/>
        </w:rPr>
        <w:t>ЗАХОДИ</w:t>
      </w:r>
    </w:p>
    <w:p w:rsidR="009A1FD1" w:rsidRDefault="009A1FD1" w:rsidP="009A1FD1">
      <w:pPr>
        <w:jc w:val="center"/>
        <w:rPr>
          <w:rFonts w:ascii="Times New Roman" w:hAnsi="Times New Roman"/>
          <w:bCs/>
          <w:sz w:val="28"/>
          <w:szCs w:val="28"/>
        </w:rPr>
      </w:pPr>
      <w:r>
        <w:rPr>
          <w:rFonts w:ascii="Times New Roman" w:hAnsi="Times New Roman"/>
          <w:bCs/>
          <w:sz w:val="28"/>
          <w:szCs w:val="28"/>
        </w:rPr>
        <w:t xml:space="preserve">Програми </w:t>
      </w:r>
      <w:r w:rsidRPr="00DD7D17">
        <w:rPr>
          <w:rFonts w:ascii="Times New Roman" w:hAnsi="Times New Roman"/>
          <w:bCs/>
          <w:sz w:val="28"/>
          <w:szCs w:val="28"/>
        </w:rPr>
        <w:t>зайнятості населення</w:t>
      </w:r>
    </w:p>
    <w:p w:rsidR="009A1FD1" w:rsidRPr="00DD7D17" w:rsidRDefault="009A1FD1" w:rsidP="009A1FD1">
      <w:pPr>
        <w:jc w:val="center"/>
        <w:rPr>
          <w:rFonts w:ascii="Times New Roman" w:hAnsi="Times New Roman"/>
          <w:sz w:val="28"/>
          <w:szCs w:val="28"/>
        </w:rPr>
      </w:pPr>
      <w:r w:rsidRPr="00DD7D17">
        <w:rPr>
          <w:rFonts w:ascii="Times New Roman" w:hAnsi="Times New Roman"/>
          <w:bCs/>
          <w:sz w:val="28"/>
          <w:szCs w:val="28"/>
        </w:rPr>
        <w:t xml:space="preserve">Великосеверинівської </w:t>
      </w:r>
      <w:r>
        <w:rPr>
          <w:rFonts w:ascii="Times New Roman" w:hAnsi="Times New Roman"/>
          <w:bCs/>
          <w:sz w:val="28"/>
          <w:szCs w:val="28"/>
        </w:rPr>
        <w:t xml:space="preserve">сільської ради </w:t>
      </w:r>
      <w:r w:rsidRPr="00DD7D17">
        <w:rPr>
          <w:rFonts w:ascii="Times New Roman" w:hAnsi="Times New Roman"/>
          <w:bCs/>
          <w:sz w:val="28"/>
          <w:szCs w:val="28"/>
        </w:rPr>
        <w:t>на 2018-2020</w:t>
      </w:r>
      <w:r>
        <w:rPr>
          <w:rFonts w:ascii="Times New Roman" w:hAnsi="Times New Roman"/>
          <w:bCs/>
          <w:sz w:val="28"/>
          <w:szCs w:val="28"/>
        </w:rPr>
        <w:t xml:space="preserve"> </w:t>
      </w:r>
      <w:r w:rsidRPr="00DD7D17">
        <w:rPr>
          <w:rFonts w:ascii="Times New Roman" w:hAnsi="Times New Roman"/>
          <w:bCs/>
          <w:sz w:val="28"/>
          <w:szCs w:val="28"/>
        </w:rPr>
        <w:t>роки</w:t>
      </w:r>
    </w:p>
    <w:p w:rsidR="009A1FD1" w:rsidRPr="005C4564" w:rsidRDefault="009A1FD1" w:rsidP="009A1FD1">
      <w:pPr>
        <w:pStyle w:val="af3"/>
        <w:shd w:val="clear" w:color="auto" w:fill="FFFFFF"/>
        <w:spacing w:before="0" w:beforeAutospacing="0" w:after="0" w:afterAutospacing="0"/>
        <w:ind w:firstLine="567"/>
        <w:jc w:val="center"/>
        <w:rPr>
          <w:sz w:val="28"/>
          <w:szCs w:val="28"/>
          <w:lang w:val="uk-UA"/>
        </w:rPr>
      </w:pPr>
    </w:p>
    <w:tbl>
      <w:tblPr>
        <w:tblW w:w="935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5320"/>
        <w:gridCol w:w="4032"/>
      </w:tblGrid>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b/>
                <w:bCs/>
                <w:color w:val="auto"/>
              </w:rPr>
            </w:pPr>
            <w:r w:rsidRPr="002E6F9B">
              <w:rPr>
                <w:rFonts w:ascii="Times New Roman" w:hAnsi="Times New Roman" w:cs="Times New Roman"/>
                <w:color w:val="auto"/>
                <w:sz w:val="28"/>
                <w:szCs w:val="28"/>
              </w:rPr>
              <w:lastRenderedPageBreak/>
              <w:t> </w:t>
            </w:r>
            <w:r w:rsidRPr="002E6F9B">
              <w:rPr>
                <w:rFonts w:ascii="Times New Roman" w:hAnsi="Times New Roman" w:cs="Times New Roman"/>
                <w:b/>
                <w:bCs/>
                <w:color w:val="auto"/>
                <w:sz w:val="28"/>
                <w:szCs w:val="28"/>
              </w:rPr>
              <w:t>Найменування заходу</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b/>
                <w:bCs/>
                <w:color w:val="auto"/>
                <w:sz w:val="28"/>
                <w:szCs w:val="28"/>
              </w:rPr>
              <w:t> </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b/>
                <w:bCs/>
                <w:color w:val="auto"/>
                <w:sz w:val="28"/>
                <w:szCs w:val="28"/>
              </w:rPr>
              <w:t>Виконавці</w:t>
            </w:r>
          </w:p>
        </w:tc>
      </w:tr>
      <w:tr w:rsidR="009A1FD1" w:rsidRPr="002E6F9B" w:rsidTr="000709FF">
        <w:trPr>
          <w:trHeight w:val="142"/>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jc w:val="center"/>
              <w:rPr>
                <w:rFonts w:ascii="Times New Roman" w:hAnsi="Times New Roman" w:cs="Times New Roman"/>
                <w:color w:val="auto"/>
                <w:sz w:val="22"/>
                <w:szCs w:val="22"/>
              </w:rPr>
            </w:pPr>
            <w:r w:rsidRPr="002E6F9B">
              <w:rPr>
                <w:rFonts w:ascii="Times New Roman" w:hAnsi="Times New Roman" w:cs="Times New Roman"/>
                <w:color w:val="auto"/>
                <w:sz w:val="22"/>
                <w:szCs w:val="22"/>
              </w:rPr>
              <w:t>1</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jc w:val="center"/>
              <w:rPr>
                <w:rFonts w:ascii="Times New Roman" w:hAnsi="Times New Roman" w:cs="Times New Roman"/>
                <w:color w:val="auto"/>
                <w:sz w:val="22"/>
                <w:szCs w:val="22"/>
              </w:rPr>
            </w:pPr>
            <w:r w:rsidRPr="002E6F9B">
              <w:rPr>
                <w:rFonts w:ascii="Times New Roman" w:hAnsi="Times New Roman" w:cs="Times New Roman"/>
                <w:color w:val="auto"/>
                <w:sz w:val="22"/>
                <w:szCs w:val="22"/>
              </w:rPr>
              <w:t>2</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Забезпечення</w:t>
            </w:r>
            <w:r w:rsidRPr="002E6F9B">
              <w:rPr>
                <w:rFonts w:ascii="Times New Roman" w:hAnsi="Times New Roman" w:cs="Times New Roman"/>
                <w:color w:val="auto"/>
                <w:sz w:val="28"/>
                <w:szCs w:val="28"/>
              </w:rPr>
              <w:t xml:space="preserve"> підвищення рівня зайнятості населення шляхом створення нових робочих місць з належними умовами </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Керівники</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підприємств</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Сприяння</w:t>
            </w:r>
            <w:r w:rsidRPr="002E6F9B">
              <w:rPr>
                <w:rFonts w:ascii="Times New Roman" w:hAnsi="Times New Roman" w:cs="Times New Roman"/>
                <w:color w:val="auto"/>
                <w:sz w:val="28"/>
                <w:szCs w:val="28"/>
              </w:rPr>
              <w:t xml:space="preserve"> працевлаштуванню та зайнятості молоді, розвитку молодіжного підприємництва та фермерства </w:t>
            </w:r>
            <w:r>
              <w:rPr>
                <w:rFonts w:ascii="Times New Roman" w:hAnsi="Times New Roman" w:cs="Times New Roman"/>
                <w:color w:val="auto"/>
                <w:sz w:val="28"/>
                <w:szCs w:val="28"/>
              </w:rPr>
              <w:t>на території громади, створення</w:t>
            </w:r>
            <w:r w:rsidRPr="002E6F9B">
              <w:rPr>
                <w:rFonts w:ascii="Times New Roman" w:hAnsi="Times New Roman" w:cs="Times New Roman"/>
                <w:color w:val="auto"/>
                <w:sz w:val="28"/>
                <w:szCs w:val="28"/>
              </w:rPr>
              <w:t xml:space="preserve"> умови для самозайнятості населення громади, утворення кооперативів, приватних підприємств.</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B54036" w:rsidRDefault="009A1FD1" w:rsidP="000709FF">
            <w:pPr>
              <w:jc w:val="center"/>
              <w:rPr>
                <w:rFonts w:ascii="Times New Roman" w:hAnsi="Times New Roman" w:cs="Times New Roman"/>
                <w:color w:val="auto"/>
              </w:rPr>
            </w:pPr>
            <w:r w:rsidRPr="00B54036">
              <w:rPr>
                <w:rFonts w:ascii="Times New Roman" w:hAnsi="Times New Roman" w:cs="Times New Roman"/>
                <w:color w:val="auto"/>
                <w:sz w:val="28"/>
                <w:szCs w:val="28"/>
              </w:rPr>
              <w:t>Виконавчий комітет сільської ради</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Сприяння збереженню діючих і створення</w:t>
            </w:r>
            <w:r w:rsidRPr="002E6F9B">
              <w:rPr>
                <w:rFonts w:ascii="Times New Roman" w:hAnsi="Times New Roman" w:cs="Times New Roman"/>
                <w:color w:val="auto"/>
                <w:sz w:val="28"/>
                <w:szCs w:val="28"/>
              </w:rPr>
              <w:t xml:space="preserve"> нових робочих місць на підприємствах, в тому числі за рахунок отримання </w:t>
            </w:r>
            <w:r>
              <w:rPr>
                <w:rFonts w:ascii="Times New Roman" w:hAnsi="Times New Roman" w:cs="Times New Roman"/>
                <w:color w:val="auto"/>
                <w:sz w:val="28"/>
                <w:szCs w:val="28"/>
              </w:rPr>
              <w:t>коштів</w:t>
            </w:r>
            <w:r w:rsidRPr="002E6F9B">
              <w:rPr>
                <w:rFonts w:ascii="Times New Roman" w:hAnsi="Times New Roman" w:cs="Times New Roman"/>
                <w:color w:val="auto"/>
                <w:sz w:val="28"/>
                <w:szCs w:val="28"/>
              </w:rPr>
              <w:t xml:space="preserve"> від центру зайнятості.</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Керівники</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 xml:space="preserve">підприємств, </w:t>
            </w:r>
            <w:r>
              <w:rPr>
                <w:rFonts w:ascii="Times New Roman" w:hAnsi="Times New Roman" w:cs="Times New Roman"/>
                <w:color w:val="auto"/>
                <w:sz w:val="28"/>
                <w:szCs w:val="28"/>
              </w:rPr>
              <w:t>виконавчий комітет сільської ради</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Сприяння</w:t>
            </w:r>
            <w:r w:rsidRPr="002E6F9B">
              <w:rPr>
                <w:rFonts w:ascii="Times New Roman" w:hAnsi="Times New Roman" w:cs="Times New Roman"/>
                <w:color w:val="auto"/>
                <w:sz w:val="28"/>
                <w:szCs w:val="28"/>
              </w:rPr>
              <w:t xml:space="preserve"> залученню жителів громади до створення умов для ефективного ведення особистого селянськ</w:t>
            </w:r>
            <w:r>
              <w:rPr>
                <w:rFonts w:ascii="Times New Roman" w:hAnsi="Times New Roman" w:cs="Times New Roman"/>
                <w:color w:val="auto"/>
                <w:sz w:val="28"/>
                <w:szCs w:val="28"/>
              </w:rPr>
              <w:t>ого господарства та перетворення</w:t>
            </w:r>
            <w:r w:rsidRPr="002E6F9B">
              <w:rPr>
                <w:rFonts w:ascii="Times New Roman" w:hAnsi="Times New Roman" w:cs="Times New Roman"/>
                <w:color w:val="auto"/>
                <w:sz w:val="28"/>
                <w:szCs w:val="28"/>
              </w:rPr>
              <w:t xml:space="preserve"> його у підприємницьку структуру за допомогою програм центру зайнятості.</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Викон</w:t>
            </w:r>
            <w:r>
              <w:rPr>
                <w:rFonts w:ascii="Times New Roman" w:hAnsi="Times New Roman" w:cs="Times New Roman"/>
                <w:color w:val="auto"/>
                <w:sz w:val="28"/>
                <w:szCs w:val="28"/>
              </w:rPr>
              <w:t>авчий комітет сільської ради</w:t>
            </w:r>
            <w:r w:rsidRPr="002E6F9B">
              <w:rPr>
                <w:rFonts w:ascii="Times New Roman" w:hAnsi="Times New Roman" w:cs="Times New Roman"/>
                <w:color w:val="auto"/>
                <w:sz w:val="28"/>
                <w:szCs w:val="28"/>
              </w:rPr>
              <w:t>, депутат</w:t>
            </w:r>
            <w:r>
              <w:rPr>
                <w:rFonts w:ascii="Times New Roman" w:hAnsi="Times New Roman" w:cs="Times New Roman"/>
                <w:color w:val="auto"/>
                <w:sz w:val="28"/>
                <w:szCs w:val="28"/>
              </w:rPr>
              <w:t>ський корпус</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Сприяння додержання</w:t>
            </w:r>
            <w:r w:rsidRPr="002E6F9B">
              <w:rPr>
                <w:rFonts w:ascii="Times New Roman" w:hAnsi="Times New Roman" w:cs="Times New Roman"/>
                <w:color w:val="auto"/>
                <w:sz w:val="28"/>
                <w:szCs w:val="28"/>
              </w:rPr>
              <w:t xml:space="preserve"> </w:t>
            </w:r>
            <w:r>
              <w:rPr>
                <w:rFonts w:ascii="Times New Roman" w:hAnsi="Times New Roman" w:cs="Times New Roman"/>
                <w:color w:val="auto"/>
                <w:sz w:val="28"/>
                <w:szCs w:val="28"/>
              </w:rPr>
              <w:t>роботодав</w:t>
            </w:r>
            <w:r w:rsidRPr="002E6F9B">
              <w:rPr>
                <w:rFonts w:ascii="Times New Roman" w:hAnsi="Times New Roman" w:cs="Times New Roman"/>
                <w:color w:val="auto"/>
                <w:sz w:val="28"/>
                <w:szCs w:val="28"/>
              </w:rPr>
              <w:t>цями законодавства про працю, а також прийнятих у</w:t>
            </w:r>
            <w:r>
              <w:rPr>
                <w:rFonts w:ascii="Times New Roman" w:hAnsi="Times New Roman" w:cs="Times New Roman"/>
                <w:color w:val="auto"/>
                <w:sz w:val="28"/>
                <w:szCs w:val="28"/>
              </w:rPr>
              <w:t>мов договорів та угод, погашення</w:t>
            </w:r>
            <w:r w:rsidRPr="002E6F9B">
              <w:rPr>
                <w:rFonts w:ascii="Times New Roman" w:hAnsi="Times New Roman" w:cs="Times New Roman"/>
                <w:color w:val="auto"/>
                <w:sz w:val="28"/>
                <w:szCs w:val="28"/>
              </w:rPr>
              <w:t xml:space="preserve"> та недопу</w:t>
            </w:r>
            <w:r>
              <w:rPr>
                <w:rFonts w:ascii="Times New Roman" w:hAnsi="Times New Roman" w:cs="Times New Roman"/>
                <w:color w:val="auto"/>
                <w:sz w:val="28"/>
                <w:szCs w:val="28"/>
              </w:rPr>
              <w:t>щення</w:t>
            </w:r>
            <w:r w:rsidRPr="002E6F9B">
              <w:rPr>
                <w:rFonts w:ascii="Times New Roman" w:hAnsi="Times New Roman" w:cs="Times New Roman"/>
                <w:color w:val="auto"/>
                <w:sz w:val="28"/>
                <w:szCs w:val="28"/>
              </w:rPr>
              <w:t xml:space="preserve"> заборгованості до Фондів.</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Викон</w:t>
            </w:r>
            <w:r>
              <w:rPr>
                <w:rFonts w:ascii="Times New Roman" w:hAnsi="Times New Roman" w:cs="Times New Roman"/>
                <w:color w:val="auto"/>
                <w:sz w:val="28"/>
                <w:szCs w:val="28"/>
              </w:rPr>
              <w:t>авчий комітет сільської ради</w:t>
            </w:r>
            <w:r w:rsidRPr="002E6F9B">
              <w:rPr>
                <w:rFonts w:ascii="Times New Roman" w:hAnsi="Times New Roman" w:cs="Times New Roman"/>
                <w:color w:val="auto"/>
                <w:sz w:val="28"/>
                <w:szCs w:val="28"/>
              </w:rPr>
              <w:t>, депутат</w:t>
            </w:r>
            <w:r>
              <w:rPr>
                <w:rFonts w:ascii="Times New Roman" w:hAnsi="Times New Roman" w:cs="Times New Roman"/>
                <w:color w:val="auto"/>
                <w:sz w:val="28"/>
                <w:szCs w:val="28"/>
              </w:rPr>
              <w:t>ський корпус</w:t>
            </w:r>
          </w:p>
        </w:tc>
      </w:tr>
      <w:tr w:rsidR="009A1FD1" w:rsidRPr="002E6F9B" w:rsidTr="000709FF">
        <w:trPr>
          <w:trHeight w:val="2578"/>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Сприяння</w:t>
            </w:r>
            <w:r w:rsidRPr="002E6F9B">
              <w:rPr>
                <w:rFonts w:ascii="Times New Roman" w:hAnsi="Times New Roman" w:cs="Times New Roman"/>
                <w:color w:val="auto"/>
                <w:sz w:val="28"/>
                <w:szCs w:val="28"/>
              </w:rPr>
              <w:t xml:space="preserve"> розвитку підприємницької діяльності шляхом проведення інформаційно</w:t>
            </w:r>
            <w:r>
              <w:rPr>
                <w:rFonts w:ascii="Times New Roman" w:hAnsi="Times New Roman" w:cs="Times New Roman"/>
                <w:color w:val="auto"/>
                <w:sz w:val="28"/>
                <w:szCs w:val="28"/>
              </w:rPr>
              <w:t>-</w:t>
            </w:r>
            <w:r w:rsidRPr="002E6F9B">
              <w:rPr>
                <w:rFonts w:ascii="Times New Roman" w:hAnsi="Times New Roman" w:cs="Times New Roman"/>
                <w:color w:val="auto"/>
                <w:sz w:val="28"/>
                <w:szCs w:val="28"/>
              </w:rPr>
              <w:t>роз’яснювальної роботи серед населення громади, використання можливостей служби зайнятості щодо підготовки населення на курсах цільового призначення за професіями орієнтованими на самозайнятість.</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Викон</w:t>
            </w:r>
            <w:r>
              <w:rPr>
                <w:rFonts w:ascii="Times New Roman" w:hAnsi="Times New Roman" w:cs="Times New Roman"/>
                <w:color w:val="auto"/>
                <w:sz w:val="28"/>
                <w:szCs w:val="28"/>
              </w:rPr>
              <w:t>авчий комітет сільської ради</w:t>
            </w:r>
            <w:r w:rsidRPr="002E6F9B">
              <w:rPr>
                <w:rFonts w:ascii="Times New Roman" w:hAnsi="Times New Roman" w:cs="Times New Roman"/>
                <w:color w:val="auto"/>
                <w:sz w:val="28"/>
                <w:szCs w:val="28"/>
              </w:rPr>
              <w:t>, депутат</w:t>
            </w:r>
            <w:r>
              <w:rPr>
                <w:rFonts w:ascii="Times New Roman" w:hAnsi="Times New Roman" w:cs="Times New Roman"/>
                <w:color w:val="auto"/>
                <w:sz w:val="28"/>
                <w:szCs w:val="28"/>
              </w:rPr>
              <w:t>ський корпус</w:t>
            </w:r>
          </w:p>
        </w:tc>
      </w:tr>
      <w:tr w:rsidR="009A1FD1" w:rsidRPr="002E6F9B" w:rsidTr="000709FF">
        <w:trPr>
          <w:trHeight w:val="2532"/>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lastRenderedPageBreak/>
              <w:t>Проведення інформаційно-роз'яснювальної роботи, профінформаційних та профорієнтаційних виховних годин</w:t>
            </w:r>
            <w:r w:rsidRPr="002E6F9B">
              <w:rPr>
                <w:rFonts w:ascii="Times New Roman" w:hAnsi="Times New Roman" w:cs="Times New Roman"/>
                <w:color w:val="auto"/>
                <w:sz w:val="28"/>
                <w:szCs w:val="28"/>
              </w:rPr>
              <w:t xml:space="preserve"> з метою формування в молоді позитивного іміджу робітничих професій та підвищення соціального статусу робітника, формування активної життєвої позиції щодо нелегальної праці.</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Викон</w:t>
            </w:r>
            <w:r>
              <w:rPr>
                <w:rFonts w:ascii="Times New Roman" w:hAnsi="Times New Roman" w:cs="Times New Roman"/>
                <w:color w:val="auto"/>
                <w:sz w:val="28"/>
                <w:szCs w:val="28"/>
              </w:rPr>
              <w:t>авчий комітет сільської ради</w:t>
            </w:r>
            <w:r w:rsidRPr="002E6F9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відділ освіти молоді та спорту, культури та туризму, </w:t>
            </w:r>
            <w:r w:rsidRPr="002E6F9B">
              <w:rPr>
                <w:rFonts w:ascii="Times New Roman" w:hAnsi="Times New Roman" w:cs="Times New Roman"/>
                <w:color w:val="auto"/>
                <w:sz w:val="28"/>
                <w:szCs w:val="28"/>
              </w:rPr>
              <w:t>депутат</w:t>
            </w:r>
            <w:r>
              <w:rPr>
                <w:rFonts w:ascii="Times New Roman" w:hAnsi="Times New Roman" w:cs="Times New Roman"/>
                <w:color w:val="auto"/>
                <w:sz w:val="28"/>
                <w:szCs w:val="28"/>
              </w:rPr>
              <w:t>ський корпус</w:t>
            </w:r>
          </w:p>
        </w:tc>
      </w:tr>
      <w:tr w:rsidR="009A1FD1" w:rsidRPr="002E6F9B" w:rsidTr="000709FF">
        <w:trPr>
          <w:trHeight w:val="5377"/>
        </w:trPr>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A56681" w:rsidRDefault="009A1FD1" w:rsidP="000709FF">
            <w:pPr>
              <w:rPr>
                <w:rFonts w:ascii="Times New Roman" w:hAnsi="Times New Roman" w:cs="Times New Roman"/>
                <w:color w:val="auto"/>
                <w:sz w:val="10"/>
                <w:szCs w:val="10"/>
              </w:rPr>
            </w:pPr>
          </w:p>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 xml:space="preserve">Використання можливостей Кіровоградського </w:t>
            </w:r>
            <w:r w:rsidRPr="004232F9">
              <w:rPr>
                <w:rFonts w:ascii="Times New Roman" w:hAnsi="Times New Roman"/>
                <w:sz w:val="28"/>
                <w:szCs w:val="28"/>
              </w:rPr>
              <w:t>міськрайонного центру зайнятості населення</w:t>
            </w:r>
            <w:r w:rsidRPr="002E6F9B">
              <w:rPr>
                <w:rFonts w:ascii="Times New Roman" w:hAnsi="Times New Roman" w:cs="Times New Roman"/>
                <w:color w:val="auto"/>
                <w:sz w:val="28"/>
                <w:szCs w:val="28"/>
              </w:rPr>
              <w:t xml:space="preserve"> щодо:</w:t>
            </w:r>
          </w:p>
          <w:p w:rsidR="009A1FD1" w:rsidRPr="002E6F9B" w:rsidRDefault="009A1FD1" w:rsidP="000709FF">
            <w:pPr>
              <w:rPr>
                <w:rFonts w:ascii="Times New Roman" w:hAnsi="Times New Roman" w:cs="Times New Roman"/>
                <w:color w:val="auto"/>
              </w:rPr>
            </w:pPr>
            <w:r>
              <w:rPr>
                <w:rFonts w:ascii="Times New Roman" w:hAnsi="Times New Roman" w:cs="Times New Roman"/>
                <w:color w:val="auto"/>
                <w:sz w:val="28"/>
                <w:szCs w:val="28"/>
              </w:rPr>
              <w:t xml:space="preserve">- </w:t>
            </w:r>
            <w:r w:rsidRPr="002E6F9B">
              <w:rPr>
                <w:rFonts w:ascii="Times New Roman" w:hAnsi="Times New Roman" w:cs="Times New Roman"/>
                <w:color w:val="auto"/>
                <w:sz w:val="28"/>
                <w:szCs w:val="28"/>
              </w:rPr>
              <w:t>професійної підготовки, перепідготовки, підвищення кваліфікації незайнятих громадян з числа безробітних відповідно до потреб підприємств на замовлення роботодавця;</w:t>
            </w:r>
          </w:p>
          <w:p w:rsidR="009A1FD1" w:rsidRPr="002E6F9B" w:rsidRDefault="009A1FD1" w:rsidP="000709FF">
            <w:pPr>
              <w:rPr>
                <w:rFonts w:ascii="Times New Roman" w:hAnsi="Times New Roman" w:cs="Times New Roman"/>
                <w:color w:val="auto"/>
              </w:rPr>
            </w:pPr>
            <w:r w:rsidRPr="002E6F9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E6F9B">
              <w:rPr>
                <w:rFonts w:ascii="Times New Roman" w:hAnsi="Times New Roman" w:cs="Times New Roman"/>
                <w:color w:val="auto"/>
                <w:sz w:val="28"/>
                <w:szCs w:val="28"/>
              </w:rPr>
              <w:t>отримання консультацій з питань законодавства про працю, зайнятість, соціальне страхування на випадок безробіття;</w:t>
            </w:r>
          </w:p>
          <w:p w:rsidR="009A1FD1" w:rsidRPr="002E6F9B" w:rsidRDefault="009A1FD1" w:rsidP="000709FF">
            <w:pPr>
              <w:rPr>
                <w:rFonts w:ascii="Times New Roman" w:hAnsi="Times New Roman" w:cs="Times New Roman"/>
                <w:color w:val="auto"/>
              </w:rPr>
            </w:pPr>
            <w:r w:rsidRPr="002E6F9B">
              <w:rPr>
                <w:rFonts w:ascii="Times New Roman" w:hAnsi="Times New Roman" w:cs="Times New Roman"/>
                <w:color w:val="auto"/>
                <w:sz w:val="28"/>
                <w:szCs w:val="28"/>
              </w:rPr>
              <w:t>- отримання інформації про виконання обов’язків перед Фондом ЗДССВБ та прав, як страхувальника;</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Керівники</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підприємств</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A56681" w:rsidRDefault="009A1FD1" w:rsidP="000709FF">
            <w:pPr>
              <w:rPr>
                <w:rFonts w:ascii="Times New Roman" w:hAnsi="Times New Roman" w:cs="Times New Roman"/>
                <w:color w:val="auto"/>
                <w:sz w:val="10"/>
                <w:szCs w:val="10"/>
              </w:rPr>
            </w:pPr>
          </w:p>
          <w:p w:rsidR="009A1FD1" w:rsidRPr="00A56681" w:rsidRDefault="009A1FD1" w:rsidP="000709FF">
            <w:pPr>
              <w:rPr>
                <w:rFonts w:ascii="Times New Roman" w:hAnsi="Times New Roman" w:cs="Times New Roman"/>
                <w:color w:val="auto"/>
                <w:sz w:val="16"/>
                <w:szCs w:val="16"/>
              </w:rPr>
            </w:pPr>
            <w:r>
              <w:rPr>
                <w:rFonts w:ascii="Times New Roman" w:hAnsi="Times New Roman" w:cs="Times New Roman"/>
                <w:color w:val="auto"/>
                <w:sz w:val="28"/>
                <w:szCs w:val="28"/>
              </w:rPr>
              <w:t>Сприяння</w:t>
            </w:r>
            <w:r w:rsidRPr="002E6F9B">
              <w:rPr>
                <w:rFonts w:ascii="Times New Roman" w:hAnsi="Times New Roman" w:cs="Times New Roman"/>
                <w:color w:val="auto"/>
                <w:sz w:val="28"/>
                <w:szCs w:val="28"/>
              </w:rPr>
              <w:t xml:space="preserve"> зверненню до </w:t>
            </w:r>
            <w:r w:rsidRPr="004232F9">
              <w:rPr>
                <w:rFonts w:ascii="Times New Roman" w:hAnsi="Times New Roman"/>
                <w:sz w:val="28"/>
                <w:szCs w:val="28"/>
              </w:rPr>
              <w:t xml:space="preserve">Кіровоградського міськрайонного центру зайнятості населення </w:t>
            </w:r>
            <w:r w:rsidRPr="002E6F9B">
              <w:rPr>
                <w:rFonts w:ascii="Times New Roman" w:hAnsi="Times New Roman" w:cs="Times New Roman"/>
                <w:color w:val="auto"/>
                <w:sz w:val="28"/>
                <w:szCs w:val="28"/>
              </w:rPr>
              <w:t xml:space="preserve"> соціал</w:t>
            </w:r>
            <w:r>
              <w:rPr>
                <w:rFonts w:ascii="Times New Roman" w:hAnsi="Times New Roman" w:cs="Times New Roman"/>
                <w:color w:val="auto"/>
                <w:sz w:val="28"/>
                <w:szCs w:val="28"/>
              </w:rPr>
              <w:t>ьно незахищених верств</w:t>
            </w:r>
            <w:r w:rsidRPr="002E6F9B">
              <w:rPr>
                <w:rFonts w:ascii="Times New Roman" w:hAnsi="Times New Roman" w:cs="Times New Roman"/>
                <w:color w:val="auto"/>
                <w:sz w:val="28"/>
                <w:szCs w:val="28"/>
              </w:rPr>
              <w:t>, осіб без професії та спеціальності, молоді до 35 років.</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Депутати,</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виконком</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с/ради</w:t>
            </w:r>
          </w:p>
        </w:tc>
      </w:tr>
      <w:tr w:rsidR="009A1FD1" w:rsidRPr="002E6F9B" w:rsidTr="000709FF">
        <w:tc>
          <w:tcPr>
            <w:tcW w:w="53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A1FD1" w:rsidRPr="002E6F9B" w:rsidRDefault="009A1FD1" w:rsidP="000709FF">
            <w:pPr>
              <w:rPr>
                <w:rFonts w:ascii="Times New Roman" w:hAnsi="Times New Roman" w:cs="Times New Roman"/>
                <w:color w:val="auto"/>
              </w:rPr>
            </w:pPr>
            <w:r w:rsidRPr="002E6F9B">
              <w:rPr>
                <w:rFonts w:ascii="Times New Roman" w:hAnsi="Times New Roman" w:cs="Times New Roman"/>
                <w:color w:val="auto"/>
                <w:sz w:val="28"/>
                <w:szCs w:val="28"/>
              </w:rPr>
              <w:t>Не допускати заборгованості із виплати заробітної плати працівникам сільськогосподарських підприємств усіх організаційно - правових форм.</w:t>
            </w:r>
          </w:p>
        </w:tc>
        <w:tc>
          <w:tcPr>
            <w:tcW w:w="40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Керівники</w:t>
            </w:r>
          </w:p>
          <w:p w:rsidR="009A1FD1" w:rsidRPr="002E6F9B" w:rsidRDefault="009A1FD1" w:rsidP="000709FF">
            <w:pPr>
              <w:jc w:val="center"/>
              <w:rPr>
                <w:rFonts w:ascii="Times New Roman" w:hAnsi="Times New Roman" w:cs="Times New Roman"/>
                <w:color w:val="auto"/>
              </w:rPr>
            </w:pPr>
            <w:r w:rsidRPr="002E6F9B">
              <w:rPr>
                <w:rFonts w:ascii="Times New Roman" w:hAnsi="Times New Roman" w:cs="Times New Roman"/>
                <w:color w:val="auto"/>
                <w:sz w:val="28"/>
                <w:szCs w:val="28"/>
              </w:rPr>
              <w:t>Підприємств</w:t>
            </w:r>
            <w:r>
              <w:rPr>
                <w:rFonts w:ascii="Times New Roman" w:hAnsi="Times New Roman" w:cs="Times New Roman"/>
                <w:color w:val="auto"/>
                <w:sz w:val="28"/>
                <w:szCs w:val="28"/>
              </w:rPr>
              <w:t>, виконавчий комітет сільської ради</w:t>
            </w:r>
          </w:p>
        </w:tc>
      </w:tr>
    </w:tbl>
    <w:p w:rsidR="009A1FD1" w:rsidRDefault="009A1FD1" w:rsidP="009A1FD1">
      <w:pPr>
        <w:pStyle w:val="af3"/>
        <w:shd w:val="clear" w:color="auto" w:fill="FFFFFF"/>
        <w:spacing w:before="0" w:beforeAutospacing="0" w:after="0" w:afterAutospacing="0"/>
        <w:ind w:firstLine="567"/>
        <w:jc w:val="both"/>
        <w:rPr>
          <w:sz w:val="28"/>
          <w:szCs w:val="28"/>
          <w:lang w:val="uk-UA"/>
        </w:rPr>
      </w:pPr>
      <w:bookmarkStart w:id="1" w:name="bookmark7"/>
    </w:p>
    <w:bookmarkEnd w:id="1"/>
    <w:p w:rsidR="007C6106" w:rsidRDefault="009A1FD1" w:rsidP="009A1FD1">
      <w:r>
        <w:rPr>
          <w:rFonts w:ascii="Times New Roman" w:hAnsi="Times New Roman" w:cs="Times New Roman"/>
          <w:sz w:val="28"/>
          <w:szCs w:val="28"/>
        </w:rPr>
        <w:t>______________________________________________</w:t>
      </w:r>
    </w:p>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25C"/>
    <w:multiLevelType w:val="hybridMultilevel"/>
    <w:tmpl w:val="F1A633C2"/>
    <w:lvl w:ilvl="0" w:tplc="EA460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9A1FD1"/>
    <w:rsid w:val="000F5867"/>
    <w:rsid w:val="00180B24"/>
    <w:rsid w:val="003C506E"/>
    <w:rsid w:val="005D2981"/>
    <w:rsid w:val="005F40FA"/>
    <w:rsid w:val="00733EF6"/>
    <w:rsid w:val="007C6106"/>
    <w:rsid w:val="009A1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FD1"/>
    <w:pPr>
      <w:widowControl w:val="0"/>
      <w:spacing w:after="0" w:line="240" w:lineRule="auto"/>
    </w:pPr>
    <w:rPr>
      <w:rFonts w:ascii="Arial Unicode MS" w:eastAsia="Arial Unicode MS" w:hAnsi="Arial Unicode MS" w:cs="Arial Unicode MS"/>
      <w:b w:val="0"/>
      <w:bCs w:val="0"/>
      <w:color w:val="000000"/>
      <w:sz w:val="24"/>
      <w:szCs w:val="24"/>
      <w:lang w:val="uk-UA" w:eastAsia="uk-UA" w:bidi="uk-UA"/>
    </w:rPr>
  </w:style>
  <w:style w:type="paragraph" w:styleId="1">
    <w:name w:val="heading 1"/>
    <w:basedOn w:val="a"/>
    <w:next w:val="a"/>
    <w:link w:val="10"/>
    <w:uiPriority w:val="9"/>
    <w:qFormat/>
    <w:rsid w:val="003C506E"/>
    <w:pPr>
      <w:spacing w:before="48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outlineLvl w:val="3"/>
    </w:pPr>
    <w:rPr>
      <w:rFonts w:eastAsiaTheme="majorEastAsia"/>
      <w:i/>
      <w:iCs/>
    </w:rPr>
  </w:style>
  <w:style w:type="paragraph" w:styleId="5">
    <w:name w:val="heading 5"/>
    <w:basedOn w:val="a"/>
    <w:next w:val="a"/>
    <w:link w:val="50"/>
    <w:uiPriority w:val="9"/>
    <w:unhideWhenUsed/>
    <w:qFormat/>
    <w:rsid w:val="003C506E"/>
    <w:pPr>
      <w:spacing w:before="20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outlineLvl w:val="6"/>
    </w:pPr>
    <w:rPr>
      <w:rFonts w:eastAsiaTheme="majorEastAsia"/>
      <w:i/>
      <w:iCs/>
    </w:rPr>
  </w:style>
  <w:style w:type="paragraph" w:styleId="8">
    <w:name w:val="heading 8"/>
    <w:basedOn w:val="a"/>
    <w:next w:val="a"/>
    <w:link w:val="80"/>
    <w:uiPriority w:val="9"/>
    <w:semiHidden/>
    <w:unhideWhenUsed/>
    <w:qFormat/>
    <w:rsid w:val="003C506E"/>
    <w:pPr>
      <w:outlineLvl w:val="7"/>
    </w:pPr>
    <w:rPr>
      <w:rFonts w:eastAsiaTheme="majorEastAsia"/>
      <w:sz w:val="20"/>
      <w:szCs w:val="20"/>
    </w:rPr>
  </w:style>
  <w:style w:type="paragraph" w:styleId="9">
    <w:name w:val="heading 9"/>
    <w:basedOn w:val="a"/>
    <w:next w:val="a"/>
    <w:link w:val="90"/>
    <w:uiPriority w:val="9"/>
    <w:semiHidden/>
    <w:unhideWhenUsed/>
    <w:qFormat/>
    <w:rsid w:val="003C506E"/>
    <w:pPr>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character" w:customStyle="1" w:styleId="41">
    <w:name w:val="Основной текст (4)_"/>
    <w:basedOn w:val="a0"/>
    <w:link w:val="42"/>
    <w:rsid w:val="009A1FD1"/>
    <w:rPr>
      <w:rFonts w:ascii="Times New Roman" w:eastAsia="Times New Roman" w:hAnsi="Times New Roman" w:cs="Times New Roman"/>
      <w:shd w:val="clear" w:color="auto" w:fill="FFFFFF"/>
    </w:rPr>
  </w:style>
  <w:style w:type="character" w:customStyle="1" w:styleId="11">
    <w:name w:val="Заголовок №1_"/>
    <w:basedOn w:val="a0"/>
    <w:link w:val="12"/>
    <w:rsid w:val="009A1FD1"/>
    <w:rPr>
      <w:rFonts w:ascii="Times New Roman" w:eastAsia="Times New Roman" w:hAnsi="Times New Roman" w:cs="Times New Roman"/>
      <w:shd w:val="clear" w:color="auto" w:fill="FFFFFF"/>
    </w:rPr>
  </w:style>
  <w:style w:type="paragraph" w:customStyle="1" w:styleId="42">
    <w:name w:val="Основной текст (4)"/>
    <w:basedOn w:val="a"/>
    <w:link w:val="41"/>
    <w:rsid w:val="009A1FD1"/>
    <w:pPr>
      <w:shd w:val="clear" w:color="auto" w:fill="FFFFFF"/>
      <w:spacing w:after="60" w:line="0" w:lineRule="atLeast"/>
      <w:jc w:val="center"/>
    </w:pPr>
    <w:rPr>
      <w:rFonts w:ascii="Times New Roman" w:eastAsia="Times New Roman" w:hAnsi="Times New Roman" w:cs="Times New Roman"/>
      <w:b/>
      <w:bCs/>
      <w:color w:val="auto"/>
      <w:sz w:val="28"/>
      <w:szCs w:val="28"/>
      <w:lang w:val="en-US" w:eastAsia="en-US" w:bidi="en-US"/>
    </w:rPr>
  </w:style>
  <w:style w:type="paragraph" w:customStyle="1" w:styleId="12">
    <w:name w:val="Заголовок №1"/>
    <w:basedOn w:val="a"/>
    <w:link w:val="11"/>
    <w:rsid w:val="009A1FD1"/>
    <w:pPr>
      <w:shd w:val="clear" w:color="auto" w:fill="FFFFFF"/>
      <w:spacing w:line="317" w:lineRule="exact"/>
      <w:jc w:val="both"/>
      <w:outlineLvl w:val="0"/>
    </w:pPr>
    <w:rPr>
      <w:rFonts w:ascii="Times New Roman" w:eastAsia="Times New Roman" w:hAnsi="Times New Roman" w:cs="Times New Roman"/>
      <w:b/>
      <w:bCs/>
      <w:color w:val="auto"/>
      <w:sz w:val="28"/>
      <w:szCs w:val="28"/>
      <w:lang w:val="en-US" w:eastAsia="en-US" w:bidi="en-US"/>
    </w:rPr>
  </w:style>
  <w:style w:type="paragraph" w:styleId="af3">
    <w:name w:val="Normal (Web)"/>
    <w:basedOn w:val="a"/>
    <w:uiPriority w:val="99"/>
    <w:rsid w:val="009A1F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fontstyle01">
    <w:name w:val="fontstyle01"/>
    <w:rsid w:val="009A1FD1"/>
    <w:rPr>
      <w:rFonts w:ascii="TimesNewRomanPS-BoldMT" w:hAnsi="TimesNewRomanPS-BoldMT" w:hint="default"/>
      <w:b w:val="0"/>
      <w:bCs w:val="0"/>
      <w:i w:val="0"/>
      <w:iCs w:val="0"/>
      <w:color w:val="000000"/>
      <w:sz w:val="28"/>
      <w:szCs w:val="28"/>
    </w:rPr>
  </w:style>
  <w:style w:type="paragraph" w:styleId="af4">
    <w:name w:val="Body Text"/>
    <w:basedOn w:val="a"/>
    <w:link w:val="af5"/>
    <w:rsid w:val="009A1FD1"/>
    <w:pPr>
      <w:suppressAutoHyphens/>
      <w:spacing w:after="120"/>
    </w:pPr>
    <w:rPr>
      <w:rFonts w:ascii="Times New Roman" w:eastAsia="Andale Sans UI" w:hAnsi="Times New Roman" w:cs="Times New Roman"/>
      <w:color w:val="auto"/>
      <w:kern w:val="1"/>
      <w:lang w:bidi="ar-SA"/>
    </w:rPr>
  </w:style>
  <w:style w:type="character" w:customStyle="1" w:styleId="af5">
    <w:name w:val="Основной текст Знак"/>
    <w:basedOn w:val="a0"/>
    <w:link w:val="af4"/>
    <w:rsid w:val="009A1FD1"/>
    <w:rPr>
      <w:rFonts w:ascii="Times New Roman" w:eastAsia="Andale Sans UI" w:hAnsi="Times New Roman" w:cs="Times New Roman"/>
      <w:b w:val="0"/>
      <w:bCs w:val="0"/>
      <w:kern w:val="1"/>
      <w:sz w:val="24"/>
      <w:szCs w:val="24"/>
      <w:lang w:val="uk-UA" w:eastAsia="uk-UA" w:bidi="ar-SA"/>
    </w:rPr>
  </w:style>
  <w:style w:type="paragraph" w:customStyle="1" w:styleId="13">
    <w:name w:val="Абзац списка1"/>
    <w:basedOn w:val="a"/>
    <w:rsid w:val="009A1FD1"/>
    <w:pPr>
      <w:widowControl/>
      <w:ind w:left="720"/>
      <w:contextualSpacing/>
    </w:pPr>
    <w:rPr>
      <w:rFonts w:ascii="Cambria" w:eastAsia="MS Mincho" w:hAnsi="Cambria"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11768</Characters>
  <Application>Microsoft Office Word</Application>
  <DocSecurity>0</DocSecurity>
  <Lines>98</Lines>
  <Paragraphs>27</Paragraphs>
  <ScaleCrop>false</ScaleCrop>
  <Company>Microsoft</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2018-01-17T11:03:00Z</dcterms:created>
  <dcterms:modified xsi:type="dcterms:W3CDTF">2018-01-17T11:03:00Z</dcterms:modified>
</cp:coreProperties>
</file>