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30" w:rsidRPr="00654A8B" w:rsidRDefault="00CC0C30" w:rsidP="00CC0C30">
      <w:pPr>
        <w:jc w:val="center"/>
        <w:rPr>
          <w:b/>
          <w:sz w:val="26"/>
          <w:szCs w:val="26"/>
        </w:rPr>
      </w:pPr>
      <w:bookmarkStart w:id="0" w:name="_GoBack"/>
      <w:bookmarkEnd w:id="0"/>
    </w:p>
    <w:p w:rsidR="00CC0C30" w:rsidRPr="003A7579" w:rsidRDefault="00CC0C30" w:rsidP="00CC0C30">
      <w:pPr>
        <w:shd w:val="clear" w:color="auto" w:fill="FFFFFF"/>
        <w:jc w:val="center"/>
        <w:rPr>
          <w:b/>
          <w:bCs/>
          <w:i/>
          <w:iCs/>
          <w:spacing w:val="8"/>
          <w:sz w:val="26"/>
          <w:szCs w:val="26"/>
          <w:u w:val="single"/>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CC0C30" w:rsidRPr="003A7579" w:rsidTr="00AB1F98">
        <w:trPr>
          <w:trHeight w:val="20"/>
        </w:trPr>
        <w:tc>
          <w:tcPr>
            <w:tcW w:w="426" w:type="dxa"/>
            <w:shd w:val="clear" w:color="auto" w:fill="FFFFFF"/>
          </w:tcPr>
          <w:p w:rsidR="00CC0C30" w:rsidRPr="003A7579" w:rsidRDefault="00CC0C30" w:rsidP="00AB1F98">
            <w:pPr>
              <w:shd w:val="clear" w:color="auto" w:fill="FFFFFF"/>
              <w:jc w:val="center"/>
              <w:rPr>
                <w:b/>
                <w:bCs/>
                <w:sz w:val="26"/>
                <w:szCs w:val="26"/>
              </w:rPr>
            </w:pPr>
            <w:r w:rsidRPr="003A7579">
              <w:rPr>
                <w:b/>
                <w:bCs/>
                <w:sz w:val="26"/>
                <w:szCs w:val="26"/>
              </w:rPr>
              <w:t>1</w:t>
            </w:r>
            <w:r>
              <w:rPr>
                <w:b/>
                <w:bCs/>
                <w:sz w:val="26"/>
                <w:szCs w:val="26"/>
              </w:rPr>
              <w:t>.</w:t>
            </w:r>
          </w:p>
        </w:tc>
        <w:tc>
          <w:tcPr>
            <w:tcW w:w="3969" w:type="dxa"/>
            <w:shd w:val="clear" w:color="auto" w:fill="FFFFFF"/>
          </w:tcPr>
          <w:p w:rsidR="00CC0C30" w:rsidRPr="003A7579" w:rsidRDefault="00CC0C30" w:rsidP="00AB1F98">
            <w:pPr>
              <w:shd w:val="clear" w:color="auto" w:fill="FFFFFF"/>
              <w:rPr>
                <w:b/>
                <w:bCs/>
                <w:sz w:val="26"/>
                <w:szCs w:val="26"/>
              </w:rPr>
            </w:pPr>
            <w:r>
              <w:rPr>
                <w:b/>
                <w:bCs/>
                <w:sz w:val="26"/>
                <w:szCs w:val="26"/>
              </w:rPr>
              <w:t>Повна назва Програми</w:t>
            </w:r>
          </w:p>
          <w:p w:rsidR="00CC0C30" w:rsidRPr="003A7579" w:rsidRDefault="00CC0C30" w:rsidP="00AB1F98">
            <w:pPr>
              <w:shd w:val="clear" w:color="auto" w:fill="FFFFFF"/>
              <w:rPr>
                <w:b/>
                <w:bCs/>
                <w:sz w:val="26"/>
                <w:szCs w:val="26"/>
              </w:rPr>
            </w:pPr>
          </w:p>
        </w:tc>
        <w:tc>
          <w:tcPr>
            <w:tcW w:w="5329" w:type="dxa"/>
            <w:shd w:val="clear" w:color="auto" w:fill="FFFFFF"/>
          </w:tcPr>
          <w:p w:rsidR="00CC0C30" w:rsidRDefault="00CC0C30" w:rsidP="00AB1F98">
            <w:pPr>
              <w:shd w:val="clear" w:color="auto" w:fill="FFFFFF"/>
              <w:rPr>
                <w:sz w:val="26"/>
                <w:szCs w:val="26"/>
              </w:rPr>
            </w:pPr>
            <w:r>
              <w:rPr>
                <w:sz w:val="26"/>
                <w:szCs w:val="26"/>
              </w:rPr>
              <w:t xml:space="preserve">Програма цивільного захисту </w:t>
            </w:r>
            <w:proofErr w:type="spellStart"/>
            <w:r>
              <w:rPr>
                <w:sz w:val="26"/>
                <w:szCs w:val="26"/>
              </w:rPr>
              <w:t>Великосеверинівської</w:t>
            </w:r>
            <w:proofErr w:type="spellEnd"/>
            <w:r>
              <w:rPr>
                <w:sz w:val="26"/>
                <w:szCs w:val="26"/>
              </w:rPr>
              <w:t xml:space="preserve"> сільської ради</w:t>
            </w:r>
          </w:p>
          <w:p w:rsidR="00CC0C30" w:rsidRPr="003A7579" w:rsidRDefault="00CC0C30" w:rsidP="00AB1F98">
            <w:pPr>
              <w:shd w:val="clear" w:color="auto" w:fill="FFFFFF"/>
              <w:rPr>
                <w:sz w:val="26"/>
                <w:szCs w:val="26"/>
              </w:rPr>
            </w:pPr>
            <w:r>
              <w:rPr>
                <w:sz w:val="26"/>
                <w:szCs w:val="26"/>
              </w:rPr>
              <w:t xml:space="preserve"> на 2018-2020 роки</w:t>
            </w:r>
          </w:p>
        </w:tc>
      </w:tr>
      <w:tr w:rsidR="00CC0C30" w:rsidRPr="003A7579" w:rsidTr="00AB1F98">
        <w:trPr>
          <w:trHeight w:val="20"/>
        </w:trPr>
        <w:tc>
          <w:tcPr>
            <w:tcW w:w="426" w:type="dxa"/>
            <w:shd w:val="clear" w:color="auto" w:fill="FFFFFF"/>
          </w:tcPr>
          <w:p w:rsidR="00CC0C30" w:rsidRPr="003A7579" w:rsidRDefault="00CC0C30" w:rsidP="00AB1F98">
            <w:pPr>
              <w:shd w:val="clear" w:color="auto" w:fill="FFFFFF"/>
              <w:jc w:val="center"/>
              <w:rPr>
                <w:b/>
                <w:bCs/>
                <w:sz w:val="26"/>
                <w:szCs w:val="26"/>
              </w:rPr>
            </w:pPr>
            <w:r w:rsidRPr="003A7579">
              <w:rPr>
                <w:b/>
                <w:bCs/>
                <w:sz w:val="26"/>
                <w:szCs w:val="26"/>
              </w:rPr>
              <w:t>2</w:t>
            </w:r>
            <w:r>
              <w:rPr>
                <w:b/>
                <w:bCs/>
                <w:sz w:val="26"/>
                <w:szCs w:val="26"/>
              </w:rPr>
              <w:t>.</w:t>
            </w:r>
          </w:p>
        </w:tc>
        <w:tc>
          <w:tcPr>
            <w:tcW w:w="3969" w:type="dxa"/>
            <w:shd w:val="clear" w:color="auto" w:fill="FFFFFF"/>
          </w:tcPr>
          <w:p w:rsidR="00CC0C30" w:rsidRPr="003A7579" w:rsidRDefault="00CC0C30" w:rsidP="00AB1F98">
            <w:pPr>
              <w:shd w:val="clear" w:color="auto" w:fill="FFFFFF"/>
              <w:rPr>
                <w:b/>
                <w:bCs/>
                <w:sz w:val="26"/>
                <w:szCs w:val="26"/>
              </w:rPr>
            </w:pPr>
            <w:r w:rsidRPr="003A7579">
              <w:rPr>
                <w:b/>
                <w:bCs/>
                <w:sz w:val="26"/>
                <w:szCs w:val="26"/>
              </w:rPr>
              <w:t>Ініціатор розроблення програми</w:t>
            </w:r>
          </w:p>
        </w:tc>
        <w:tc>
          <w:tcPr>
            <w:tcW w:w="5329" w:type="dxa"/>
            <w:shd w:val="clear" w:color="auto" w:fill="FFFFFF"/>
          </w:tcPr>
          <w:p w:rsidR="00CC0C30" w:rsidRDefault="00CC0C30" w:rsidP="00AB1F98">
            <w:pPr>
              <w:shd w:val="clear" w:color="auto" w:fill="FFFFFF"/>
              <w:rPr>
                <w:sz w:val="26"/>
                <w:szCs w:val="26"/>
              </w:rPr>
            </w:pPr>
            <w:r>
              <w:rPr>
                <w:sz w:val="26"/>
                <w:szCs w:val="26"/>
              </w:rPr>
              <w:t xml:space="preserve">Апарат </w:t>
            </w:r>
            <w:proofErr w:type="spellStart"/>
            <w:r>
              <w:rPr>
                <w:sz w:val="26"/>
                <w:szCs w:val="26"/>
              </w:rPr>
              <w:t>Великосеверинівської</w:t>
            </w:r>
            <w:proofErr w:type="spellEnd"/>
            <w:r>
              <w:rPr>
                <w:sz w:val="26"/>
                <w:szCs w:val="26"/>
              </w:rPr>
              <w:t xml:space="preserve"> </w:t>
            </w:r>
          </w:p>
          <w:p w:rsidR="00CC0C30" w:rsidRPr="003A7579" w:rsidRDefault="00CC0C30" w:rsidP="00AB1F98">
            <w:pPr>
              <w:shd w:val="clear" w:color="auto" w:fill="FFFFFF"/>
              <w:rPr>
                <w:sz w:val="26"/>
                <w:szCs w:val="26"/>
              </w:rPr>
            </w:pPr>
            <w:r>
              <w:rPr>
                <w:sz w:val="26"/>
                <w:szCs w:val="26"/>
              </w:rPr>
              <w:t>сільської ради</w:t>
            </w:r>
          </w:p>
          <w:p w:rsidR="00CC0C30" w:rsidRPr="003A7579" w:rsidRDefault="00CC0C30" w:rsidP="00AB1F98">
            <w:pPr>
              <w:shd w:val="clear" w:color="auto" w:fill="FFFFFF"/>
              <w:rPr>
                <w:sz w:val="26"/>
                <w:szCs w:val="26"/>
              </w:rPr>
            </w:pPr>
          </w:p>
        </w:tc>
      </w:tr>
      <w:tr w:rsidR="00CC0C30" w:rsidRPr="003A7579" w:rsidTr="00AB1F98">
        <w:trPr>
          <w:trHeight w:val="20"/>
        </w:trPr>
        <w:tc>
          <w:tcPr>
            <w:tcW w:w="426" w:type="dxa"/>
            <w:shd w:val="clear" w:color="auto" w:fill="FFFFFF"/>
          </w:tcPr>
          <w:p w:rsidR="00CC0C30" w:rsidRPr="003A7579" w:rsidRDefault="00CC0C30" w:rsidP="00AB1F98">
            <w:pPr>
              <w:shd w:val="clear" w:color="auto" w:fill="FFFFFF"/>
              <w:jc w:val="center"/>
              <w:rPr>
                <w:b/>
                <w:bCs/>
                <w:sz w:val="26"/>
                <w:szCs w:val="26"/>
              </w:rPr>
            </w:pPr>
            <w:r>
              <w:rPr>
                <w:b/>
                <w:bCs/>
                <w:sz w:val="26"/>
                <w:szCs w:val="26"/>
              </w:rPr>
              <w:t>3.</w:t>
            </w:r>
          </w:p>
        </w:tc>
        <w:tc>
          <w:tcPr>
            <w:tcW w:w="3969" w:type="dxa"/>
            <w:shd w:val="clear" w:color="auto" w:fill="FFFFFF"/>
          </w:tcPr>
          <w:p w:rsidR="00CC0C30" w:rsidRPr="003A7579" w:rsidRDefault="00CC0C30" w:rsidP="00AB1F98">
            <w:pPr>
              <w:shd w:val="clear" w:color="auto" w:fill="FFFFFF"/>
              <w:rPr>
                <w:b/>
                <w:bCs/>
                <w:sz w:val="26"/>
                <w:szCs w:val="26"/>
              </w:rPr>
            </w:pPr>
            <w:r w:rsidRPr="003A7579">
              <w:rPr>
                <w:b/>
                <w:bCs/>
                <w:sz w:val="26"/>
                <w:szCs w:val="26"/>
              </w:rPr>
              <w:t>Розробник програми</w:t>
            </w:r>
          </w:p>
        </w:tc>
        <w:tc>
          <w:tcPr>
            <w:tcW w:w="5329" w:type="dxa"/>
            <w:shd w:val="clear" w:color="auto" w:fill="FFFFFF"/>
          </w:tcPr>
          <w:p w:rsidR="00CC0C30" w:rsidRDefault="00CC0C30" w:rsidP="00AB1F98">
            <w:pPr>
              <w:shd w:val="clear" w:color="auto" w:fill="FFFFFF"/>
              <w:rPr>
                <w:sz w:val="26"/>
                <w:szCs w:val="26"/>
              </w:rPr>
            </w:pPr>
            <w:r w:rsidRPr="005F3C58">
              <w:rPr>
                <w:sz w:val="26"/>
                <w:szCs w:val="26"/>
              </w:rPr>
              <w:t>Відділ земельних відносин, комунальної власності, інфраструктури та житлово-комунального господарства</w:t>
            </w:r>
            <w:r>
              <w:rPr>
                <w:sz w:val="26"/>
                <w:szCs w:val="26"/>
              </w:rPr>
              <w:t xml:space="preserve"> </w:t>
            </w:r>
          </w:p>
          <w:p w:rsidR="00CC0C30" w:rsidRPr="005F3C58" w:rsidRDefault="00CC0C30" w:rsidP="00AB1F98">
            <w:pPr>
              <w:shd w:val="clear" w:color="auto" w:fill="FFFFFF"/>
              <w:rPr>
                <w:sz w:val="26"/>
                <w:szCs w:val="26"/>
              </w:rPr>
            </w:pPr>
            <w:proofErr w:type="spellStart"/>
            <w:r>
              <w:rPr>
                <w:sz w:val="26"/>
                <w:szCs w:val="26"/>
              </w:rPr>
              <w:t>Великосеверинівської</w:t>
            </w:r>
            <w:proofErr w:type="spellEnd"/>
            <w:r>
              <w:rPr>
                <w:sz w:val="26"/>
                <w:szCs w:val="26"/>
              </w:rPr>
              <w:t xml:space="preserve"> сільської ради</w:t>
            </w:r>
          </w:p>
        </w:tc>
      </w:tr>
      <w:tr w:rsidR="00CC0C30" w:rsidRPr="003A7579" w:rsidTr="00AB1F98">
        <w:trPr>
          <w:trHeight w:val="20"/>
        </w:trPr>
        <w:tc>
          <w:tcPr>
            <w:tcW w:w="426" w:type="dxa"/>
            <w:shd w:val="clear" w:color="auto" w:fill="FFFFFF"/>
          </w:tcPr>
          <w:p w:rsidR="00CC0C30" w:rsidRPr="003A7579" w:rsidRDefault="00CC0C30" w:rsidP="00AB1F98">
            <w:pPr>
              <w:shd w:val="clear" w:color="auto" w:fill="FFFFFF"/>
              <w:jc w:val="center"/>
              <w:rPr>
                <w:b/>
                <w:bCs/>
                <w:sz w:val="26"/>
                <w:szCs w:val="26"/>
              </w:rPr>
            </w:pPr>
            <w:r>
              <w:rPr>
                <w:b/>
                <w:bCs/>
                <w:sz w:val="26"/>
                <w:szCs w:val="26"/>
              </w:rPr>
              <w:t>4.</w:t>
            </w:r>
          </w:p>
        </w:tc>
        <w:tc>
          <w:tcPr>
            <w:tcW w:w="3969" w:type="dxa"/>
            <w:shd w:val="clear" w:color="auto" w:fill="FFFFFF"/>
          </w:tcPr>
          <w:p w:rsidR="00CC0C30" w:rsidRPr="003A7579" w:rsidRDefault="00CC0C30" w:rsidP="00AB1F98">
            <w:pPr>
              <w:shd w:val="clear" w:color="auto" w:fill="FFFFFF"/>
              <w:rPr>
                <w:b/>
                <w:bCs/>
                <w:sz w:val="26"/>
                <w:szCs w:val="26"/>
              </w:rPr>
            </w:pPr>
            <w:r w:rsidRPr="003A7579">
              <w:rPr>
                <w:b/>
                <w:bCs/>
                <w:sz w:val="26"/>
                <w:szCs w:val="26"/>
              </w:rPr>
              <w:t>Відповідальні виконавці програми:</w:t>
            </w:r>
          </w:p>
        </w:tc>
        <w:tc>
          <w:tcPr>
            <w:tcW w:w="5329" w:type="dxa"/>
            <w:shd w:val="clear" w:color="auto" w:fill="FFFFFF"/>
          </w:tcPr>
          <w:p w:rsidR="00CC0C30" w:rsidRPr="00444FA0" w:rsidRDefault="00CC0C30" w:rsidP="00AB1F98">
            <w:pPr>
              <w:shd w:val="clear" w:color="auto" w:fill="FFFFFF"/>
              <w:rPr>
                <w:sz w:val="26"/>
                <w:szCs w:val="26"/>
              </w:rPr>
            </w:pPr>
            <w:proofErr w:type="spellStart"/>
            <w:r w:rsidRPr="00444FA0">
              <w:rPr>
                <w:sz w:val="26"/>
                <w:szCs w:val="26"/>
              </w:rPr>
              <w:t>Великосеверинівська</w:t>
            </w:r>
            <w:proofErr w:type="spellEnd"/>
            <w:r w:rsidRPr="00444FA0">
              <w:rPr>
                <w:sz w:val="26"/>
                <w:szCs w:val="26"/>
              </w:rPr>
              <w:t xml:space="preserve"> сільська рада</w:t>
            </w:r>
          </w:p>
        </w:tc>
      </w:tr>
      <w:tr w:rsidR="00CC0C30" w:rsidRPr="003A7579" w:rsidTr="00AB1F98">
        <w:trPr>
          <w:trHeight w:val="20"/>
        </w:trPr>
        <w:tc>
          <w:tcPr>
            <w:tcW w:w="426" w:type="dxa"/>
            <w:shd w:val="clear" w:color="auto" w:fill="FFFFFF"/>
          </w:tcPr>
          <w:p w:rsidR="00CC0C30" w:rsidRPr="003A7579" w:rsidRDefault="00CC0C30" w:rsidP="00AB1F98">
            <w:pPr>
              <w:shd w:val="clear" w:color="auto" w:fill="FFFFFF"/>
              <w:jc w:val="center"/>
              <w:rPr>
                <w:b/>
                <w:bCs/>
                <w:sz w:val="26"/>
                <w:szCs w:val="26"/>
              </w:rPr>
            </w:pPr>
            <w:r>
              <w:rPr>
                <w:b/>
                <w:bCs/>
                <w:sz w:val="26"/>
                <w:szCs w:val="26"/>
              </w:rPr>
              <w:t>5.</w:t>
            </w:r>
          </w:p>
        </w:tc>
        <w:tc>
          <w:tcPr>
            <w:tcW w:w="3969" w:type="dxa"/>
            <w:shd w:val="clear" w:color="auto" w:fill="FFFFFF"/>
          </w:tcPr>
          <w:p w:rsidR="00CC0C30" w:rsidRPr="003A7579" w:rsidRDefault="00CC0C30" w:rsidP="00AB1F98">
            <w:pPr>
              <w:shd w:val="clear" w:color="auto" w:fill="FFFFFF"/>
              <w:rPr>
                <w:b/>
                <w:bCs/>
                <w:sz w:val="26"/>
                <w:szCs w:val="26"/>
              </w:rPr>
            </w:pPr>
            <w:r>
              <w:rPr>
                <w:b/>
                <w:bCs/>
                <w:sz w:val="26"/>
                <w:szCs w:val="26"/>
              </w:rPr>
              <w:t>Головна мета Програми</w:t>
            </w:r>
          </w:p>
        </w:tc>
        <w:tc>
          <w:tcPr>
            <w:tcW w:w="5329" w:type="dxa"/>
            <w:shd w:val="clear" w:color="auto" w:fill="FFFFFF"/>
          </w:tcPr>
          <w:p w:rsidR="00CC0C30" w:rsidRPr="00654A8B" w:rsidRDefault="00CC0C30" w:rsidP="00AB1F98">
            <w:pPr>
              <w:shd w:val="clear" w:color="auto" w:fill="FFFFFF"/>
              <w:rPr>
                <w:sz w:val="26"/>
                <w:szCs w:val="26"/>
                <w:highlight w:val="yellow"/>
              </w:rPr>
            </w:pPr>
            <w:r w:rsidRPr="00654A8B">
              <w:rPr>
                <w:sz w:val="26"/>
                <w:szCs w:val="26"/>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CC0C30" w:rsidRPr="003A7579" w:rsidTr="00AB1F98">
        <w:trPr>
          <w:cantSplit/>
          <w:trHeight w:val="20"/>
        </w:trPr>
        <w:tc>
          <w:tcPr>
            <w:tcW w:w="426" w:type="dxa"/>
            <w:shd w:val="clear" w:color="auto" w:fill="FFFFFF"/>
          </w:tcPr>
          <w:p w:rsidR="00CC0C30" w:rsidRPr="003A7579" w:rsidRDefault="00CC0C30" w:rsidP="00AB1F98">
            <w:pPr>
              <w:jc w:val="center"/>
              <w:rPr>
                <w:b/>
                <w:bCs/>
                <w:sz w:val="26"/>
                <w:szCs w:val="26"/>
              </w:rPr>
            </w:pPr>
            <w:r>
              <w:rPr>
                <w:b/>
                <w:bCs/>
                <w:sz w:val="26"/>
                <w:szCs w:val="26"/>
              </w:rPr>
              <w:t>6.</w:t>
            </w:r>
          </w:p>
        </w:tc>
        <w:tc>
          <w:tcPr>
            <w:tcW w:w="3969" w:type="dxa"/>
            <w:shd w:val="clear" w:color="auto" w:fill="FFFFFF"/>
          </w:tcPr>
          <w:p w:rsidR="00CC0C30" w:rsidRPr="003A7579" w:rsidRDefault="00CC0C30" w:rsidP="00AB1F98">
            <w:pPr>
              <w:shd w:val="clear" w:color="auto" w:fill="FFFFFF"/>
              <w:rPr>
                <w:b/>
                <w:bCs/>
                <w:sz w:val="26"/>
                <w:szCs w:val="26"/>
              </w:rPr>
            </w:pPr>
            <w:r w:rsidRPr="003A7579">
              <w:rPr>
                <w:b/>
                <w:bCs/>
                <w:sz w:val="26"/>
                <w:szCs w:val="26"/>
              </w:rPr>
              <w:t>Терміни реалізації програми</w:t>
            </w:r>
          </w:p>
        </w:tc>
        <w:tc>
          <w:tcPr>
            <w:tcW w:w="5329" w:type="dxa"/>
            <w:shd w:val="clear" w:color="auto" w:fill="FFFFFF"/>
          </w:tcPr>
          <w:p w:rsidR="00CC0C30" w:rsidRPr="003A7579" w:rsidRDefault="00CC0C30" w:rsidP="00AB1F98">
            <w:pPr>
              <w:shd w:val="clear" w:color="auto" w:fill="FFFFFF"/>
              <w:rPr>
                <w:sz w:val="26"/>
                <w:szCs w:val="26"/>
              </w:rPr>
            </w:pPr>
            <w:r w:rsidRPr="003A7579">
              <w:rPr>
                <w:sz w:val="26"/>
                <w:szCs w:val="26"/>
              </w:rPr>
              <w:t>201</w:t>
            </w:r>
            <w:r>
              <w:rPr>
                <w:sz w:val="26"/>
                <w:szCs w:val="26"/>
              </w:rPr>
              <w:t>8 - 2020 роки</w:t>
            </w:r>
          </w:p>
        </w:tc>
      </w:tr>
      <w:tr w:rsidR="00CC0C30" w:rsidRPr="003A7579" w:rsidTr="00AB1F98">
        <w:trPr>
          <w:trHeight w:val="20"/>
        </w:trPr>
        <w:tc>
          <w:tcPr>
            <w:tcW w:w="426" w:type="dxa"/>
            <w:shd w:val="clear" w:color="auto" w:fill="FFFFFF"/>
          </w:tcPr>
          <w:p w:rsidR="00CC0C30" w:rsidRPr="003A7579" w:rsidRDefault="00CC0C30" w:rsidP="00AB1F98">
            <w:pPr>
              <w:shd w:val="clear" w:color="auto" w:fill="FFFFFF"/>
              <w:jc w:val="center"/>
              <w:rPr>
                <w:b/>
                <w:bCs/>
                <w:sz w:val="26"/>
                <w:szCs w:val="26"/>
              </w:rPr>
            </w:pPr>
            <w:r>
              <w:rPr>
                <w:b/>
                <w:bCs/>
                <w:sz w:val="26"/>
                <w:szCs w:val="26"/>
              </w:rPr>
              <w:t>7.</w:t>
            </w:r>
          </w:p>
        </w:tc>
        <w:tc>
          <w:tcPr>
            <w:tcW w:w="3969" w:type="dxa"/>
            <w:shd w:val="clear" w:color="auto" w:fill="FFFFFF"/>
          </w:tcPr>
          <w:p w:rsidR="00CC0C30" w:rsidRPr="003A7579" w:rsidRDefault="00CC0C30" w:rsidP="00AB1F98">
            <w:pPr>
              <w:shd w:val="clear" w:color="auto" w:fill="FFFFFF"/>
              <w:rPr>
                <w:b/>
                <w:bCs/>
                <w:sz w:val="26"/>
                <w:szCs w:val="26"/>
              </w:rPr>
            </w:pPr>
            <w:r>
              <w:rPr>
                <w:b/>
                <w:bCs/>
                <w:sz w:val="26"/>
                <w:szCs w:val="26"/>
              </w:rPr>
              <w:t>Обсяг фінансових ресурсів для реалізації Програми</w:t>
            </w:r>
          </w:p>
        </w:tc>
        <w:tc>
          <w:tcPr>
            <w:tcW w:w="5329" w:type="dxa"/>
            <w:shd w:val="clear" w:color="auto" w:fill="FFFFFF"/>
          </w:tcPr>
          <w:p w:rsidR="00CC0C30" w:rsidRPr="00654A8B" w:rsidRDefault="00CC0C30" w:rsidP="00AB1F98">
            <w:pPr>
              <w:shd w:val="clear" w:color="auto" w:fill="FFFFFF"/>
              <w:jc w:val="both"/>
              <w:rPr>
                <w:sz w:val="26"/>
                <w:szCs w:val="26"/>
                <w:vertAlign w:val="superscript"/>
              </w:rPr>
            </w:pPr>
            <w:r>
              <w:rPr>
                <w:sz w:val="26"/>
                <w:szCs w:val="26"/>
              </w:rPr>
              <w:t xml:space="preserve">3560,0 тис. грн.  </w:t>
            </w:r>
            <w:r>
              <w:rPr>
                <w:sz w:val="26"/>
                <w:szCs w:val="26"/>
                <w:vertAlign w:val="superscript"/>
              </w:rPr>
              <w:t>1</w:t>
            </w:r>
          </w:p>
        </w:tc>
      </w:tr>
    </w:tbl>
    <w:p w:rsidR="00CC0C30" w:rsidRPr="003A7579" w:rsidRDefault="00CC0C30" w:rsidP="00CC0C30"/>
    <w:p w:rsidR="00CC0C30" w:rsidRDefault="00CC0C30" w:rsidP="00CC0C30">
      <w:pPr>
        <w:pStyle w:val="2"/>
        <w:jc w:val="center"/>
        <w:rPr>
          <w:sz w:val="28"/>
        </w:rPr>
      </w:pPr>
      <w:r>
        <w:rPr>
          <w:sz w:val="28"/>
        </w:rPr>
        <w:t>____________________________________</w:t>
      </w:r>
    </w:p>
    <w:p w:rsidR="00CC0C30" w:rsidRDefault="00CC0C30" w:rsidP="00CC0C30">
      <w:pPr>
        <w:pStyle w:val="2"/>
        <w:jc w:val="center"/>
        <w:rPr>
          <w:sz w:val="28"/>
        </w:rPr>
      </w:pPr>
    </w:p>
    <w:p w:rsidR="00CC0C30" w:rsidRDefault="00CC0C30" w:rsidP="00CC0C30">
      <w:pPr>
        <w:pStyle w:val="2"/>
        <w:numPr>
          <w:ilvl w:val="0"/>
          <w:numId w:val="1"/>
        </w:numPr>
        <w:autoSpaceDE/>
        <w:autoSpaceDN/>
        <w:spacing w:after="0" w:line="240" w:lineRule="auto"/>
        <w:rPr>
          <w:sz w:val="28"/>
          <w:vertAlign w:val="superscript"/>
        </w:rPr>
      </w:pPr>
      <w:r>
        <w:rPr>
          <w:sz w:val="28"/>
          <w:vertAlign w:val="superscript"/>
        </w:rPr>
        <w:t>Обсяг фінансових ресурсів, необхідних для реалізації заходів Програми, може змінюватися шляхом внесення</w:t>
      </w:r>
    </w:p>
    <w:p w:rsidR="00CC0C30" w:rsidRPr="00654A8B" w:rsidRDefault="00CC0C30" w:rsidP="00CC0C30">
      <w:pPr>
        <w:pStyle w:val="2"/>
        <w:ind w:left="360"/>
        <w:rPr>
          <w:sz w:val="28"/>
          <w:vertAlign w:val="superscript"/>
        </w:rPr>
      </w:pPr>
      <w:r>
        <w:rPr>
          <w:sz w:val="28"/>
          <w:vertAlign w:val="superscript"/>
        </w:rPr>
        <w:t>відповідних змін до сільського бюджету впродовж терміну дії Програми.</w:t>
      </w:r>
    </w:p>
    <w:p w:rsidR="00CC0C30" w:rsidRDefault="00CC0C30" w:rsidP="00CC0C30">
      <w:pPr>
        <w:rPr>
          <w:rFonts w:eastAsia="Calibri"/>
          <w:szCs w:val="28"/>
        </w:rPr>
      </w:pPr>
    </w:p>
    <w:p w:rsidR="00CC0C30" w:rsidRDefault="00CC0C30" w:rsidP="00CC0C30">
      <w:pPr>
        <w:rPr>
          <w:rFonts w:eastAsia="Calibri"/>
          <w:szCs w:val="28"/>
        </w:rPr>
      </w:pPr>
    </w:p>
    <w:p w:rsidR="00CC0C30" w:rsidRDefault="00CC0C30" w:rsidP="00CC0C30">
      <w:pPr>
        <w:rPr>
          <w:rFonts w:eastAsia="Calibri"/>
          <w:szCs w:val="28"/>
        </w:rPr>
      </w:pPr>
    </w:p>
    <w:p w:rsidR="00CC0C30" w:rsidRDefault="00CC0C30" w:rsidP="00CC0C30">
      <w:pPr>
        <w:rPr>
          <w:rFonts w:eastAsia="Calibri"/>
          <w:szCs w:val="28"/>
        </w:rPr>
      </w:pPr>
    </w:p>
    <w:p w:rsidR="00CC0C30" w:rsidRDefault="00CC0C30" w:rsidP="00CC0C30">
      <w:pPr>
        <w:rPr>
          <w:rFonts w:eastAsia="Calibri"/>
          <w:szCs w:val="28"/>
        </w:rPr>
      </w:pPr>
    </w:p>
    <w:p w:rsidR="00CC0C30" w:rsidRDefault="00CC0C30" w:rsidP="00CC0C30">
      <w:pPr>
        <w:rPr>
          <w:rFonts w:eastAsia="Calibri"/>
          <w:szCs w:val="28"/>
        </w:rPr>
      </w:pPr>
    </w:p>
    <w:p w:rsidR="00CC0C30" w:rsidRDefault="00CC0C30" w:rsidP="00E45847">
      <w:pPr>
        <w:jc w:val="center"/>
        <w:rPr>
          <w:b/>
          <w:sz w:val="28"/>
          <w:szCs w:val="28"/>
        </w:rPr>
      </w:pPr>
    </w:p>
    <w:p w:rsidR="00CC0C30" w:rsidRDefault="00CC0C30" w:rsidP="00E45847">
      <w:pPr>
        <w:jc w:val="center"/>
        <w:rPr>
          <w:b/>
          <w:sz w:val="28"/>
          <w:szCs w:val="28"/>
        </w:rPr>
      </w:pPr>
    </w:p>
    <w:p w:rsidR="00DE624D" w:rsidRPr="00E45847" w:rsidRDefault="00DE624D" w:rsidP="00E45847">
      <w:pPr>
        <w:jc w:val="center"/>
        <w:rPr>
          <w:b/>
          <w:sz w:val="28"/>
          <w:szCs w:val="28"/>
        </w:rPr>
      </w:pPr>
      <w:r w:rsidRPr="00E45847">
        <w:rPr>
          <w:b/>
          <w:sz w:val="28"/>
          <w:szCs w:val="28"/>
        </w:rPr>
        <w:lastRenderedPageBreak/>
        <w:t>І.</w:t>
      </w:r>
      <w:r w:rsidR="00BD33EB" w:rsidRPr="00E45847">
        <w:rPr>
          <w:b/>
          <w:sz w:val="28"/>
          <w:szCs w:val="28"/>
        </w:rPr>
        <w:t xml:space="preserve"> </w:t>
      </w:r>
      <w:r w:rsidRPr="00E45847">
        <w:rPr>
          <w:b/>
          <w:sz w:val="28"/>
          <w:szCs w:val="28"/>
        </w:rPr>
        <w:t>ВСТУП</w:t>
      </w:r>
    </w:p>
    <w:p w:rsidR="00DE624D" w:rsidRPr="00CA7B88" w:rsidRDefault="00DE624D" w:rsidP="00DE624D">
      <w:pPr>
        <w:ind w:firstLine="720"/>
        <w:jc w:val="both"/>
        <w:rPr>
          <w:sz w:val="28"/>
          <w:szCs w:val="28"/>
        </w:rPr>
      </w:pPr>
    </w:p>
    <w:p w:rsidR="00DE624D" w:rsidRPr="00CA7B88" w:rsidRDefault="00787C3F" w:rsidP="00787C3F">
      <w:pPr>
        <w:ind w:firstLine="720"/>
        <w:jc w:val="both"/>
        <w:rPr>
          <w:sz w:val="28"/>
          <w:szCs w:val="28"/>
        </w:rPr>
      </w:pPr>
      <w:r>
        <w:rPr>
          <w:sz w:val="28"/>
          <w:szCs w:val="28"/>
        </w:rPr>
        <w:t>П</w:t>
      </w:r>
      <w:r w:rsidR="00DE624D" w:rsidRPr="00CA7B88">
        <w:rPr>
          <w:sz w:val="28"/>
          <w:szCs w:val="28"/>
        </w:rPr>
        <w:t>ро</w:t>
      </w:r>
      <w:r w:rsidR="00BD33EB" w:rsidRPr="00CA7B88">
        <w:rPr>
          <w:sz w:val="28"/>
          <w:szCs w:val="28"/>
        </w:rPr>
        <w:t>г</w:t>
      </w:r>
      <w:r w:rsidR="00DE624D" w:rsidRPr="00CA7B88">
        <w:rPr>
          <w:sz w:val="28"/>
          <w:szCs w:val="28"/>
        </w:rPr>
        <w:t xml:space="preserve">рама цивільного захисту </w:t>
      </w:r>
      <w:proofErr w:type="spellStart"/>
      <w:r>
        <w:rPr>
          <w:sz w:val="28"/>
          <w:szCs w:val="28"/>
        </w:rPr>
        <w:t>Великосеверинівської</w:t>
      </w:r>
      <w:proofErr w:type="spellEnd"/>
      <w:r>
        <w:rPr>
          <w:sz w:val="28"/>
          <w:szCs w:val="28"/>
        </w:rPr>
        <w:t xml:space="preserve"> сільської ради</w:t>
      </w:r>
      <w:r w:rsidR="00DE624D" w:rsidRPr="00CA7B88">
        <w:rPr>
          <w:sz w:val="28"/>
          <w:szCs w:val="28"/>
        </w:rPr>
        <w:t xml:space="preserve"> на</w:t>
      </w:r>
      <w:r w:rsidR="00BD33EB" w:rsidRPr="00CA7B88">
        <w:rPr>
          <w:sz w:val="28"/>
          <w:szCs w:val="28"/>
        </w:rPr>
        <w:t xml:space="preserve"> </w:t>
      </w:r>
      <w:r w:rsidR="002107A9">
        <w:rPr>
          <w:sz w:val="28"/>
          <w:szCs w:val="28"/>
        </w:rPr>
        <w:t>2018-2020</w:t>
      </w:r>
      <w:r w:rsidR="00DE624D" w:rsidRPr="00CA7B88">
        <w:rPr>
          <w:sz w:val="28"/>
          <w:szCs w:val="28"/>
        </w:rPr>
        <w:t xml:space="preserve"> </w:t>
      </w:r>
      <w:r w:rsidR="00BD33EB" w:rsidRPr="00CA7B88">
        <w:rPr>
          <w:sz w:val="28"/>
          <w:szCs w:val="28"/>
        </w:rPr>
        <w:t>роки</w:t>
      </w:r>
      <w:r w:rsidR="00DE624D" w:rsidRPr="00CA7B88">
        <w:rPr>
          <w:sz w:val="28"/>
          <w:szCs w:val="28"/>
        </w:rPr>
        <w:t xml:space="preserve"> (далі</w:t>
      </w:r>
      <w:r w:rsidR="00BD33EB" w:rsidRPr="00CA7B88">
        <w:rPr>
          <w:sz w:val="28"/>
          <w:szCs w:val="28"/>
        </w:rPr>
        <w:t xml:space="preserve"> </w:t>
      </w:r>
      <w:r w:rsidR="00134A71">
        <w:rPr>
          <w:sz w:val="28"/>
          <w:szCs w:val="28"/>
        </w:rPr>
        <w:t>–</w:t>
      </w:r>
      <w:r w:rsidR="00DE624D" w:rsidRPr="00CA7B88">
        <w:rPr>
          <w:sz w:val="28"/>
          <w:szCs w:val="28"/>
        </w:rPr>
        <w:t xml:space="preserve"> </w:t>
      </w:r>
      <w:proofErr w:type="spellStart"/>
      <w:r w:rsidR="00BD33EB" w:rsidRPr="00CA7B88">
        <w:rPr>
          <w:sz w:val="28"/>
          <w:szCs w:val="28"/>
        </w:rPr>
        <w:t>Пpoг</w:t>
      </w:r>
      <w:r w:rsidR="00DE624D" w:rsidRPr="00CA7B88">
        <w:rPr>
          <w:sz w:val="28"/>
          <w:szCs w:val="28"/>
        </w:rPr>
        <w:t>paмa</w:t>
      </w:r>
      <w:proofErr w:type="spellEnd"/>
      <w:r w:rsidR="00DE624D" w:rsidRPr="00CA7B88">
        <w:rPr>
          <w:sz w:val="28"/>
          <w:szCs w:val="28"/>
        </w:rPr>
        <w:t>) розроблена відпо</w:t>
      </w:r>
      <w:r w:rsidR="00BD33EB" w:rsidRPr="00CA7B88">
        <w:rPr>
          <w:sz w:val="28"/>
          <w:szCs w:val="28"/>
        </w:rPr>
        <w:t>відно до вимог</w:t>
      </w:r>
      <w:r w:rsidR="00DE624D" w:rsidRPr="00CA7B88">
        <w:rPr>
          <w:sz w:val="28"/>
          <w:szCs w:val="28"/>
        </w:rPr>
        <w:t>:</w:t>
      </w:r>
    </w:p>
    <w:p w:rsidR="00DE624D" w:rsidRPr="00CA7B88" w:rsidRDefault="00DE624D" w:rsidP="00DE624D">
      <w:pPr>
        <w:ind w:firstLine="720"/>
        <w:jc w:val="both"/>
        <w:rPr>
          <w:sz w:val="28"/>
          <w:szCs w:val="28"/>
        </w:rPr>
      </w:pPr>
      <w:r w:rsidRPr="00CA7B88">
        <w:rPr>
          <w:sz w:val="28"/>
          <w:szCs w:val="28"/>
        </w:rPr>
        <w:t>Кодексу цивільного захисту України;</w:t>
      </w:r>
    </w:p>
    <w:p w:rsidR="00DE624D" w:rsidRPr="00CA7B88" w:rsidRDefault="00DE624D" w:rsidP="00DE624D">
      <w:pPr>
        <w:ind w:firstLine="720"/>
        <w:jc w:val="both"/>
        <w:rPr>
          <w:sz w:val="28"/>
          <w:szCs w:val="28"/>
        </w:rPr>
      </w:pPr>
      <w:r w:rsidRPr="00CA7B88">
        <w:rPr>
          <w:sz w:val="28"/>
          <w:szCs w:val="28"/>
        </w:rPr>
        <w:t>Закону України "Про місцеві державні адміністрації";</w:t>
      </w:r>
    </w:p>
    <w:p w:rsidR="00DE624D" w:rsidRDefault="00DE624D" w:rsidP="00DE624D">
      <w:pPr>
        <w:ind w:firstLine="720"/>
        <w:jc w:val="both"/>
        <w:rPr>
          <w:sz w:val="28"/>
          <w:szCs w:val="28"/>
        </w:rPr>
      </w:pPr>
      <w:r w:rsidRPr="00CA7B88">
        <w:rPr>
          <w:sz w:val="28"/>
          <w:szCs w:val="28"/>
        </w:rPr>
        <w:t>Закону України "Про Загальнодержавну цільову про</w:t>
      </w:r>
      <w:r w:rsidR="00BD33EB" w:rsidRPr="00CA7B88">
        <w:rPr>
          <w:sz w:val="28"/>
          <w:szCs w:val="28"/>
        </w:rPr>
        <w:t>г</w:t>
      </w:r>
      <w:r w:rsidRPr="00CA7B88">
        <w:rPr>
          <w:sz w:val="28"/>
          <w:szCs w:val="28"/>
        </w:rPr>
        <w:t>раму захисту населен</w:t>
      </w:r>
      <w:r w:rsidR="00BD33EB" w:rsidRPr="00CA7B88">
        <w:rPr>
          <w:sz w:val="28"/>
          <w:szCs w:val="28"/>
        </w:rPr>
        <w:t>н</w:t>
      </w:r>
      <w:r w:rsidRPr="00CA7B88">
        <w:rPr>
          <w:sz w:val="28"/>
          <w:szCs w:val="28"/>
        </w:rPr>
        <w:t>я і територій від надзвичайних ситуацій техногенного та природного характеру на 2013-2017 роки";</w:t>
      </w:r>
    </w:p>
    <w:p w:rsidR="00095CC7" w:rsidRDefault="003F4002" w:rsidP="00DE624D">
      <w:pPr>
        <w:ind w:firstLine="720"/>
        <w:jc w:val="both"/>
        <w:rPr>
          <w:sz w:val="28"/>
          <w:szCs w:val="28"/>
        </w:rPr>
      </w:pPr>
      <w:r>
        <w:rPr>
          <w:sz w:val="28"/>
          <w:szCs w:val="28"/>
        </w:rPr>
        <w:t>о</w:t>
      </w:r>
      <w:r w:rsidR="00095CC7">
        <w:rPr>
          <w:sz w:val="28"/>
          <w:szCs w:val="28"/>
        </w:rPr>
        <w:t>бласної</w:t>
      </w:r>
      <w:r w:rsidR="00095CC7" w:rsidRPr="00CA7B88">
        <w:rPr>
          <w:sz w:val="28"/>
          <w:szCs w:val="28"/>
        </w:rPr>
        <w:t xml:space="preserve"> програм</w:t>
      </w:r>
      <w:r w:rsidR="00095CC7">
        <w:rPr>
          <w:sz w:val="28"/>
          <w:szCs w:val="28"/>
        </w:rPr>
        <w:t>и</w:t>
      </w:r>
      <w:r w:rsidR="00095CC7" w:rsidRPr="00CA7B88">
        <w:rPr>
          <w:sz w:val="28"/>
          <w:szCs w:val="28"/>
        </w:rPr>
        <w:t xml:space="preserve"> цивільного захисту Кіровоградсько</w:t>
      </w:r>
      <w:r w:rsidR="00095CC7">
        <w:rPr>
          <w:sz w:val="28"/>
          <w:szCs w:val="28"/>
        </w:rPr>
        <w:t>ї</w:t>
      </w:r>
      <w:r w:rsidR="00095CC7" w:rsidRPr="00CA7B88">
        <w:rPr>
          <w:sz w:val="28"/>
          <w:szCs w:val="28"/>
        </w:rPr>
        <w:t xml:space="preserve"> </w:t>
      </w:r>
      <w:r w:rsidR="00095CC7">
        <w:rPr>
          <w:sz w:val="28"/>
          <w:szCs w:val="28"/>
        </w:rPr>
        <w:t>області</w:t>
      </w:r>
      <w:r w:rsidR="00095CC7" w:rsidRPr="00CA7B88">
        <w:rPr>
          <w:sz w:val="28"/>
          <w:szCs w:val="28"/>
        </w:rPr>
        <w:t xml:space="preserve"> на </w:t>
      </w:r>
      <w:r>
        <w:rPr>
          <w:sz w:val="28"/>
          <w:szCs w:val="28"/>
        </w:rPr>
        <w:t xml:space="preserve">            </w:t>
      </w:r>
      <w:r w:rsidR="00095CC7" w:rsidRPr="00CA7B88">
        <w:rPr>
          <w:sz w:val="28"/>
          <w:szCs w:val="28"/>
        </w:rPr>
        <w:t>2016-2020 роки</w:t>
      </w:r>
      <w:r w:rsidR="00095CC7">
        <w:rPr>
          <w:sz w:val="28"/>
          <w:szCs w:val="28"/>
        </w:rPr>
        <w:t>, затверджен</w:t>
      </w:r>
      <w:r>
        <w:rPr>
          <w:sz w:val="28"/>
          <w:szCs w:val="28"/>
        </w:rPr>
        <w:t>ої</w:t>
      </w:r>
      <w:r w:rsidR="00095CC7">
        <w:rPr>
          <w:sz w:val="28"/>
          <w:szCs w:val="28"/>
        </w:rPr>
        <w:t xml:space="preserve"> рішенням сесії Кіровоградської обласної ради від 25 грудня 2015 року №13</w:t>
      </w:r>
      <w:r w:rsidR="00787C3F">
        <w:rPr>
          <w:sz w:val="28"/>
          <w:szCs w:val="28"/>
        </w:rPr>
        <w:t>;</w:t>
      </w:r>
    </w:p>
    <w:p w:rsidR="00787C3F" w:rsidRDefault="00787C3F" w:rsidP="00DE624D">
      <w:pPr>
        <w:ind w:firstLine="720"/>
        <w:jc w:val="both"/>
        <w:rPr>
          <w:sz w:val="28"/>
          <w:szCs w:val="28"/>
        </w:rPr>
      </w:pPr>
      <w:r>
        <w:rPr>
          <w:sz w:val="28"/>
          <w:szCs w:val="28"/>
        </w:rPr>
        <w:t xml:space="preserve">районної програми цивільного захисту Кіровоградського району на </w:t>
      </w:r>
    </w:p>
    <w:p w:rsidR="00787C3F" w:rsidRDefault="00787C3F" w:rsidP="00787C3F">
      <w:pPr>
        <w:jc w:val="both"/>
        <w:rPr>
          <w:sz w:val="28"/>
          <w:szCs w:val="28"/>
        </w:rPr>
      </w:pPr>
      <w:r>
        <w:rPr>
          <w:sz w:val="28"/>
          <w:szCs w:val="28"/>
        </w:rPr>
        <w:t>2016-2020 роки, затвердженої рішенням сесії Кіровоградської районної ради від 08 квітня 2016 року №58.</w:t>
      </w:r>
    </w:p>
    <w:p w:rsidR="00095CC7" w:rsidRPr="00CA7B88" w:rsidRDefault="00095CC7" w:rsidP="00DE624D">
      <w:pPr>
        <w:ind w:firstLine="720"/>
        <w:jc w:val="both"/>
        <w:rPr>
          <w:sz w:val="28"/>
          <w:szCs w:val="28"/>
        </w:rPr>
      </w:pPr>
    </w:p>
    <w:p w:rsidR="00DE624D" w:rsidRPr="00CA7B88" w:rsidRDefault="00DE624D" w:rsidP="00DE624D">
      <w:pPr>
        <w:ind w:firstLine="720"/>
        <w:jc w:val="both"/>
        <w:rPr>
          <w:sz w:val="28"/>
          <w:szCs w:val="28"/>
        </w:rPr>
      </w:pPr>
      <w:r w:rsidRPr="00CA7B88">
        <w:rPr>
          <w:sz w:val="28"/>
          <w:szCs w:val="28"/>
        </w:rPr>
        <w:t>Програма спрямована на запобігання виникненню надзвичайних ситуацій техногенного та природного характеру, зменшенн</w:t>
      </w:r>
      <w:r w:rsidR="00BD33EB" w:rsidRPr="00CA7B88">
        <w:rPr>
          <w:sz w:val="28"/>
          <w:szCs w:val="28"/>
        </w:rPr>
        <w:t>я збитків і втрат у разі їх вини</w:t>
      </w:r>
      <w:r w:rsidRPr="00CA7B88">
        <w:rPr>
          <w:sz w:val="28"/>
          <w:szCs w:val="28"/>
        </w:rPr>
        <w:t>к</w:t>
      </w:r>
      <w:r w:rsidR="00BD33EB" w:rsidRPr="00CA7B88">
        <w:rPr>
          <w:sz w:val="28"/>
          <w:szCs w:val="28"/>
        </w:rPr>
        <w:t>н</w:t>
      </w:r>
      <w:r w:rsidRPr="00CA7B88">
        <w:rPr>
          <w:sz w:val="28"/>
          <w:szCs w:val="28"/>
        </w:rPr>
        <w:t>ення, ефективної ліквідації наслідків надзвичайних ситуацій, що є одним із повноважень у діяльності місцевих органів виконавчої влади</w:t>
      </w:r>
      <w:r w:rsidR="001E6D1C">
        <w:rPr>
          <w:sz w:val="28"/>
          <w:szCs w:val="28"/>
        </w:rPr>
        <w:t xml:space="preserve"> та місцевого самоврядування</w:t>
      </w:r>
      <w:r w:rsidRPr="00CA7B88">
        <w:rPr>
          <w:sz w:val="28"/>
          <w:szCs w:val="28"/>
        </w:rPr>
        <w:t>.</w:t>
      </w:r>
    </w:p>
    <w:p w:rsidR="00DE624D" w:rsidRPr="00CA7B88" w:rsidRDefault="00DE624D" w:rsidP="00DE624D">
      <w:pPr>
        <w:ind w:firstLine="720"/>
        <w:jc w:val="both"/>
        <w:rPr>
          <w:sz w:val="28"/>
          <w:szCs w:val="28"/>
        </w:rPr>
      </w:pPr>
    </w:p>
    <w:p w:rsidR="00DE624D" w:rsidRPr="00E45847" w:rsidRDefault="00BD33EB" w:rsidP="00E45847">
      <w:pPr>
        <w:jc w:val="center"/>
        <w:rPr>
          <w:b/>
          <w:sz w:val="28"/>
          <w:szCs w:val="28"/>
        </w:rPr>
      </w:pPr>
      <w:r w:rsidRPr="00E45847">
        <w:rPr>
          <w:b/>
          <w:sz w:val="28"/>
          <w:szCs w:val="28"/>
        </w:rPr>
        <w:t>ІІ</w:t>
      </w:r>
      <w:r w:rsidR="00DE624D" w:rsidRPr="00E45847">
        <w:rPr>
          <w:b/>
          <w:sz w:val="28"/>
          <w:szCs w:val="28"/>
        </w:rPr>
        <w:t>.</w:t>
      </w:r>
      <w:r w:rsidRPr="00E45847">
        <w:rPr>
          <w:b/>
          <w:sz w:val="28"/>
          <w:szCs w:val="28"/>
        </w:rPr>
        <w:t xml:space="preserve"> Визначен</w:t>
      </w:r>
      <w:r w:rsidR="00DE624D" w:rsidRPr="00E45847">
        <w:rPr>
          <w:b/>
          <w:sz w:val="28"/>
          <w:szCs w:val="28"/>
        </w:rPr>
        <w:t>ня проблеми, на розв'яза</w:t>
      </w:r>
      <w:r w:rsidRPr="00E45847">
        <w:rPr>
          <w:b/>
          <w:sz w:val="28"/>
          <w:szCs w:val="28"/>
        </w:rPr>
        <w:t>н</w:t>
      </w:r>
      <w:r w:rsidR="00DE624D" w:rsidRPr="00E45847">
        <w:rPr>
          <w:b/>
          <w:sz w:val="28"/>
          <w:szCs w:val="28"/>
        </w:rPr>
        <w:t>ня яко</w:t>
      </w:r>
      <w:r w:rsidRPr="00E45847">
        <w:rPr>
          <w:b/>
          <w:sz w:val="28"/>
          <w:szCs w:val="28"/>
        </w:rPr>
        <w:t xml:space="preserve">ї </w:t>
      </w:r>
      <w:r w:rsidR="00DE624D" w:rsidRPr="00E45847">
        <w:rPr>
          <w:b/>
          <w:sz w:val="28"/>
          <w:szCs w:val="28"/>
        </w:rPr>
        <w:t>спрямована Програма</w:t>
      </w:r>
    </w:p>
    <w:p w:rsidR="00DE624D" w:rsidRPr="00CA7B88" w:rsidRDefault="00DE624D" w:rsidP="00DE624D">
      <w:pPr>
        <w:ind w:firstLine="720"/>
        <w:jc w:val="both"/>
        <w:rPr>
          <w:sz w:val="28"/>
          <w:szCs w:val="28"/>
        </w:rPr>
      </w:pPr>
    </w:p>
    <w:p w:rsidR="00DE624D" w:rsidRPr="00CA7B88" w:rsidRDefault="00DE624D" w:rsidP="00DE624D">
      <w:pPr>
        <w:ind w:firstLine="720"/>
        <w:jc w:val="both"/>
        <w:rPr>
          <w:sz w:val="28"/>
          <w:szCs w:val="28"/>
        </w:rPr>
      </w:pPr>
      <w:r w:rsidRPr="002107A9">
        <w:rPr>
          <w:sz w:val="28"/>
          <w:szCs w:val="28"/>
        </w:rPr>
        <w:t xml:space="preserve">Основною проблемою у сфері цивільного захисту населення </w:t>
      </w:r>
      <w:r w:rsidR="00787C3F" w:rsidRPr="002107A9">
        <w:rPr>
          <w:sz w:val="28"/>
          <w:szCs w:val="28"/>
        </w:rPr>
        <w:t>сільської ради</w:t>
      </w:r>
      <w:r w:rsidRPr="002107A9">
        <w:rPr>
          <w:sz w:val="28"/>
          <w:szCs w:val="28"/>
        </w:rPr>
        <w:t xml:space="preserve"> є неналежний рівень матеріального і фінансового забезпечення сил і заходів цивільного захисту, застарілої системи централізованого оповіщення </w:t>
      </w:r>
      <w:r w:rsidR="00BD33EB" w:rsidRPr="002107A9">
        <w:rPr>
          <w:sz w:val="28"/>
          <w:szCs w:val="28"/>
        </w:rPr>
        <w:t>населення</w:t>
      </w:r>
      <w:r w:rsidRPr="002107A9">
        <w:rPr>
          <w:sz w:val="28"/>
          <w:szCs w:val="28"/>
        </w:rPr>
        <w:t xml:space="preserve"> у разі вин</w:t>
      </w:r>
      <w:r w:rsidR="00BD33EB" w:rsidRPr="002107A9">
        <w:rPr>
          <w:sz w:val="28"/>
          <w:szCs w:val="28"/>
        </w:rPr>
        <w:t>и</w:t>
      </w:r>
      <w:r w:rsidRPr="002107A9">
        <w:rPr>
          <w:sz w:val="28"/>
          <w:szCs w:val="28"/>
        </w:rPr>
        <w:t>кнен</w:t>
      </w:r>
      <w:r w:rsidR="00BD33EB" w:rsidRPr="002107A9">
        <w:rPr>
          <w:sz w:val="28"/>
          <w:szCs w:val="28"/>
        </w:rPr>
        <w:t>н</w:t>
      </w:r>
      <w:r w:rsidRPr="002107A9">
        <w:rPr>
          <w:sz w:val="28"/>
          <w:szCs w:val="28"/>
        </w:rPr>
        <w:t>я надзвич</w:t>
      </w:r>
      <w:r w:rsidR="00BD33EB" w:rsidRPr="002107A9">
        <w:rPr>
          <w:sz w:val="28"/>
          <w:szCs w:val="28"/>
        </w:rPr>
        <w:t>айних ситуацій, протипожеж</w:t>
      </w:r>
      <w:r w:rsidRPr="002107A9">
        <w:rPr>
          <w:sz w:val="28"/>
          <w:szCs w:val="28"/>
        </w:rPr>
        <w:t>ного захисту на</w:t>
      </w:r>
      <w:r w:rsidR="00BD33EB" w:rsidRPr="002107A9">
        <w:rPr>
          <w:sz w:val="28"/>
          <w:szCs w:val="28"/>
        </w:rPr>
        <w:t xml:space="preserve">селених пунктів </w:t>
      </w:r>
      <w:r w:rsidR="00787C3F" w:rsidRPr="002107A9">
        <w:rPr>
          <w:sz w:val="28"/>
          <w:szCs w:val="28"/>
        </w:rPr>
        <w:t>сільської ради</w:t>
      </w:r>
      <w:r w:rsidR="00BD33EB" w:rsidRPr="002107A9">
        <w:rPr>
          <w:sz w:val="28"/>
          <w:szCs w:val="28"/>
        </w:rPr>
        <w:t xml:space="preserve"> тощо</w:t>
      </w:r>
      <w:r w:rsidR="00BD33EB" w:rsidRPr="00CA7B88">
        <w:rPr>
          <w:sz w:val="28"/>
          <w:szCs w:val="28"/>
        </w:rPr>
        <w:t>.</w:t>
      </w:r>
    </w:p>
    <w:p w:rsidR="00DE624D" w:rsidRPr="00CA7B88" w:rsidRDefault="00DE624D" w:rsidP="00DE624D">
      <w:pPr>
        <w:ind w:firstLine="720"/>
        <w:jc w:val="both"/>
        <w:rPr>
          <w:sz w:val="28"/>
          <w:szCs w:val="28"/>
        </w:rPr>
      </w:pPr>
      <w:r w:rsidRPr="00CA7B88">
        <w:rPr>
          <w:sz w:val="28"/>
          <w:szCs w:val="28"/>
        </w:rPr>
        <w:t xml:space="preserve">Потребують удосконалення структура </w:t>
      </w:r>
      <w:r w:rsidR="001E6D1C">
        <w:rPr>
          <w:sz w:val="28"/>
          <w:szCs w:val="28"/>
        </w:rPr>
        <w:t>ланки</w:t>
      </w:r>
      <w:r w:rsidR="002107A9">
        <w:rPr>
          <w:sz w:val="28"/>
          <w:szCs w:val="28"/>
        </w:rPr>
        <w:t xml:space="preserve"> об’єднаної територіальної громади</w:t>
      </w:r>
      <w:r w:rsidR="001E6D1C">
        <w:rPr>
          <w:sz w:val="28"/>
          <w:szCs w:val="28"/>
        </w:rPr>
        <w:t xml:space="preserve"> територіальної</w:t>
      </w:r>
      <w:r w:rsidRPr="00CA7B88">
        <w:rPr>
          <w:sz w:val="28"/>
          <w:szCs w:val="28"/>
        </w:rPr>
        <w:t xml:space="preserve"> підсистеми єдиної державної системи цивільного захисту та виконання заходів цивільного захисту </w:t>
      </w:r>
      <w:r w:rsidR="00BD33EB" w:rsidRPr="00CA7B88">
        <w:rPr>
          <w:sz w:val="28"/>
          <w:szCs w:val="28"/>
        </w:rPr>
        <w:t>населення</w:t>
      </w:r>
      <w:r w:rsidRPr="00CA7B88">
        <w:rPr>
          <w:sz w:val="28"/>
          <w:szCs w:val="28"/>
        </w:rPr>
        <w:t xml:space="preserve"> і</w:t>
      </w:r>
      <w:r w:rsidR="00BD33EB" w:rsidRPr="00CA7B88">
        <w:rPr>
          <w:sz w:val="28"/>
          <w:szCs w:val="28"/>
        </w:rPr>
        <w:t xml:space="preserve"> </w:t>
      </w:r>
      <w:r w:rsidRPr="002107A9">
        <w:rPr>
          <w:sz w:val="28"/>
          <w:szCs w:val="28"/>
        </w:rPr>
        <w:t xml:space="preserve">територій </w:t>
      </w:r>
      <w:r w:rsidR="00A90EA3" w:rsidRPr="002107A9">
        <w:rPr>
          <w:sz w:val="28"/>
          <w:szCs w:val="28"/>
        </w:rPr>
        <w:t>сільської ради</w:t>
      </w:r>
      <w:r w:rsidRPr="002107A9">
        <w:rPr>
          <w:sz w:val="28"/>
          <w:szCs w:val="28"/>
        </w:rPr>
        <w:t>.</w:t>
      </w:r>
    </w:p>
    <w:p w:rsidR="00DE624D" w:rsidRPr="00CA7B88" w:rsidRDefault="00DE624D" w:rsidP="00DE624D">
      <w:pPr>
        <w:ind w:firstLine="720"/>
        <w:jc w:val="both"/>
        <w:rPr>
          <w:sz w:val="28"/>
          <w:szCs w:val="28"/>
        </w:rPr>
      </w:pPr>
      <w:r w:rsidRPr="00CA7B88">
        <w:rPr>
          <w:sz w:val="28"/>
          <w:szCs w:val="28"/>
        </w:rPr>
        <w:t>Інформування та оповіщення органів влади та населення у разі виник</w:t>
      </w:r>
      <w:r w:rsidR="00BD33EB" w:rsidRPr="00CA7B88">
        <w:rPr>
          <w:sz w:val="28"/>
          <w:szCs w:val="28"/>
        </w:rPr>
        <w:t>н</w:t>
      </w:r>
      <w:r w:rsidRPr="00CA7B88">
        <w:rPr>
          <w:sz w:val="28"/>
          <w:szCs w:val="28"/>
        </w:rPr>
        <w:t>ення надзвичайних ситуацій, через систему централізованого оповіщення, є одним з основних завдань цивільного захисту.</w:t>
      </w:r>
    </w:p>
    <w:p w:rsidR="00DE624D" w:rsidRPr="00CA7B88" w:rsidRDefault="00DE624D" w:rsidP="00DE624D">
      <w:pPr>
        <w:ind w:firstLine="720"/>
        <w:jc w:val="both"/>
        <w:rPr>
          <w:sz w:val="28"/>
          <w:szCs w:val="28"/>
        </w:rPr>
      </w:pPr>
      <w:r w:rsidRPr="00CA7B88">
        <w:rPr>
          <w:sz w:val="28"/>
          <w:szCs w:val="28"/>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w:t>
      </w:r>
      <w:r w:rsidR="00BD33EB" w:rsidRPr="00CA7B88">
        <w:rPr>
          <w:sz w:val="28"/>
          <w:szCs w:val="28"/>
        </w:rPr>
        <w:t>є</w:t>
      </w:r>
      <w:r w:rsidRPr="00CA7B88">
        <w:rPr>
          <w:sz w:val="28"/>
          <w:szCs w:val="28"/>
        </w:rPr>
        <w:t>.</w:t>
      </w:r>
    </w:p>
    <w:p w:rsidR="00DE624D" w:rsidRPr="00CA7B88" w:rsidRDefault="00DE624D" w:rsidP="00DE624D">
      <w:pPr>
        <w:ind w:firstLine="720"/>
        <w:jc w:val="both"/>
        <w:rPr>
          <w:sz w:val="28"/>
          <w:szCs w:val="28"/>
        </w:rPr>
      </w:pPr>
      <w:r w:rsidRPr="00CA7B88">
        <w:rPr>
          <w:sz w:val="28"/>
          <w:szCs w:val="28"/>
        </w:rPr>
        <w:t xml:space="preserve">На території </w:t>
      </w:r>
      <w:r w:rsidR="00A90EA3" w:rsidRPr="002107A9">
        <w:rPr>
          <w:sz w:val="28"/>
          <w:szCs w:val="28"/>
        </w:rPr>
        <w:t>сільської ради</w:t>
      </w:r>
      <w:r w:rsidRPr="002107A9">
        <w:rPr>
          <w:sz w:val="28"/>
          <w:szCs w:val="28"/>
        </w:rPr>
        <w:t xml:space="preserve"> функціонує </w:t>
      </w:r>
      <w:r w:rsidR="00AF50AB" w:rsidRPr="002107A9">
        <w:rPr>
          <w:sz w:val="28"/>
          <w:szCs w:val="28"/>
        </w:rPr>
        <w:t>5</w:t>
      </w:r>
      <w:r w:rsidR="00BD33EB" w:rsidRPr="002107A9">
        <w:rPr>
          <w:sz w:val="28"/>
          <w:szCs w:val="28"/>
        </w:rPr>
        <w:t xml:space="preserve"> </w:t>
      </w:r>
      <w:r w:rsidRPr="002107A9">
        <w:rPr>
          <w:sz w:val="28"/>
          <w:szCs w:val="28"/>
        </w:rPr>
        <w:t>потенційно-небез</w:t>
      </w:r>
      <w:r w:rsidR="00BD33EB" w:rsidRPr="002107A9">
        <w:rPr>
          <w:sz w:val="28"/>
          <w:szCs w:val="28"/>
        </w:rPr>
        <w:t>п</w:t>
      </w:r>
      <w:r w:rsidRPr="002107A9">
        <w:rPr>
          <w:sz w:val="28"/>
          <w:szCs w:val="28"/>
        </w:rPr>
        <w:t>еч</w:t>
      </w:r>
      <w:r w:rsidR="00AF50AB" w:rsidRPr="002107A9">
        <w:rPr>
          <w:sz w:val="28"/>
          <w:szCs w:val="28"/>
        </w:rPr>
        <w:t>них об'єктів</w:t>
      </w:r>
      <w:r w:rsidR="00426CB3" w:rsidRPr="002107A9">
        <w:rPr>
          <w:sz w:val="28"/>
          <w:szCs w:val="28"/>
        </w:rPr>
        <w:t>(</w:t>
      </w:r>
      <w:proofErr w:type="spellStart"/>
      <w:r w:rsidR="00426CB3" w:rsidRPr="002107A9">
        <w:rPr>
          <w:sz w:val="28"/>
          <w:szCs w:val="28"/>
        </w:rPr>
        <w:t>автозаправочних</w:t>
      </w:r>
      <w:proofErr w:type="spellEnd"/>
      <w:r w:rsidR="00426CB3" w:rsidRPr="002107A9">
        <w:rPr>
          <w:sz w:val="28"/>
          <w:szCs w:val="28"/>
        </w:rPr>
        <w:t xml:space="preserve"> та </w:t>
      </w:r>
      <w:proofErr w:type="spellStart"/>
      <w:r w:rsidR="00426CB3" w:rsidRPr="002107A9">
        <w:rPr>
          <w:sz w:val="28"/>
          <w:szCs w:val="28"/>
        </w:rPr>
        <w:t>автогазозаправочних</w:t>
      </w:r>
      <w:proofErr w:type="spellEnd"/>
      <w:r w:rsidR="00426CB3" w:rsidRPr="002107A9">
        <w:rPr>
          <w:sz w:val="28"/>
          <w:szCs w:val="28"/>
        </w:rPr>
        <w:t xml:space="preserve"> станцій)</w:t>
      </w:r>
      <w:r w:rsidRPr="002107A9">
        <w:rPr>
          <w:sz w:val="28"/>
          <w:szCs w:val="28"/>
        </w:rPr>
        <w:t>.</w:t>
      </w:r>
      <w:r w:rsidR="001E6D1C">
        <w:rPr>
          <w:sz w:val="28"/>
          <w:szCs w:val="28"/>
        </w:rPr>
        <w:t xml:space="preserve">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4471E5" w:rsidRPr="004471E5" w:rsidRDefault="00687148" w:rsidP="00DE624D">
      <w:pPr>
        <w:ind w:firstLine="720"/>
        <w:jc w:val="both"/>
        <w:rPr>
          <w:sz w:val="28"/>
          <w:szCs w:val="28"/>
        </w:rPr>
      </w:pPr>
      <w:r w:rsidRPr="004471E5">
        <w:rPr>
          <w:sz w:val="28"/>
          <w:szCs w:val="28"/>
        </w:rPr>
        <w:t>Викликає занеп</w:t>
      </w:r>
      <w:r w:rsidR="00DE624D" w:rsidRPr="004471E5">
        <w:rPr>
          <w:sz w:val="28"/>
          <w:szCs w:val="28"/>
        </w:rPr>
        <w:t xml:space="preserve">окоєння і стан </w:t>
      </w:r>
      <w:r w:rsidRPr="004471E5">
        <w:rPr>
          <w:sz w:val="28"/>
          <w:szCs w:val="28"/>
        </w:rPr>
        <w:t>п</w:t>
      </w:r>
      <w:r w:rsidR="00DE624D" w:rsidRPr="004471E5">
        <w:rPr>
          <w:sz w:val="28"/>
          <w:szCs w:val="28"/>
        </w:rPr>
        <w:t>ротипожежного захисту населених</w:t>
      </w:r>
      <w:r w:rsidRPr="004471E5">
        <w:rPr>
          <w:sz w:val="28"/>
          <w:szCs w:val="28"/>
        </w:rPr>
        <w:t xml:space="preserve"> </w:t>
      </w:r>
      <w:r w:rsidR="00DE624D" w:rsidRPr="004471E5">
        <w:rPr>
          <w:sz w:val="28"/>
          <w:szCs w:val="28"/>
        </w:rPr>
        <w:t xml:space="preserve">пунктів </w:t>
      </w:r>
      <w:r w:rsidR="00AF50AB" w:rsidRPr="002107A9">
        <w:rPr>
          <w:sz w:val="28"/>
          <w:szCs w:val="28"/>
        </w:rPr>
        <w:t>сільської ради</w:t>
      </w:r>
      <w:r w:rsidR="00DE624D" w:rsidRPr="004471E5">
        <w:rPr>
          <w:sz w:val="28"/>
          <w:szCs w:val="28"/>
        </w:rPr>
        <w:t>.</w:t>
      </w:r>
      <w:r w:rsidR="001E6D1C" w:rsidRPr="004471E5">
        <w:rPr>
          <w:sz w:val="28"/>
          <w:szCs w:val="28"/>
        </w:rPr>
        <w:t xml:space="preserve"> </w:t>
      </w:r>
      <w:r w:rsidR="004471E5" w:rsidRPr="004471E5">
        <w:rPr>
          <w:sz w:val="28"/>
          <w:szCs w:val="28"/>
        </w:rPr>
        <w:t xml:space="preserve">Приміщення закладів освіти, культури, охорони </w:t>
      </w:r>
      <w:r w:rsidR="004471E5" w:rsidRPr="004471E5">
        <w:rPr>
          <w:sz w:val="28"/>
          <w:szCs w:val="28"/>
        </w:rPr>
        <w:lastRenderedPageBreak/>
        <w:t xml:space="preserve">здоров'я, установ соціального захисту населення, органів виконавчої влади та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DE624D" w:rsidRPr="00CA7B88" w:rsidRDefault="00DE624D" w:rsidP="00DE624D">
      <w:pPr>
        <w:ind w:firstLine="720"/>
        <w:jc w:val="both"/>
        <w:rPr>
          <w:sz w:val="28"/>
          <w:szCs w:val="28"/>
        </w:rPr>
      </w:pPr>
      <w:r w:rsidRPr="00CA7B88">
        <w:rPr>
          <w:sz w:val="28"/>
          <w:szCs w:val="28"/>
        </w:rPr>
        <w:t xml:space="preserve">Основною </w:t>
      </w:r>
      <w:r w:rsidRPr="00822BC4">
        <w:rPr>
          <w:sz w:val="28"/>
          <w:szCs w:val="28"/>
        </w:rPr>
        <w:t>причиною</w:t>
      </w:r>
      <w:r w:rsidR="00AF50AB" w:rsidRPr="00822BC4">
        <w:rPr>
          <w:sz w:val="28"/>
          <w:szCs w:val="28"/>
        </w:rPr>
        <w:t xml:space="preserve"> загибелі людей на воді</w:t>
      </w:r>
      <w:r w:rsidRPr="00822BC4">
        <w:rPr>
          <w:sz w:val="28"/>
          <w:szCs w:val="28"/>
        </w:rPr>
        <w:t xml:space="preserve"> є</w:t>
      </w:r>
      <w:r w:rsidRPr="00CA7B88">
        <w:rPr>
          <w:sz w:val="28"/>
          <w:szCs w:val="28"/>
        </w:rPr>
        <w:t xml:space="preserve"> користування водними об'єктами, що не </w:t>
      </w:r>
      <w:r w:rsidR="00687148" w:rsidRPr="00CA7B88">
        <w:rPr>
          <w:sz w:val="28"/>
          <w:szCs w:val="28"/>
        </w:rPr>
        <w:t>п</w:t>
      </w:r>
      <w:r w:rsidR="006A679D" w:rsidRPr="00CA7B88">
        <w:rPr>
          <w:sz w:val="28"/>
          <w:szCs w:val="28"/>
        </w:rPr>
        <w:t>риз</w:t>
      </w:r>
      <w:r w:rsidRPr="00CA7B88">
        <w:rPr>
          <w:sz w:val="28"/>
          <w:szCs w:val="28"/>
        </w:rPr>
        <w:t xml:space="preserve">начені для </w:t>
      </w:r>
      <w:r w:rsidR="006A679D" w:rsidRPr="00CA7B88">
        <w:rPr>
          <w:sz w:val="28"/>
          <w:szCs w:val="28"/>
        </w:rPr>
        <w:t>к</w:t>
      </w:r>
      <w:r w:rsidRPr="00CA7B88">
        <w:rPr>
          <w:sz w:val="28"/>
          <w:szCs w:val="28"/>
        </w:rPr>
        <w:t xml:space="preserve">упання, нехтування </w:t>
      </w:r>
      <w:r w:rsidR="00822BC4">
        <w:rPr>
          <w:sz w:val="28"/>
          <w:szCs w:val="28"/>
        </w:rPr>
        <w:t>най</w:t>
      </w:r>
      <w:r w:rsidRPr="00CA7B88">
        <w:rPr>
          <w:sz w:val="28"/>
          <w:szCs w:val="28"/>
        </w:rPr>
        <w:t>прості</w:t>
      </w:r>
      <w:r w:rsidR="006A679D" w:rsidRPr="00CA7B88">
        <w:rPr>
          <w:sz w:val="28"/>
          <w:szCs w:val="28"/>
        </w:rPr>
        <w:t>ш</w:t>
      </w:r>
      <w:r w:rsidRPr="00CA7B88">
        <w:rPr>
          <w:sz w:val="28"/>
          <w:szCs w:val="28"/>
        </w:rPr>
        <w:t xml:space="preserve">ими </w:t>
      </w:r>
      <w:r w:rsidR="00687148" w:rsidRPr="00CA7B88">
        <w:rPr>
          <w:sz w:val="28"/>
          <w:szCs w:val="28"/>
        </w:rPr>
        <w:t>п</w:t>
      </w:r>
      <w:r w:rsidRPr="00CA7B88">
        <w:rPr>
          <w:sz w:val="28"/>
          <w:szCs w:val="28"/>
        </w:rPr>
        <w:t>равилами безпеки поводження на воді, відс</w:t>
      </w:r>
      <w:r w:rsidR="006A679D" w:rsidRPr="00CA7B88">
        <w:rPr>
          <w:sz w:val="28"/>
          <w:szCs w:val="28"/>
        </w:rPr>
        <w:t>у</w:t>
      </w:r>
      <w:r w:rsidRPr="00CA7B88">
        <w:rPr>
          <w:sz w:val="28"/>
          <w:szCs w:val="28"/>
        </w:rPr>
        <w:t xml:space="preserve">тність належного облаштування пляжів та інших місць масового </w:t>
      </w:r>
      <w:r w:rsidR="006A679D" w:rsidRPr="00CA7B88">
        <w:rPr>
          <w:sz w:val="28"/>
          <w:szCs w:val="28"/>
        </w:rPr>
        <w:t>в</w:t>
      </w:r>
      <w:r w:rsidRPr="00CA7B88">
        <w:rPr>
          <w:sz w:val="28"/>
          <w:szCs w:val="28"/>
        </w:rPr>
        <w:t>ідпочин</w:t>
      </w:r>
      <w:r w:rsidR="006A679D" w:rsidRPr="00CA7B88">
        <w:rPr>
          <w:sz w:val="28"/>
          <w:szCs w:val="28"/>
        </w:rPr>
        <w:t>ку</w:t>
      </w:r>
      <w:r w:rsidRPr="00CA7B88">
        <w:rPr>
          <w:sz w:val="28"/>
          <w:szCs w:val="28"/>
        </w:rPr>
        <w:t xml:space="preserve"> населення біля водних об'єктів, в першу чергу - сезонними рятувальними </w:t>
      </w:r>
      <w:r w:rsidR="006A679D" w:rsidRPr="00CA7B88">
        <w:rPr>
          <w:sz w:val="28"/>
          <w:szCs w:val="28"/>
        </w:rPr>
        <w:t>по</w:t>
      </w:r>
      <w:r w:rsidRPr="00CA7B88">
        <w:rPr>
          <w:sz w:val="28"/>
          <w:szCs w:val="28"/>
        </w:rPr>
        <w:t>стами.</w:t>
      </w:r>
    </w:p>
    <w:p w:rsidR="00DE624D" w:rsidRPr="00CA7B88" w:rsidRDefault="00DE624D" w:rsidP="00DE624D">
      <w:pPr>
        <w:ind w:firstLine="720"/>
        <w:jc w:val="both"/>
        <w:rPr>
          <w:sz w:val="28"/>
          <w:szCs w:val="28"/>
        </w:rPr>
      </w:pPr>
      <w:r w:rsidRPr="00CA7B88">
        <w:rPr>
          <w:sz w:val="28"/>
          <w:szCs w:val="28"/>
        </w:rPr>
        <w:t xml:space="preserve">Таким чином, забезпечення </w:t>
      </w:r>
      <w:r w:rsidR="006A679D" w:rsidRPr="00CA7B88">
        <w:rPr>
          <w:sz w:val="28"/>
          <w:szCs w:val="28"/>
        </w:rPr>
        <w:t>техног</w:t>
      </w:r>
      <w:r w:rsidRPr="00CA7B88">
        <w:rPr>
          <w:sz w:val="28"/>
          <w:szCs w:val="28"/>
        </w:rPr>
        <w:t>енної та пожежної безпеки населених</w:t>
      </w:r>
      <w:r w:rsidR="006A679D" w:rsidRPr="00CA7B88">
        <w:rPr>
          <w:sz w:val="28"/>
          <w:szCs w:val="28"/>
        </w:rPr>
        <w:t xml:space="preserve"> </w:t>
      </w:r>
      <w:r w:rsidRPr="00CA7B88">
        <w:rPr>
          <w:sz w:val="28"/>
          <w:szCs w:val="28"/>
        </w:rPr>
        <w:t xml:space="preserve">пунктів </w:t>
      </w:r>
      <w:r w:rsidR="00822BC4">
        <w:rPr>
          <w:sz w:val="28"/>
          <w:szCs w:val="28"/>
        </w:rPr>
        <w:t>сільської ради</w:t>
      </w:r>
      <w:r w:rsidRPr="00CA7B88">
        <w:rPr>
          <w:sz w:val="28"/>
          <w:szCs w:val="28"/>
        </w:rPr>
        <w:t xml:space="preserve">, рятування </w:t>
      </w:r>
      <w:r w:rsidR="006A679D" w:rsidRPr="00CA7B88">
        <w:rPr>
          <w:sz w:val="28"/>
          <w:szCs w:val="28"/>
        </w:rPr>
        <w:t>л</w:t>
      </w:r>
      <w:r w:rsidRPr="00CA7B88">
        <w:rPr>
          <w:sz w:val="28"/>
          <w:szCs w:val="28"/>
        </w:rPr>
        <w:t>юде</w:t>
      </w:r>
      <w:r w:rsidR="006A679D" w:rsidRPr="00CA7B88">
        <w:rPr>
          <w:sz w:val="28"/>
          <w:szCs w:val="28"/>
        </w:rPr>
        <w:t>й</w:t>
      </w:r>
      <w:r w:rsidRPr="00CA7B88">
        <w:rPr>
          <w:sz w:val="28"/>
          <w:szCs w:val="28"/>
        </w:rPr>
        <w:t xml:space="preserve"> </w:t>
      </w:r>
      <w:r w:rsidR="00687148" w:rsidRPr="00CA7B88">
        <w:rPr>
          <w:sz w:val="28"/>
          <w:szCs w:val="28"/>
        </w:rPr>
        <w:t>п</w:t>
      </w:r>
      <w:r w:rsidRPr="00CA7B88">
        <w:rPr>
          <w:sz w:val="28"/>
          <w:szCs w:val="28"/>
        </w:rPr>
        <w:t xml:space="preserve">ід час пожеж, надзвичайних ситуацій, а також </w:t>
      </w:r>
      <w:r w:rsidR="00687148" w:rsidRPr="00CA7B88">
        <w:rPr>
          <w:sz w:val="28"/>
          <w:szCs w:val="28"/>
        </w:rPr>
        <w:t>п</w:t>
      </w:r>
      <w:r w:rsidR="006A679D" w:rsidRPr="00CA7B88">
        <w:rPr>
          <w:sz w:val="28"/>
          <w:szCs w:val="28"/>
        </w:rPr>
        <w:t>ри користуванні водн</w:t>
      </w:r>
      <w:r w:rsidRPr="00CA7B88">
        <w:rPr>
          <w:sz w:val="28"/>
          <w:szCs w:val="28"/>
        </w:rPr>
        <w:t>и</w:t>
      </w:r>
      <w:r w:rsidR="006A679D" w:rsidRPr="00CA7B88">
        <w:rPr>
          <w:sz w:val="28"/>
          <w:szCs w:val="28"/>
        </w:rPr>
        <w:t>ми</w:t>
      </w:r>
      <w:r w:rsidRPr="00CA7B88">
        <w:rPr>
          <w:sz w:val="28"/>
          <w:szCs w:val="28"/>
        </w:rPr>
        <w:t xml:space="preserve"> об'єктами, матеріальне забез</w:t>
      </w:r>
      <w:r w:rsidR="00687148" w:rsidRPr="00CA7B88">
        <w:rPr>
          <w:sz w:val="28"/>
          <w:szCs w:val="28"/>
        </w:rPr>
        <w:t>п</w:t>
      </w:r>
      <w:r w:rsidRPr="00CA7B88">
        <w:rPr>
          <w:sz w:val="28"/>
          <w:szCs w:val="28"/>
        </w:rPr>
        <w:t>ечення належного реагування на надзви</w:t>
      </w:r>
      <w:r w:rsidR="006A679D" w:rsidRPr="00CA7B88">
        <w:rPr>
          <w:sz w:val="28"/>
          <w:szCs w:val="28"/>
        </w:rPr>
        <w:t>ч</w:t>
      </w:r>
      <w:r w:rsidRPr="00CA7B88">
        <w:rPr>
          <w:sz w:val="28"/>
          <w:szCs w:val="28"/>
        </w:rPr>
        <w:t>айні ситуації потребує виділення коштів з бюджет</w:t>
      </w:r>
      <w:r w:rsidR="00337B21">
        <w:rPr>
          <w:sz w:val="28"/>
          <w:szCs w:val="28"/>
        </w:rPr>
        <w:t>у</w:t>
      </w:r>
      <w:r w:rsidR="006A679D" w:rsidRPr="00CA7B88">
        <w:rPr>
          <w:sz w:val="28"/>
          <w:szCs w:val="28"/>
        </w:rPr>
        <w:t>.</w:t>
      </w:r>
    </w:p>
    <w:p w:rsidR="00E45847" w:rsidRDefault="00DE624D" w:rsidP="00DE624D">
      <w:pPr>
        <w:ind w:firstLine="720"/>
        <w:jc w:val="both"/>
        <w:rPr>
          <w:sz w:val="28"/>
          <w:szCs w:val="28"/>
        </w:rPr>
      </w:pPr>
      <w:r w:rsidRPr="00CA7B88">
        <w:rPr>
          <w:sz w:val="28"/>
          <w:szCs w:val="28"/>
        </w:rPr>
        <w:t>Без належного фінансуван</w:t>
      </w:r>
      <w:r w:rsidR="006A679D" w:rsidRPr="00CA7B88">
        <w:rPr>
          <w:sz w:val="28"/>
          <w:szCs w:val="28"/>
        </w:rPr>
        <w:t xml:space="preserve">ня </w:t>
      </w:r>
      <w:r w:rsidRPr="00CA7B88">
        <w:rPr>
          <w:sz w:val="28"/>
          <w:szCs w:val="28"/>
        </w:rPr>
        <w:t>зазначених заходів стає не можливою організація цивільного захисту на</w:t>
      </w:r>
      <w:r w:rsidR="006A679D" w:rsidRPr="00CA7B88">
        <w:rPr>
          <w:sz w:val="28"/>
          <w:szCs w:val="28"/>
        </w:rPr>
        <w:t>се</w:t>
      </w:r>
      <w:r w:rsidRPr="00CA7B88">
        <w:rPr>
          <w:sz w:val="28"/>
          <w:szCs w:val="28"/>
        </w:rPr>
        <w:t xml:space="preserve">лення і територій </w:t>
      </w:r>
      <w:r w:rsidR="00337B21">
        <w:rPr>
          <w:sz w:val="28"/>
          <w:szCs w:val="28"/>
        </w:rPr>
        <w:t>сільської ради.</w:t>
      </w:r>
      <w:r w:rsidRPr="00CA7B88">
        <w:rPr>
          <w:sz w:val="28"/>
          <w:szCs w:val="28"/>
        </w:rPr>
        <w:t xml:space="preserve"> </w:t>
      </w:r>
    </w:p>
    <w:p w:rsidR="00337B21" w:rsidRPr="00CA7B88" w:rsidRDefault="00337B21" w:rsidP="00DE624D">
      <w:pPr>
        <w:ind w:firstLine="720"/>
        <w:jc w:val="both"/>
        <w:rPr>
          <w:sz w:val="28"/>
          <w:szCs w:val="28"/>
        </w:rPr>
      </w:pPr>
    </w:p>
    <w:p w:rsidR="00DE624D" w:rsidRPr="00E45847" w:rsidRDefault="006A679D" w:rsidP="00E45847">
      <w:pPr>
        <w:jc w:val="center"/>
        <w:rPr>
          <w:b/>
          <w:sz w:val="28"/>
          <w:szCs w:val="28"/>
        </w:rPr>
      </w:pPr>
      <w:r w:rsidRPr="00E45847">
        <w:rPr>
          <w:b/>
          <w:sz w:val="28"/>
          <w:szCs w:val="28"/>
        </w:rPr>
        <w:t>ІІ</w:t>
      </w:r>
      <w:r w:rsidR="00DE624D" w:rsidRPr="00E45847">
        <w:rPr>
          <w:b/>
          <w:sz w:val="28"/>
          <w:szCs w:val="28"/>
        </w:rPr>
        <w:t>І. Мета Програми</w:t>
      </w:r>
    </w:p>
    <w:p w:rsidR="00DE624D" w:rsidRPr="00CA7B88" w:rsidRDefault="00DE624D" w:rsidP="00DE624D">
      <w:pPr>
        <w:ind w:firstLine="720"/>
        <w:jc w:val="both"/>
        <w:rPr>
          <w:sz w:val="28"/>
          <w:szCs w:val="28"/>
        </w:rPr>
      </w:pPr>
    </w:p>
    <w:p w:rsidR="00DE624D" w:rsidRPr="00CA7B88" w:rsidRDefault="00DE624D" w:rsidP="00DE624D">
      <w:pPr>
        <w:ind w:firstLine="720"/>
        <w:jc w:val="both"/>
        <w:rPr>
          <w:sz w:val="28"/>
          <w:szCs w:val="28"/>
        </w:rPr>
      </w:pPr>
      <w:r w:rsidRPr="00CA7B88">
        <w:rPr>
          <w:sz w:val="28"/>
          <w:szCs w:val="28"/>
        </w:rPr>
        <w:t>Головною мето</w:t>
      </w:r>
      <w:r w:rsidR="006A679D" w:rsidRPr="00CA7B88">
        <w:rPr>
          <w:sz w:val="28"/>
          <w:szCs w:val="28"/>
        </w:rPr>
        <w:t>ю</w:t>
      </w:r>
      <w:r w:rsidR="003F4002">
        <w:rPr>
          <w:sz w:val="28"/>
          <w:szCs w:val="28"/>
        </w:rPr>
        <w:t xml:space="preserve">  П</w:t>
      </w:r>
      <w:r w:rsidRPr="00CA7B88">
        <w:rPr>
          <w:sz w:val="28"/>
          <w:szCs w:val="28"/>
        </w:rPr>
        <w:t xml:space="preserve">рограми </w:t>
      </w:r>
      <w:r w:rsidR="006A679D" w:rsidRPr="00CA7B88">
        <w:rPr>
          <w:sz w:val="28"/>
          <w:szCs w:val="28"/>
        </w:rPr>
        <w:t>є</w:t>
      </w:r>
      <w:r w:rsidRPr="00CA7B88">
        <w:rPr>
          <w:sz w:val="28"/>
          <w:szCs w:val="28"/>
        </w:rPr>
        <w:t xml:space="preserve"> захист населення і терит</w:t>
      </w:r>
      <w:r w:rsidR="006A679D" w:rsidRPr="00CA7B88">
        <w:rPr>
          <w:sz w:val="28"/>
          <w:szCs w:val="28"/>
        </w:rPr>
        <w:t>о</w:t>
      </w:r>
      <w:r w:rsidRPr="00CA7B88">
        <w:rPr>
          <w:sz w:val="28"/>
          <w:szCs w:val="28"/>
        </w:rPr>
        <w:t>рі</w:t>
      </w:r>
      <w:r w:rsidR="00095CC7">
        <w:rPr>
          <w:sz w:val="28"/>
          <w:szCs w:val="28"/>
        </w:rPr>
        <w:t>ї</w:t>
      </w:r>
      <w:r w:rsidRPr="00CA7B88">
        <w:rPr>
          <w:sz w:val="28"/>
          <w:szCs w:val="28"/>
        </w:rPr>
        <w:t xml:space="preserve"> </w:t>
      </w:r>
      <w:r w:rsidR="003A7046" w:rsidRPr="00337B21">
        <w:rPr>
          <w:sz w:val="28"/>
          <w:szCs w:val="28"/>
        </w:rPr>
        <w:t>сільської ради</w:t>
      </w:r>
      <w:r w:rsidRPr="00CA7B88">
        <w:rPr>
          <w:sz w:val="28"/>
          <w:szCs w:val="28"/>
        </w:rPr>
        <w:t xml:space="preserve"> від</w:t>
      </w:r>
      <w:r w:rsidR="006A679D" w:rsidRPr="00CA7B88">
        <w:rPr>
          <w:sz w:val="28"/>
          <w:szCs w:val="28"/>
        </w:rPr>
        <w:t xml:space="preserve"> </w:t>
      </w:r>
      <w:r w:rsidRPr="00CA7B88">
        <w:rPr>
          <w:sz w:val="28"/>
          <w:szCs w:val="28"/>
        </w:rPr>
        <w:t>надзвичайних ситуа</w:t>
      </w:r>
      <w:r w:rsidR="006A679D" w:rsidRPr="00CA7B88">
        <w:rPr>
          <w:sz w:val="28"/>
          <w:szCs w:val="28"/>
        </w:rPr>
        <w:t xml:space="preserve">цій </w:t>
      </w:r>
      <w:r w:rsidRPr="00CA7B88">
        <w:rPr>
          <w:sz w:val="28"/>
          <w:szCs w:val="28"/>
        </w:rPr>
        <w:t>техногенн</w:t>
      </w:r>
      <w:r w:rsidR="006A679D" w:rsidRPr="00CA7B88">
        <w:rPr>
          <w:sz w:val="28"/>
          <w:szCs w:val="28"/>
        </w:rPr>
        <w:t>о</w:t>
      </w:r>
      <w:r w:rsidRPr="00CA7B88">
        <w:rPr>
          <w:sz w:val="28"/>
          <w:szCs w:val="28"/>
        </w:rPr>
        <w:t xml:space="preserve">го та </w:t>
      </w:r>
      <w:r w:rsidR="00687148" w:rsidRPr="00CA7B88">
        <w:rPr>
          <w:sz w:val="28"/>
          <w:szCs w:val="28"/>
        </w:rPr>
        <w:t>п</w:t>
      </w:r>
      <w:r w:rsidRPr="00CA7B88">
        <w:rPr>
          <w:sz w:val="28"/>
          <w:szCs w:val="28"/>
        </w:rPr>
        <w:t xml:space="preserve">риродного характеру, </w:t>
      </w:r>
      <w:r w:rsidR="00687148" w:rsidRPr="00CA7B88">
        <w:rPr>
          <w:sz w:val="28"/>
          <w:szCs w:val="28"/>
        </w:rPr>
        <w:t>п</w:t>
      </w:r>
      <w:r w:rsidRPr="00CA7B88">
        <w:rPr>
          <w:sz w:val="28"/>
          <w:szCs w:val="28"/>
        </w:rPr>
        <w:t>осл</w:t>
      </w:r>
      <w:r w:rsidR="006A679D" w:rsidRPr="00CA7B88">
        <w:rPr>
          <w:sz w:val="28"/>
          <w:szCs w:val="28"/>
        </w:rPr>
        <w:t>ід</w:t>
      </w:r>
      <w:r w:rsidRPr="00CA7B88">
        <w:rPr>
          <w:sz w:val="28"/>
          <w:szCs w:val="28"/>
        </w:rPr>
        <w:t>овне зниження ризику їх виникне</w:t>
      </w:r>
      <w:r w:rsidR="006A679D" w:rsidRPr="00CA7B88">
        <w:rPr>
          <w:sz w:val="28"/>
          <w:szCs w:val="28"/>
        </w:rPr>
        <w:t>ння</w:t>
      </w:r>
      <w:r w:rsidRPr="00CA7B88">
        <w:rPr>
          <w:sz w:val="28"/>
          <w:szCs w:val="28"/>
        </w:rPr>
        <w:t xml:space="preserve">, </w:t>
      </w:r>
      <w:r w:rsidR="00687148" w:rsidRPr="00CA7B88">
        <w:rPr>
          <w:sz w:val="28"/>
          <w:szCs w:val="28"/>
        </w:rPr>
        <w:t>п</w:t>
      </w:r>
      <w:r w:rsidRPr="00CA7B88">
        <w:rPr>
          <w:sz w:val="28"/>
          <w:szCs w:val="28"/>
        </w:rPr>
        <w:t>ідвищення рівня без</w:t>
      </w:r>
      <w:r w:rsidR="00687148" w:rsidRPr="00CA7B88">
        <w:rPr>
          <w:sz w:val="28"/>
          <w:szCs w:val="28"/>
        </w:rPr>
        <w:t>п</w:t>
      </w:r>
      <w:r w:rsidRPr="00CA7B88">
        <w:rPr>
          <w:sz w:val="28"/>
          <w:szCs w:val="28"/>
        </w:rPr>
        <w:t>еки населення і</w:t>
      </w:r>
      <w:r w:rsidR="006A679D" w:rsidRPr="00CA7B88">
        <w:rPr>
          <w:sz w:val="28"/>
          <w:szCs w:val="28"/>
        </w:rPr>
        <w:t xml:space="preserve"> </w:t>
      </w:r>
      <w:r w:rsidRPr="00CA7B88">
        <w:rPr>
          <w:sz w:val="28"/>
          <w:szCs w:val="28"/>
        </w:rPr>
        <w:t>захищеності територій від наслі</w:t>
      </w:r>
      <w:r w:rsidR="006A679D" w:rsidRPr="00CA7B88">
        <w:rPr>
          <w:sz w:val="28"/>
          <w:szCs w:val="28"/>
        </w:rPr>
        <w:t>д</w:t>
      </w:r>
      <w:r w:rsidRPr="00CA7B88">
        <w:rPr>
          <w:sz w:val="28"/>
          <w:szCs w:val="28"/>
        </w:rPr>
        <w:t>ків таких ситуацій, забез</w:t>
      </w:r>
      <w:r w:rsidR="00687148" w:rsidRPr="00CA7B88">
        <w:rPr>
          <w:sz w:val="28"/>
          <w:szCs w:val="28"/>
        </w:rPr>
        <w:t>п</w:t>
      </w:r>
      <w:r w:rsidR="006A679D" w:rsidRPr="00CA7B88">
        <w:rPr>
          <w:sz w:val="28"/>
          <w:szCs w:val="28"/>
        </w:rPr>
        <w:t xml:space="preserve">ечення захисту </w:t>
      </w:r>
      <w:r w:rsidRPr="00CA7B88">
        <w:rPr>
          <w:sz w:val="28"/>
          <w:szCs w:val="28"/>
        </w:rPr>
        <w:t>населення, навколишнього природного середовища і небез</w:t>
      </w:r>
      <w:r w:rsidR="00687148" w:rsidRPr="00CA7B88">
        <w:rPr>
          <w:sz w:val="28"/>
          <w:szCs w:val="28"/>
        </w:rPr>
        <w:t>п</w:t>
      </w:r>
      <w:r w:rsidR="006A679D" w:rsidRPr="00CA7B88">
        <w:rPr>
          <w:sz w:val="28"/>
          <w:szCs w:val="28"/>
        </w:rPr>
        <w:t xml:space="preserve">ечних об'єктів, </w:t>
      </w:r>
      <w:r w:rsidRPr="00CA7B88">
        <w:rPr>
          <w:sz w:val="28"/>
          <w:szCs w:val="28"/>
        </w:rPr>
        <w:t xml:space="preserve">об'єктів </w:t>
      </w:r>
      <w:r w:rsidR="00687148" w:rsidRPr="00CA7B88">
        <w:rPr>
          <w:sz w:val="28"/>
          <w:szCs w:val="28"/>
        </w:rPr>
        <w:t>п</w:t>
      </w:r>
      <w:r w:rsidRPr="00CA7B88">
        <w:rPr>
          <w:sz w:val="28"/>
          <w:szCs w:val="28"/>
        </w:rPr>
        <w:t xml:space="preserve">ідвищеної небезпеки, об'єктів з масовим </w:t>
      </w:r>
      <w:r w:rsidR="00687148" w:rsidRPr="00CA7B88">
        <w:rPr>
          <w:sz w:val="28"/>
          <w:szCs w:val="28"/>
        </w:rPr>
        <w:t>п</w:t>
      </w:r>
      <w:r w:rsidRPr="00CA7B88">
        <w:rPr>
          <w:sz w:val="28"/>
          <w:szCs w:val="28"/>
        </w:rPr>
        <w:t xml:space="preserve">еребуванням людей та населених пунктів від </w:t>
      </w:r>
      <w:r w:rsidR="00687148" w:rsidRPr="00CA7B88">
        <w:rPr>
          <w:sz w:val="28"/>
          <w:szCs w:val="28"/>
        </w:rPr>
        <w:t>п</w:t>
      </w:r>
      <w:r w:rsidRPr="00CA7B88">
        <w:rPr>
          <w:sz w:val="28"/>
          <w:szCs w:val="28"/>
        </w:rPr>
        <w:t xml:space="preserve">ожеж, </w:t>
      </w:r>
      <w:r w:rsidR="00687148" w:rsidRPr="00CA7B88">
        <w:rPr>
          <w:sz w:val="28"/>
          <w:szCs w:val="28"/>
        </w:rPr>
        <w:t>п</w:t>
      </w:r>
      <w:r w:rsidRPr="00CA7B88">
        <w:rPr>
          <w:sz w:val="28"/>
          <w:szCs w:val="28"/>
        </w:rPr>
        <w:t>і</w:t>
      </w:r>
      <w:r w:rsidR="006A679D" w:rsidRPr="00CA7B88">
        <w:rPr>
          <w:sz w:val="28"/>
          <w:szCs w:val="28"/>
        </w:rPr>
        <w:t>д</w:t>
      </w:r>
      <w:r w:rsidRPr="00CA7B88">
        <w:rPr>
          <w:sz w:val="28"/>
          <w:szCs w:val="28"/>
        </w:rPr>
        <w:t xml:space="preserve">вищення рівня </w:t>
      </w:r>
      <w:r w:rsidR="00687148" w:rsidRPr="00CA7B88">
        <w:rPr>
          <w:sz w:val="28"/>
          <w:szCs w:val="28"/>
        </w:rPr>
        <w:t>п</w:t>
      </w:r>
      <w:r w:rsidRPr="00CA7B88">
        <w:rPr>
          <w:sz w:val="28"/>
          <w:szCs w:val="28"/>
        </w:rPr>
        <w:t>ротипоже</w:t>
      </w:r>
      <w:r w:rsidR="006A679D" w:rsidRPr="00CA7B88">
        <w:rPr>
          <w:sz w:val="28"/>
          <w:szCs w:val="28"/>
        </w:rPr>
        <w:t>ж</w:t>
      </w:r>
      <w:r w:rsidRPr="00CA7B88">
        <w:rPr>
          <w:sz w:val="28"/>
          <w:szCs w:val="28"/>
        </w:rPr>
        <w:t>ного захисту та створення с</w:t>
      </w:r>
      <w:r w:rsidR="00687148" w:rsidRPr="00CA7B88">
        <w:rPr>
          <w:sz w:val="28"/>
          <w:szCs w:val="28"/>
        </w:rPr>
        <w:t>п</w:t>
      </w:r>
      <w:r w:rsidR="006A679D" w:rsidRPr="00CA7B88">
        <w:rPr>
          <w:sz w:val="28"/>
          <w:szCs w:val="28"/>
        </w:rPr>
        <w:t>риятливих умов дл</w:t>
      </w:r>
      <w:r w:rsidRPr="00CA7B88">
        <w:rPr>
          <w:sz w:val="28"/>
          <w:szCs w:val="28"/>
        </w:rPr>
        <w:t xml:space="preserve">я реалізації державної </w:t>
      </w:r>
      <w:r w:rsidR="00687148" w:rsidRPr="00CA7B88">
        <w:rPr>
          <w:sz w:val="28"/>
          <w:szCs w:val="28"/>
        </w:rPr>
        <w:t>п</w:t>
      </w:r>
      <w:r w:rsidRPr="00CA7B88">
        <w:rPr>
          <w:sz w:val="28"/>
          <w:szCs w:val="28"/>
        </w:rPr>
        <w:t>олітики у сфері цивільного захисту.</w:t>
      </w:r>
    </w:p>
    <w:p w:rsidR="00DE624D" w:rsidRPr="00CA7B88" w:rsidRDefault="00DE624D" w:rsidP="00DE624D">
      <w:pPr>
        <w:ind w:firstLine="720"/>
        <w:jc w:val="both"/>
        <w:rPr>
          <w:sz w:val="28"/>
          <w:szCs w:val="28"/>
        </w:rPr>
      </w:pPr>
    </w:p>
    <w:p w:rsidR="00DE624D" w:rsidRPr="00E45847" w:rsidRDefault="00E5579D" w:rsidP="00E45847">
      <w:pPr>
        <w:jc w:val="center"/>
        <w:rPr>
          <w:b/>
          <w:sz w:val="28"/>
          <w:szCs w:val="28"/>
        </w:rPr>
      </w:pPr>
      <w:r>
        <w:rPr>
          <w:b/>
          <w:noProof/>
          <w:sz w:val="28"/>
          <w:szCs w:val="28"/>
          <w:lang w:val="ru-RU" w:eastAsia="ru-RU"/>
        </w:rPr>
        <w:pict>
          <v:group id="Group 18" o:spid="_x0000_s1026" style="position:absolute;left:0;text-align:left;margin-left:669.1pt;margin-top:22.05pt;width:120pt;height:585.35pt;z-index:-251659264;mso-position-horizontal-relative:page;mso-position-vertical-relative:page" coordorigin="13382,441" coordsize="2400,1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" o:allowincell="f">
            <v:rect id="Rectangle 19" o:spid="_x0000_s1027" style="position:absolute;left:13382;top:442;width:2400;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03336F" w:rsidRDefault="0003336F" w:rsidP="00DE624D">
                    <w:pPr>
                      <w:spacing w:line="1720" w:lineRule="atLeast"/>
                    </w:pPr>
                    <w:r>
                      <w:rPr>
                        <w:noProof/>
                        <w:lang w:val="ru-RU" w:eastAsia="ru-RU"/>
                      </w:rPr>
                      <w:drawing>
                        <wp:inline distT="0" distB="0" distL="0" distR="0">
                          <wp:extent cx="1524000" cy="1095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095375"/>
                                  </a:xfrm>
                                  <a:prstGeom prst="rect">
                                    <a:avLst/>
                                  </a:prstGeom>
                                  <a:noFill/>
                                  <a:ln>
                                    <a:noFill/>
                                  </a:ln>
                                </pic:spPr>
                              </pic:pic>
                            </a:graphicData>
                          </a:graphic>
                        </wp:inline>
                      </w:drawing>
                    </w:r>
                  </w:p>
                  <w:p w:rsidR="0003336F" w:rsidRDefault="0003336F" w:rsidP="00DE624D">
                    <w:pPr>
                      <w:widowControl w:val="0"/>
                      <w:autoSpaceDE w:val="0"/>
                      <w:autoSpaceDN w:val="0"/>
                      <w:adjustRightInd w:val="0"/>
                    </w:pPr>
                  </w:p>
                </w:txbxContent>
              </v:textbox>
            </v:rect>
            <v:shape id="Freeform 20" o:spid="_x0000_s1028" style="position:absolute;left:15727;top:2054;width:20;height:10075;visibility:visible;mso-wrap-style:square;v-text-anchor:top" coordsize="20,1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Q48MA&#10;AADaAAAADwAAAGRycy9kb3ducmV2LnhtbESPQWvCQBSE74X+h+UVvDUbJZUQXUXEQk+WmlJ6fM0+&#10;k2D2bdjdmPTfdwuCx2Hmm2HW28l04krOt5YVzJMUBHFldcu1gs/y9TkH4QOyxs4yKfglD9vN48Ma&#10;C21H/qDrKdQilrAvUEETQl9I6auGDPrE9sTRO1tnMETpaqkdjrHcdHKRpktpsOW40GBP+4aqy2kw&#10;Cl6W5SFHl2VfsnXDovt5H47fZ6VmT9NuBSLQFO7hG/2mIwf/V+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XQ48MAAADaAAAADwAAAAAAAAAAAAAAAACYAgAAZHJzL2Rv&#10;d25yZXYueG1sUEsFBgAAAAAEAAQA9QAAAIgDAAAAAA==&#10;" path="m,10075l,e" filled="f" strokeweight="1.92pt">
              <v:path arrowok="t" o:connecttype="custom" o:connectlocs="0,10075;0,0" o:connectangles="0,0"/>
            </v:shape>
            <w10:wrap anchorx="page" anchory="page"/>
          </v:group>
        </w:pict>
      </w:r>
      <w:r w:rsidR="00DE624D" w:rsidRPr="00E45847">
        <w:rPr>
          <w:b/>
          <w:sz w:val="28"/>
          <w:szCs w:val="28"/>
        </w:rPr>
        <w:t xml:space="preserve">IV. </w:t>
      </w:r>
      <w:r w:rsidR="006A679D" w:rsidRPr="00E45847">
        <w:rPr>
          <w:b/>
          <w:sz w:val="28"/>
          <w:szCs w:val="28"/>
        </w:rPr>
        <w:t>Обґрунтування</w:t>
      </w:r>
      <w:r w:rsidR="00DE624D" w:rsidRPr="00E45847">
        <w:rPr>
          <w:b/>
          <w:sz w:val="28"/>
          <w:szCs w:val="28"/>
        </w:rPr>
        <w:t xml:space="preserve"> шляхів і </w:t>
      </w:r>
      <w:r w:rsidR="006A679D" w:rsidRPr="00E45847">
        <w:rPr>
          <w:b/>
          <w:sz w:val="28"/>
          <w:szCs w:val="28"/>
        </w:rPr>
        <w:t>с</w:t>
      </w:r>
      <w:r w:rsidR="00DE624D" w:rsidRPr="00E45847">
        <w:rPr>
          <w:b/>
          <w:sz w:val="28"/>
          <w:szCs w:val="28"/>
        </w:rPr>
        <w:t>пособів розв'яз</w:t>
      </w:r>
      <w:r w:rsidR="006A679D" w:rsidRPr="00E45847">
        <w:rPr>
          <w:b/>
          <w:sz w:val="28"/>
          <w:szCs w:val="28"/>
        </w:rPr>
        <w:t>ання</w:t>
      </w:r>
      <w:r w:rsidR="00DE624D" w:rsidRPr="00E45847">
        <w:rPr>
          <w:b/>
          <w:sz w:val="28"/>
          <w:szCs w:val="28"/>
        </w:rPr>
        <w:t xml:space="preserve"> проблеми, обсягів</w:t>
      </w:r>
      <w:r w:rsidR="006A679D" w:rsidRPr="00E45847">
        <w:rPr>
          <w:b/>
          <w:sz w:val="28"/>
          <w:szCs w:val="28"/>
        </w:rPr>
        <w:t xml:space="preserve"> та джерел </w:t>
      </w:r>
      <w:r w:rsidR="00FF4381" w:rsidRPr="00E45847">
        <w:rPr>
          <w:b/>
          <w:sz w:val="28"/>
          <w:szCs w:val="28"/>
        </w:rPr>
        <w:t>фінансування,</w:t>
      </w:r>
      <w:r w:rsidR="006A679D" w:rsidRPr="00E45847">
        <w:rPr>
          <w:b/>
          <w:sz w:val="28"/>
          <w:szCs w:val="28"/>
        </w:rPr>
        <w:t xml:space="preserve"> строки та етапи виконання Програми</w:t>
      </w:r>
    </w:p>
    <w:p w:rsidR="00DE624D" w:rsidRPr="00CA7B88" w:rsidRDefault="00DE624D" w:rsidP="00DE624D">
      <w:pPr>
        <w:ind w:firstLine="720"/>
        <w:jc w:val="both"/>
        <w:rPr>
          <w:sz w:val="28"/>
          <w:szCs w:val="28"/>
        </w:rPr>
      </w:pPr>
    </w:p>
    <w:p w:rsidR="00DE624D" w:rsidRPr="00CA7B88" w:rsidRDefault="006A679D" w:rsidP="00DE624D">
      <w:pPr>
        <w:ind w:firstLine="720"/>
        <w:jc w:val="both"/>
        <w:rPr>
          <w:sz w:val="28"/>
          <w:szCs w:val="28"/>
        </w:rPr>
      </w:pPr>
      <w:r w:rsidRPr="00CA7B88">
        <w:rPr>
          <w:sz w:val="28"/>
          <w:szCs w:val="28"/>
        </w:rPr>
        <w:t>Оптимал</w:t>
      </w:r>
      <w:r w:rsidR="00DE624D" w:rsidRPr="00CA7B88">
        <w:rPr>
          <w:sz w:val="28"/>
          <w:szCs w:val="28"/>
        </w:rPr>
        <w:t xml:space="preserve">ьним варіантом </w:t>
      </w:r>
      <w:r w:rsidRPr="00CA7B88">
        <w:rPr>
          <w:sz w:val="28"/>
          <w:szCs w:val="28"/>
        </w:rPr>
        <w:t>р</w:t>
      </w:r>
      <w:r w:rsidR="00DE624D" w:rsidRPr="00CA7B88">
        <w:rPr>
          <w:sz w:val="28"/>
          <w:szCs w:val="28"/>
        </w:rPr>
        <w:t>озв'</w:t>
      </w:r>
      <w:r w:rsidRPr="00CA7B88">
        <w:rPr>
          <w:sz w:val="28"/>
          <w:szCs w:val="28"/>
        </w:rPr>
        <w:t>я</w:t>
      </w:r>
      <w:r w:rsidR="00DE624D" w:rsidRPr="00CA7B88">
        <w:rPr>
          <w:sz w:val="28"/>
          <w:szCs w:val="28"/>
        </w:rPr>
        <w:t>зання проб</w:t>
      </w:r>
      <w:r w:rsidRPr="00CA7B88">
        <w:rPr>
          <w:sz w:val="28"/>
          <w:szCs w:val="28"/>
        </w:rPr>
        <w:t>л</w:t>
      </w:r>
      <w:r w:rsidR="00DE624D" w:rsidRPr="00CA7B88">
        <w:rPr>
          <w:sz w:val="28"/>
          <w:szCs w:val="28"/>
        </w:rPr>
        <w:t xml:space="preserve">еми захисту населення і </w:t>
      </w:r>
      <w:r w:rsidRPr="00CA7B88">
        <w:rPr>
          <w:sz w:val="28"/>
          <w:szCs w:val="28"/>
        </w:rPr>
        <w:t>територій від надзвичайних ситуа</w:t>
      </w:r>
      <w:r w:rsidR="00DE624D" w:rsidRPr="00CA7B88">
        <w:rPr>
          <w:sz w:val="28"/>
          <w:szCs w:val="28"/>
        </w:rPr>
        <w:t>цій техногенно</w:t>
      </w:r>
      <w:r w:rsidRPr="00CA7B88">
        <w:rPr>
          <w:sz w:val="28"/>
          <w:szCs w:val="28"/>
        </w:rPr>
        <w:t>г</w:t>
      </w:r>
      <w:r w:rsidR="00DE624D" w:rsidRPr="00CA7B88">
        <w:rPr>
          <w:sz w:val="28"/>
          <w:szCs w:val="28"/>
        </w:rPr>
        <w:t>о та приро</w:t>
      </w:r>
      <w:r w:rsidRPr="00CA7B88">
        <w:rPr>
          <w:sz w:val="28"/>
          <w:szCs w:val="28"/>
        </w:rPr>
        <w:t>д</w:t>
      </w:r>
      <w:r w:rsidR="00DE624D" w:rsidRPr="00CA7B88">
        <w:rPr>
          <w:sz w:val="28"/>
          <w:szCs w:val="28"/>
        </w:rPr>
        <w:t xml:space="preserve">ного характеру є реалізація державної політики </w:t>
      </w:r>
      <w:r w:rsidR="00426CB3">
        <w:rPr>
          <w:sz w:val="28"/>
          <w:szCs w:val="28"/>
        </w:rPr>
        <w:t xml:space="preserve">у </w:t>
      </w:r>
      <w:r w:rsidR="00DE624D" w:rsidRPr="00CA7B88">
        <w:rPr>
          <w:sz w:val="28"/>
          <w:szCs w:val="28"/>
        </w:rPr>
        <w:t>сфері захисту населення і територій шляхом с</w:t>
      </w:r>
      <w:r w:rsidRPr="00CA7B88">
        <w:rPr>
          <w:sz w:val="28"/>
          <w:szCs w:val="28"/>
        </w:rPr>
        <w:t>и</w:t>
      </w:r>
      <w:r w:rsidR="00DE624D" w:rsidRPr="00CA7B88">
        <w:rPr>
          <w:sz w:val="28"/>
          <w:szCs w:val="28"/>
        </w:rPr>
        <w:t>стемного здійснення першочергових заход</w:t>
      </w:r>
      <w:r w:rsidRPr="00CA7B88">
        <w:rPr>
          <w:sz w:val="28"/>
          <w:szCs w:val="28"/>
        </w:rPr>
        <w:t>і</w:t>
      </w:r>
      <w:r w:rsidR="00DE624D" w:rsidRPr="00CA7B88">
        <w:rPr>
          <w:sz w:val="28"/>
          <w:szCs w:val="28"/>
        </w:rPr>
        <w:t>в щодо захисту населення і територій від надзвичайних ситуацій.</w:t>
      </w:r>
    </w:p>
    <w:p w:rsidR="00DE624D" w:rsidRPr="00CA7B88" w:rsidRDefault="006A679D" w:rsidP="00DE624D">
      <w:pPr>
        <w:ind w:firstLine="720"/>
        <w:jc w:val="both"/>
        <w:rPr>
          <w:sz w:val="28"/>
          <w:szCs w:val="28"/>
        </w:rPr>
      </w:pPr>
      <w:r w:rsidRPr="00CA7B88">
        <w:rPr>
          <w:sz w:val="28"/>
          <w:szCs w:val="28"/>
        </w:rPr>
        <w:t xml:space="preserve">Для поліпшення цивільного </w:t>
      </w:r>
      <w:r w:rsidR="00DE624D" w:rsidRPr="00CA7B88">
        <w:rPr>
          <w:sz w:val="28"/>
          <w:szCs w:val="28"/>
        </w:rPr>
        <w:t>захисту населення є необхідність у створенні</w:t>
      </w:r>
      <w:r w:rsidRPr="00CA7B88">
        <w:rPr>
          <w:sz w:val="28"/>
          <w:szCs w:val="28"/>
        </w:rPr>
        <w:t xml:space="preserve"> </w:t>
      </w:r>
      <w:r w:rsidR="00DE624D" w:rsidRPr="00CA7B88">
        <w:rPr>
          <w:sz w:val="28"/>
          <w:szCs w:val="28"/>
        </w:rPr>
        <w:t>резерву продовольчих і пром</w:t>
      </w:r>
      <w:r w:rsidRPr="00CA7B88">
        <w:rPr>
          <w:sz w:val="28"/>
          <w:szCs w:val="28"/>
        </w:rPr>
        <w:t>и</w:t>
      </w:r>
      <w:r w:rsidR="00DE624D" w:rsidRPr="00CA7B88">
        <w:rPr>
          <w:sz w:val="28"/>
          <w:szCs w:val="28"/>
        </w:rPr>
        <w:t xml:space="preserve">слових товарів першої необхідності для забезпечення особового складу </w:t>
      </w:r>
      <w:r w:rsidRPr="00CA7B88">
        <w:rPr>
          <w:sz w:val="28"/>
          <w:szCs w:val="28"/>
        </w:rPr>
        <w:t>с</w:t>
      </w:r>
      <w:r w:rsidR="00DE624D" w:rsidRPr="00CA7B88">
        <w:rPr>
          <w:sz w:val="28"/>
          <w:szCs w:val="28"/>
        </w:rPr>
        <w:t>ил цивільного захисту під час проведення аварійно-рятувальних та інших невідкладних робіт, постраждалого населе</w:t>
      </w:r>
      <w:r w:rsidRPr="00CA7B88">
        <w:rPr>
          <w:sz w:val="28"/>
          <w:szCs w:val="28"/>
        </w:rPr>
        <w:t>ння,</w:t>
      </w:r>
      <w:r w:rsidR="00DE624D" w:rsidRPr="00CA7B88">
        <w:rPr>
          <w:sz w:val="28"/>
          <w:szCs w:val="28"/>
        </w:rPr>
        <w:t xml:space="preserve"> захисних споруд цивільного зах</w:t>
      </w:r>
      <w:r w:rsidRPr="00CA7B88">
        <w:rPr>
          <w:sz w:val="28"/>
          <w:szCs w:val="28"/>
        </w:rPr>
        <w:t>и</w:t>
      </w:r>
      <w:r w:rsidR="00DE624D" w:rsidRPr="00CA7B88">
        <w:rPr>
          <w:sz w:val="28"/>
          <w:szCs w:val="28"/>
        </w:rPr>
        <w:t xml:space="preserve">сту, пунктів управління та забезпечення </w:t>
      </w:r>
      <w:r w:rsidR="00095CC7">
        <w:rPr>
          <w:sz w:val="28"/>
          <w:szCs w:val="28"/>
        </w:rPr>
        <w:t>речовим майном пунктів санітарно</w:t>
      </w:r>
      <w:r w:rsidR="00DE624D" w:rsidRPr="00CA7B88">
        <w:rPr>
          <w:sz w:val="28"/>
          <w:szCs w:val="28"/>
        </w:rPr>
        <w:t>ї обробки людей.</w:t>
      </w:r>
    </w:p>
    <w:p w:rsidR="00DE624D" w:rsidRPr="00CA7B88" w:rsidRDefault="00DE624D" w:rsidP="00DE624D">
      <w:pPr>
        <w:ind w:firstLine="720"/>
        <w:jc w:val="both"/>
        <w:rPr>
          <w:sz w:val="28"/>
          <w:szCs w:val="28"/>
        </w:rPr>
      </w:pPr>
      <w:r w:rsidRPr="00CA7B88">
        <w:rPr>
          <w:sz w:val="28"/>
          <w:szCs w:val="28"/>
        </w:rPr>
        <w:lastRenderedPageBreak/>
        <w:t>Вирішення проблемних пи</w:t>
      </w:r>
      <w:r w:rsidR="006A679D" w:rsidRPr="00CA7B88">
        <w:rPr>
          <w:sz w:val="28"/>
          <w:szCs w:val="28"/>
        </w:rPr>
        <w:t>т</w:t>
      </w:r>
      <w:r w:rsidRPr="00CA7B88">
        <w:rPr>
          <w:sz w:val="28"/>
          <w:szCs w:val="28"/>
        </w:rPr>
        <w:t xml:space="preserve">ань у сфері пожежної безпеки в населених пунктах та на об'єктах </w:t>
      </w:r>
      <w:r w:rsidR="00426CB3" w:rsidRPr="00337B21">
        <w:rPr>
          <w:sz w:val="28"/>
          <w:szCs w:val="28"/>
        </w:rPr>
        <w:t>сільської ради</w:t>
      </w:r>
      <w:r w:rsidRPr="00CA7B88">
        <w:rPr>
          <w:sz w:val="28"/>
          <w:szCs w:val="28"/>
        </w:rPr>
        <w:t xml:space="preserve"> </w:t>
      </w:r>
      <w:r w:rsidR="006A679D" w:rsidRPr="00CA7B88">
        <w:rPr>
          <w:sz w:val="28"/>
          <w:szCs w:val="28"/>
        </w:rPr>
        <w:t>п</w:t>
      </w:r>
      <w:r w:rsidRPr="00CA7B88">
        <w:rPr>
          <w:sz w:val="28"/>
          <w:szCs w:val="28"/>
        </w:rPr>
        <w:t>ланується проводити шляхом впровадження організаційних засад функціонува</w:t>
      </w:r>
      <w:r w:rsidR="006A679D" w:rsidRPr="00CA7B88">
        <w:rPr>
          <w:sz w:val="28"/>
          <w:szCs w:val="28"/>
        </w:rPr>
        <w:t>н</w:t>
      </w:r>
      <w:r w:rsidRPr="00CA7B88">
        <w:rPr>
          <w:sz w:val="28"/>
          <w:szCs w:val="28"/>
        </w:rPr>
        <w:t xml:space="preserve">ня системи протипожежного захисту на всіх рівнях, </w:t>
      </w:r>
      <w:r w:rsidR="00687148" w:rsidRPr="00CA7B88">
        <w:rPr>
          <w:sz w:val="28"/>
          <w:szCs w:val="28"/>
        </w:rPr>
        <w:t>п</w:t>
      </w:r>
      <w:r w:rsidRPr="00CA7B88">
        <w:rPr>
          <w:sz w:val="28"/>
          <w:szCs w:val="28"/>
        </w:rPr>
        <w:t>ідвищення ефективності управління з боку органів державної влади та органів місцевого самоврядуван</w:t>
      </w:r>
      <w:r w:rsidR="006A679D" w:rsidRPr="00CA7B88">
        <w:rPr>
          <w:sz w:val="28"/>
          <w:szCs w:val="28"/>
        </w:rPr>
        <w:t>ня</w:t>
      </w:r>
      <w:r w:rsidRPr="00CA7B88">
        <w:rPr>
          <w:sz w:val="28"/>
          <w:szCs w:val="28"/>
        </w:rPr>
        <w:t xml:space="preserve"> з питань забезпечення пожежної безпеки, удосконалення науково-технічної і</w:t>
      </w:r>
      <w:r w:rsidR="006A679D" w:rsidRPr="00CA7B88">
        <w:rPr>
          <w:sz w:val="28"/>
          <w:szCs w:val="28"/>
        </w:rPr>
        <w:t xml:space="preserve"> </w:t>
      </w:r>
      <w:r w:rsidRPr="00CA7B88">
        <w:rPr>
          <w:sz w:val="28"/>
          <w:szCs w:val="28"/>
        </w:rPr>
        <w:t>ресурсної бази.</w:t>
      </w:r>
    </w:p>
    <w:p w:rsidR="00DE624D" w:rsidRPr="00CA7B88" w:rsidRDefault="00DE624D" w:rsidP="00DE624D">
      <w:pPr>
        <w:ind w:firstLine="720"/>
        <w:jc w:val="both"/>
        <w:rPr>
          <w:sz w:val="28"/>
          <w:szCs w:val="28"/>
        </w:rPr>
      </w:pPr>
      <w:r w:rsidRPr="00CA7B88">
        <w:rPr>
          <w:sz w:val="28"/>
          <w:szCs w:val="28"/>
        </w:rPr>
        <w:t xml:space="preserve">Джерелами фінансування Програми є кошти </w:t>
      </w:r>
      <w:r w:rsidR="005B1690">
        <w:rPr>
          <w:sz w:val="28"/>
          <w:szCs w:val="28"/>
        </w:rPr>
        <w:t>бюджету сільської ради</w:t>
      </w:r>
      <w:r w:rsidRPr="00CA7B88">
        <w:rPr>
          <w:sz w:val="28"/>
          <w:szCs w:val="28"/>
        </w:rPr>
        <w:t xml:space="preserve">, </w:t>
      </w:r>
      <w:r w:rsidR="000240D5">
        <w:rPr>
          <w:sz w:val="28"/>
          <w:szCs w:val="28"/>
        </w:rPr>
        <w:t xml:space="preserve">а також </w:t>
      </w:r>
      <w:r w:rsidRPr="00CA7B88">
        <w:rPr>
          <w:sz w:val="28"/>
          <w:szCs w:val="28"/>
        </w:rPr>
        <w:t>кошти підприємств, установ і організацій всіх форм власності, добровільні</w:t>
      </w:r>
      <w:r w:rsidR="006A679D" w:rsidRPr="00CA7B88">
        <w:rPr>
          <w:sz w:val="28"/>
          <w:szCs w:val="28"/>
        </w:rPr>
        <w:t xml:space="preserve"> </w:t>
      </w:r>
      <w:r w:rsidRPr="00CA7B88">
        <w:rPr>
          <w:sz w:val="28"/>
          <w:szCs w:val="28"/>
        </w:rPr>
        <w:t>пожертвування фізичних і юр</w:t>
      </w:r>
      <w:r w:rsidR="006A679D" w:rsidRPr="00CA7B88">
        <w:rPr>
          <w:sz w:val="28"/>
          <w:szCs w:val="28"/>
        </w:rPr>
        <w:t>и</w:t>
      </w:r>
      <w:r w:rsidRPr="00CA7B88">
        <w:rPr>
          <w:sz w:val="28"/>
          <w:szCs w:val="28"/>
        </w:rPr>
        <w:t>дичних осіб, благодійних організа</w:t>
      </w:r>
      <w:r w:rsidR="006A679D" w:rsidRPr="00CA7B88">
        <w:rPr>
          <w:sz w:val="28"/>
          <w:szCs w:val="28"/>
        </w:rPr>
        <w:t>цій та об'єднань громадян, інші</w:t>
      </w:r>
      <w:r w:rsidRPr="00CA7B88">
        <w:rPr>
          <w:sz w:val="28"/>
          <w:szCs w:val="28"/>
        </w:rPr>
        <w:t xml:space="preserve"> незабор</w:t>
      </w:r>
      <w:r w:rsidR="006A679D" w:rsidRPr="00CA7B88">
        <w:rPr>
          <w:sz w:val="28"/>
          <w:szCs w:val="28"/>
        </w:rPr>
        <w:t>онені</w:t>
      </w:r>
      <w:r w:rsidRPr="00CA7B88">
        <w:rPr>
          <w:sz w:val="28"/>
          <w:szCs w:val="28"/>
        </w:rPr>
        <w:t xml:space="preserve"> законодавством джерела.</w:t>
      </w:r>
    </w:p>
    <w:p w:rsidR="00DE624D" w:rsidRPr="00CA7B88" w:rsidRDefault="006A679D" w:rsidP="00DE624D">
      <w:pPr>
        <w:ind w:firstLine="720"/>
        <w:jc w:val="both"/>
        <w:rPr>
          <w:sz w:val="28"/>
          <w:szCs w:val="28"/>
        </w:rPr>
      </w:pPr>
      <w:r w:rsidRPr="00CA7B88">
        <w:rPr>
          <w:sz w:val="28"/>
          <w:szCs w:val="28"/>
        </w:rPr>
        <w:t xml:space="preserve">Фінансування Програми </w:t>
      </w:r>
      <w:r w:rsidR="00DE624D" w:rsidRPr="00CA7B88">
        <w:rPr>
          <w:sz w:val="28"/>
          <w:szCs w:val="28"/>
        </w:rPr>
        <w:t xml:space="preserve">за рахунок коштів </w:t>
      </w:r>
      <w:r w:rsidR="005B1690">
        <w:rPr>
          <w:sz w:val="28"/>
          <w:szCs w:val="28"/>
        </w:rPr>
        <w:t xml:space="preserve">бюджету сільської ради </w:t>
      </w:r>
      <w:r w:rsidRPr="00CA7B88">
        <w:rPr>
          <w:sz w:val="28"/>
          <w:szCs w:val="28"/>
        </w:rPr>
        <w:t xml:space="preserve"> </w:t>
      </w:r>
      <w:r w:rsidR="00DE624D" w:rsidRPr="00CA7B88">
        <w:rPr>
          <w:sz w:val="28"/>
          <w:szCs w:val="28"/>
        </w:rPr>
        <w:t>з</w:t>
      </w:r>
      <w:r w:rsidRPr="00CA7B88">
        <w:rPr>
          <w:sz w:val="28"/>
          <w:szCs w:val="28"/>
        </w:rPr>
        <w:t>дійснюється в обсягах, передбач</w:t>
      </w:r>
      <w:r w:rsidR="00DE624D" w:rsidRPr="00CA7B88">
        <w:rPr>
          <w:sz w:val="28"/>
          <w:szCs w:val="28"/>
        </w:rPr>
        <w:t xml:space="preserve">ених </w:t>
      </w:r>
      <w:r w:rsidR="005B1690">
        <w:rPr>
          <w:sz w:val="28"/>
          <w:szCs w:val="28"/>
        </w:rPr>
        <w:t>рішеннями сільської</w:t>
      </w:r>
      <w:r w:rsidR="00A84319">
        <w:rPr>
          <w:sz w:val="28"/>
          <w:szCs w:val="28"/>
        </w:rPr>
        <w:t xml:space="preserve"> рад</w:t>
      </w:r>
      <w:r w:rsidR="005B1690">
        <w:rPr>
          <w:sz w:val="28"/>
          <w:szCs w:val="28"/>
        </w:rPr>
        <w:t>и</w:t>
      </w:r>
      <w:r w:rsidR="00337B21">
        <w:rPr>
          <w:sz w:val="28"/>
          <w:szCs w:val="28"/>
        </w:rPr>
        <w:t xml:space="preserve"> про місцевий бюджет</w:t>
      </w:r>
      <w:r w:rsidR="00A84319">
        <w:rPr>
          <w:sz w:val="28"/>
          <w:szCs w:val="28"/>
        </w:rPr>
        <w:t xml:space="preserve"> </w:t>
      </w:r>
      <w:r w:rsidR="00DE624D" w:rsidRPr="00CA7B88">
        <w:rPr>
          <w:sz w:val="28"/>
          <w:szCs w:val="28"/>
        </w:rPr>
        <w:t xml:space="preserve">на відповідний рік, виходячи з реальних можливостей </w:t>
      </w:r>
      <w:r w:rsidR="005B1690" w:rsidRPr="00337B21">
        <w:rPr>
          <w:sz w:val="28"/>
          <w:szCs w:val="28"/>
        </w:rPr>
        <w:t>місцевого бюджету</w:t>
      </w:r>
      <w:r w:rsidR="00DE624D" w:rsidRPr="00337B21">
        <w:rPr>
          <w:sz w:val="28"/>
          <w:szCs w:val="28"/>
        </w:rPr>
        <w:t xml:space="preserve"> </w:t>
      </w:r>
      <w:r w:rsidRPr="00337B21">
        <w:rPr>
          <w:sz w:val="28"/>
          <w:szCs w:val="28"/>
        </w:rPr>
        <w:t>та його пріоритетів.</w:t>
      </w:r>
    </w:p>
    <w:p w:rsidR="00DE624D" w:rsidRPr="00CA7B88" w:rsidRDefault="006A679D" w:rsidP="00DE624D">
      <w:pPr>
        <w:ind w:firstLine="720"/>
        <w:jc w:val="both"/>
        <w:rPr>
          <w:sz w:val="28"/>
          <w:szCs w:val="28"/>
        </w:rPr>
      </w:pPr>
      <w:r w:rsidRPr="00CA7B88">
        <w:rPr>
          <w:sz w:val="28"/>
          <w:szCs w:val="28"/>
        </w:rPr>
        <w:t xml:space="preserve">Програму передбачається </w:t>
      </w:r>
      <w:r w:rsidR="00DE624D" w:rsidRPr="00CA7B88">
        <w:rPr>
          <w:sz w:val="28"/>
          <w:szCs w:val="28"/>
        </w:rPr>
        <w:t>виконати в один етап, протягом</w:t>
      </w:r>
      <w:r w:rsidRPr="00CA7B88">
        <w:rPr>
          <w:sz w:val="28"/>
          <w:szCs w:val="28"/>
        </w:rPr>
        <w:t xml:space="preserve"> </w:t>
      </w:r>
      <w:r w:rsidR="00337B21">
        <w:rPr>
          <w:sz w:val="28"/>
          <w:szCs w:val="28"/>
        </w:rPr>
        <w:t>2018-2020</w:t>
      </w:r>
      <w:r w:rsidR="00DE624D" w:rsidRPr="00CA7B88">
        <w:rPr>
          <w:sz w:val="28"/>
          <w:szCs w:val="28"/>
        </w:rPr>
        <w:t xml:space="preserve"> років</w:t>
      </w:r>
      <w:r w:rsidR="00FF4381">
        <w:rPr>
          <w:sz w:val="28"/>
          <w:szCs w:val="28"/>
        </w:rPr>
        <w:t>.</w:t>
      </w:r>
    </w:p>
    <w:p w:rsidR="00DE624D" w:rsidRDefault="00DE624D" w:rsidP="00DE624D">
      <w:pPr>
        <w:ind w:firstLine="720"/>
        <w:jc w:val="both"/>
        <w:rPr>
          <w:sz w:val="28"/>
          <w:szCs w:val="28"/>
        </w:rPr>
      </w:pPr>
    </w:p>
    <w:p w:rsidR="00E45847" w:rsidRDefault="00E45847" w:rsidP="00DE624D">
      <w:pPr>
        <w:ind w:firstLine="720"/>
        <w:jc w:val="both"/>
        <w:rPr>
          <w:sz w:val="28"/>
          <w:szCs w:val="28"/>
        </w:rPr>
      </w:pPr>
    </w:p>
    <w:p w:rsidR="00DE624D" w:rsidRPr="00E45847" w:rsidRDefault="00E5579D" w:rsidP="00E45847">
      <w:pPr>
        <w:jc w:val="center"/>
        <w:rPr>
          <w:b/>
          <w:sz w:val="28"/>
          <w:szCs w:val="28"/>
        </w:rPr>
      </w:pPr>
      <w:r>
        <w:rPr>
          <w:b/>
          <w:noProof/>
          <w:sz w:val="28"/>
          <w:szCs w:val="28"/>
          <w:lang w:val="ru-RU" w:eastAsia="ru-RU"/>
        </w:rPr>
        <w:pict>
          <v:shapetype id="_x0000_t202" coordsize="21600,21600" o:spt="202" path="m,l,21600r21600,l21600,xe">
            <v:stroke joinstyle="miter"/>
            <v:path gradientshapeok="t" o:connecttype="rect"/>
          </v:shapetype>
          <v:shape id="Text Box 21" o:spid="_x0000_s1029" type="#_x0000_t202" style="position:absolute;left:0;text-align:left;margin-left:148.1pt;margin-top:.75pt;width:.9pt;height:3.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3UrQIAAK4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" o:allowincell="f" filled="f" stroked="f">
            <v:textbox inset="0,0,0,0">
              <w:txbxContent>
                <w:p w:rsidR="0003336F" w:rsidRDefault="0003336F" w:rsidP="00DE624D">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00DE624D" w:rsidRPr="00E45847">
        <w:rPr>
          <w:b/>
          <w:sz w:val="28"/>
          <w:szCs w:val="28"/>
        </w:rPr>
        <w:t>V. Перелі</w:t>
      </w:r>
      <w:r w:rsidR="006A679D" w:rsidRPr="00E45847">
        <w:rPr>
          <w:b/>
          <w:sz w:val="28"/>
          <w:szCs w:val="28"/>
        </w:rPr>
        <w:t>к</w:t>
      </w:r>
      <w:r w:rsidR="00DE624D" w:rsidRPr="00E45847">
        <w:rPr>
          <w:b/>
          <w:sz w:val="28"/>
          <w:szCs w:val="28"/>
        </w:rPr>
        <w:t xml:space="preserve"> завдань і заходів Програми та результативні п</w:t>
      </w:r>
      <w:r w:rsidR="001A7F05" w:rsidRPr="00E45847">
        <w:rPr>
          <w:b/>
          <w:sz w:val="28"/>
          <w:szCs w:val="28"/>
        </w:rPr>
        <w:t>оказники</w:t>
      </w:r>
    </w:p>
    <w:p w:rsidR="00DE624D" w:rsidRPr="00CA7B88" w:rsidRDefault="00DE624D" w:rsidP="00DE624D">
      <w:pPr>
        <w:ind w:firstLine="720"/>
        <w:jc w:val="both"/>
        <w:rPr>
          <w:sz w:val="28"/>
          <w:szCs w:val="28"/>
        </w:rPr>
      </w:pPr>
    </w:p>
    <w:p w:rsidR="001A7F05" w:rsidRPr="00CA7B88" w:rsidRDefault="00DE624D" w:rsidP="00DE624D">
      <w:pPr>
        <w:ind w:firstLine="720"/>
        <w:jc w:val="both"/>
        <w:rPr>
          <w:sz w:val="28"/>
          <w:szCs w:val="28"/>
        </w:rPr>
      </w:pPr>
      <w:r w:rsidRPr="00CA7B88">
        <w:rPr>
          <w:sz w:val="28"/>
          <w:szCs w:val="28"/>
        </w:rPr>
        <w:t>У рам</w:t>
      </w:r>
      <w:r w:rsidR="001A7F05" w:rsidRPr="00CA7B88">
        <w:rPr>
          <w:sz w:val="28"/>
          <w:szCs w:val="28"/>
        </w:rPr>
        <w:t>ках виконання Програми передбачається вирішити наступні завдання за такими основними напрямами:</w:t>
      </w:r>
    </w:p>
    <w:p w:rsidR="00DE624D" w:rsidRPr="00FE7CA3" w:rsidRDefault="00DE624D" w:rsidP="00DE624D">
      <w:pPr>
        <w:ind w:firstLine="720"/>
        <w:jc w:val="both"/>
        <w:rPr>
          <w:sz w:val="28"/>
          <w:szCs w:val="28"/>
        </w:rPr>
      </w:pPr>
      <w:r w:rsidRPr="00FE7CA3">
        <w:rPr>
          <w:sz w:val="28"/>
          <w:szCs w:val="28"/>
        </w:rPr>
        <w:t xml:space="preserve">створення </w:t>
      </w:r>
      <w:r w:rsidR="00FE7CA3" w:rsidRPr="00FE7CA3">
        <w:rPr>
          <w:sz w:val="28"/>
          <w:szCs w:val="28"/>
        </w:rPr>
        <w:t>місцевої</w:t>
      </w:r>
      <w:r w:rsidRPr="00FE7CA3">
        <w:rPr>
          <w:sz w:val="28"/>
          <w:szCs w:val="28"/>
        </w:rPr>
        <w:t xml:space="preserve"> </w:t>
      </w:r>
      <w:r w:rsidR="00FF4381" w:rsidRPr="00FE7CA3">
        <w:rPr>
          <w:sz w:val="28"/>
          <w:szCs w:val="28"/>
        </w:rPr>
        <w:t xml:space="preserve">автоматизованої </w:t>
      </w:r>
      <w:r w:rsidRPr="00FE7CA3">
        <w:rPr>
          <w:sz w:val="28"/>
          <w:szCs w:val="28"/>
        </w:rPr>
        <w:t>системи централізованого опов</w:t>
      </w:r>
      <w:r w:rsidR="001A7F05" w:rsidRPr="00FE7CA3">
        <w:rPr>
          <w:sz w:val="28"/>
          <w:szCs w:val="28"/>
        </w:rPr>
        <w:t>і</w:t>
      </w:r>
      <w:r w:rsidRPr="00FE7CA3">
        <w:rPr>
          <w:sz w:val="28"/>
          <w:szCs w:val="28"/>
        </w:rPr>
        <w:t xml:space="preserve">щення населення </w:t>
      </w:r>
      <w:r w:rsidR="00FF4381" w:rsidRPr="00FE7CA3">
        <w:rPr>
          <w:sz w:val="28"/>
          <w:szCs w:val="28"/>
        </w:rPr>
        <w:t>н</w:t>
      </w:r>
      <w:r w:rsidRPr="00FE7CA3">
        <w:rPr>
          <w:sz w:val="28"/>
          <w:szCs w:val="28"/>
        </w:rPr>
        <w:t xml:space="preserve">а базі </w:t>
      </w:r>
      <w:r w:rsidR="001A7F05" w:rsidRPr="00FE7CA3">
        <w:rPr>
          <w:sz w:val="28"/>
          <w:szCs w:val="28"/>
        </w:rPr>
        <w:t>с</w:t>
      </w:r>
      <w:r w:rsidRPr="00FE7CA3">
        <w:rPr>
          <w:sz w:val="28"/>
          <w:szCs w:val="28"/>
        </w:rPr>
        <w:t>учасних технологій з метою</w:t>
      </w:r>
      <w:r w:rsidR="001A7F05" w:rsidRPr="00FE7CA3">
        <w:rPr>
          <w:sz w:val="28"/>
          <w:szCs w:val="28"/>
        </w:rPr>
        <w:t xml:space="preserve"> </w:t>
      </w:r>
      <w:r w:rsidRPr="00FE7CA3">
        <w:rPr>
          <w:sz w:val="28"/>
          <w:szCs w:val="28"/>
        </w:rPr>
        <w:t>оперативно</w:t>
      </w:r>
      <w:r w:rsidR="000240D5" w:rsidRPr="00FE7CA3">
        <w:rPr>
          <w:sz w:val="28"/>
          <w:szCs w:val="28"/>
        </w:rPr>
        <w:t>го</w:t>
      </w:r>
      <w:r w:rsidRPr="00FE7CA3">
        <w:rPr>
          <w:sz w:val="28"/>
          <w:szCs w:val="28"/>
        </w:rPr>
        <w:t xml:space="preserve"> опов</w:t>
      </w:r>
      <w:r w:rsidR="001A7F05" w:rsidRPr="00FE7CA3">
        <w:rPr>
          <w:sz w:val="28"/>
          <w:szCs w:val="28"/>
        </w:rPr>
        <w:t>і</w:t>
      </w:r>
      <w:r w:rsidRPr="00FE7CA3">
        <w:rPr>
          <w:sz w:val="28"/>
          <w:szCs w:val="28"/>
        </w:rPr>
        <w:t xml:space="preserve">щення </w:t>
      </w:r>
      <w:r w:rsidR="001A7F05" w:rsidRPr="00FE7CA3">
        <w:rPr>
          <w:sz w:val="28"/>
          <w:szCs w:val="28"/>
        </w:rPr>
        <w:t>населення про загр</w:t>
      </w:r>
      <w:r w:rsidRPr="00FE7CA3">
        <w:rPr>
          <w:sz w:val="28"/>
          <w:szCs w:val="28"/>
        </w:rPr>
        <w:t>озу та виникнення надзвича</w:t>
      </w:r>
      <w:r w:rsidR="001A7F05" w:rsidRPr="00FE7CA3">
        <w:rPr>
          <w:sz w:val="28"/>
          <w:szCs w:val="28"/>
        </w:rPr>
        <w:t>й</w:t>
      </w:r>
      <w:r w:rsidRPr="00FE7CA3">
        <w:rPr>
          <w:sz w:val="28"/>
          <w:szCs w:val="28"/>
        </w:rPr>
        <w:t>них ситуац</w:t>
      </w:r>
      <w:r w:rsidR="001A7F05" w:rsidRPr="00FE7CA3">
        <w:rPr>
          <w:sz w:val="28"/>
          <w:szCs w:val="28"/>
        </w:rPr>
        <w:t xml:space="preserve">ій </w:t>
      </w:r>
      <w:r w:rsidRPr="00FE7CA3">
        <w:rPr>
          <w:sz w:val="28"/>
          <w:szCs w:val="28"/>
        </w:rPr>
        <w:t>техногенного, природного або во</w:t>
      </w:r>
      <w:r w:rsidR="001A7F05" w:rsidRPr="00FE7CA3">
        <w:rPr>
          <w:sz w:val="28"/>
          <w:szCs w:val="28"/>
        </w:rPr>
        <w:t>єнного</w:t>
      </w:r>
      <w:r w:rsidRPr="00FE7CA3">
        <w:rPr>
          <w:sz w:val="28"/>
          <w:szCs w:val="28"/>
        </w:rPr>
        <w:t xml:space="preserve"> (військового) хара</w:t>
      </w:r>
      <w:r w:rsidR="001A7F05" w:rsidRPr="00FE7CA3">
        <w:rPr>
          <w:sz w:val="28"/>
          <w:szCs w:val="28"/>
        </w:rPr>
        <w:t>ктеру</w:t>
      </w:r>
      <w:r w:rsidRPr="00FE7CA3">
        <w:rPr>
          <w:sz w:val="28"/>
          <w:szCs w:val="28"/>
        </w:rPr>
        <w:t>;</w:t>
      </w:r>
    </w:p>
    <w:p w:rsidR="00DE624D" w:rsidRPr="00CA7B88" w:rsidRDefault="001A7F05" w:rsidP="00DE624D">
      <w:pPr>
        <w:ind w:firstLine="720"/>
        <w:jc w:val="both"/>
        <w:rPr>
          <w:sz w:val="28"/>
          <w:szCs w:val="28"/>
        </w:rPr>
      </w:pPr>
      <w:r w:rsidRPr="00FE7CA3">
        <w:rPr>
          <w:sz w:val="28"/>
          <w:szCs w:val="28"/>
        </w:rPr>
        <w:t>забезпечення</w:t>
      </w:r>
      <w:r w:rsidR="00DE624D" w:rsidRPr="00FE7CA3">
        <w:rPr>
          <w:sz w:val="28"/>
          <w:szCs w:val="28"/>
        </w:rPr>
        <w:t xml:space="preserve"> роботи </w:t>
      </w:r>
      <w:r w:rsidR="0094549C" w:rsidRPr="00FE7CA3">
        <w:rPr>
          <w:sz w:val="28"/>
          <w:szCs w:val="28"/>
        </w:rPr>
        <w:t>місцевої</w:t>
      </w:r>
      <w:r w:rsidR="00DE624D" w:rsidRPr="00FE7CA3">
        <w:rPr>
          <w:sz w:val="28"/>
          <w:szCs w:val="28"/>
        </w:rPr>
        <w:t xml:space="preserve"> ланки </w:t>
      </w:r>
      <w:r w:rsidR="000240D5" w:rsidRPr="00FE7CA3">
        <w:rPr>
          <w:sz w:val="28"/>
          <w:szCs w:val="28"/>
        </w:rPr>
        <w:t xml:space="preserve">територіальної підсистеми єдиної державної системи цивільного захисту в </w:t>
      </w:r>
      <w:r w:rsidR="00DE624D" w:rsidRPr="00FE7CA3">
        <w:rPr>
          <w:sz w:val="28"/>
          <w:szCs w:val="28"/>
        </w:rPr>
        <w:t>управлінн</w:t>
      </w:r>
      <w:r w:rsidR="000240D5" w:rsidRPr="00FE7CA3">
        <w:rPr>
          <w:sz w:val="28"/>
          <w:szCs w:val="28"/>
        </w:rPr>
        <w:t>і</w:t>
      </w:r>
      <w:r w:rsidR="00DE624D" w:rsidRPr="00FE7CA3">
        <w:rPr>
          <w:sz w:val="28"/>
          <w:szCs w:val="28"/>
        </w:rPr>
        <w:t xml:space="preserve"> </w:t>
      </w:r>
      <w:r w:rsidR="000240D5" w:rsidRPr="00FE7CA3">
        <w:rPr>
          <w:sz w:val="28"/>
          <w:szCs w:val="28"/>
        </w:rPr>
        <w:t>районними</w:t>
      </w:r>
      <w:r w:rsidRPr="00FE7CA3">
        <w:rPr>
          <w:sz w:val="28"/>
          <w:szCs w:val="28"/>
        </w:rPr>
        <w:t xml:space="preserve"> службами при організації та з</w:t>
      </w:r>
      <w:r w:rsidR="00DE624D" w:rsidRPr="00FE7CA3">
        <w:rPr>
          <w:sz w:val="28"/>
          <w:szCs w:val="28"/>
        </w:rPr>
        <w:t>дійсненні запоб</w:t>
      </w:r>
      <w:r w:rsidRPr="00FE7CA3">
        <w:rPr>
          <w:sz w:val="28"/>
          <w:szCs w:val="28"/>
        </w:rPr>
        <w:t>іж</w:t>
      </w:r>
      <w:r w:rsidR="00DE624D" w:rsidRPr="00FE7CA3">
        <w:rPr>
          <w:sz w:val="28"/>
          <w:szCs w:val="28"/>
        </w:rPr>
        <w:t>них заходів на випадок виникнення надзвичайних ситуацій, створення передумов для їх локалізації та ліквідації, проведення невідклад</w:t>
      </w:r>
      <w:r w:rsidRPr="00FE7CA3">
        <w:rPr>
          <w:sz w:val="28"/>
          <w:szCs w:val="28"/>
        </w:rPr>
        <w:t>них аварійн</w:t>
      </w:r>
      <w:r w:rsidR="00DE624D" w:rsidRPr="00FE7CA3">
        <w:rPr>
          <w:sz w:val="28"/>
          <w:szCs w:val="28"/>
        </w:rPr>
        <w:t>о-відновлювальних робіт, надання</w:t>
      </w:r>
      <w:r w:rsidRPr="00FE7CA3">
        <w:rPr>
          <w:sz w:val="28"/>
          <w:szCs w:val="28"/>
        </w:rPr>
        <w:t xml:space="preserve"> одноразової допомоги та забезпечення нормальних умов життєдіяльності для громадян, які постраждали від наслідків надзвичайних ситуацій</w:t>
      </w:r>
      <w:r w:rsidR="00DE624D" w:rsidRPr="00FE7CA3">
        <w:rPr>
          <w:sz w:val="28"/>
          <w:szCs w:val="28"/>
        </w:rPr>
        <w:t>;</w:t>
      </w:r>
    </w:p>
    <w:p w:rsidR="00DE624D" w:rsidRPr="00CA7B88" w:rsidRDefault="00DE624D" w:rsidP="00DE624D">
      <w:pPr>
        <w:ind w:firstLine="720"/>
        <w:jc w:val="both"/>
        <w:rPr>
          <w:sz w:val="28"/>
          <w:szCs w:val="28"/>
        </w:rPr>
      </w:pPr>
      <w:r w:rsidRPr="00CA7B88">
        <w:rPr>
          <w:sz w:val="28"/>
          <w:szCs w:val="28"/>
        </w:rPr>
        <w:t xml:space="preserve">створення та </w:t>
      </w:r>
      <w:r w:rsidRPr="00337B21">
        <w:rPr>
          <w:sz w:val="28"/>
          <w:szCs w:val="28"/>
        </w:rPr>
        <w:t xml:space="preserve">накопичення </w:t>
      </w:r>
      <w:r w:rsidR="0094549C" w:rsidRPr="00337B21">
        <w:rPr>
          <w:sz w:val="28"/>
          <w:szCs w:val="28"/>
        </w:rPr>
        <w:t>місцевого</w:t>
      </w:r>
      <w:r w:rsidRPr="00CA7B88">
        <w:rPr>
          <w:sz w:val="28"/>
          <w:szCs w:val="28"/>
        </w:rPr>
        <w:t xml:space="preserve"> матеріального резерву </w:t>
      </w:r>
      <w:r w:rsidR="00A84319" w:rsidRPr="00CA7B88">
        <w:rPr>
          <w:sz w:val="28"/>
          <w:szCs w:val="28"/>
        </w:rPr>
        <w:t>пально-мастильних</w:t>
      </w:r>
      <w:r w:rsidRPr="00CA7B88">
        <w:rPr>
          <w:sz w:val="28"/>
          <w:szCs w:val="28"/>
        </w:rPr>
        <w:t xml:space="preserve"> матеріалів під час проведення </w:t>
      </w:r>
      <w:r w:rsidR="00A84319" w:rsidRPr="00CA7B88">
        <w:rPr>
          <w:sz w:val="28"/>
          <w:szCs w:val="28"/>
        </w:rPr>
        <w:t>аварійно-рятувальних</w:t>
      </w:r>
      <w:r w:rsidR="00337B21">
        <w:rPr>
          <w:sz w:val="28"/>
          <w:szCs w:val="28"/>
        </w:rPr>
        <w:t xml:space="preserve"> та інших невідкладних робіт</w:t>
      </w:r>
      <w:r w:rsidRPr="00CA7B88">
        <w:rPr>
          <w:sz w:val="28"/>
          <w:szCs w:val="28"/>
        </w:rPr>
        <w:t>;</w:t>
      </w:r>
    </w:p>
    <w:p w:rsidR="00DE624D" w:rsidRPr="00CA7B88" w:rsidRDefault="00DE624D" w:rsidP="00DE624D">
      <w:pPr>
        <w:ind w:firstLine="720"/>
        <w:jc w:val="both"/>
        <w:rPr>
          <w:sz w:val="28"/>
          <w:szCs w:val="28"/>
        </w:rPr>
      </w:pPr>
      <w:r w:rsidRPr="00CA7B88">
        <w:rPr>
          <w:sz w:val="28"/>
          <w:szCs w:val="28"/>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w:t>
      </w:r>
      <w:r w:rsidR="00B02435">
        <w:rPr>
          <w:sz w:val="28"/>
          <w:szCs w:val="28"/>
        </w:rPr>
        <w:t>ітики у сфері пожежної безпеки;</w:t>
      </w:r>
    </w:p>
    <w:p w:rsidR="00DE624D" w:rsidRPr="00CA7B88" w:rsidRDefault="0094549C" w:rsidP="00DE624D">
      <w:pPr>
        <w:ind w:firstLine="720"/>
        <w:jc w:val="both"/>
        <w:rPr>
          <w:sz w:val="28"/>
          <w:szCs w:val="28"/>
        </w:rPr>
      </w:pPr>
      <w:r>
        <w:rPr>
          <w:sz w:val="28"/>
          <w:szCs w:val="28"/>
        </w:rPr>
        <w:t>організація</w:t>
      </w:r>
      <w:r w:rsidR="00DE624D" w:rsidRPr="00CA7B88">
        <w:rPr>
          <w:sz w:val="28"/>
          <w:szCs w:val="28"/>
        </w:rPr>
        <w:t xml:space="preserve"> функціонування </w:t>
      </w:r>
      <w:r>
        <w:rPr>
          <w:sz w:val="28"/>
          <w:szCs w:val="28"/>
        </w:rPr>
        <w:t>підрозділу</w:t>
      </w:r>
      <w:r w:rsidR="00DE624D" w:rsidRPr="00CA7B88">
        <w:rPr>
          <w:sz w:val="28"/>
          <w:szCs w:val="28"/>
        </w:rPr>
        <w:t xml:space="preserve"> місцевої пожежної</w:t>
      </w:r>
      <w:r w:rsidR="001A7F05" w:rsidRPr="00CA7B88">
        <w:rPr>
          <w:sz w:val="28"/>
          <w:szCs w:val="28"/>
        </w:rPr>
        <w:t xml:space="preserve"> </w:t>
      </w:r>
      <w:r w:rsidR="00DE624D" w:rsidRPr="00CA7B88">
        <w:rPr>
          <w:sz w:val="28"/>
          <w:szCs w:val="28"/>
        </w:rPr>
        <w:t>охорони;</w:t>
      </w:r>
    </w:p>
    <w:p w:rsidR="00DE624D" w:rsidRPr="00CA7B88" w:rsidRDefault="00DE624D" w:rsidP="00DE624D">
      <w:pPr>
        <w:ind w:firstLine="720"/>
        <w:jc w:val="both"/>
        <w:rPr>
          <w:sz w:val="28"/>
          <w:szCs w:val="28"/>
        </w:rPr>
      </w:pPr>
      <w:r w:rsidRPr="00CA7B88">
        <w:rPr>
          <w:sz w:val="28"/>
          <w:szCs w:val="28"/>
        </w:rPr>
        <w:t xml:space="preserve">удосконалення стану протипожежного водопостачання у населених пунктах </w:t>
      </w:r>
      <w:r w:rsidR="0094549C" w:rsidRPr="00337B21">
        <w:rPr>
          <w:sz w:val="28"/>
          <w:szCs w:val="28"/>
        </w:rPr>
        <w:t>сільської ради</w:t>
      </w:r>
      <w:r w:rsidRPr="00CA7B88">
        <w:rPr>
          <w:sz w:val="28"/>
          <w:szCs w:val="28"/>
        </w:rPr>
        <w:t>;</w:t>
      </w:r>
    </w:p>
    <w:p w:rsidR="00DE624D" w:rsidRPr="00CA7B88" w:rsidRDefault="00DE624D" w:rsidP="00DE624D">
      <w:pPr>
        <w:ind w:firstLine="720"/>
        <w:jc w:val="both"/>
        <w:rPr>
          <w:sz w:val="28"/>
          <w:szCs w:val="28"/>
        </w:rPr>
      </w:pPr>
      <w:r w:rsidRPr="00CA7B88">
        <w:rPr>
          <w:sz w:val="28"/>
          <w:szCs w:val="28"/>
        </w:rPr>
        <w:lastRenderedPageBreak/>
        <w:t>попередження та ліквідація надзвичайних ситуа</w:t>
      </w:r>
      <w:r w:rsidR="000240D5">
        <w:rPr>
          <w:sz w:val="28"/>
          <w:szCs w:val="28"/>
        </w:rPr>
        <w:t>цій (подій) на водних об'єктах</w:t>
      </w:r>
      <w:r w:rsidRPr="00CA7B88">
        <w:rPr>
          <w:sz w:val="28"/>
          <w:szCs w:val="28"/>
        </w:rPr>
        <w:t>;</w:t>
      </w:r>
    </w:p>
    <w:p w:rsidR="00DE624D" w:rsidRPr="00CA7B88" w:rsidRDefault="00DE624D" w:rsidP="00DE624D">
      <w:pPr>
        <w:ind w:firstLine="720"/>
        <w:jc w:val="both"/>
        <w:rPr>
          <w:sz w:val="28"/>
          <w:szCs w:val="28"/>
        </w:rPr>
      </w:pPr>
      <w:r w:rsidRPr="00CA7B88">
        <w:rPr>
          <w:sz w:val="28"/>
          <w:szCs w:val="28"/>
        </w:rPr>
        <w:t>інженерний захист територій від надзвичайних ситуацій;</w:t>
      </w:r>
    </w:p>
    <w:p w:rsidR="00DE624D" w:rsidRPr="00CA7B88" w:rsidRDefault="00DE624D" w:rsidP="00DE624D">
      <w:pPr>
        <w:ind w:firstLine="720"/>
        <w:jc w:val="both"/>
        <w:rPr>
          <w:sz w:val="28"/>
          <w:szCs w:val="28"/>
        </w:rPr>
      </w:pPr>
      <w:r w:rsidRPr="00CA7B88">
        <w:rPr>
          <w:sz w:val="28"/>
          <w:szCs w:val="28"/>
        </w:rPr>
        <w:t>продовження роботи з впровадження локальних систем виявлення загрози</w:t>
      </w:r>
      <w:r w:rsidR="001A7F05" w:rsidRPr="00CA7B88">
        <w:rPr>
          <w:sz w:val="28"/>
          <w:szCs w:val="28"/>
        </w:rPr>
        <w:t xml:space="preserve"> </w:t>
      </w:r>
      <w:r w:rsidRPr="00CA7B88">
        <w:rPr>
          <w:sz w:val="28"/>
          <w:szCs w:val="28"/>
        </w:rPr>
        <w:t>виникнення надзвичайних</w:t>
      </w:r>
      <w:r w:rsidR="001A7F05" w:rsidRPr="00CA7B88">
        <w:rPr>
          <w:sz w:val="28"/>
          <w:szCs w:val="28"/>
        </w:rPr>
        <w:t xml:space="preserve"> </w:t>
      </w:r>
      <w:r w:rsidRPr="00CA7B88">
        <w:rPr>
          <w:sz w:val="28"/>
          <w:szCs w:val="28"/>
        </w:rPr>
        <w:t>ситуацій на об'єктах</w:t>
      </w:r>
      <w:r w:rsidR="001A7F05" w:rsidRPr="00CA7B88">
        <w:rPr>
          <w:sz w:val="28"/>
          <w:szCs w:val="28"/>
        </w:rPr>
        <w:t xml:space="preserve"> </w:t>
      </w:r>
      <w:r w:rsidRPr="00CA7B88">
        <w:rPr>
          <w:sz w:val="28"/>
          <w:szCs w:val="28"/>
        </w:rPr>
        <w:t>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DE624D" w:rsidRPr="00CA7B88" w:rsidRDefault="00DE624D" w:rsidP="00DE624D">
      <w:pPr>
        <w:ind w:firstLine="720"/>
        <w:jc w:val="both"/>
        <w:rPr>
          <w:sz w:val="28"/>
          <w:szCs w:val="28"/>
        </w:rPr>
      </w:pPr>
      <w:r w:rsidRPr="00CA7B88">
        <w:rPr>
          <w:sz w:val="28"/>
          <w:szCs w:val="28"/>
        </w:rPr>
        <w:t>оновлення та модернізація існуючого фонду захисних споруд цивільного захисту;</w:t>
      </w:r>
    </w:p>
    <w:p w:rsidR="00DE624D" w:rsidRPr="00CA7B88" w:rsidRDefault="00DE624D" w:rsidP="00DE624D">
      <w:pPr>
        <w:ind w:firstLine="720"/>
        <w:jc w:val="both"/>
        <w:rPr>
          <w:sz w:val="28"/>
          <w:szCs w:val="28"/>
        </w:rPr>
      </w:pPr>
      <w:r w:rsidRPr="00CA7B88">
        <w:rPr>
          <w:sz w:val="28"/>
          <w:szCs w:val="28"/>
        </w:rPr>
        <w:t>удосконалення системи підготовки керівного складу з питань цивільного захисту;</w:t>
      </w:r>
    </w:p>
    <w:p w:rsidR="00DE624D" w:rsidRPr="00CA7B88" w:rsidRDefault="00DE624D" w:rsidP="00DE624D">
      <w:pPr>
        <w:ind w:firstLine="720"/>
        <w:jc w:val="both"/>
        <w:rPr>
          <w:sz w:val="28"/>
          <w:szCs w:val="28"/>
        </w:rPr>
      </w:pPr>
      <w:r w:rsidRPr="00CA7B88">
        <w:rPr>
          <w:sz w:val="28"/>
          <w:szCs w:val="28"/>
        </w:rPr>
        <w:t>вжиття інших комплексних та спеціальних заходів цивільного захисту.</w:t>
      </w:r>
    </w:p>
    <w:p w:rsidR="00DE624D" w:rsidRPr="00CA7B88" w:rsidRDefault="00DE624D" w:rsidP="00DE624D">
      <w:pPr>
        <w:ind w:firstLine="720"/>
        <w:jc w:val="both"/>
        <w:rPr>
          <w:sz w:val="28"/>
          <w:szCs w:val="28"/>
        </w:rPr>
      </w:pPr>
    </w:p>
    <w:p w:rsidR="00DE624D" w:rsidRPr="00F979CB" w:rsidRDefault="00DE624D" w:rsidP="00DE624D">
      <w:pPr>
        <w:ind w:firstLine="720"/>
        <w:jc w:val="both"/>
        <w:rPr>
          <w:sz w:val="28"/>
          <w:szCs w:val="28"/>
        </w:rPr>
      </w:pPr>
      <w:r w:rsidRPr="00CA7B88">
        <w:rPr>
          <w:sz w:val="28"/>
          <w:szCs w:val="28"/>
        </w:rPr>
        <w:t xml:space="preserve">Показники ресурсного забезпечення </w:t>
      </w:r>
      <w:r w:rsidR="00337B21">
        <w:rPr>
          <w:sz w:val="28"/>
          <w:szCs w:val="28"/>
        </w:rPr>
        <w:t>Програми наведені у додатку 1</w:t>
      </w:r>
      <w:r w:rsidRPr="00F979CB">
        <w:rPr>
          <w:sz w:val="28"/>
          <w:szCs w:val="28"/>
        </w:rPr>
        <w:t>.</w:t>
      </w:r>
    </w:p>
    <w:p w:rsidR="00DE624D" w:rsidRPr="00F979CB" w:rsidRDefault="00DE624D" w:rsidP="00DE624D">
      <w:pPr>
        <w:ind w:firstLine="720"/>
        <w:jc w:val="both"/>
        <w:rPr>
          <w:sz w:val="28"/>
          <w:szCs w:val="28"/>
        </w:rPr>
      </w:pPr>
    </w:p>
    <w:p w:rsidR="00DE624D" w:rsidRPr="00F979CB" w:rsidRDefault="00DE624D" w:rsidP="00E45847">
      <w:pPr>
        <w:jc w:val="center"/>
        <w:rPr>
          <w:b/>
          <w:sz w:val="28"/>
          <w:szCs w:val="28"/>
        </w:rPr>
      </w:pPr>
      <w:r w:rsidRPr="00F979CB">
        <w:rPr>
          <w:b/>
          <w:sz w:val="28"/>
          <w:szCs w:val="28"/>
        </w:rPr>
        <w:t>VI. Напрями реаліз</w:t>
      </w:r>
      <w:r w:rsidR="001A7F05" w:rsidRPr="00F979CB">
        <w:rPr>
          <w:b/>
          <w:sz w:val="28"/>
          <w:szCs w:val="28"/>
        </w:rPr>
        <w:t>ації та</w:t>
      </w:r>
      <w:r w:rsidRPr="00F979CB">
        <w:rPr>
          <w:b/>
          <w:sz w:val="28"/>
          <w:szCs w:val="28"/>
        </w:rPr>
        <w:t xml:space="preserve"> заходи Програми</w:t>
      </w:r>
    </w:p>
    <w:p w:rsidR="00DE624D" w:rsidRPr="00F979CB" w:rsidRDefault="00DE624D" w:rsidP="00DE624D">
      <w:pPr>
        <w:ind w:firstLine="720"/>
        <w:jc w:val="both"/>
        <w:rPr>
          <w:sz w:val="28"/>
          <w:szCs w:val="28"/>
        </w:rPr>
      </w:pPr>
    </w:p>
    <w:p w:rsidR="00DE624D" w:rsidRPr="00F979CB" w:rsidRDefault="0094549C" w:rsidP="00DE624D">
      <w:pPr>
        <w:ind w:firstLine="720"/>
        <w:jc w:val="both"/>
        <w:rPr>
          <w:sz w:val="28"/>
          <w:szCs w:val="28"/>
        </w:rPr>
      </w:pPr>
      <w:r>
        <w:rPr>
          <w:sz w:val="28"/>
          <w:szCs w:val="28"/>
        </w:rPr>
        <w:t>П</w:t>
      </w:r>
      <w:r w:rsidR="00337B21">
        <w:rPr>
          <w:sz w:val="28"/>
          <w:szCs w:val="28"/>
        </w:rPr>
        <w:t>рограма розрахована на 2018-2020</w:t>
      </w:r>
      <w:r w:rsidR="00DE624D" w:rsidRPr="00F979CB">
        <w:rPr>
          <w:sz w:val="28"/>
          <w:szCs w:val="28"/>
        </w:rPr>
        <w:t xml:space="preserve"> роки і виконується у один етап. Виконавцями заходів </w:t>
      </w:r>
      <w:r w:rsidR="003F4002">
        <w:rPr>
          <w:sz w:val="28"/>
          <w:szCs w:val="28"/>
        </w:rPr>
        <w:t>П</w:t>
      </w:r>
      <w:r w:rsidR="00DE624D" w:rsidRPr="00F979CB">
        <w:rPr>
          <w:sz w:val="28"/>
          <w:szCs w:val="28"/>
        </w:rPr>
        <w:t xml:space="preserve">рограми є </w:t>
      </w:r>
      <w:proofErr w:type="spellStart"/>
      <w:r>
        <w:rPr>
          <w:sz w:val="28"/>
          <w:szCs w:val="28"/>
        </w:rPr>
        <w:t>Великосеверинівська</w:t>
      </w:r>
      <w:proofErr w:type="spellEnd"/>
      <w:r>
        <w:rPr>
          <w:sz w:val="28"/>
          <w:szCs w:val="28"/>
        </w:rPr>
        <w:t xml:space="preserve"> сільська рада</w:t>
      </w:r>
      <w:r w:rsidR="00DE624D" w:rsidRPr="00F979CB">
        <w:rPr>
          <w:sz w:val="28"/>
          <w:szCs w:val="28"/>
        </w:rPr>
        <w:t>, організації, установи та підприємства</w:t>
      </w:r>
      <w:r w:rsidR="001A7F05" w:rsidRPr="00F979CB">
        <w:rPr>
          <w:sz w:val="28"/>
          <w:szCs w:val="28"/>
        </w:rPr>
        <w:t xml:space="preserve"> </w:t>
      </w:r>
      <w:r w:rsidR="00DE624D" w:rsidRPr="00F979CB">
        <w:rPr>
          <w:sz w:val="28"/>
          <w:szCs w:val="28"/>
        </w:rPr>
        <w:t>усіх форм власності.</w:t>
      </w:r>
    </w:p>
    <w:p w:rsidR="00DE624D" w:rsidRPr="00F979CB" w:rsidRDefault="00DE624D" w:rsidP="00DE624D">
      <w:pPr>
        <w:ind w:firstLine="720"/>
        <w:jc w:val="both"/>
        <w:rPr>
          <w:sz w:val="28"/>
          <w:szCs w:val="28"/>
        </w:rPr>
      </w:pPr>
      <w:r w:rsidRPr="00F979CB">
        <w:rPr>
          <w:sz w:val="28"/>
          <w:szCs w:val="28"/>
        </w:rPr>
        <w:t>Виконавці Програми у межах повноважень несуть відповідальність за повне і своєчасне виконання заходів з ї</w:t>
      </w:r>
      <w:r w:rsidR="00B02435" w:rsidRPr="00F979CB">
        <w:rPr>
          <w:sz w:val="28"/>
          <w:szCs w:val="28"/>
        </w:rPr>
        <w:t>ї</w:t>
      </w:r>
      <w:r w:rsidRPr="00F979CB">
        <w:rPr>
          <w:sz w:val="28"/>
          <w:szCs w:val="28"/>
        </w:rPr>
        <w:t xml:space="preserve"> реалізації, а також за раціональне використання бюджетних коштів.</w:t>
      </w:r>
    </w:p>
    <w:p w:rsidR="00DE624D" w:rsidRPr="00F979CB" w:rsidRDefault="00DE624D" w:rsidP="00DE624D">
      <w:pPr>
        <w:ind w:firstLine="720"/>
        <w:jc w:val="both"/>
        <w:rPr>
          <w:sz w:val="28"/>
          <w:szCs w:val="28"/>
        </w:rPr>
      </w:pPr>
      <w:r w:rsidRPr="00F979CB">
        <w:rPr>
          <w:sz w:val="28"/>
          <w:szCs w:val="28"/>
        </w:rPr>
        <w:t>Напрямки реалізації та заходи Програ</w:t>
      </w:r>
      <w:r w:rsidR="001A7F05" w:rsidRPr="00F979CB">
        <w:rPr>
          <w:sz w:val="28"/>
          <w:szCs w:val="28"/>
        </w:rPr>
        <w:t>м</w:t>
      </w:r>
      <w:r w:rsidRPr="00F979CB">
        <w:rPr>
          <w:sz w:val="28"/>
          <w:szCs w:val="28"/>
        </w:rPr>
        <w:t>и, а також передбачувані обсяги ф</w:t>
      </w:r>
      <w:r w:rsidR="001A7F05" w:rsidRPr="00F979CB">
        <w:rPr>
          <w:sz w:val="28"/>
          <w:szCs w:val="28"/>
        </w:rPr>
        <w:t>ін</w:t>
      </w:r>
      <w:r w:rsidRPr="00F979CB">
        <w:rPr>
          <w:sz w:val="28"/>
          <w:szCs w:val="28"/>
        </w:rPr>
        <w:t>ансування програм</w:t>
      </w:r>
      <w:r w:rsidR="00337B21">
        <w:rPr>
          <w:sz w:val="28"/>
          <w:szCs w:val="28"/>
        </w:rPr>
        <w:t>и за роками наведені у додатку 3</w:t>
      </w:r>
      <w:r w:rsidRPr="00F979CB">
        <w:rPr>
          <w:sz w:val="28"/>
          <w:szCs w:val="28"/>
        </w:rPr>
        <w:t>.</w:t>
      </w:r>
    </w:p>
    <w:p w:rsidR="00DE624D" w:rsidRPr="00CA7B88" w:rsidRDefault="00DE624D" w:rsidP="00DE624D">
      <w:pPr>
        <w:ind w:firstLine="720"/>
        <w:jc w:val="both"/>
        <w:rPr>
          <w:sz w:val="28"/>
          <w:szCs w:val="28"/>
        </w:rPr>
      </w:pPr>
    </w:p>
    <w:p w:rsidR="00DE624D" w:rsidRPr="00E45847" w:rsidRDefault="00B02435" w:rsidP="00E45847">
      <w:pPr>
        <w:jc w:val="center"/>
        <w:rPr>
          <w:b/>
          <w:sz w:val="28"/>
          <w:szCs w:val="28"/>
        </w:rPr>
      </w:pPr>
      <w:r w:rsidRPr="00E45847">
        <w:rPr>
          <w:b/>
          <w:sz w:val="28"/>
          <w:szCs w:val="28"/>
        </w:rPr>
        <w:t>VІІ</w:t>
      </w:r>
      <w:r w:rsidR="00DE624D" w:rsidRPr="00E45847">
        <w:rPr>
          <w:b/>
          <w:sz w:val="28"/>
          <w:szCs w:val="28"/>
        </w:rPr>
        <w:t>. Координація та контроль за ходом виконання Програми</w:t>
      </w:r>
    </w:p>
    <w:p w:rsidR="00DE624D" w:rsidRPr="00CA7B88" w:rsidRDefault="00DE624D" w:rsidP="00DE624D">
      <w:pPr>
        <w:ind w:firstLine="720"/>
        <w:jc w:val="both"/>
        <w:rPr>
          <w:sz w:val="28"/>
          <w:szCs w:val="28"/>
        </w:rPr>
      </w:pPr>
    </w:p>
    <w:p w:rsidR="00DE624D" w:rsidRPr="00CA7B88" w:rsidRDefault="00DE624D" w:rsidP="00DE624D">
      <w:pPr>
        <w:ind w:firstLine="720"/>
        <w:jc w:val="both"/>
        <w:rPr>
          <w:sz w:val="28"/>
          <w:szCs w:val="28"/>
        </w:rPr>
      </w:pPr>
      <w:r w:rsidRPr="00CA7B88">
        <w:rPr>
          <w:sz w:val="28"/>
          <w:szCs w:val="28"/>
        </w:rPr>
        <w:t xml:space="preserve">Контроль за виконанням Програми здійснюється </w:t>
      </w:r>
      <w:r w:rsidR="001E2232">
        <w:rPr>
          <w:sz w:val="28"/>
          <w:szCs w:val="28"/>
        </w:rPr>
        <w:t>сільською радою</w:t>
      </w:r>
      <w:r w:rsidR="001A7F05" w:rsidRPr="00CA7B88">
        <w:rPr>
          <w:sz w:val="28"/>
          <w:szCs w:val="28"/>
        </w:rPr>
        <w:t xml:space="preserve">. </w:t>
      </w:r>
      <w:r w:rsidRPr="00CA7B88">
        <w:rPr>
          <w:sz w:val="28"/>
          <w:szCs w:val="28"/>
        </w:rPr>
        <w:t>Основними формами контролю за реалізацією заходів та досягненням показників Програми будуть</w:t>
      </w:r>
      <w:r w:rsidR="006E7A0E" w:rsidRPr="00CA7B88">
        <w:rPr>
          <w:sz w:val="28"/>
          <w:szCs w:val="28"/>
        </w:rPr>
        <w:t>:</w:t>
      </w:r>
    </w:p>
    <w:p w:rsidR="00DE624D" w:rsidRPr="00CA7B88" w:rsidRDefault="00DE624D" w:rsidP="00DE624D">
      <w:pPr>
        <w:ind w:firstLine="720"/>
        <w:jc w:val="both"/>
        <w:rPr>
          <w:sz w:val="28"/>
          <w:szCs w:val="28"/>
        </w:rPr>
      </w:pPr>
      <w:r w:rsidRPr="00CA7B88">
        <w:rPr>
          <w:sz w:val="28"/>
          <w:szCs w:val="28"/>
        </w:rPr>
        <w:t xml:space="preserve">розпорядження  </w:t>
      </w:r>
      <w:r w:rsidRPr="00337B21">
        <w:rPr>
          <w:sz w:val="28"/>
          <w:szCs w:val="28"/>
        </w:rPr>
        <w:t xml:space="preserve">голови </w:t>
      </w:r>
      <w:r w:rsidR="001E2232" w:rsidRPr="00337B21">
        <w:rPr>
          <w:sz w:val="28"/>
          <w:szCs w:val="28"/>
        </w:rPr>
        <w:t>сільської ради</w:t>
      </w:r>
      <w:r w:rsidRPr="00CA7B88">
        <w:rPr>
          <w:sz w:val="28"/>
          <w:szCs w:val="28"/>
        </w:rPr>
        <w:t xml:space="preserve"> про встановлення контролю</w:t>
      </w:r>
      <w:r w:rsidR="006E7A0E" w:rsidRPr="00CA7B88">
        <w:rPr>
          <w:sz w:val="28"/>
          <w:szCs w:val="28"/>
        </w:rPr>
        <w:t xml:space="preserve"> </w:t>
      </w:r>
      <w:r w:rsidRPr="00CA7B88">
        <w:rPr>
          <w:sz w:val="28"/>
          <w:szCs w:val="28"/>
        </w:rPr>
        <w:t>за ходом реалізації Програми;</w:t>
      </w:r>
    </w:p>
    <w:p w:rsidR="00DE624D" w:rsidRPr="00CA7B88" w:rsidRDefault="00DE624D" w:rsidP="00DE624D">
      <w:pPr>
        <w:ind w:firstLine="720"/>
        <w:jc w:val="both"/>
        <w:rPr>
          <w:sz w:val="28"/>
          <w:szCs w:val="28"/>
        </w:rPr>
      </w:pPr>
      <w:r w:rsidRPr="00CA7B88">
        <w:rPr>
          <w:sz w:val="28"/>
          <w:szCs w:val="28"/>
        </w:rPr>
        <w:t>аналіз ходу виконання Програми та прийняття додаткових заходів, спрямованих на досягнення мети Програми;</w:t>
      </w:r>
    </w:p>
    <w:p w:rsidR="00DE624D" w:rsidRPr="00CA7B88" w:rsidRDefault="00DE624D" w:rsidP="00DE624D">
      <w:pPr>
        <w:ind w:firstLine="720"/>
        <w:jc w:val="both"/>
        <w:rPr>
          <w:sz w:val="28"/>
          <w:szCs w:val="28"/>
        </w:rPr>
      </w:pPr>
      <w:r w:rsidRPr="00CA7B88">
        <w:rPr>
          <w:sz w:val="28"/>
          <w:szCs w:val="28"/>
        </w:rPr>
        <w:t>залучення засобів масової інформації для висвітлення ходу реалізації</w:t>
      </w:r>
      <w:r w:rsidR="00B02435">
        <w:rPr>
          <w:sz w:val="28"/>
          <w:szCs w:val="28"/>
        </w:rPr>
        <w:t xml:space="preserve"> Програми.</w:t>
      </w:r>
    </w:p>
    <w:p w:rsidR="00A84319" w:rsidRDefault="00A84319" w:rsidP="00DE624D">
      <w:pPr>
        <w:pBdr>
          <w:bottom w:val="single" w:sz="12" w:space="1" w:color="auto"/>
        </w:pBdr>
        <w:ind w:firstLine="720"/>
        <w:jc w:val="both"/>
        <w:rPr>
          <w:sz w:val="28"/>
          <w:szCs w:val="28"/>
        </w:rPr>
      </w:pPr>
    </w:p>
    <w:p w:rsidR="0003336F" w:rsidRDefault="0003336F" w:rsidP="00E45847">
      <w:pPr>
        <w:jc w:val="center"/>
        <w:rPr>
          <w:sz w:val="28"/>
          <w:szCs w:val="28"/>
        </w:rPr>
      </w:pPr>
    </w:p>
    <w:p w:rsidR="0003336F" w:rsidRDefault="0003336F" w:rsidP="00E45847">
      <w:pPr>
        <w:jc w:val="center"/>
        <w:rPr>
          <w:sz w:val="28"/>
          <w:szCs w:val="28"/>
        </w:rPr>
      </w:pPr>
    </w:p>
    <w:p w:rsidR="0003336F" w:rsidRDefault="0003336F" w:rsidP="00E45847">
      <w:pPr>
        <w:jc w:val="center"/>
        <w:rPr>
          <w:sz w:val="28"/>
          <w:szCs w:val="28"/>
        </w:rPr>
      </w:pPr>
    </w:p>
    <w:p w:rsidR="0003336F" w:rsidRDefault="0003336F" w:rsidP="00E45847">
      <w:pPr>
        <w:jc w:val="center"/>
        <w:rPr>
          <w:sz w:val="28"/>
          <w:szCs w:val="28"/>
        </w:rPr>
      </w:pPr>
    </w:p>
    <w:p w:rsidR="0003336F" w:rsidRDefault="0003336F" w:rsidP="00E45847">
      <w:pPr>
        <w:jc w:val="center"/>
        <w:rPr>
          <w:sz w:val="28"/>
          <w:szCs w:val="28"/>
        </w:rPr>
      </w:pPr>
    </w:p>
    <w:p w:rsidR="0003336F" w:rsidRDefault="0003336F" w:rsidP="00E45847">
      <w:pPr>
        <w:jc w:val="center"/>
        <w:rPr>
          <w:sz w:val="28"/>
          <w:szCs w:val="28"/>
        </w:rPr>
      </w:pPr>
    </w:p>
    <w:p w:rsidR="0003336F" w:rsidRDefault="0003336F" w:rsidP="00E45847">
      <w:pPr>
        <w:jc w:val="center"/>
        <w:rPr>
          <w:sz w:val="28"/>
          <w:szCs w:val="28"/>
        </w:rPr>
      </w:pPr>
    </w:p>
    <w:p w:rsidR="0003336F" w:rsidRDefault="0003336F" w:rsidP="0003336F">
      <w:pPr>
        <w:rPr>
          <w:sz w:val="28"/>
          <w:szCs w:val="28"/>
        </w:rPr>
        <w:sectPr w:rsidR="0003336F" w:rsidSect="003F4002">
          <w:headerReference w:type="even" r:id="rId9"/>
          <w:headerReference w:type="default" r:id="rId10"/>
          <w:pgSz w:w="11906" w:h="16838"/>
          <w:pgMar w:top="1134" w:right="567" w:bottom="1134" w:left="1701" w:header="709" w:footer="709" w:gutter="0"/>
          <w:cols w:space="708"/>
          <w:titlePg/>
          <w:docGrid w:linePitch="360"/>
        </w:sectPr>
      </w:pPr>
    </w:p>
    <w:p w:rsidR="0003336F" w:rsidRPr="004B1A23" w:rsidRDefault="0003336F" w:rsidP="0003336F">
      <w:pPr>
        <w:ind w:firstLine="5797"/>
      </w:pPr>
      <w:r w:rsidRPr="004B1A23">
        <w:lastRenderedPageBreak/>
        <w:t xml:space="preserve">                                                                                     Додаток </w:t>
      </w:r>
      <w:r>
        <w:t>1</w:t>
      </w:r>
    </w:p>
    <w:p w:rsidR="0003336F" w:rsidRPr="00E17297" w:rsidRDefault="0003336F" w:rsidP="0003336F">
      <w:pPr>
        <w:pStyle w:val="1"/>
        <w:ind w:left="5797"/>
        <w:jc w:val="left"/>
        <w:rPr>
          <w:b w:val="0"/>
          <w:bCs w:val="0"/>
          <w:spacing w:val="6"/>
          <w:sz w:val="24"/>
        </w:rPr>
      </w:pPr>
      <w:r w:rsidRPr="004B1A23">
        <w:rPr>
          <w:b w:val="0"/>
          <w:bCs w:val="0"/>
          <w:sz w:val="24"/>
        </w:rPr>
        <w:t xml:space="preserve">                                                                                     до </w:t>
      </w:r>
      <w:r w:rsidRPr="004B1A23">
        <w:rPr>
          <w:b w:val="0"/>
          <w:bCs w:val="0"/>
          <w:spacing w:val="6"/>
          <w:sz w:val="24"/>
        </w:rPr>
        <w:t xml:space="preserve">програми </w:t>
      </w:r>
      <w:r w:rsidRPr="00E17297">
        <w:rPr>
          <w:b w:val="0"/>
          <w:sz w:val="24"/>
        </w:rPr>
        <w:t>цивільного захисту</w:t>
      </w:r>
    </w:p>
    <w:p w:rsidR="0003336F" w:rsidRPr="004B1A23" w:rsidRDefault="0003336F" w:rsidP="0003336F">
      <w:pPr>
        <w:ind w:left="5797"/>
      </w:pPr>
      <w:r>
        <w:t xml:space="preserve">                                                                                    </w:t>
      </w:r>
      <w:r w:rsidRPr="004B1A23">
        <w:t xml:space="preserve"> </w:t>
      </w:r>
      <w:proofErr w:type="spellStart"/>
      <w:r>
        <w:t>Великосеверинівської</w:t>
      </w:r>
      <w:proofErr w:type="spellEnd"/>
      <w:r>
        <w:t xml:space="preserve"> сільської ради</w:t>
      </w:r>
      <w:r w:rsidRPr="004B1A23">
        <w:t>,</w:t>
      </w:r>
    </w:p>
    <w:p w:rsidR="0003336F" w:rsidRPr="004B1A23" w:rsidRDefault="0003336F" w:rsidP="0003336F">
      <w:pPr>
        <w:ind w:left="5797"/>
      </w:pPr>
      <w:r w:rsidRPr="004B1A23">
        <w:t xml:space="preserve">                                                                                     затвердженої рішенням </w:t>
      </w:r>
    </w:p>
    <w:p w:rsidR="0003336F" w:rsidRPr="004B1A23" w:rsidRDefault="0003336F" w:rsidP="0003336F">
      <w:pPr>
        <w:ind w:left="5797"/>
      </w:pPr>
      <w:r w:rsidRPr="004B1A23">
        <w:t xml:space="preserve">                                                                                     </w:t>
      </w:r>
      <w:proofErr w:type="spellStart"/>
      <w:r>
        <w:t>Великосеверинівської</w:t>
      </w:r>
      <w:proofErr w:type="spellEnd"/>
      <w:r>
        <w:t xml:space="preserve"> сільської ради</w:t>
      </w:r>
    </w:p>
    <w:p w:rsidR="0003336F" w:rsidRPr="004B1A23" w:rsidRDefault="0003336F" w:rsidP="0003336F">
      <w:pPr>
        <w:ind w:left="5797"/>
      </w:pPr>
      <w:r w:rsidRPr="004B1A23">
        <w:t xml:space="preserve">                                                                                     </w:t>
      </w:r>
      <w:r>
        <w:t>«09</w:t>
      </w:r>
      <w:r w:rsidRPr="004B1A23">
        <w:t xml:space="preserve">» </w:t>
      </w:r>
      <w:r>
        <w:t>лютого</w:t>
      </w:r>
      <w:r w:rsidRPr="004B1A23">
        <w:t xml:space="preserve"> 201</w:t>
      </w:r>
      <w:r>
        <w:t>8</w:t>
      </w:r>
      <w:r w:rsidRPr="004B1A23">
        <w:t xml:space="preserve"> </w:t>
      </w:r>
      <w:r>
        <w:t>№ 334</w:t>
      </w:r>
    </w:p>
    <w:p w:rsidR="0003336F" w:rsidRPr="004B1A23" w:rsidRDefault="0003336F" w:rsidP="0003336F">
      <w:pPr>
        <w:ind w:firstLine="11968"/>
        <w:jc w:val="both"/>
        <w:rPr>
          <w:sz w:val="22"/>
          <w:szCs w:val="28"/>
        </w:rPr>
      </w:pPr>
    </w:p>
    <w:p w:rsidR="0003336F" w:rsidRPr="004B1A23" w:rsidRDefault="0003336F" w:rsidP="0003336F">
      <w:pPr>
        <w:jc w:val="both"/>
        <w:rPr>
          <w:b/>
          <w:bCs/>
          <w:szCs w:val="28"/>
        </w:rPr>
      </w:pPr>
    </w:p>
    <w:p w:rsidR="0003336F" w:rsidRPr="004B1A23" w:rsidRDefault="0003336F" w:rsidP="0003336F">
      <w:pPr>
        <w:jc w:val="center"/>
        <w:rPr>
          <w:b/>
          <w:sz w:val="28"/>
          <w:szCs w:val="28"/>
        </w:rPr>
      </w:pPr>
      <w:r w:rsidRPr="004B1A23">
        <w:rPr>
          <w:b/>
          <w:bCs/>
          <w:sz w:val="28"/>
          <w:szCs w:val="28"/>
        </w:rPr>
        <w:t>Ресурсне забезпечення</w:t>
      </w:r>
      <w:r w:rsidRPr="004B1A23">
        <w:rPr>
          <w:b/>
          <w:bCs/>
          <w:sz w:val="26"/>
          <w:szCs w:val="26"/>
        </w:rPr>
        <w:t xml:space="preserve"> </w:t>
      </w:r>
      <w:r w:rsidRPr="004B1A23">
        <w:rPr>
          <w:b/>
          <w:sz w:val="28"/>
          <w:szCs w:val="28"/>
        </w:rPr>
        <w:t xml:space="preserve">програми цивільного захисту </w:t>
      </w:r>
      <w:proofErr w:type="spellStart"/>
      <w:r>
        <w:rPr>
          <w:b/>
          <w:sz w:val="28"/>
          <w:szCs w:val="28"/>
        </w:rPr>
        <w:t>Великосеверинівської</w:t>
      </w:r>
      <w:proofErr w:type="spellEnd"/>
      <w:r>
        <w:rPr>
          <w:b/>
          <w:sz w:val="28"/>
          <w:szCs w:val="28"/>
        </w:rPr>
        <w:t xml:space="preserve"> сільської ради</w:t>
      </w:r>
    </w:p>
    <w:p w:rsidR="0003336F" w:rsidRPr="004B1A23" w:rsidRDefault="0003336F" w:rsidP="0003336F">
      <w:pPr>
        <w:jc w:val="center"/>
        <w:rPr>
          <w:b/>
          <w:sz w:val="30"/>
          <w:szCs w:val="28"/>
        </w:rPr>
      </w:pPr>
      <w:r>
        <w:rPr>
          <w:b/>
          <w:sz w:val="28"/>
          <w:szCs w:val="28"/>
        </w:rPr>
        <w:t>на 2018</w:t>
      </w:r>
      <w:r w:rsidRPr="004B1A23">
        <w:rPr>
          <w:b/>
          <w:sz w:val="28"/>
          <w:szCs w:val="28"/>
        </w:rPr>
        <w:t>-2020 роки</w:t>
      </w:r>
    </w:p>
    <w:p w:rsidR="0003336F" w:rsidRPr="004B1A23" w:rsidRDefault="0003336F" w:rsidP="0003336F">
      <w:pPr>
        <w:jc w:val="center"/>
        <w:rPr>
          <w:b/>
          <w:bCs/>
          <w:sz w:val="26"/>
          <w:szCs w:val="26"/>
        </w:rPr>
      </w:pPr>
    </w:p>
    <w:p w:rsidR="0003336F" w:rsidRPr="004B1A23" w:rsidRDefault="0003336F" w:rsidP="0003336F">
      <w:pPr>
        <w:jc w:val="center"/>
        <w:rPr>
          <w:b/>
          <w:bCs/>
          <w:sz w:val="26"/>
          <w:szCs w:val="26"/>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3"/>
        <w:gridCol w:w="1870"/>
        <w:gridCol w:w="1870"/>
        <w:gridCol w:w="1870"/>
        <w:gridCol w:w="1870"/>
        <w:gridCol w:w="1870"/>
        <w:gridCol w:w="2805"/>
      </w:tblGrid>
      <w:tr w:rsidR="0003336F" w:rsidRPr="004B1A23" w:rsidTr="0003336F">
        <w:trPr>
          <w:cantSplit/>
          <w:trHeight w:val="729"/>
        </w:trPr>
        <w:tc>
          <w:tcPr>
            <w:tcW w:w="3553" w:type="dxa"/>
            <w:vMerge w:val="restart"/>
            <w:noWrap/>
            <w:tcMar>
              <w:top w:w="17" w:type="dxa"/>
              <w:left w:w="17" w:type="dxa"/>
              <w:bottom w:w="0" w:type="dxa"/>
              <w:right w:w="17" w:type="dxa"/>
            </w:tcMar>
            <w:vAlign w:val="center"/>
          </w:tcPr>
          <w:p w:rsidR="0003336F" w:rsidRPr="004B1A23" w:rsidRDefault="0003336F" w:rsidP="0003336F">
            <w:pPr>
              <w:jc w:val="center"/>
              <w:rPr>
                <w:b/>
                <w:bCs/>
                <w:sz w:val="28"/>
                <w:szCs w:val="28"/>
              </w:rPr>
            </w:pPr>
            <w:r w:rsidRPr="004B1A23">
              <w:rPr>
                <w:b/>
                <w:bCs/>
                <w:sz w:val="28"/>
                <w:szCs w:val="28"/>
              </w:rPr>
              <w:t>Обсяг коштів, який пропонується залучити на виконання програми</w:t>
            </w:r>
          </w:p>
        </w:tc>
        <w:tc>
          <w:tcPr>
            <w:tcW w:w="9350" w:type="dxa"/>
            <w:gridSpan w:val="5"/>
            <w:noWrap/>
            <w:tcMar>
              <w:top w:w="17" w:type="dxa"/>
              <w:left w:w="17" w:type="dxa"/>
              <w:bottom w:w="0" w:type="dxa"/>
              <w:right w:w="17" w:type="dxa"/>
            </w:tcMar>
            <w:vAlign w:val="center"/>
          </w:tcPr>
          <w:p w:rsidR="0003336F" w:rsidRPr="004B1A23" w:rsidRDefault="0003336F" w:rsidP="0003336F">
            <w:pPr>
              <w:jc w:val="center"/>
              <w:rPr>
                <w:b/>
                <w:bCs/>
                <w:sz w:val="28"/>
                <w:szCs w:val="28"/>
              </w:rPr>
            </w:pPr>
            <w:r w:rsidRPr="004B1A23">
              <w:rPr>
                <w:b/>
                <w:bCs/>
                <w:sz w:val="28"/>
                <w:szCs w:val="28"/>
              </w:rPr>
              <w:t>Етапи виконання програми</w:t>
            </w:r>
          </w:p>
        </w:tc>
        <w:tc>
          <w:tcPr>
            <w:tcW w:w="2805" w:type="dxa"/>
            <w:vMerge w:val="restart"/>
            <w:vAlign w:val="center"/>
          </w:tcPr>
          <w:p w:rsidR="0003336F" w:rsidRPr="004B1A23" w:rsidRDefault="0003336F" w:rsidP="0003336F">
            <w:pPr>
              <w:ind w:left="113" w:right="113"/>
              <w:jc w:val="center"/>
              <w:rPr>
                <w:b/>
                <w:bCs/>
                <w:sz w:val="28"/>
                <w:szCs w:val="28"/>
              </w:rPr>
            </w:pPr>
            <w:r w:rsidRPr="004B1A23">
              <w:rPr>
                <w:b/>
                <w:bCs/>
                <w:sz w:val="28"/>
                <w:szCs w:val="28"/>
              </w:rPr>
              <w:t>Усього витрат на виконання програми</w:t>
            </w:r>
          </w:p>
        </w:tc>
      </w:tr>
      <w:tr w:rsidR="0003336F" w:rsidRPr="004B1A23" w:rsidTr="0003336F">
        <w:trPr>
          <w:cantSplit/>
          <w:trHeight w:val="360"/>
        </w:trPr>
        <w:tc>
          <w:tcPr>
            <w:tcW w:w="3553" w:type="dxa"/>
            <w:vMerge/>
            <w:tcBorders>
              <w:bottom w:val="single" w:sz="4" w:space="0" w:color="auto"/>
            </w:tcBorders>
            <w:noWrap/>
            <w:tcMar>
              <w:top w:w="17" w:type="dxa"/>
              <w:left w:w="17" w:type="dxa"/>
              <w:bottom w:w="0" w:type="dxa"/>
              <w:right w:w="17" w:type="dxa"/>
            </w:tcMar>
          </w:tcPr>
          <w:p w:rsidR="0003336F" w:rsidRPr="004B1A23" w:rsidRDefault="0003336F" w:rsidP="0003336F">
            <w:pPr>
              <w:jc w:val="center"/>
              <w:rPr>
                <w:b/>
                <w:bCs/>
                <w:sz w:val="28"/>
                <w:szCs w:val="28"/>
              </w:rPr>
            </w:pPr>
          </w:p>
        </w:tc>
        <w:tc>
          <w:tcPr>
            <w:tcW w:w="1870" w:type="dxa"/>
            <w:tcBorders>
              <w:bottom w:val="single" w:sz="4" w:space="0" w:color="auto"/>
            </w:tcBorders>
            <w:noWrap/>
            <w:tcMar>
              <w:top w:w="17" w:type="dxa"/>
              <w:left w:w="17" w:type="dxa"/>
              <w:bottom w:w="0" w:type="dxa"/>
              <w:right w:w="17" w:type="dxa"/>
            </w:tcMar>
            <w:vAlign w:val="center"/>
          </w:tcPr>
          <w:p w:rsidR="0003336F" w:rsidRPr="004B1A23" w:rsidRDefault="0003336F" w:rsidP="0003336F">
            <w:pPr>
              <w:jc w:val="center"/>
              <w:rPr>
                <w:b/>
                <w:bCs/>
                <w:sz w:val="28"/>
                <w:szCs w:val="28"/>
              </w:rPr>
            </w:pPr>
          </w:p>
        </w:tc>
        <w:tc>
          <w:tcPr>
            <w:tcW w:w="1870" w:type="dxa"/>
            <w:tcBorders>
              <w:bottom w:val="single" w:sz="4" w:space="0" w:color="auto"/>
            </w:tcBorders>
            <w:vAlign w:val="center"/>
          </w:tcPr>
          <w:p w:rsidR="0003336F" w:rsidRPr="004B1A23" w:rsidRDefault="0003336F" w:rsidP="0003336F">
            <w:pPr>
              <w:jc w:val="center"/>
              <w:rPr>
                <w:b/>
                <w:bCs/>
                <w:sz w:val="28"/>
                <w:szCs w:val="28"/>
              </w:rPr>
            </w:pPr>
          </w:p>
        </w:tc>
        <w:tc>
          <w:tcPr>
            <w:tcW w:w="1870" w:type="dxa"/>
            <w:tcBorders>
              <w:bottom w:val="single" w:sz="4" w:space="0" w:color="auto"/>
            </w:tcBorders>
            <w:vAlign w:val="center"/>
          </w:tcPr>
          <w:p w:rsidR="0003336F" w:rsidRPr="004B1A23" w:rsidRDefault="0003336F" w:rsidP="0003336F">
            <w:pPr>
              <w:jc w:val="center"/>
              <w:rPr>
                <w:b/>
                <w:bCs/>
                <w:sz w:val="28"/>
                <w:szCs w:val="28"/>
              </w:rPr>
            </w:pPr>
            <w:r w:rsidRPr="004B1A23">
              <w:rPr>
                <w:b/>
                <w:bCs/>
                <w:sz w:val="28"/>
                <w:szCs w:val="28"/>
              </w:rPr>
              <w:t>2018 рік</w:t>
            </w:r>
          </w:p>
        </w:tc>
        <w:tc>
          <w:tcPr>
            <w:tcW w:w="1870" w:type="dxa"/>
            <w:tcBorders>
              <w:bottom w:val="single" w:sz="4" w:space="0" w:color="auto"/>
            </w:tcBorders>
            <w:vAlign w:val="center"/>
          </w:tcPr>
          <w:p w:rsidR="0003336F" w:rsidRPr="004B1A23" w:rsidRDefault="0003336F" w:rsidP="0003336F">
            <w:pPr>
              <w:jc w:val="center"/>
              <w:rPr>
                <w:b/>
                <w:bCs/>
                <w:sz w:val="28"/>
                <w:szCs w:val="28"/>
              </w:rPr>
            </w:pPr>
            <w:r w:rsidRPr="004B1A23">
              <w:rPr>
                <w:b/>
                <w:bCs/>
                <w:sz w:val="28"/>
                <w:szCs w:val="28"/>
              </w:rPr>
              <w:t>2019 рік</w:t>
            </w:r>
          </w:p>
        </w:tc>
        <w:tc>
          <w:tcPr>
            <w:tcW w:w="1870" w:type="dxa"/>
            <w:tcBorders>
              <w:bottom w:val="single" w:sz="4" w:space="0" w:color="auto"/>
            </w:tcBorders>
            <w:vAlign w:val="center"/>
          </w:tcPr>
          <w:p w:rsidR="0003336F" w:rsidRPr="004B1A23" w:rsidRDefault="0003336F" w:rsidP="0003336F">
            <w:pPr>
              <w:jc w:val="center"/>
              <w:rPr>
                <w:b/>
                <w:bCs/>
                <w:sz w:val="28"/>
                <w:szCs w:val="28"/>
              </w:rPr>
            </w:pPr>
            <w:r w:rsidRPr="004B1A23">
              <w:rPr>
                <w:b/>
                <w:bCs/>
                <w:sz w:val="28"/>
                <w:szCs w:val="28"/>
              </w:rPr>
              <w:t>2020 рік</w:t>
            </w:r>
          </w:p>
        </w:tc>
        <w:tc>
          <w:tcPr>
            <w:tcW w:w="2805" w:type="dxa"/>
            <w:vMerge/>
            <w:tcBorders>
              <w:bottom w:val="single" w:sz="4" w:space="0" w:color="auto"/>
            </w:tcBorders>
            <w:vAlign w:val="center"/>
          </w:tcPr>
          <w:p w:rsidR="0003336F" w:rsidRPr="004B1A23" w:rsidRDefault="0003336F" w:rsidP="0003336F">
            <w:pPr>
              <w:ind w:left="113" w:right="113"/>
              <w:jc w:val="center"/>
              <w:rPr>
                <w:b/>
                <w:bCs/>
                <w:sz w:val="28"/>
                <w:szCs w:val="28"/>
              </w:rPr>
            </w:pPr>
          </w:p>
        </w:tc>
      </w:tr>
      <w:tr w:rsidR="0003336F" w:rsidRPr="004B1A23" w:rsidTr="0003336F">
        <w:trPr>
          <w:cantSplit/>
          <w:trHeight w:val="788"/>
        </w:trPr>
        <w:tc>
          <w:tcPr>
            <w:tcW w:w="3553" w:type="dxa"/>
            <w:vAlign w:val="center"/>
          </w:tcPr>
          <w:p w:rsidR="0003336F" w:rsidRPr="004B1A23" w:rsidRDefault="0003336F" w:rsidP="0003336F">
            <w:pPr>
              <w:pStyle w:val="1"/>
              <w:ind w:left="180" w:right="133"/>
              <w:rPr>
                <w:sz w:val="28"/>
                <w:szCs w:val="28"/>
              </w:rPr>
            </w:pPr>
            <w:r w:rsidRPr="004B1A23">
              <w:rPr>
                <w:sz w:val="28"/>
                <w:szCs w:val="28"/>
              </w:rPr>
              <w:t>Обсяг ресурсів, усього</w:t>
            </w:r>
          </w:p>
          <w:p w:rsidR="0003336F" w:rsidRPr="004B1A23" w:rsidRDefault="0003336F" w:rsidP="0003336F">
            <w:pPr>
              <w:ind w:left="180" w:right="133"/>
              <w:jc w:val="both"/>
              <w:rPr>
                <w:b/>
                <w:bCs/>
                <w:sz w:val="28"/>
                <w:szCs w:val="28"/>
              </w:rPr>
            </w:pPr>
            <w:r w:rsidRPr="004B1A23">
              <w:rPr>
                <w:b/>
                <w:bCs/>
                <w:sz w:val="28"/>
                <w:szCs w:val="28"/>
              </w:rPr>
              <w:t>тис. грн.</w:t>
            </w:r>
          </w:p>
        </w:tc>
        <w:tc>
          <w:tcPr>
            <w:tcW w:w="1870" w:type="dxa"/>
            <w:tcMar>
              <w:top w:w="17" w:type="dxa"/>
              <w:left w:w="17" w:type="dxa"/>
              <w:bottom w:w="0" w:type="dxa"/>
              <w:right w:w="17" w:type="dxa"/>
            </w:tcMar>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1870" w:type="dxa"/>
          </w:tcPr>
          <w:p w:rsidR="0003336F" w:rsidRDefault="0003336F" w:rsidP="0003336F">
            <w:pPr>
              <w:jc w:val="center"/>
              <w:rPr>
                <w:b/>
                <w:sz w:val="28"/>
                <w:szCs w:val="28"/>
              </w:rPr>
            </w:pPr>
          </w:p>
          <w:p w:rsidR="0003336F" w:rsidRPr="00FA13CB" w:rsidRDefault="0003336F" w:rsidP="0003336F">
            <w:pPr>
              <w:jc w:val="center"/>
              <w:rPr>
                <w:b/>
                <w:sz w:val="28"/>
                <w:szCs w:val="28"/>
              </w:rPr>
            </w:pPr>
            <w:r>
              <w:rPr>
                <w:b/>
                <w:sz w:val="28"/>
                <w:szCs w:val="28"/>
              </w:rPr>
              <w:t>530</w:t>
            </w:r>
          </w:p>
        </w:tc>
        <w:tc>
          <w:tcPr>
            <w:tcW w:w="1870" w:type="dxa"/>
          </w:tcPr>
          <w:p w:rsidR="0003336F" w:rsidRDefault="0003336F" w:rsidP="0003336F">
            <w:pPr>
              <w:jc w:val="center"/>
              <w:rPr>
                <w:b/>
                <w:sz w:val="28"/>
                <w:szCs w:val="28"/>
              </w:rPr>
            </w:pPr>
          </w:p>
          <w:p w:rsidR="0003336F" w:rsidRPr="00FA13CB" w:rsidRDefault="0003336F" w:rsidP="0003336F">
            <w:pPr>
              <w:jc w:val="center"/>
              <w:rPr>
                <w:b/>
                <w:sz w:val="28"/>
                <w:szCs w:val="28"/>
              </w:rPr>
            </w:pPr>
            <w:r>
              <w:rPr>
                <w:b/>
                <w:sz w:val="28"/>
                <w:szCs w:val="28"/>
              </w:rPr>
              <w:t>1620</w:t>
            </w:r>
          </w:p>
        </w:tc>
        <w:tc>
          <w:tcPr>
            <w:tcW w:w="1870" w:type="dxa"/>
          </w:tcPr>
          <w:p w:rsidR="0003336F" w:rsidRDefault="0003336F" w:rsidP="0003336F">
            <w:pPr>
              <w:jc w:val="center"/>
              <w:rPr>
                <w:b/>
                <w:sz w:val="28"/>
                <w:szCs w:val="28"/>
              </w:rPr>
            </w:pPr>
          </w:p>
          <w:p w:rsidR="0003336F" w:rsidRPr="00FA13CB" w:rsidRDefault="0003336F" w:rsidP="0003336F">
            <w:pPr>
              <w:jc w:val="center"/>
              <w:rPr>
                <w:b/>
                <w:sz w:val="28"/>
                <w:szCs w:val="28"/>
              </w:rPr>
            </w:pPr>
            <w:r>
              <w:rPr>
                <w:b/>
                <w:sz w:val="28"/>
                <w:szCs w:val="28"/>
              </w:rPr>
              <w:t>1410</w:t>
            </w:r>
          </w:p>
        </w:tc>
        <w:tc>
          <w:tcPr>
            <w:tcW w:w="2805" w:type="dxa"/>
          </w:tcPr>
          <w:p w:rsidR="0003336F" w:rsidRDefault="0003336F" w:rsidP="0003336F">
            <w:pPr>
              <w:jc w:val="center"/>
              <w:rPr>
                <w:b/>
                <w:sz w:val="28"/>
                <w:szCs w:val="28"/>
              </w:rPr>
            </w:pPr>
          </w:p>
          <w:p w:rsidR="0003336F" w:rsidRPr="00FA13CB" w:rsidRDefault="0003336F" w:rsidP="0003336F">
            <w:pPr>
              <w:jc w:val="center"/>
              <w:rPr>
                <w:b/>
                <w:sz w:val="28"/>
                <w:szCs w:val="28"/>
              </w:rPr>
            </w:pPr>
            <w:r>
              <w:rPr>
                <w:b/>
                <w:sz w:val="28"/>
                <w:szCs w:val="28"/>
              </w:rPr>
              <w:t>3560</w:t>
            </w:r>
          </w:p>
        </w:tc>
      </w:tr>
      <w:tr w:rsidR="0003336F" w:rsidRPr="004B1A23" w:rsidTr="0003336F">
        <w:trPr>
          <w:cantSplit/>
          <w:trHeight w:val="500"/>
        </w:trPr>
        <w:tc>
          <w:tcPr>
            <w:tcW w:w="3553" w:type="dxa"/>
            <w:vAlign w:val="center"/>
          </w:tcPr>
          <w:p w:rsidR="0003336F" w:rsidRPr="004B1A23" w:rsidRDefault="0003336F" w:rsidP="0003336F">
            <w:pPr>
              <w:ind w:left="180" w:right="133"/>
              <w:jc w:val="both"/>
              <w:rPr>
                <w:b/>
                <w:bCs/>
                <w:sz w:val="28"/>
                <w:szCs w:val="28"/>
              </w:rPr>
            </w:pPr>
            <w:r w:rsidRPr="004B1A23">
              <w:rPr>
                <w:b/>
                <w:bCs/>
                <w:sz w:val="28"/>
                <w:szCs w:val="28"/>
              </w:rPr>
              <w:t>у тому числі:</w:t>
            </w:r>
          </w:p>
        </w:tc>
        <w:tc>
          <w:tcPr>
            <w:tcW w:w="1870" w:type="dxa"/>
            <w:tcMar>
              <w:top w:w="17" w:type="dxa"/>
              <w:left w:w="17" w:type="dxa"/>
              <w:bottom w:w="0" w:type="dxa"/>
              <w:right w:w="17" w:type="dxa"/>
            </w:tcMar>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2805" w:type="dxa"/>
          </w:tcPr>
          <w:p w:rsidR="0003336F" w:rsidRPr="00FA13CB" w:rsidRDefault="0003336F" w:rsidP="0003336F">
            <w:pPr>
              <w:jc w:val="center"/>
              <w:rPr>
                <w:b/>
                <w:sz w:val="28"/>
                <w:szCs w:val="28"/>
              </w:rPr>
            </w:pPr>
          </w:p>
        </w:tc>
      </w:tr>
      <w:tr w:rsidR="0003336F" w:rsidRPr="004B1A23" w:rsidTr="0003336F">
        <w:trPr>
          <w:cantSplit/>
          <w:trHeight w:val="500"/>
        </w:trPr>
        <w:tc>
          <w:tcPr>
            <w:tcW w:w="3553" w:type="dxa"/>
            <w:vAlign w:val="center"/>
          </w:tcPr>
          <w:p w:rsidR="0003336F" w:rsidRPr="004B1A23" w:rsidRDefault="0003336F" w:rsidP="0003336F">
            <w:pPr>
              <w:ind w:left="180" w:right="133"/>
              <w:rPr>
                <w:b/>
                <w:bCs/>
                <w:sz w:val="28"/>
                <w:szCs w:val="28"/>
              </w:rPr>
            </w:pPr>
            <w:r>
              <w:rPr>
                <w:b/>
                <w:bCs/>
                <w:sz w:val="28"/>
                <w:szCs w:val="28"/>
              </w:rPr>
              <w:t>Місцевий бюджет*</w:t>
            </w:r>
          </w:p>
        </w:tc>
        <w:tc>
          <w:tcPr>
            <w:tcW w:w="1870" w:type="dxa"/>
            <w:tcMar>
              <w:top w:w="17" w:type="dxa"/>
              <w:left w:w="17" w:type="dxa"/>
              <w:bottom w:w="0" w:type="dxa"/>
              <w:right w:w="17" w:type="dxa"/>
            </w:tcMar>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1870" w:type="dxa"/>
          </w:tcPr>
          <w:p w:rsidR="0003336F" w:rsidRDefault="0003336F" w:rsidP="0003336F">
            <w:pPr>
              <w:jc w:val="center"/>
              <w:rPr>
                <w:b/>
                <w:sz w:val="28"/>
                <w:szCs w:val="28"/>
              </w:rPr>
            </w:pPr>
          </w:p>
          <w:p w:rsidR="0003336F" w:rsidRPr="00FA13CB" w:rsidRDefault="0003336F" w:rsidP="0003336F">
            <w:pPr>
              <w:jc w:val="center"/>
              <w:rPr>
                <w:b/>
                <w:sz w:val="28"/>
                <w:szCs w:val="28"/>
              </w:rPr>
            </w:pPr>
            <w:r>
              <w:rPr>
                <w:b/>
                <w:sz w:val="28"/>
                <w:szCs w:val="28"/>
              </w:rPr>
              <w:t>530</w:t>
            </w:r>
          </w:p>
        </w:tc>
        <w:tc>
          <w:tcPr>
            <w:tcW w:w="1870" w:type="dxa"/>
          </w:tcPr>
          <w:p w:rsidR="0003336F" w:rsidRDefault="0003336F" w:rsidP="0003336F">
            <w:pPr>
              <w:jc w:val="center"/>
              <w:rPr>
                <w:b/>
                <w:sz w:val="28"/>
                <w:szCs w:val="28"/>
              </w:rPr>
            </w:pPr>
          </w:p>
          <w:p w:rsidR="0003336F" w:rsidRPr="00FA13CB" w:rsidRDefault="0003336F" w:rsidP="0003336F">
            <w:pPr>
              <w:jc w:val="center"/>
              <w:rPr>
                <w:b/>
                <w:sz w:val="28"/>
                <w:szCs w:val="28"/>
              </w:rPr>
            </w:pPr>
            <w:r>
              <w:rPr>
                <w:b/>
                <w:sz w:val="28"/>
                <w:szCs w:val="28"/>
              </w:rPr>
              <w:t>1620</w:t>
            </w:r>
          </w:p>
        </w:tc>
        <w:tc>
          <w:tcPr>
            <w:tcW w:w="1870" w:type="dxa"/>
          </w:tcPr>
          <w:p w:rsidR="0003336F" w:rsidRDefault="0003336F" w:rsidP="0003336F">
            <w:pPr>
              <w:jc w:val="center"/>
              <w:rPr>
                <w:b/>
                <w:sz w:val="28"/>
                <w:szCs w:val="28"/>
              </w:rPr>
            </w:pPr>
          </w:p>
          <w:p w:rsidR="0003336F" w:rsidRPr="00FA13CB" w:rsidRDefault="0003336F" w:rsidP="0003336F">
            <w:pPr>
              <w:jc w:val="center"/>
              <w:rPr>
                <w:b/>
                <w:sz w:val="28"/>
                <w:szCs w:val="28"/>
              </w:rPr>
            </w:pPr>
            <w:r>
              <w:rPr>
                <w:b/>
                <w:sz w:val="28"/>
                <w:szCs w:val="28"/>
              </w:rPr>
              <w:t>1410</w:t>
            </w:r>
          </w:p>
        </w:tc>
        <w:tc>
          <w:tcPr>
            <w:tcW w:w="2805" w:type="dxa"/>
          </w:tcPr>
          <w:p w:rsidR="0003336F" w:rsidRDefault="0003336F" w:rsidP="0003336F">
            <w:pPr>
              <w:jc w:val="center"/>
              <w:rPr>
                <w:b/>
                <w:sz w:val="28"/>
                <w:szCs w:val="28"/>
              </w:rPr>
            </w:pPr>
          </w:p>
          <w:p w:rsidR="0003336F" w:rsidRPr="00FA13CB" w:rsidRDefault="0003336F" w:rsidP="0003336F">
            <w:pPr>
              <w:jc w:val="center"/>
              <w:rPr>
                <w:b/>
                <w:sz w:val="28"/>
                <w:szCs w:val="28"/>
              </w:rPr>
            </w:pPr>
            <w:r>
              <w:rPr>
                <w:b/>
                <w:sz w:val="28"/>
                <w:szCs w:val="28"/>
              </w:rPr>
              <w:t>3560</w:t>
            </w:r>
          </w:p>
        </w:tc>
      </w:tr>
      <w:tr w:rsidR="0003336F" w:rsidRPr="004B1A23" w:rsidTr="0003336F">
        <w:trPr>
          <w:cantSplit/>
          <w:trHeight w:val="500"/>
        </w:trPr>
        <w:tc>
          <w:tcPr>
            <w:tcW w:w="3553" w:type="dxa"/>
            <w:vAlign w:val="center"/>
          </w:tcPr>
          <w:p w:rsidR="0003336F" w:rsidRPr="004B1A23" w:rsidRDefault="0003336F" w:rsidP="0003336F">
            <w:pPr>
              <w:ind w:left="180" w:right="133"/>
              <w:jc w:val="both"/>
              <w:rPr>
                <w:b/>
                <w:bCs/>
                <w:sz w:val="28"/>
                <w:szCs w:val="28"/>
              </w:rPr>
            </w:pPr>
            <w:r w:rsidRPr="004B1A23">
              <w:rPr>
                <w:b/>
                <w:sz w:val="28"/>
                <w:szCs w:val="28"/>
              </w:rPr>
              <w:t>інші джерела</w:t>
            </w:r>
          </w:p>
        </w:tc>
        <w:tc>
          <w:tcPr>
            <w:tcW w:w="1870" w:type="dxa"/>
            <w:tcMar>
              <w:top w:w="17" w:type="dxa"/>
              <w:left w:w="17" w:type="dxa"/>
              <w:bottom w:w="0" w:type="dxa"/>
              <w:right w:w="17" w:type="dxa"/>
            </w:tcMar>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1870" w:type="dxa"/>
          </w:tcPr>
          <w:p w:rsidR="0003336F" w:rsidRPr="00FA13CB" w:rsidRDefault="0003336F" w:rsidP="0003336F">
            <w:pPr>
              <w:jc w:val="center"/>
              <w:rPr>
                <w:b/>
                <w:sz w:val="28"/>
                <w:szCs w:val="28"/>
              </w:rPr>
            </w:pPr>
          </w:p>
        </w:tc>
        <w:tc>
          <w:tcPr>
            <w:tcW w:w="2805" w:type="dxa"/>
          </w:tcPr>
          <w:p w:rsidR="0003336F" w:rsidRPr="00FA13CB" w:rsidRDefault="0003336F" w:rsidP="0003336F">
            <w:pPr>
              <w:jc w:val="center"/>
              <w:rPr>
                <w:b/>
                <w:sz w:val="28"/>
                <w:szCs w:val="28"/>
              </w:rPr>
            </w:pPr>
          </w:p>
        </w:tc>
      </w:tr>
    </w:tbl>
    <w:p w:rsidR="0003336F" w:rsidRDefault="0003336F" w:rsidP="0003336F">
      <w:pPr>
        <w:jc w:val="center"/>
        <w:rPr>
          <w:b/>
          <w:bCs/>
          <w:sz w:val="22"/>
          <w:szCs w:val="28"/>
        </w:rPr>
      </w:pPr>
    </w:p>
    <w:p w:rsidR="0003336F" w:rsidRDefault="0003336F" w:rsidP="0003336F">
      <w:pPr>
        <w:rPr>
          <w:b/>
          <w:bCs/>
          <w:sz w:val="22"/>
          <w:szCs w:val="28"/>
        </w:rPr>
      </w:pPr>
      <w:r>
        <w:rPr>
          <w:b/>
          <w:bCs/>
          <w:sz w:val="22"/>
          <w:szCs w:val="28"/>
        </w:rPr>
        <w:t>* - обсяги фінансування визначаються з урахуванням реальних можливостей бюджету сільської ради</w:t>
      </w:r>
    </w:p>
    <w:p w:rsidR="0003336F" w:rsidRDefault="0003336F" w:rsidP="0003336F">
      <w:pPr>
        <w:rPr>
          <w:b/>
          <w:bCs/>
          <w:sz w:val="22"/>
          <w:szCs w:val="28"/>
        </w:rPr>
      </w:pPr>
    </w:p>
    <w:p w:rsidR="0003336F" w:rsidRPr="004B1A23" w:rsidRDefault="0003336F" w:rsidP="0003336F">
      <w:pPr>
        <w:pBdr>
          <w:bottom w:val="single" w:sz="12" w:space="1" w:color="auto"/>
        </w:pBdr>
        <w:rPr>
          <w:b/>
          <w:bCs/>
          <w:sz w:val="22"/>
          <w:szCs w:val="28"/>
        </w:rPr>
      </w:pPr>
    </w:p>
    <w:p w:rsidR="0003336F" w:rsidRDefault="0003336F" w:rsidP="0003336F">
      <w:pPr>
        <w:jc w:val="center"/>
      </w:pPr>
    </w:p>
    <w:p w:rsidR="0003336F" w:rsidRDefault="0003336F" w:rsidP="00CC0C30">
      <w:pPr>
        <w:sectPr w:rsidR="0003336F" w:rsidSect="0003336F">
          <w:pgSz w:w="16838" w:h="11906" w:orient="landscape"/>
          <w:pgMar w:top="1418" w:right="567" w:bottom="1134" w:left="567" w:header="709" w:footer="709" w:gutter="0"/>
          <w:cols w:space="708"/>
          <w:docGrid w:linePitch="360"/>
        </w:sectPr>
      </w:pPr>
    </w:p>
    <w:p w:rsidR="0003336F" w:rsidRPr="0003336F" w:rsidRDefault="00CC0C30" w:rsidP="0003336F">
      <w:pPr>
        <w:ind w:firstLine="5797"/>
      </w:pPr>
      <w:r>
        <w:lastRenderedPageBreak/>
        <w:t xml:space="preserve">                                                           </w:t>
      </w:r>
    </w:p>
    <w:p w:rsidR="00CC0C30" w:rsidRDefault="0003336F" w:rsidP="0003336F">
      <w:pPr>
        <w:pStyle w:val="1"/>
        <w:jc w:val="left"/>
      </w:pPr>
      <w:r w:rsidRPr="0003336F">
        <w:rPr>
          <w:b w:val="0"/>
          <w:bCs w:val="0"/>
          <w:sz w:val="24"/>
        </w:rPr>
        <w:t xml:space="preserve">                                                                                    </w:t>
      </w:r>
      <w:r>
        <w:rPr>
          <w:b w:val="0"/>
          <w:bCs w:val="0"/>
          <w:sz w:val="24"/>
        </w:rPr>
        <w:t xml:space="preserve">           </w:t>
      </w:r>
      <w:r w:rsidR="00CC0C30">
        <w:rPr>
          <w:b w:val="0"/>
          <w:bCs w:val="0"/>
          <w:sz w:val="24"/>
        </w:rPr>
        <w:t xml:space="preserve">                                                                                                      </w:t>
      </w:r>
      <w:r w:rsidR="00CC0C30">
        <w:t>Додаток 2</w:t>
      </w:r>
      <w:r w:rsidR="00CC0C30" w:rsidRPr="0003336F">
        <w:t xml:space="preserve">  </w:t>
      </w:r>
    </w:p>
    <w:p w:rsidR="0003336F" w:rsidRPr="0003336F" w:rsidRDefault="00CC0C30" w:rsidP="00CC0C30">
      <w:pPr>
        <w:pStyle w:val="1"/>
        <w:tabs>
          <w:tab w:val="left" w:pos="10680"/>
        </w:tabs>
        <w:jc w:val="left"/>
        <w:rPr>
          <w:b w:val="0"/>
          <w:bCs w:val="0"/>
          <w:spacing w:val="6"/>
          <w:sz w:val="24"/>
        </w:rPr>
      </w:pPr>
      <w:r w:rsidRPr="0003336F">
        <w:t xml:space="preserve">                                                                                                                  </w:t>
      </w:r>
      <w:r w:rsidR="0003336F">
        <w:rPr>
          <w:b w:val="0"/>
          <w:bCs w:val="0"/>
          <w:sz w:val="24"/>
        </w:rPr>
        <w:t xml:space="preserve"> </w:t>
      </w:r>
      <w:r w:rsidR="0003336F" w:rsidRPr="0003336F">
        <w:rPr>
          <w:b w:val="0"/>
          <w:bCs w:val="0"/>
          <w:sz w:val="24"/>
        </w:rPr>
        <w:t xml:space="preserve"> </w:t>
      </w:r>
      <w:r>
        <w:rPr>
          <w:b w:val="0"/>
          <w:bCs w:val="0"/>
          <w:sz w:val="24"/>
        </w:rPr>
        <w:t xml:space="preserve">        </w:t>
      </w:r>
      <w:r>
        <w:rPr>
          <w:b w:val="0"/>
          <w:bCs w:val="0"/>
          <w:sz w:val="24"/>
        </w:rPr>
        <w:tab/>
      </w:r>
      <w:r w:rsidRPr="0003336F">
        <w:rPr>
          <w:b w:val="0"/>
          <w:bCs w:val="0"/>
          <w:sz w:val="24"/>
        </w:rPr>
        <w:t xml:space="preserve">до </w:t>
      </w:r>
      <w:r w:rsidRPr="0003336F">
        <w:rPr>
          <w:b w:val="0"/>
          <w:bCs w:val="0"/>
          <w:spacing w:val="6"/>
          <w:sz w:val="24"/>
        </w:rPr>
        <w:t xml:space="preserve">програми </w:t>
      </w:r>
      <w:r w:rsidRPr="0003336F">
        <w:rPr>
          <w:b w:val="0"/>
          <w:sz w:val="24"/>
        </w:rPr>
        <w:t>цивільного захисту</w:t>
      </w:r>
    </w:p>
    <w:p w:rsidR="0003336F" w:rsidRPr="0003336F" w:rsidRDefault="0003336F" w:rsidP="0003336F">
      <w:r>
        <w:t xml:space="preserve">                    </w:t>
      </w:r>
      <w:r w:rsidRPr="0003336F">
        <w:t xml:space="preserve">                                                    </w:t>
      </w:r>
      <w:r>
        <w:t xml:space="preserve">                  </w:t>
      </w:r>
      <w:r w:rsidR="00CC0C30">
        <w:t xml:space="preserve">                                                                                    </w:t>
      </w:r>
      <w:r>
        <w:t xml:space="preserve"> </w:t>
      </w:r>
      <w:proofErr w:type="spellStart"/>
      <w:r w:rsidRPr="0003336F">
        <w:t>Великосеверинівської</w:t>
      </w:r>
      <w:proofErr w:type="spellEnd"/>
      <w:r w:rsidRPr="0003336F">
        <w:t xml:space="preserve"> сільської ради,</w:t>
      </w:r>
    </w:p>
    <w:p w:rsidR="0003336F" w:rsidRPr="0003336F" w:rsidRDefault="0003336F" w:rsidP="0003336F">
      <w:r>
        <w:t xml:space="preserve">                                        </w:t>
      </w:r>
      <w:r w:rsidRPr="0003336F">
        <w:t xml:space="preserve">                                                     </w:t>
      </w:r>
      <w:r>
        <w:t xml:space="preserve">  </w:t>
      </w:r>
      <w:r w:rsidR="00CC0C30">
        <w:t xml:space="preserve">                                                                                        </w:t>
      </w:r>
      <w:r>
        <w:t xml:space="preserve">     </w:t>
      </w:r>
      <w:r w:rsidRPr="0003336F">
        <w:t xml:space="preserve">затвердженої рішенням </w:t>
      </w:r>
    </w:p>
    <w:p w:rsidR="0003336F" w:rsidRPr="0003336F" w:rsidRDefault="0003336F" w:rsidP="0003336F">
      <w:r>
        <w:t xml:space="preserve">       </w:t>
      </w:r>
      <w:r w:rsidRPr="0003336F">
        <w:t xml:space="preserve">                                                                                   </w:t>
      </w:r>
      <w:r w:rsidR="00CC0C30">
        <w:t xml:space="preserve">                                                                                     </w:t>
      </w:r>
      <w:r w:rsidRPr="0003336F">
        <w:t xml:space="preserve">  </w:t>
      </w:r>
      <w:proofErr w:type="spellStart"/>
      <w:r w:rsidRPr="0003336F">
        <w:t>Великосеверинівської</w:t>
      </w:r>
      <w:proofErr w:type="spellEnd"/>
      <w:r w:rsidRPr="0003336F">
        <w:t xml:space="preserve"> сільської ради</w:t>
      </w:r>
    </w:p>
    <w:p w:rsidR="0003336F" w:rsidRDefault="0003336F" w:rsidP="0003336F">
      <w:r>
        <w:t xml:space="preserve">                </w:t>
      </w:r>
      <w:r w:rsidRPr="0003336F">
        <w:t xml:space="preserve">                                                                                  </w:t>
      </w:r>
      <w:r w:rsidR="00CC0C30">
        <w:t xml:space="preserve">                                                                                          </w:t>
      </w:r>
      <w:r w:rsidRPr="0003336F">
        <w:t xml:space="preserve">   «09» лютого 2018 № 334</w:t>
      </w:r>
    </w:p>
    <w:p w:rsidR="0003336F" w:rsidRDefault="0003336F" w:rsidP="0003336F">
      <w:pPr>
        <w:jc w:val="center"/>
      </w:pPr>
    </w:p>
    <w:p w:rsidR="0003336F" w:rsidRPr="00275FA4" w:rsidRDefault="0003336F" w:rsidP="0003336F">
      <w:pPr>
        <w:jc w:val="center"/>
        <w:rPr>
          <w:b/>
          <w:bCs/>
          <w:sz w:val="28"/>
          <w:szCs w:val="28"/>
        </w:rPr>
      </w:pPr>
    </w:p>
    <w:p w:rsidR="0003336F" w:rsidRPr="00275FA4" w:rsidRDefault="0003336F" w:rsidP="0003336F">
      <w:pPr>
        <w:pStyle w:val="1"/>
        <w:jc w:val="center"/>
        <w:rPr>
          <w:sz w:val="28"/>
        </w:rPr>
      </w:pPr>
      <w:r w:rsidRPr="00275FA4">
        <w:rPr>
          <w:sz w:val="28"/>
        </w:rPr>
        <w:t>Показники продукту</w:t>
      </w:r>
    </w:p>
    <w:p w:rsidR="0003336F" w:rsidRPr="00275FA4" w:rsidRDefault="0003336F" w:rsidP="0003336F">
      <w:pPr>
        <w:pStyle w:val="a8"/>
      </w:pPr>
      <w:r w:rsidRPr="00275FA4">
        <w:t xml:space="preserve">програми цивільного захисту </w:t>
      </w:r>
      <w:proofErr w:type="spellStart"/>
      <w:r>
        <w:t>Великосеверинівської</w:t>
      </w:r>
      <w:proofErr w:type="spellEnd"/>
      <w:r>
        <w:t xml:space="preserve"> сільської ради на 2018</w:t>
      </w:r>
      <w:r w:rsidRPr="00275FA4">
        <w:t>-2020 роки</w:t>
      </w:r>
    </w:p>
    <w:p w:rsidR="0003336F" w:rsidRPr="00275FA4" w:rsidRDefault="0003336F" w:rsidP="0003336F">
      <w:pPr>
        <w:pStyle w:val="a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975"/>
        <w:gridCol w:w="1560"/>
        <w:gridCol w:w="2004"/>
        <w:gridCol w:w="1152"/>
        <w:gridCol w:w="1152"/>
        <w:gridCol w:w="1152"/>
        <w:gridCol w:w="1152"/>
        <w:gridCol w:w="1152"/>
        <w:gridCol w:w="1800"/>
      </w:tblGrid>
      <w:tr w:rsidR="0003336F" w:rsidRPr="00275FA4" w:rsidTr="0003336F">
        <w:trPr>
          <w:cantSplit/>
          <w:trHeight w:val="447"/>
        </w:trPr>
        <w:tc>
          <w:tcPr>
            <w:tcW w:w="561" w:type="dxa"/>
            <w:vMerge w:val="restart"/>
            <w:vAlign w:val="center"/>
          </w:tcPr>
          <w:p w:rsidR="0003336F" w:rsidRPr="00275FA4" w:rsidRDefault="0003336F" w:rsidP="0003336F">
            <w:pPr>
              <w:pStyle w:val="a8"/>
              <w:rPr>
                <w:sz w:val="24"/>
              </w:rPr>
            </w:pPr>
            <w:r w:rsidRPr="00275FA4">
              <w:rPr>
                <w:sz w:val="24"/>
              </w:rPr>
              <w:t>№</w:t>
            </w:r>
          </w:p>
          <w:p w:rsidR="0003336F" w:rsidRPr="00275FA4" w:rsidRDefault="0003336F" w:rsidP="0003336F">
            <w:pPr>
              <w:pStyle w:val="a8"/>
              <w:rPr>
                <w:sz w:val="24"/>
              </w:rPr>
            </w:pPr>
            <w:r w:rsidRPr="00275FA4">
              <w:rPr>
                <w:sz w:val="24"/>
              </w:rPr>
              <w:t>з/п</w:t>
            </w:r>
          </w:p>
        </w:tc>
        <w:tc>
          <w:tcPr>
            <w:tcW w:w="3975" w:type="dxa"/>
            <w:vMerge w:val="restart"/>
            <w:vAlign w:val="center"/>
          </w:tcPr>
          <w:p w:rsidR="0003336F" w:rsidRPr="00275FA4" w:rsidRDefault="0003336F" w:rsidP="0003336F">
            <w:pPr>
              <w:pStyle w:val="a8"/>
              <w:rPr>
                <w:sz w:val="24"/>
              </w:rPr>
            </w:pPr>
            <w:r w:rsidRPr="00275FA4">
              <w:rPr>
                <w:sz w:val="24"/>
              </w:rPr>
              <w:t>Назва показника</w:t>
            </w:r>
          </w:p>
        </w:tc>
        <w:tc>
          <w:tcPr>
            <w:tcW w:w="1560" w:type="dxa"/>
            <w:vMerge w:val="restart"/>
            <w:vAlign w:val="center"/>
          </w:tcPr>
          <w:p w:rsidR="0003336F" w:rsidRPr="00275FA4" w:rsidRDefault="0003336F" w:rsidP="0003336F">
            <w:pPr>
              <w:pStyle w:val="a8"/>
              <w:rPr>
                <w:sz w:val="24"/>
              </w:rPr>
            </w:pPr>
            <w:r w:rsidRPr="00275FA4">
              <w:rPr>
                <w:sz w:val="24"/>
              </w:rPr>
              <w:t>Одиниця виміру</w:t>
            </w:r>
          </w:p>
        </w:tc>
        <w:tc>
          <w:tcPr>
            <w:tcW w:w="2004" w:type="dxa"/>
            <w:vMerge w:val="restart"/>
            <w:vAlign w:val="center"/>
          </w:tcPr>
          <w:p w:rsidR="0003336F" w:rsidRPr="00275FA4" w:rsidRDefault="0003336F" w:rsidP="0003336F">
            <w:pPr>
              <w:pStyle w:val="a8"/>
              <w:rPr>
                <w:sz w:val="24"/>
              </w:rPr>
            </w:pPr>
            <w:r w:rsidRPr="00275FA4">
              <w:rPr>
                <w:sz w:val="24"/>
              </w:rPr>
              <w:t>Вихідні дані</w:t>
            </w:r>
          </w:p>
          <w:p w:rsidR="0003336F" w:rsidRPr="00275FA4" w:rsidRDefault="0003336F" w:rsidP="0003336F">
            <w:pPr>
              <w:pStyle w:val="a8"/>
              <w:rPr>
                <w:sz w:val="24"/>
              </w:rPr>
            </w:pPr>
            <w:r w:rsidRPr="00275FA4">
              <w:rPr>
                <w:sz w:val="24"/>
              </w:rPr>
              <w:t xml:space="preserve"> на початок дії </w:t>
            </w:r>
          </w:p>
          <w:p w:rsidR="0003336F" w:rsidRPr="00275FA4" w:rsidRDefault="0003336F" w:rsidP="0003336F">
            <w:pPr>
              <w:pStyle w:val="a8"/>
              <w:rPr>
                <w:sz w:val="24"/>
              </w:rPr>
            </w:pPr>
            <w:r w:rsidRPr="00275FA4">
              <w:rPr>
                <w:sz w:val="24"/>
              </w:rPr>
              <w:t>програми</w:t>
            </w:r>
          </w:p>
        </w:tc>
        <w:tc>
          <w:tcPr>
            <w:tcW w:w="5760" w:type="dxa"/>
            <w:gridSpan w:val="5"/>
            <w:vAlign w:val="center"/>
          </w:tcPr>
          <w:p w:rsidR="0003336F" w:rsidRPr="00275FA4" w:rsidRDefault="0003336F" w:rsidP="0003336F">
            <w:pPr>
              <w:pStyle w:val="a8"/>
              <w:rPr>
                <w:sz w:val="24"/>
              </w:rPr>
            </w:pPr>
            <w:r w:rsidRPr="00275FA4">
              <w:rPr>
                <w:sz w:val="24"/>
              </w:rPr>
              <w:t>Терміни виконання програми</w:t>
            </w:r>
          </w:p>
        </w:tc>
        <w:tc>
          <w:tcPr>
            <w:tcW w:w="1800" w:type="dxa"/>
            <w:vMerge w:val="restart"/>
            <w:vAlign w:val="center"/>
          </w:tcPr>
          <w:p w:rsidR="0003336F" w:rsidRPr="00275FA4" w:rsidRDefault="0003336F" w:rsidP="0003336F">
            <w:pPr>
              <w:pStyle w:val="a8"/>
              <w:rPr>
                <w:sz w:val="24"/>
              </w:rPr>
            </w:pPr>
            <w:r w:rsidRPr="00275FA4">
              <w:rPr>
                <w:sz w:val="24"/>
              </w:rPr>
              <w:t>Усього за період дії програми</w:t>
            </w:r>
          </w:p>
        </w:tc>
      </w:tr>
      <w:tr w:rsidR="0003336F" w:rsidRPr="00275FA4" w:rsidTr="0003336F">
        <w:trPr>
          <w:cantSplit/>
        </w:trPr>
        <w:tc>
          <w:tcPr>
            <w:tcW w:w="561" w:type="dxa"/>
            <w:vMerge/>
            <w:vAlign w:val="center"/>
          </w:tcPr>
          <w:p w:rsidR="0003336F" w:rsidRPr="00275FA4" w:rsidRDefault="0003336F" w:rsidP="0003336F">
            <w:pPr>
              <w:pStyle w:val="a8"/>
              <w:rPr>
                <w:sz w:val="24"/>
              </w:rPr>
            </w:pPr>
          </w:p>
        </w:tc>
        <w:tc>
          <w:tcPr>
            <w:tcW w:w="3975" w:type="dxa"/>
            <w:vMerge/>
            <w:vAlign w:val="center"/>
          </w:tcPr>
          <w:p w:rsidR="0003336F" w:rsidRPr="00275FA4" w:rsidRDefault="0003336F" w:rsidP="0003336F">
            <w:pPr>
              <w:pStyle w:val="a8"/>
              <w:rPr>
                <w:sz w:val="24"/>
              </w:rPr>
            </w:pPr>
          </w:p>
        </w:tc>
        <w:tc>
          <w:tcPr>
            <w:tcW w:w="1560" w:type="dxa"/>
            <w:vMerge/>
            <w:vAlign w:val="center"/>
          </w:tcPr>
          <w:p w:rsidR="0003336F" w:rsidRPr="00275FA4" w:rsidRDefault="0003336F" w:rsidP="0003336F">
            <w:pPr>
              <w:pStyle w:val="a8"/>
              <w:rPr>
                <w:sz w:val="24"/>
              </w:rPr>
            </w:pPr>
          </w:p>
        </w:tc>
        <w:tc>
          <w:tcPr>
            <w:tcW w:w="2004" w:type="dxa"/>
            <w:vMerge/>
            <w:vAlign w:val="center"/>
          </w:tcPr>
          <w:p w:rsidR="0003336F" w:rsidRPr="00275FA4" w:rsidRDefault="0003336F" w:rsidP="0003336F">
            <w:pPr>
              <w:pStyle w:val="a8"/>
              <w:rPr>
                <w:sz w:val="24"/>
              </w:rPr>
            </w:pPr>
          </w:p>
        </w:tc>
        <w:tc>
          <w:tcPr>
            <w:tcW w:w="1152" w:type="dxa"/>
            <w:vAlign w:val="center"/>
          </w:tcPr>
          <w:p w:rsidR="0003336F" w:rsidRPr="00275FA4" w:rsidRDefault="0003336F" w:rsidP="0003336F">
            <w:pPr>
              <w:pStyle w:val="a8"/>
              <w:rPr>
                <w:sz w:val="24"/>
              </w:rPr>
            </w:pPr>
            <w:r w:rsidRPr="00275FA4">
              <w:rPr>
                <w:sz w:val="24"/>
              </w:rPr>
              <w:t>2016 рік</w:t>
            </w:r>
          </w:p>
        </w:tc>
        <w:tc>
          <w:tcPr>
            <w:tcW w:w="1152" w:type="dxa"/>
            <w:vAlign w:val="center"/>
          </w:tcPr>
          <w:p w:rsidR="0003336F" w:rsidRPr="00275FA4" w:rsidRDefault="0003336F" w:rsidP="0003336F">
            <w:pPr>
              <w:rPr>
                <w:b/>
              </w:rPr>
            </w:pPr>
            <w:r w:rsidRPr="00275FA4">
              <w:rPr>
                <w:b/>
              </w:rPr>
              <w:t>2017 рік</w:t>
            </w:r>
          </w:p>
        </w:tc>
        <w:tc>
          <w:tcPr>
            <w:tcW w:w="1152" w:type="dxa"/>
            <w:vAlign w:val="center"/>
          </w:tcPr>
          <w:p w:rsidR="0003336F" w:rsidRPr="00275FA4" w:rsidRDefault="0003336F" w:rsidP="0003336F">
            <w:pPr>
              <w:rPr>
                <w:b/>
              </w:rPr>
            </w:pPr>
            <w:r w:rsidRPr="00275FA4">
              <w:rPr>
                <w:b/>
              </w:rPr>
              <w:t>2018 рік</w:t>
            </w:r>
          </w:p>
        </w:tc>
        <w:tc>
          <w:tcPr>
            <w:tcW w:w="1152" w:type="dxa"/>
            <w:vAlign w:val="center"/>
          </w:tcPr>
          <w:p w:rsidR="0003336F" w:rsidRPr="00275FA4" w:rsidRDefault="0003336F" w:rsidP="0003336F">
            <w:pPr>
              <w:rPr>
                <w:b/>
              </w:rPr>
            </w:pPr>
            <w:r w:rsidRPr="00275FA4">
              <w:rPr>
                <w:b/>
              </w:rPr>
              <w:t>2019 рік</w:t>
            </w:r>
          </w:p>
        </w:tc>
        <w:tc>
          <w:tcPr>
            <w:tcW w:w="1152" w:type="dxa"/>
            <w:vAlign w:val="center"/>
          </w:tcPr>
          <w:p w:rsidR="0003336F" w:rsidRPr="00275FA4" w:rsidRDefault="0003336F" w:rsidP="0003336F">
            <w:pPr>
              <w:rPr>
                <w:b/>
              </w:rPr>
            </w:pPr>
            <w:r w:rsidRPr="00275FA4">
              <w:rPr>
                <w:b/>
              </w:rPr>
              <w:t>2020 рік</w:t>
            </w:r>
          </w:p>
        </w:tc>
        <w:tc>
          <w:tcPr>
            <w:tcW w:w="1800" w:type="dxa"/>
            <w:vMerge/>
            <w:vAlign w:val="center"/>
          </w:tcPr>
          <w:p w:rsidR="0003336F" w:rsidRPr="00275FA4" w:rsidRDefault="0003336F" w:rsidP="0003336F">
            <w:pPr>
              <w:pStyle w:val="a8"/>
              <w:rPr>
                <w:sz w:val="24"/>
              </w:rPr>
            </w:pPr>
          </w:p>
        </w:tc>
      </w:tr>
    </w:tbl>
    <w:p w:rsidR="0003336F" w:rsidRPr="00275FA4" w:rsidRDefault="0003336F" w:rsidP="0003336F">
      <w:pPr>
        <w:pStyle w:val="a8"/>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96"/>
        <w:gridCol w:w="1560"/>
        <w:gridCol w:w="2004"/>
        <w:gridCol w:w="1152"/>
        <w:gridCol w:w="1152"/>
        <w:gridCol w:w="1152"/>
        <w:gridCol w:w="1152"/>
        <w:gridCol w:w="1152"/>
        <w:gridCol w:w="1800"/>
      </w:tblGrid>
      <w:tr w:rsidR="0003336F" w:rsidRPr="00275FA4" w:rsidTr="0003336F">
        <w:trPr>
          <w:cantSplit/>
          <w:trHeight w:val="79"/>
          <w:tblHeader/>
        </w:trPr>
        <w:tc>
          <w:tcPr>
            <w:tcW w:w="540" w:type="dxa"/>
            <w:vAlign w:val="center"/>
          </w:tcPr>
          <w:p w:rsidR="0003336F" w:rsidRPr="00275FA4" w:rsidRDefault="0003336F" w:rsidP="0003336F">
            <w:pPr>
              <w:pStyle w:val="a8"/>
              <w:rPr>
                <w:sz w:val="22"/>
                <w:szCs w:val="22"/>
              </w:rPr>
            </w:pPr>
            <w:r w:rsidRPr="00275FA4">
              <w:rPr>
                <w:sz w:val="22"/>
                <w:szCs w:val="22"/>
              </w:rPr>
              <w:t>1</w:t>
            </w:r>
          </w:p>
        </w:tc>
        <w:tc>
          <w:tcPr>
            <w:tcW w:w="3996" w:type="dxa"/>
            <w:vAlign w:val="center"/>
          </w:tcPr>
          <w:p w:rsidR="0003336F" w:rsidRPr="00275FA4" w:rsidRDefault="0003336F" w:rsidP="0003336F">
            <w:pPr>
              <w:pStyle w:val="a8"/>
              <w:rPr>
                <w:sz w:val="22"/>
                <w:szCs w:val="22"/>
              </w:rPr>
            </w:pPr>
            <w:r w:rsidRPr="00275FA4">
              <w:rPr>
                <w:sz w:val="22"/>
                <w:szCs w:val="22"/>
              </w:rPr>
              <w:t>2</w:t>
            </w:r>
          </w:p>
        </w:tc>
        <w:tc>
          <w:tcPr>
            <w:tcW w:w="1560" w:type="dxa"/>
            <w:vAlign w:val="center"/>
          </w:tcPr>
          <w:p w:rsidR="0003336F" w:rsidRPr="00275FA4" w:rsidRDefault="0003336F" w:rsidP="0003336F">
            <w:pPr>
              <w:pStyle w:val="a8"/>
              <w:rPr>
                <w:sz w:val="22"/>
                <w:szCs w:val="22"/>
              </w:rPr>
            </w:pPr>
            <w:r w:rsidRPr="00275FA4">
              <w:rPr>
                <w:sz w:val="22"/>
                <w:szCs w:val="22"/>
              </w:rPr>
              <w:t>3</w:t>
            </w:r>
          </w:p>
        </w:tc>
        <w:tc>
          <w:tcPr>
            <w:tcW w:w="2004" w:type="dxa"/>
            <w:vAlign w:val="center"/>
          </w:tcPr>
          <w:p w:rsidR="0003336F" w:rsidRPr="00275FA4" w:rsidRDefault="0003336F" w:rsidP="0003336F">
            <w:pPr>
              <w:pStyle w:val="a8"/>
              <w:rPr>
                <w:sz w:val="22"/>
                <w:szCs w:val="22"/>
              </w:rPr>
            </w:pPr>
            <w:r w:rsidRPr="00275FA4">
              <w:rPr>
                <w:sz w:val="22"/>
                <w:szCs w:val="22"/>
              </w:rPr>
              <w:t>4</w:t>
            </w:r>
          </w:p>
        </w:tc>
        <w:tc>
          <w:tcPr>
            <w:tcW w:w="1152" w:type="dxa"/>
            <w:vAlign w:val="center"/>
          </w:tcPr>
          <w:p w:rsidR="0003336F" w:rsidRPr="00275FA4" w:rsidRDefault="0003336F" w:rsidP="0003336F">
            <w:pPr>
              <w:pStyle w:val="a8"/>
              <w:rPr>
                <w:sz w:val="22"/>
                <w:szCs w:val="22"/>
              </w:rPr>
            </w:pPr>
            <w:r w:rsidRPr="00275FA4">
              <w:rPr>
                <w:sz w:val="22"/>
                <w:szCs w:val="22"/>
              </w:rPr>
              <w:t>5</w:t>
            </w:r>
          </w:p>
        </w:tc>
        <w:tc>
          <w:tcPr>
            <w:tcW w:w="1152" w:type="dxa"/>
            <w:vAlign w:val="center"/>
          </w:tcPr>
          <w:p w:rsidR="0003336F" w:rsidRPr="00275FA4" w:rsidRDefault="0003336F" w:rsidP="0003336F">
            <w:pPr>
              <w:pStyle w:val="a8"/>
              <w:rPr>
                <w:sz w:val="22"/>
                <w:szCs w:val="22"/>
              </w:rPr>
            </w:pPr>
            <w:r w:rsidRPr="00275FA4">
              <w:rPr>
                <w:sz w:val="22"/>
                <w:szCs w:val="22"/>
              </w:rPr>
              <w:t>6</w:t>
            </w:r>
          </w:p>
        </w:tc>
        <w:tc>
          <w:tcPr>
            <w:tcW w:w="1152" w:type="dxa"/>
            <w:vAlign w:val="center"/>
          </w:tcPr>
          <w:p w:rsidR="0003336F" w:rsidRPr="00275FA4" w:rsidRDefault="0003336F" w:rsidP="0003336F">
            <w:pPr>
              <w:pStyle w:val="a8"/>
              <w:rPr>
                <w:sz w:val="22"/>
                <w:szCs w:val="22"/>
              </w:rPr>
            </w:pPr>
            <w:r w:rsidRPr="00275FA4">
              <w:rPr>
                <w:sz w:val="22"/>
                <w:szCs w:val="22"/>
              </w:rPr>
              <w:t>7</w:t>
            </w:r>
          </w:p>
        </w:tc>
        <w:tc>
          <w:tcPr>
            <w:tcW w:w="1152" w:type="dxa"/>
            <w:vAlign w:val="center"/>
          </w:tcPr>
          <w:p w:rsidR="0003336F" w:rsidRPr="00275FA4" w:rsidRDefault="0003336F" w:rsidP="0003336F">
            <w:pPr>
              <w:pStyle w:val="a8"/>
              <w:rPr>
                <w:sz w:val="22"/>
                <w:szCs w:val="22"/>
              </w:rPr>
            </w:pPr>
            <w:r w:rsidRPr="00275FA4">
              <w:rPr>
                <w:sz w:val="22"/>
                <w:szCs w:val="22"/>
              </w:rPr>
              <w:t>8</w:t>
            </w:r>
          </w:p>
        </w:tc>
        <w:tc>
          <w:tcPr>
            <w:tcW w:w="1152" w:type="dxa"/>
            <w:vAlign w:val="center"/>
          </w:tcPr>
          <w:p w:rsidR="0003336F" w:rsidRPr="00275FA4" w:rsidRDefault="0003336F" w:rsidP="0003336F">
            <w:pPr>
              <w:pStyle w:val="a8"/>
              <w:rPr>
                <w:sz w:val="22"/>
                <w:szCs w:val="22"/>
              </w:rPr>
            </w:pPr>
            <w:r w:rsidRPr="00275FA4">
              <w:rPr>
                <w:sz w:val="22"/>
                <w:szCs w:val="22"/>
              </w:rPr>
              <w:t>9</w:t>
            </w:r>
          </w:p>
        </w:tc>
        <w:tc>
          <w:tcPr>
            <w:tcW w:w="1800" w:type="dxa"/>
            <w:vAlign w:val="center"/>
          </w:tcPr>
          <w:p w:rsidR="0003336F" w:rsidRPr="00275FA4" w:rsidRDefault="0003336F" w:rsidP="0003336F">
            <w:pPr>
              <w:pStyle w:val="a8"/>
              <w:rPr>
                <w:sz w:val="22"/>
                <w:szCs w:val="22"/>
              </w:rPr>
            </w:pPr>
            <w:r w:rsidRPr="00275FA4">
              <w:rPr>
                <w:sz w:val="22"/>
                <w:szCs w:val="22"/>
              </w:rPr>
              <w:t>10</w:t>
            </w:r>
          </w:p>
        </w:tc>
      </w:tr>
      <w:tr w:rsidR="0003336F" w:rsidRPr="00275FA4" w:rsidTr="0003336F">
        <w:trPr>
          <w:cantSplit/>
          <w:trHeight w:val="454"/>
        </w:trPr>
        <w:tc>
          <w:tcPr>
            <w:tcW w:w="540" w:type="dxa"/>
            <w:vAlign w:val="center"/>
          </w:tcPr>
          <w:p w:rsidR="0003336F" w:rsidRPr="00275FA4" w:rsidRDefault="0003336F" w:rsidP="0003336F">
            <w:pPr>
              <w:pStyle w:val="a8"/>
              <w:rPr>
                <w:sz w:val="22"/>
                <w:szCs w:val="22"/>
              </w:rPr>
            </w:pPr>
            <w:r w:rsidRPr="00275FA4">
              <w:rPr>
                <w:sz w:val="22"/>
                <w:szCs w:val="22"/>
              </w:rPr>
              <w:t>І.</w:t>
            </w:r>
          </w:p>
        </w:tc>
        <w:tc>
          <w:tcPr>
            <w:tcW w:w="15120" w:type="dxa"/>
            <w:gridSpan w:val="9"/>
            <w:vAlign w:val="center"/>
          </w:tcPr>
          <w:p w:rsidR="0003336F" w:rsidRPr="00275FA4" w:rsidRDefault="0003336F" w:rsidP="0003336F">
            <w:pPr>
              <w:pStyle w:val="a8"/>
              <w:rPr>
                <w:sz w:val="22"/>
                <w:szCs w:val="22"/>
              </w:rPr>
            </w:pPr>
            <w:r w:rsidRPr="00275FA4">
              <w:rPr>
                <w:sz w:val="22"/>
                <w:szCs w:val="22"/>
              </w:rPr>
              <w:t>Показники продукту програми</w:t>
            </w:r>
          </w:p>
        </w:tc>
      </w:tr>
      <w:tr w:rsidR="0003336F" w:rsidRPr="00275FA4" w:rsidTr="0003336F">
        <w:trPr>
          <w:cantSplit/>
          <w:trHeight w:val="439"/>
        </w:trPr>
        <w:tc>
          <w:tcPr>
            <w:tcW w:w="540" w:type="dxa"/>
            <w:shd w:val="clear" w:color="auto" w:fill="auto"/>
          </w:tcPr>
          <w:p w:rsidR="0003336F" w:rsidRPr="005856EB" w:rsidRDefault="0003336F" w:rsidP="0003336F">
            <w:pPr>
              <w:pStyle w:val="a8"/>
              <w:rPr>
                <w:bCs w:val="0"/>
                <w:sz w:val="22"/>
                <w:szCs w:val="22"/>
              </w:rPr>
            </w:pPr>
            <w:r w:rsidRPr="005856EB">
              <w:rPr>
                <w:bCs w:val="0"/>
                <w:sz w:val="22"/>
                <w:szCs w:val="22"/>
              </w:rPr>
              <w:t>1.</w:t>
            </w:r>
          </w:p>
        </w:tc>
        <w:tc>
          <w:tcPr>
            <w:tcW w:w="3996" w:type="dxa"/>
          </w:tcPr>
          <w:p w:rsidR="0003336F" w:rsidRPr="005856EB" w:rsidRDefault="0003336F" w:rsidP="0003336F">
            <w:pPr>
              <w:pStyle w:val="a8"/>
              <w:jc w:val="left"/>
              <w:rPr>
                <w:bCs w:val="0"/>
                <w:sz w:val="22"/>
                <w:szCs w:val="22"/>
              </w:rPr>
            </w:pPr>
            <w:r w:rsidRPr="005856EB">
              <w:rPr>
                <w:sz w:val="22"/>
                <w:szCs w:val="22"/>
              </w:rPr>
              <w:t>Реконструкція систем оповіщення, зв’язку та інформатизації</w:t>
            </w:r>
          </w:p>
        </w:tc>
        <w:tc>
          <w:tcPr>
            <w:tcW w:w="1560" w:type="dxa"/>
          </w:tcPr>
          <w:p w:rsidR="0003336F" w:rsidRPr="005856EB" w:rsidRDefault="0003336F" w:rsidP="0003336F">
            <w:pPr>
              <w:pStyle w:val="a8"/>
              <w:rPr>
                <w:b w:val="0"/>
                <w:bCs w:val="0"/>
                <w:sz w:val="22"/>
                <w:szCs w:val="22"/>
              </w:rPr>
            </w:pPr>
            <w:r w:rsidRPr="005856EB">
              <w:rPr>
                <w:b w:val="0"/>
                <w:bCs w:val="0"/>
                <w:sz w:val="22"/>
                <w:szCs w:val="22"/>
              </w:rPr>
              <w:t>Кількість систем</w:t>
            </w:r>
          </w:p>
        </w:tc>
        <w:tc>
          <w:tcPr>
            <w:tcW w:w="2004" w:type="dxa"/>
          </w:tcPr>
          <w:p w:rsidR="0003336F" w:rsidRPr="005856EB" w:rsidRDefault="0003336F" w:rsidP="0003336F">
            <w:pPr>
              <w:pStyle w:val="a8"/>
              <w:rPr>
                <w:bCs w:val="0"/>
                <w:sz w:val="22"/>
                <w:szCs w:val="22"/>
              </w:rPr>
            </w:pPr>
            <w:r>
              <w:rPr>
                <w:bCs w:val="0"/>
                <w:sz w:val="22"/>
                <w:szCs w:val="22"/>
              </w:rPr>
              <w:t>0</w:t>
            </w:r>
          </w:p>
        </w:tc>
        <w:tc>
          <w:tcPr>
            <w:tcW w:w="1152" w:type="dxa"/>
          </w:tcPr>
          <w:p w:rsidR="0003336F" w:rsidRPr="005856EB" w:rsidRDefault="0003336F" w:rsidP="0003336F">
            <w:pPr>
              <w:jc w:val="center"/>
              <w:rPr>
                <w:b/>
                <w:sz w:val="22"/>
                <w:szCs w:val="22"/>
              </w:rPr>
            </w:pPr>
          </w:p>
        </w:tc>
        <w:tc>
          <w:tcPr>
            <w:tcW w:w="1152" w:type="dxa"/>
            <w:shd w:val="clear" w:color="auto" w:fill="auto"/>
          </w:tcPr>
          <w:p w:rsidR="0003336F" w:rsidRPr="005856EB" w:rsidRDefault="0003336F" w:rsidP="0003336F">
            <w:pPr>
              <w:jc w:val="center"/>
              <w:rPr>
                <w:b/>
              </w:rPr>
            </w:pPr>
          </w:p>
        </w:tc>
        <w:tc>
          <w:tcPr>
            <w:tcW w:w="1152" w:type="dxa"/>
            <w:shd w:val="clear" w:color="auto" w:fill="auto"/>
          </w:tcPr>
          <w:p w:rsidR="0003336F" w:rsidRPr="005856EB" w:rsidRDefault="0003336F" w:rsidP="0003336F">
            <w:pPr>
              <w:jc w:val="center"/>
              <w:rPr>
                <w:b/>
              </w:rPr>
            </w:pPr>
            <w:r w:rsidRPr="005856EB">
              <w:rPr>
                <w:b/>
              </w:rPr>
              <w:t>1</w:t>
            </w:r>
          </w:p>
        </w:tc>
        <w:tc>
          <w:tcPr>
            <w:tcW w:w="1152" w:type="dxa"/>
            <w:shd w:val="clear" w:color="auto" w:fill="auto"/>
          </w:tcPr>
          <w:p w:rsidR="0003336F" w:rsidRPr="005856EB" w:rsidRDefault="0003336F" w:rsidP="0003336F">
            <w:pPr>
              <w:jc w:val="center"/>
              <w:rPr>
                <w:b/>
              </w:rPr>
            </w:pPr>
          </w:p>
        </w:tc>
        <w:tc>
          <w:tcPr>
            <w:tcW w:w="1152" w:type="dxa"/>
            <w:shd w:val="clear" w:color="auto" w:fill="auto"/>
          </w:tcPr>
          <w:p w:rsidR="0003336F" w:rsidRPr="005856EB" w:rsidRDefault="0003336F" w:rsidP="0003336F">
            <w:pPr>
              <w:jc w:val="center"/>
              <w:rPr>
                <w:b/>
              </w:rPr>
            </w:pPr>
          </w:p>
        </w:tc>
        <w:tc>
          <w:tcPr>
            <w:tcW w:w="1800" w:type="dxa"/>
          </w:tcPr>
          <w:p w:rsidR="0003336F" w:rsidRPr="005856EB" w:rsidRDefault="0003336F" w:rsidP="0003336F">
            <w:pPr>
              <w:pStyle w:val="a8"/>
              <w:rPr>
                <w:bCs w:val="0"/>
                <w:sz w:val="22"/>
                <w:szCs w:val="22"/>
              </w:rPr>
            </w:pPr>
            <w:r w:rsidRPr="005856EB">
              <w:rPr>
                <w:bCs w:val="0"/>
                <w:sz w:val="22"/>
                <w:szCs w:val="22"/>
              </w:rPr>
              <w:t>1</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Cs w:val="0"/>
                <w:sz w:val="22"/>
                <w:szCs w:val="22"/>
              </w:rPr>
            </w:pPr>
            <w:r w:rsidRPr="00275FA4">
              <w:rPr>
                <w:bCs w:val="0"/>
                <w:sz w:val="22"/>
                <w:szCs w:val="22"/>
              </w:rPr>
              <w:t>2.</w:t>
            </w:r>
          </w:p>
        </w:tc>
        <w:tc>
          <w:tcPr>
            <w:tcW w:w="3996" w:type="dxa"/>
          </w:tcPr>
          <w:p w:rsidR="0003336F" w:rsidRPr="00606987" w:rsidRDefault="0003336F" w:rsidP="0003336F">
            <w:pPr>
              <w:rPr>
                <w:rFonts w:eastAsia="MS Mincho"/>
                <w:sz w:val="22"/>
                <w:szCs w:val="22"/>
              </w:rPr>
            </w:pPr>
            <w:r w:rsidRPr="00606987">
              <w:rPr>
                <w:rFonts w:eastAsia="MS Mincho"/>
                <w:sz w:val="22"/>
                <w:szCs w:val="22"/>
              </w:rPr>
              <w:t>Приведення у стан готовності для використання за призначенням захисних споруд цивільного захисту</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споруд</w:t>
            </w:r>
          </w:p>
        </w:tc>
        <w:tc>
          <w:tcPr>
            <w:tcW w:w="2004" w:type="dxa"/>
          </w:tcPr>
          <w:p w:rsidR="0003336F" w:rsidRPr="00275FA4" w:rsidRDefault="0003336F" w:rsidP="0003336F">
            <w:pPr>
              <w:pStyle w:val="a8"/>
              <w:rPr>
                <w:bCs w:val="0"/>
                <w:sz w:val="22"/>
                <w:szCs w:val="22"/>
              </w:rPr>
            </w:pPr>
            <w:r>
              <w:rPr>
                <w:bCs w:val="0"/>
                <w:sz w:val="22"/>
                <w:szCs w:val="22"/>
              </w:rPr>
              <w:t>2</w:t>
            </w:r>
          </w:p>
        </w:tc>
        <w:tc>
          <w:tcPr>
            <w:tcW w:w="1152" w:type="dxa"/>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r>
              <w:rPr>
                <w:b/>
                <w:sz w:val="22"/>
                <w:szCs w:val="22"/>
              </w:rPr>
              <w:t>4</w:t>
            </w:r>
          </w:p>
        </w:tc>
        <w:tc>
          <w:tcPr>
            <w:tcW w:w="1152" w:type="dxa"/>
            <w:shd w:val="clear" w:color="auto" w:fill="auto"/>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rPr>
                <w:b/>
                <w:sz w:val="22"/>
                <w:szCs w:val="22"/>
              </w:rPr>
            </w:pPr>
          </w:p>
        </w:tc>
        <w:tc>
          <w:tcPr>
            <w:tcW w:w="1800" w:type="dxa"/>
          </w:tcPr>
          <w:p w:rsidR="0003336F" w:rsidRPr="00275FA4" w:rsidRDefault="0003336F" w:rsidP="0003336F">
            <w:pPr>
              <w:pStyle w:val="a8"/>
              <w:rPr>
                <w:bCs w:val="0"/>
                <w:sz w:val="22"/>
                <w:szCs w:val="22"/>
              </w:rPr>
            </w:pPr>
            <w:r>
              <w:rPr>
                <w:bCs w:val="0"/>
                <w:sz w:val="22"/>
                <w:szCs w:val="22"/>
              </w:rPr>
              <w:t>4</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Cs w:val="0"/>
                <w:sz w:val="22"/>
                <w:szCs w:val="22"/>
              </w:rPr>
            </w:pPr>
            <w:r w:rsidRPr="00275FA4">
              <w:rPr>
                <w:bCs w:val="0"/>
                <w:sz w:val="22"/>
                <w:szCs w:val="22"/>
              </w:rPr>
              <w:t>3.</w:t>
            </w:r>
          </w:p>
        </w:tc>
        <w:tc>
          <w:tcPr>
            <w:tcW w:w="3996" w:type="dxa"/>
          </w:tcPr>
          <w:p w:rsidR="0003336F" w:rsidRPr="00606987" w:rsidRDefault="0003336F" w:rsidP="0003336F">
            <w:pPr>
              <w:rPr>
                <w:sz w:val="22"/>
                <w:szCs w:val="22"/>
              </w:rPr>
            </w:pPr>
            <w:r w:rsidRPr="00606987">
              <w:rPr>
                <w:rFonts w:eastAsia="MS Mincho"/>
                <w:sz w:val="22"/>
                <w:szCs w:val="22"/>
              </w:rPr>
              <w:t xml:space="preserve">Щорічне поповнення </w:t>
            </w:r>
            <w:r w:rsidRPr="00606987">
              <w:rPr>
                <w:sz w:val="22"/>
                <w:szCs w:val="22"/>
              </w:rPr>
              <w:t xml:space="preserve">резерву пально-мастильних </w:t>
            </w:r>
          </w:p>
          <w:p w:rsidR="0003336F" w:rsidRPr="00606987" w:rsidRDefault="0003336F" w:rsidP="0003336F">
            <w:pPr>
              <w:pStyle w:val="a8"/>
              <w:jc w:val="left"/>
              <w:rPr>
                <w:b w:val="0"/>
                <w:bCs w:val="0"/>
                <w:sz w:val="22"/>
                <w:szCs w:val="22"/>
              </w:rPr>
            </w:pPr>
            <w:r w:rsidRPr="00606987">
              <w:rPr>
                <w:b w:val="0"/>
                <w:sz w:val="22"/>
                <w:szCs w:val="22"/>
              </w:rPr>
              <w:t>матеріалів</w:t>
            </w:r>
            <w:r w:rsidRPr="00606987">
              <w:rPr>
                <w:rFonts w:eastAsia="MS Mincho"/>
                <w:b w:val="0"/>
                <w:sz w:val="22"/>
                <w:szCs w:val="22"/>
              </w:rPr>
              <w:t xml:space="preserve"> для запобігання і ліквідації наслідків надзвичайних ситуацій.</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Тонн</w:t>
            </w:r>
          </w:p>
        </w:tc>
        <w:tc>
          <w:tcPr>
            <w:tcW w:w="2004" w:type="dxa"/>
          </w:tcPr>
          <w:p w:rsidR="0003336F" w:rsidRPr="00275FA4" w:rsidRDefault="0003336F" w:rsidP="0003336F">
            <w:pPr>
              <w:pStyle w:val="a8"/>
              <w:rPr>
                <w:bCs w:val="0"/>
                <w:sz w:val="22"/>
                <w:szCs w:val="22"/>
              </w:rPr>
            </w:pPr>
            <w:r>
              <w:rPr>
                <w:bCs w:val="0"/>
                <w:sz w:val="22"/>
                <w:szCs w:val="22"/>
              </w:rPr>
              <w:t>1,</w:t>
            </w:r>
            <w:r w:rsidRPr="00275FA4">
              <w:rPr>
                <w:bCs w:val="0"/>
                <w:sz w:val="22"/>
                <w:szCs w:val="22"/>
              </w:rPr>
              <w:t>5</w:t>
            </w:r>
          </w:p>
        </w:tc>
        <w:tc>
          <w:tcPr>
            <w:tcW w:w="1152" w:type="dxa"/>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r>
              <w:rPr>
                <w:b/>
                <w:sz w:val="22"/>
                <w:szCs w:val="22"/>
              </w:rPr>
              <w:t>0,5</w:t>
            </w:r>
          </w:p>
        </w:tc>
        <w:tc>
          <w:tcPr>
            <w:tcW w:w="1152" w:type="dxa"/>
            <w:shd w:val="clear" w:color="auto" w:fill="auto"/>
          </w:tcPr>
          <w:p w:rsidR="0003336F" w:rsidRPr="00275FA4" w:rsidRDefault="0003336F" w:rsidP="0003336F">
            <w:pPr>
              <w:jc w:val="center"/>
              <w:rPr>
                <w:b/>
                <w:sz w:val="22"/>
                <w:szCs w:val="22"/>
              </w:rPr>
            </w:pPr>
            <w:r>
              <w:rPr>
                <w:b/>
                <w:sz w:val="22"/>
                <w:szCs w:val="22"/>
              </w:rPr>
              <w:t>2</w:t>
            </w:r>
          </w:p>
        </w:tc>
        <w:tc>
          <w:tcPr>
            <w:tcW w:w="1152" w:type="dxa"/>
            <w:shd w:val="clear" w:color="auto" w:fill="auto"/>
          </w:tcPr>
          <w:p w:rsidR="0003336F" w:rsidRPr="00275FA4" w:rsidRDefault="0003336F" w:rsidP="0003336F">
            <w:pPr>
              <w:jc w:val="center"/>
              <w:rPr>
                <w:b/>
                <w:sz w:val="22"/>
                <w:szCs w:val="22"/>
              </w:rPr>
            </w:pPr>
            <w:r>
              <w:rPr>
                <w:b/>
                <w:sz w:val="22"/>
                <w:szCs w:val="22"/>
              </w:rPr>
              <w:t>3,5</w:t>
            </w:r>
          </w:p>
        </w:tc>
        <w:tc>
          <w:tcPr>
            <w:tcW w:w="1800" w:type="dxa"/>
          </w:tcPr>
          <w:p w:rsidR="0003336F" w:rsidRPr="005856EB" w:rsidRDefault="0003336F" w:rsidP="0003336F">
            <w:pPr>
              <w:pStyle w:val="a8"/>
              <w:rPr>
                <w:bCs w:val="0"/>
                <w:sz w:val="22"/>
                <w:szCs w:val="22"/>
              </w:rPr>
            </w:pPr>
            <w:r w:rsidRPr="005856EB">
              <w:rPr>
                <w:bCs w:val="0"/>
                <w:sz w:val="22"/>
                <w:szCs w:val="22"/>
              </w:rPr>
              <w:t>7,5</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Cs w:val="0"/>
                <w:sz w:val="22"/>
                <w:szCs w:val="22"/>
              </w:rPr>
            </w:pPr>
            <w:r>
              <w:rPr>
                <w:bCs w:val="0"/>
                <w:sz w:val="22"/>
                <w:szCs w:val="22"/>
              </w:rPr>
              <w:t>4</w:t>
            </w:r>
            <w:r w:rsidRPr="00275FA4">
              <w:rPr>
                <w:bCs w:val="0"/>
                <w:sz w:val="22"/>
                <w:szCs w:val="22"/>
              </w:rPr>
              <w:t>.</w:t>
            </w:r>
          </w:p>
        </w:tc>
        <w:tc>
          <w:tcPr>
            <w:tcW w:w="3996" w:type="dxa"/>
          </w:tcPr>
          <w:p w:rsidR="0003336F" w:rsidRPr="00606987" w:rsidRDefault="0003336F" w:rsidP="0003336F">
            <w:pPr>
              <w:pStyle w:val="a8"/>
              <w:jc w:val="left"/>
              <w:rPr>
                <w:b w:val="0"/>
                <w:bCs w:val="0"/>
                <w:sz w:val="22"/>
                <w:szCs w:val="22"/>
              </w:rPr>
            </w:pPr>
            <w:r w:rsidRPr="00606987">
              <w:rPr>
                <w:b w:val="0"/>
                <w:sz w:val="22"/>
                <w:szCs w:val="22"/>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Cs w:val="0"/>
                <w:sz w:val="22"/>
                <w:szCs w:val="22"/>
              </w:rPr>
            </w:pPr>
            <w:r>
              <w:rPr>
                <w:bCs w:val="0"/>
                <w:sz w:val="22"/>
                <w:szCs w:val="22"/>
              </w:rPr>
              <w:t>0</w:t>
            </w:r>
          </w:p>
        </w:tc>
        <w:tc>
          <w:tcPr>
            <w:tcW w:w="1152" w:type="dxa"/>
          </w:tcPr>
          <w:p w:rsidR="0003336F" w:rsidRPr="00275FA4" w:rsidRDefault="0003336F" w:rsidP="0003336F">
            <w:pPr>
              <w:pStyle w:val="a8"/>
              <w:rPr>
                <w:bCs w:val="0"/>
                <w:sz w:val="22"/>
                <w:szCs w:val="22"/>
              </w:rPr>
            </w:pPr>
          </w:p>
        </w:tc>
        <w:tc>
          <w:tcPr>
            <w:tcW w:w="1152" w:type="dxa"/>
            <w:shd w:val="clear" w:color="auto" w:fill="auto"/>
          </w:tcPr>
          <w:p w:rsidR="0003336F" w:rsidRPr="00275FA4" w:rsidRDefault="0003336F" w:rsidP="0003336F">
            <w:pPr>
              <w:pStyle w:val="a8"/>
              <w:rPr>
                <w:bCs w:val="0"/>
                <w:sz w:val="22"/>
                <w:szCs w:val="22"/>
              </w:rPr>
            </w:pPr>
          </w:p>
        </w:tc>
        <w:tc>
          <w:tcPr>
            <w:tcW w:w="1152" w:type="dxa"/>
            <w:shd w:val="clear" w:color="auto" w:fill="auto"/>
          </w:tcPr>
          <w:p w:rsidR="0003336F" w:rsidRPr="00275FA4" w:rsidRDefault="0003336F" w:rsidP="0003336F">
            <w:pPr>
              <w:pStyle w:val="a8"/>
              <w:rPr>
                <w:bCs w:val="0"/>
                <w:sz w:val="22"/>
                <w:szCs w:val="22"/>
              </w:rPr>
            </w:pPr>
            <w:r>
              <w:rPr>
                <w:bCs w:val="0"/>
                <w:sz w:val="22"/>
                <w:szCs w:val="22"/>
              </w:rPr>
              <w:t>3</w:t>
            </w:r>
          </w:p>
        </w:tc>
        <w:tc>
          <w:tcPr>
            <w:tcW w:w="1152" w:type="dxa"/>
            <w:shd w:val="clear" w:color="auto" w:fill="auto"/>
          </w:tcPr>
          <w:p w:rsidR="0003336F" w:rsidRPr="00275FA4" w:rsidRDefault="0003336F" w:rsidP="0003336F">
            <w:pPr>
              <w:pStyle w:val="a8"/>
              <w:rPr>
                <w:bCs w:val="0"/>
                <w:sz w:val="22"/>
                <w:szCs w:val="22"/>
              </w:rPr>
            </w:pPr>
            <w:r>
              <w:rPr>
                <w:bCs w:val="0"/>
                <w:sz w:val="22"/>
                <w:szCs w:val="22"/>
              </w:rPr>
              <w:t>2</w:t>
            </w:r>
          </w:p>
        </w:tc>
        <w:tc>
          <w:tcPr>
            <w:tcW w:w="1152" w:type="dxa"/>
            <w:shd w:val="clear" w:color="auto" w:fill="auto"/>
          </w:tcPr>
          <w:p w:rsidR="0003336F" w:rsidRPr="00275FA4" w:rsidRDefault="0003336F" w:rsidP="0003336F">
            <w:pPr>
              <w:pStyle w:val="a8"/>
              <w:rPr>
                <w:bCs w:val="0"/>
                <w:sz w:val="22"/>
                <w:szCs w:val="22"/>
              </w:rPr>
            </w:pPr>
            <w:r>
              <w:rPr>
                <w:bCs w:val="0"/>
                <w:sz w:val="22"/>
                <w:szCs w:val="22"/>
              </w:rPr>
              <w:t>6</w:t>
            </w:r>
          </w:p>
        </w:tc>
        <w:tc>
          <w:tcPr>
            <w:tcW w:w="1800" w:type="dxa"/>
          </w:tcPr>
          <w:p w:rsidR="0003336F" w:rsidRPr="00275FA4" w:rsidRDefault="0003336F" w:rsidP="0003336F">
            <w:pPr>
              <w:pStyle w:val="a8"/>
              <w:rPr>
                <w:bCs w:val="0"/>
                <w:sz w:val="22"/>
                <w:szCs w:val="22"/>
              </w:rPr>
            </w:pPr>
            <w:r>
              <w:rPr>
                <w:bCs w:val="0"/>
                <w:sz w:val="22"/>
                <w:szCs w:val="22"/>
              </w:rPr>
              <w:t>11</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Cs w:val="0"/>
                <w:sz w:val="22"/>
                <w:szCs w:val="22"/>
              </w:rPr>
            </w:pPr>
            <w:r>
              <w:rPr>
                <w:bCs w:val="0"/>
                <w:sz w:val="22"/>
                <w:szCs w:val="22"/>
              </w:rPr>
              <w:lastRenderedPageBreak/>
              <w:t>5</w:t>
            </w:r>
            <w:r w:rsidRPr="00275FA4">
              <w:rPr>
                <w:bCs w:val="0"/>
                <w:sz w:val="22"/>
                <w:szCs w:val="22"/>
              </w:rPr>
              <w:t>.</w:t>
            </w:r>
          </w:p>
        </w:tc>
        <w:tc>
          <w:tcPr>
            <w:tcW w:w="3996" w:type="dxa"/>
          </w:tcPr>
          <w:p w:rsidR="0003336F" w:rsidRPr="00606987" w:rsidRDefault="0003336F" w:rsidP="0003336F">
            <w:pPr>
              <w:pStyle w:val="a8"/>
              <w:jc w:val="left"/>
              <w:rPr>
                <w:b w:val="0"/>
                <w:bCs w:val="0"/>
                <w:sz w:val="22"/>
                <w:szCs w:val="22"/>
              </w:rPr>
            </w:pPr>
            <w:r w:rsidRPr="00606987">
              <w:rPr>
                <w:b w:val="0"/>
                <w:sz w:val="22"/>
                <w:szCs w:val="22"/>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Cs w:val="0"/>
                <w:sz w:val="22"/>
                <w:szCs w:val="22"/>
              </w:rPr>
            </w:pPr>
            <w:r>
              <w:rPr>
                <w:bCs w:val="0"/>
                <w:sz w:val="22"/>
                <w:szCs w:val="22"/>
              </w:rPr>
              <w:t>2</w:t>
            </w:r>
          </w:p>
        </w:tc>
        <w:tc>
          <w:tcPr>
            <w:tcW w:w="1152" w:type="dxa"/>
          </w:tcPr>
          <w:p w:rsidR="0003336F" w:rsidRPr="00275FA4" w:rsidRDefault="0003336F" w:rsidP="0003336F">
            <w:pPr>
              <w:pStyle w:val="a8"/>
              <w:rPr>
                <w:bCs w:val="0"/>
                <w:sz w:val="22"/>
                <w:szCs w:val="22"/>
              </w:rPr>
            </w:pPr>
          </w:p>
        </w:tc>
        <w:tc>
          <w:tcPr>
            <w:tcW w:w="1152" w:type="dxa"/>
            <w:shd w:val="clear" w:color="auto" w:fill="auto"/>
          </w:tcPr>
          <w:p w:rsidR="0003336F" w:rsidRPr="00275FA4" w:rsidRDefault="0003336F" w:rsidP="0003336F">
            <w:pPr>
              <w:pStyle w:val="a8"/>
              <w:rPr>
                <w:bCs w:val="0"/>
                <w:sz w:val="22"/>
                <w:szCs w:val="22"/>
              </w:rPr>
            </w:pPr>
          </w:p>
        </w:tc>
        <w:tc>
          <w:tcPr>
            <w:tcW w:w="1152" w:type="dxa"/>
            <w:shd w:val="clear" w:color="auto" w:fill="auto"/>
          </w:tcPr>
          <w:p w:rsidR="0003336F" w:rsidRPr="00275FA4" w:rsidRDefault="0003336F" w:rsidP="0003336F">
            <w:pPr>
              <w:pStyle w:val="a8"/>
              <w:rPr>
                <w:bCs w:val="0"/>
                <w:sz w:val="22"/>
                <w:szCs w:val="22"/>
              </w:rPr>
            </w:pPr>
            <w:r>
              <w:rPr>
                <w:bCs w:val="0"/>
                <w:sz w:val="22"/>
                <w:szCs w:val="22"/>
              </w:rPr>
              <w:t>2</w:t>
            </w:r>
          </w:p>
        </w:tc>
        <w:tc>
          <w:tcPr>
            <w:tcW w:w="1152" w:type="dxa"/>
            <w:shd w:val="clear" w:color="auto" w:fill="auto"/>
          </w:tcPr>
          <w:p w:rsidR="0003336F" w:rsidRPr="00275FA4" w:rsidRDefault="0003336F" w:rsidP="0003336F">
            <w:pPr>
              <w:pStyle w:val="a8"/>
              <w:rPr>
                <w:bCs w:val="0"/>
                <w:sz w:val="22"/>
                <w:szCs w:val="22"/>
              </w:rPr>
            </w:pPr>
            <w:r>
              <w:rPr>
                <w:bCs w:val="0"/>
                <w:sz w:val="22"/>
                <w:szCs w:val="22"/>
              </w:rPr>
              <w:t>3</w:t>
            </w:r>
          </w:p>
        </w:tc>
        <w:tc>
          <w:tcPr>
            <w:tcW w:w="1152" w:type="dxa"/>
            <w:shd w:val="clear" w:color="auto" w:fill="auto"/>
          </w:tcPr>
          <w:p w:rsidR="0003336F" w:rsidRPr="00275FA4" w:rsidRDefault="0003336F" w:rsidP="0003336F">
            <w:pPr>
              <w:pStyle w:val="a8"/>
              <w:rPr>
                <w:bCs w:val="0"/>
                <w:sz w:val="22"/>
                <w:szCs w:val="22"/>
              </w:rPr>
            </w:pPr>
            <w:r>
              <w:rPr>
                <w:bCs w:val="0"/>
                <w:sz w:val="22"/>
                <w:szCs w:val="22"/>
              </w:rPr>
              <w:t>4</w:t>
            </w:r>
          </w:p>
        </w:tc>
        <w:tc>
          <w:tcPr>
            <w:tcW w:w="1800" w:type="dxa"/>
          </w:tcPr>
          <w:p w:rsidR="0003336F" w:rsidRPr="00275FA4" w:rsidRDefault="0003336F" w:rsidP="0003336F">
            <w:pPr>
              <w:pStyle w:val="a8"/>
              <w:rPr>
                <w:bCs w:val="0"/>
                <w:sz w:val="22"/>
                <w:szCs w:val="22"/>
              </w:rPr>
            </w:pPr>
            <w:r>
              <w:rPr>
                <w:bCs w:val="0"/>
                <w:sz w:val="22"/>
                <w:szCs w:val="22"/>
              </w:rPr>
              <w:t>11</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загальноосвітні школи, навчально-виховні комплекси, дитячі садки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2</w:t>
            </w: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2</w:t>
            </w:r>
          </w:p>
        </w:tc>
        <w:tc>
          <w:tcPr>
            <w:tcW w:w="1152" w:type="dxa"/>
            <w:shd w:val="clear" w:color="auto" w:fill="auto"/>
          </w:tcPr>
          <w:p w:rsidR="0003336F" w:rsidRPr="00275FA4" w:rsidRDefault="0003336F" w:rsidP="0003336F">
            <w:pPr>
              <w:pStyle w:val="a8"/>
              <w:rPr>
                <w:b w:val="0"/>
                <w:bCs w:val="0"/>
                <w:sz w:val="22"/>
                <w:szCs w:val="22"/>
              </w:rPr>
            </w:pPr>
          </w:p>
        </w:tc>
        <w:tc>
          <w:tcPr>
            <w:tcW w:w="1800" w:type="dxa"/>
          </w:tcPr>
          <w:p w:rsidR="0003336F" w:rsidRPr="00275FA4" w:rsidRDefault="0003336F" w:rsidP="0003336F">
            <w:pPr>
              <w:pStyle w:val="a8"/>
              <w:rPr>
                <w:b w:val="0"/>
                <w:bCs w:val="0"/>
                <w:sz w:val="22"/>
                <w:szCs w:val="22"/>
              </w:rPr>
            </w:pPr>
            <w:r>
              <w:rPr>
                <w:b w:val="0"/>
                <w:bCs w:val="0"/>
                <w:sz w:val="22"/>
                <w:szCs w:val="22"/>
              </w:rPr>
              <w:t>4</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будинки культури, бібліотеки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2</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2</w:t>
            </w:r>
          </w:p>
        </w:tc>
        <w:tc>
          <w:tcPr>
            <w:tcW w:w="1800" w:type="dxa"/>
          </w:tcPr>
          <w:p w:rsidR="0003336F" w:rsidRPr="00275FA4" w:rsidRDefault="0003336F" w:rsidP="0003336F">
            <w:pPr>
              <w:pStyle w:val="a8"/>
              <w:rPr>
                <w:b w:val="0"/>
                <w:bCs w:val="0"/>
                <w:sz w:val="22"/>
                <w:szCs w:val="22"/>
              </w:rPr>
            </w:pPr>
            <w:r>
              <w:rPr>
                <w:b w:val="0"/>
                <w:bCs w:val="0"/>
                <w:sz w:val="22"/>
                <w:szCs w:val="22"/>
              </w:rPr>
              <w:t>4</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фельдшерсько-акушерські пункти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800" w:type="dxa"/>
          </w:tcPr>
          <w:p w:rsidR="0003336F" w:rsidRPr="00275FA4" w:rsidRDefault="0003336F" w:rsidP="0003336F">
            <w:pPr>
              <w:pStyle w:val="a8"/>
              <w:rPr>
                <w:b w:val="0"/>
                <w:bCs w:val="0"/>
                <w:sz w:val="22"/>
                <w:szCs w:val="22"/>
              </w:rPr>
            </w:pPr>
            <w:r>
              <w:rPr>
                <w:b w:val="0"/>
                <w:bCs w:val="0"/>
                <w:sz w:val="22"/>
                <w:szCs w:val="22"/>
              </w:rPr>
              <w:t>1</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 сільські ради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800" w:type="dxa"/>
          </w:tcPr>
          <w:p w:rsidR="0003336F" w:rsidRPr="00275FA4" w:rsidRDefault="0003336F" w:rsidP="0003336F">
            <w:pPr>
              <w:pStyle w:val="a8"/>
              <w:rPr>
                <w:b w:val="0"/>
                <w:bCs w:val="0"/>
                <w:sz w:val="22"/>
                <w:szCs w:val="22"/>
              </w:rPr>
            </w:pPr>
            <w:r>
              <w:rPr>
                <w:b w:val="0"/>
                <w:bCs w:val="0"/>
                <w:sz w:val="22"/>
                <w:szCs w:val="22"/>
              </w:rPr>
              <w:t>2</w:t>
            </w:r>
          </w:p>
        </w:tc>
      </w:tr>
      <w:tr w:rsidR="0003336F" w:rsidRPr="00275FA4" w:rsidTr="0003336F">
        <w:trPr>
          <w:cantSplit/>
          <w:trHeight w:val="157"/>
        </w:trPr>
        <w:tc>
          <w:tcPr>
            <w:tcW w:w="540" w:type="dxa"/>
            <w:shd w:val="clear" w:color="auto" w:fill="auto"/>
          </w:tcPr>
          <w:p w:rsidR="0003336F" w:rsidRPr="00275FA4" w:rsidRDefault="0003336F" w:rsidP="0003336F">
            <w:pPr>
              <w:pStyle w:val="a8"/>
              <w:jc w:val="left"/>
              <w:rPr>
                <w:bCs w:val="0"/>
                <w:sz w:val="22"/>
                <w:szCs w:val="22"/>
              </w:rPr>
            </w:pPr>
            <w:r>
              <w:rPr>
                <w:bCs w:val="0"/>
                <w:sz w:val="22"/>
                <w:szCs w:val="22"/>
              </w:rPr>
              <w:t>6</w:t>
            </w:r>
            <w:r w:rsidRPr="00275FA4">
              <w:rPr>
                <w:bCs w:val="0"/>
                <w:sz w:val="22"/>
                <w:szCs w:val="22"/>
              </w:rPr>
              <w:t>.</w:t>
            </w:r>
          </w:p>
        </w:tc>
        <w:tc>
          <w:tcPr>
            <w:tcW w:w="3996" w:type="dxa"/>
          </w:tcPr>
          <w:p w:rsidR="0003336F" w:rsidRPr="00275FA4" w:rsidRDefault="0003336F" w:rsidP="0003336F">
            <w:pPr>
              <w:pStyle w:val="a8"/>
              <w:jc w:val="left"/>
              <w:rPr>
                <w:bCs w:val="0"/>
                <w:sz w:val="22"/>
                <w:szCs w:val="22"/>
              </w:rPr>
            </w:pPr>
            <w:r w:rsidRPr="00275FA4">
              <w:rPr>
                <w:sz w:val="22"/>
                <w:szCs w:val="22"/>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Cs w:val="0"/>
                <w:sz w:val="22"/>
                <w:szCs w:val="22"/>
              </w:rPr>
            </w:pPr>
            <w:r>
              <w:rPr>
                <w:bCs w:val="0"/>
                <w:sz w:val="22"/>
                <w:szCs w:val="22"/>
              </w:rPr>
              <w:t>1</w:t>
            </w:r>
          </w:p>
        </w:tc>
        <w:tc>
          <w:tcPr>
            <w:tcW w:w="1152" w:type="dxa"/>
          </w:tcPr>
          <w:p w:rsidR="0003336F" w:rsidRPr="00275FA4" w:rsidRDefault="0003336F" w:rsidP="0003336F">
            <w:pPr>
              <w:pStyle w:val="a8"/>
              <w:rPr>
                <w:bCs w:val="0"/>
                <w:sz w:val="22"/>
                <w:szCs w:val="22"/>
              </w:rPr>
            </w:pPr>
          </w:p>
        </w:tc>
        <w:tc>
          <w:tcPr>
            <w:tcW w:w="1152" w:type="dxa"/>
            <w:shd w:val="clear" w:color="auto" w:fill="auto"/>
          </w:tcPr>
          <w:p w:rsidR="0003336F" w:rsidRPr="00275FA4" w:rsidRDefault="0003336F" w:rsidP="0003336F">
            <w:pPr>
              <w:pStyle w:val="a8"/>
              <w:rPr>
                <w:bCs w:val="0"/>
                <w:sz w:val="22"/>
                <w:szCs w:val="22"/>
              </w:rPr>
            </w:pPr>
          </w:p>
        </w:tc>
        <w:tc>
          <w:tcPr>
            <w:tcW w:w="1152" w:type="dxa"/>
            <w:shd w:val="clear" w:color="auto" w:fill="auto"/>
          </w:tcPr>
          <w:p w:rsidR="0003336F" w:rsidRPr="00275FA4" w:rsidRDefault="0003336F" w:rsidP="0003336F">
            <w:pPr>
              <w:pStyle w:val="a8"/>
              <w:rPr>
                <w:bCs w:val="0"/>
                <w:sz w:val="22"/>
                <w:szCs w:val="22"/>
              </w:rPr>
            </w:pPr>
            <w:r>
              <w:rPr>
                <w:bCs w:val="0"/>
                <w:sz w:val="22"/>
                <w:szCs w:val="22"/>
              </w:rPr>
              <w:t>2</w:t>
            </w:r>
          </w:p>
        </w:tc>
        <w:tc>
          <w:tcPr>
            <w:tcW w:w="1152" w:type="dxa"/>
            <w:shd w:val="clear" w:color="auto" w:fill="auto"/>
          </w:tcPr>
          <w:p w:rsidR="0003336F" w:rsidRPr="00275FA4" w:rsidRDefault="0003336F" w:rsidP="0003336F">
            <w:pPr>
              <w:pStyle w:val="a8"/>
              <w:rPr>
                <w:bCs w:val="0"/>
                <w:sz w:val="22"/>
                <w:szCs w:val="22"/>
              </w:rPr>
            </w:pPr>
            <w:r>
              <w:rPr>
                <w:bCs w:val="0"/>
                <w:sz w:val="22"/>
                <w:szCs w:val="22"/>
              </w:rPr>
              <w:t>3</w:t>
            </w:r>
          </w:p>
        </w:tc>
        <w:tc>
          <w:tcPr>
            <w:tcW w:w="1152" w:type="dxa"/>
            <w:shd w:val="clear" w:color="auto" w:fill="auto"/>
          </w:tcPr>
          <w:p w:rsidR="0003336F" w:rsidRPr="00275FA4" w:rsidRDefault="0003336F" w:rsidP="0003336F">
            <w:pPr>
              <w:pStyle w:val="a8"/>
              <w:rPr>
                <w:bCs w:val="0"/>
                <w:sz w:val="22"/>
                <w:szCs w:val="22"/>
              </w:rPr>
            </w:pPr>
            <w:r>
              <w:rPr>
                <w:bCs w:val="0"/>
                <w:sz w:val="22"/>
                <w:szCs w:val="22"/>
              </w:rPr>
              <w:t>5</w:t>
            </w:r>
          </w:p>
        </w:tc>
        <w:tc>
          <w:tcPr>
            <w:tcW w:w="1800" w:type="dxa"/>
          </w:tcPr>
          <w:p w:rsidR="0003336F" w:rsidRPr="00275FA4" w:rsidRDefault="0003336F" w:rsidP="0003336F">
            <w:pPr>
              <w:pStyle w:val="a8"/>
              <w:rPr>
                <w:bCs w:val="0"/>
                <w:sz w:val="22"/>
                <w:szCs w:val="22"/>
              </w:rPr>
            </w:pPr>
            <w:r>
              <w:rPr>
                <w:bCs w:val="0"/>
                <w:sz w:val="22"/>
                <w:szCs w:val="22"/>
              </w:rPr>
              <w:t>11</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загальноосвітні школи, навчально-виховні комплекси, дитячі садки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2</w:t>
            </w: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2</w:t>
            </w: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w:t>
            </w:r>
          </w:p>
        </w:tc>
        <w:tc>
          <w:tcPr>
            <w:tcW w:w="1800" w:type="dxa"/>
          </w:tcPr>
          <w:p w:rsidR="0003336F" w:rsidRPr="00275FA4" w:rsidRDefault="0003336F" w:rsidP="0003336F">
            <w:pPr>
              <w:pStyle w:val="a8"/>
              <w:rPr>
                <w:b w:val="0"/>
                <w:bCs w:val="0"/>
                <w:sz w:val="22"/>
                <w:szCs w:val="22"/>
              </w:rPr>
            </w:pPr>
            <w:r>
              <w:rPr>
                <w:b w:val="0"/>
                <w:bCs w:val="0"/>
                <w:sz w:val="22"/>
                <w:szCs w:val="22"/>
              </w:rPr>
              <w:t>4</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будинки культури, бібліотеки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1</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3</w:t>
            </w:r>
          </w:p>
        </w:tc>
        <w:tc>
          <w:tcPr>
            <w:tcW w:w="1800" w:type="dxa"/>
          </w:tcPr>
          <w:p w:rsidR="0003336F" w:rsidRPr="00275FA4" w:rsidRDefault="0003336F" w:rsidP="0003336F">
            <w:pPr>
              <w:pStyle w:val="a8"/>
              <w:rPr>
                <w:b w:val="0"/>
                <w:bCs w:val="0"/>
                <w:sz w:val="22"/>
                <w:szCs w:val="22"/>
              </w:rPr>
            </w:pPr>
            <w:r>
              <w:rPr>
                <w:b w:val="0"/>
                <w:bCs w:val="0"/>
                <w:sz w:val="22"/>
                <w:szCs w:val="22"/>
              </w:rPr>
              <w:t>4</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фельдшерсько-акушерські пункти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800" w:type="dxa"/>
          </w:tcPr>
          <w:p w:rsidR="0003336F" w:rsidRPr="00275FA4" w:rsidRDefault="0003336F" w:rsidP="0003336F">
            <w:pPr>
              <w:pStyle w:val="a8"/>
              <w:rPr>
                <w:b w:val="0"/>
                <w:bCs w:val="0"/>
                <w:sz w:val="22"/>
                <w:szCs w:val="22"/>
              </w:rPr>
            </w:pPr>
            <w:r>
              <w:rPr>
                <w:b w:val="0"/>
                <w:bCs w:val="0"/>
                <w:sz w:val="22"/>
                <w:szCs w:val="22"/>
              </w:rPr>
              <w:t>1</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 xml:space="preserve"> сільські ради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800" w:type="dxa"/>
          </w:tcPr>
          <w:p w:rsidR="0003336F" w:rsidRPr="00275FA4" w:rsidRDefault="0003336F" w:rsidP="0003336F">
            <w:pPr>
              <w:pStyle w:val="a8"/>
              <w:rPr>
                <w:b w:val="0"/>
                <w:bCs w:val="0"/>
                <w:sz w:val="22"/>
                <w:szCs w:val="22"/>
              </w:rPr>
            </w:pPr>
            <w:r>
              <w:rPr>
                <w:b w:val="0"/>
                <w:bCs w:val="0"/>
                <w:sz w:val="22"/>
                <w:szCs w:val="22"/>
              </w:rPr>
              <w:t>2</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Cs w:val="0"/>
                <w:sz w:val="22"/>
                <w:szCs w:val="22"/>
              </w:rPr>
            </w:pPr>
            <w:r>
              <w:rPr>
                <w:bCs w:val="0"/>
                <w:sz w:val="22"/>
                <w:szCs w:val="22"/>
              </w:rPr>
              <w:lastRenderedPageBreak/>
              <w:t>7</w:t>
            </w:r>
            <w:r w:rsidRPr="00275FA4">
              <w:rPr>
                <w:bCs w:val="0"/>
                <w:sz w:val="22"/>
                <w:szCs w:val="22"/>
              </w:rPr>
              <w:t>.</w:t>
            </w:r>
          </w:p>
        </w:tc>
        <w:tc>
          <w:tcPr>
            <w:tcW w:w="3996" w:type="dxa"/>
          </w:tcPr>
          <w:p w:rsidR="0003336F" w:rsidRPr="00275FA4" w:rsidRDefault="0003336F" w:rsidP="0003336F">
            <w:pPr>
              <w:pStyle w:val="a8"/>
              <w:jc w:val="left"/>
              <w:rPr>
                <w:sz w:val="22"/>
                <w:szCs w:val="22"/>
              </w:rPr>
            </w:pPr>
            <w:r w:rsidRPr="00275FA4">
              <w:rPr>
                <w:sz w:val="22"/>
                <w:szCs w:val="22"/>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Cs w:val="0"/>
                <w:sz w:val="22"/>
                <w:szCs w:val="22"/>
              </w:rPr>
            </w:pPr>
            <w:r>
              <w:rPr>
                <w:bCs w:val="0"/>
                <w:sz w:val="22"/>
                <w:szCs w:val="22"/>
              </w:rPr>
              <w:t>0</w:t>
            </w:r>
          </w:p>
        </w:tc>
        <w:tc>
          <w:tcPr>
            <w:tcW w:w="1152" w:type="dxa"/>
          </w:tcPr>
          <w:p w:rsidR="0003336F" w:rsidRPr="00275FA4" w:rsidRDefault="0003336F" w:rsidP="0003336F">
            <w:pPr>
              <w:pStyle w:val="a8"/>
              <w:rPr>
                <w:bCs w:val="0"/>
                <w:sz w:val="22"/>
                <w:szCs w:val="22"/>
              </w:rPr>
            </w:pPr>
          </w:p>
        </w:tc>
        <w:tc>
          <w:tcPr>
            <w:tcW w:w="1152" w:type="dxa"/>
            <w:shd w:val="clear" w:color="auto" w:fill="auto"/>
          </w:tcPr>
          <w:p w:rsidR="0003336F" w:rsidRPr="00275FA4" w:rsidRDefault="0003336F" w:rsidP="0003336F">
            <w:pPr>
              <w:pStyle w:val="a8"/>
              <w:rPr>
                <w:bCs w:val="0"/>
                <w:sz w:val="22"/>
                <w:szCs w:val="22"/>
              </w:rPr>
            </w:pPr>
          </w:p>
        </w:tc>
        <w:tc>
          <w:tcPr>
            <w:tcW w:w="1152" w:type="dxa"/>
            <w:shd w:val="clear" w:color="auto" w:fill="auto"/>
          </w:tcPr>
          <w:p w:rsidR="0003336F" w:rsidRPr="00275FA4" w:rsidRDefault="0003336F" w:rsidP="0003336F">
            <w:pPr>
              <w:pStyle w:val="a8"/>
              <w:rPr>
                <w:bCs w:val="0"/>
                <w:sz w:val="22"/>
                <w:szCs w:val="22"/>
              </w:rPr>
            </w:pPr>
            <w:r>
              <w:rPr>
                <w:bCs w:val="0"/>
                <w:sz w:val="22"/>
                <w:szCs w:val="22"/>
              </w:rPr>
              <w:t>3</w:t>
            </w:r>
          </w:p>
        </w:tc>
        <w:tc>
          <w:tcPr>
            <w:tcW w:w="1152" w:type="dxa"/>
            <w:shd w:val="clear" w:color="auto" w:fill="auto"/>
          </w:tcPr>
          <w:p w:rsidR="0003336F" w:rsidRPr="00275FA4" w:rsidRDefault="0003336F" w:rsidP="0003336F">
            <w:pPr>
              <w:pStyle w:val="a8"/>
              <w:rPr>
                <w:bCs w:val="0"/>
                <w:sz w:val="22"/>
                <w:szCs w:val="22"/>
              </w:rPr>
            </w:pPr>
            <w:r>
              <w:rPr>
                <w:bCs w:val="0"/>
                <w:sz w:val="22"/>
                <w:szCs w:val="22"/>
              </w:rPr>
              <w:t>2</w:t>
            </w:r>
          </w:p>
        </w:tc>
        <w:tc>
          <w:tcPr>
            <w:tcW w:w="1152" w:type="dxa"/>
            <w:shd w:val="clear" w:color="auto" w:fill="auto"/>
          </w:tcPr>
          <w:p w:rsidR="0003336F" w:rsidRPr="00275FA4" w:rsidRDefault="0003336F" w:rsidP="0003336F">
            <w:pPr>
              <w:pStyle w:val="a8"/>
              <w:rPr>
                <w:bCs w:val="0"/>
                <w:sz w:val="22"/>
                <w:szCs w:val="22"/>
              </w:rPr>
            </w:pPr>
            <w:r>
              <w:rPr>
                <w:bCs w:val="0"/>
                <w:sz w:val="22"/>
                <w:szCs w:val="22"/>
              </w:rPr>
              <w:t>6</w:t>
            </w:r>
          </w:p>
        </w:tc>
        <w:tc>
          <w:tcPr>
            <w:tcW w:w="1800" w:type="dxa"/>
          </w:tcPr>
          <w:p w:rsidR="0003336F" w:rsidRPr="00275FA4" w:rsidRDefault="0003336F" w:rsidP="0003336F">
            <w:pPr>
              <w:pStyle w:val="a8"/>
              <w:rPr>
                <w:bCs w:val="0"/>
                <w:sz w:val="22"/>
                <w:szCs w:val="22"/>
              </w:rPr>
            </w:pPr>
            <w:r>
              <w:rPr>
                <w:bCs w:val="0"/>
                <w:sz w:val="22"/>
                <w:szCs w:val="22"/>
              </w:rPr>
              <w:t>11</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загальноосвітні школи, навчально-виховні комплекси, дитячі садки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2</w:t>
            </w: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2</w:t>
            </w:r>
          </w:p>
        </w:tc>
        <w:tc>
          <w:tcPr>
            <w:tcW w:w="1152" w:type="dxa"/>
            <w:shd w:val="clear" w:color="auto" w:fill="auto"/>
          </w:tcPr>
          <w:p w:rsidR="0003336F" w:rsidRPr="00275FA4" w:rsidRDefault="0003336F" w:rsidP="0003336F">
            <w:pPr>
              <w:pStyle w:val="a8"/>
              <w:rPr>
                <w:b w:val="0"/>
                <w:bCs w:val="0"/>
                <w:sz w:val="22"/>
                <w:szCs w:val="22"/>
              </w:rPr>
            </w:pPr>
          </w:p>
        </w:tc>
        <w:tc>
          <w:tcPr>
            <w:tcW w:w="1800" w:type="dxa"/>
          </w:tcPr>
          <w:p w:rsidR="0003336F" w:rsidRPr="00275FA4" w:rsidRDefault="0003336F" w:rsidP="0003336F">
            <w:pPr>
              <w:pStyle w:val="a8"/>
              <w:rPr>
                <w:b w:val="0"/>
                <w:bCs w:val="0"/>
                <w:sz w:val="22"/>
                <w:szCs w:val="22"/>
              </w:rPr>
            </w:pPr>
            <w:r>
              <w:rPr>
                <w:b w:val="0"/>
                <w:bCs w:val="0"/>
                <w:sz w:val="22"/>
                <w:szCs w:val="22"/>
              </w:rPr>
              <w:t>4</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будинки культури, бібліотеки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4</w:t>
            </w:r>
          </w:p>
        </w:tc>
        <w:tc>
          <w:tcPr>
            <w:tcW w:w="1800" w:type="dxa"/>
          </w:tcPr>
          <w:p w:rsidR="0003336F" w:rsidRPr="00275FA4" w:rsidRDefault="0003336F" w:rsidP="0003336F">
            <w:pPr>
              <w:pStyle w:val="a8"/>
              <w:rPr>
                <w:b w:val="0"/>
                <w:bCs w:val="0"/>
                <w:sz w:val="22"/>
                <w:szCs w:val="22"/>
              </w:rPr>
            </w:pPr>
            <w:r>
              <w:rPr>
                <w:b w:val="0"/>
                <w:bCs w:val="0"/>
                <w:sz w:val="22"/>
                <w:szCs w:val="22"/>
              </w:rPr>
              <w:t>4</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фельдшерсько-акушерські пункти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800" w:type="dxa"/>
          </w:tcPr>
          <w:p w:rsidR="0003336F" w:rsidRPr="00275FA4" w:rsidRDefault="0003336F" w:rsidP="0003336F">
            <w:pPr>
              <w:pStyle w:val="a8"/>
              <w:rPr>
                <w:b w:val="0"/>
                <w:bCs w:val="0"/>
                <w:sz w:val="22"/>
                <w:szCs w:val="22"/>
              </w:rPr>
            </w:pPr>
            <w:r>
              <w:rPr>
                <w:b w:val="0"/>
                <w:bCs w:val="0"/>
                <w:sz w:val="22"/>
                <w:szCs w:val="22"/>
              </w:rPr>
              <w:t>1</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 w:val="0"/>
                <w:bCs w:val="0"/>
                <w:sz w:val="22"/>
                <w:szCs w:val="22"/>
              </w:rPr>
            </w:pPr>
          </w:p>
        </w:tc>
        <w:tc>
          <w:tcPr>
            <w:tcW w:w="3996" w:type="dxa"/>
          </w:tcPr>
          <w:p w:rsidR="0003336F" w:rsidRPr="00275FA4" w:rsidRDefault="0003336F" w:rsidP="0003336F">
            <w:pPr>
              <w:pStyle w:val="a8"/>
              <w:jc w:val="left"/>
              <w:rPr>
                <w:b w:val="0"/>
                <w:sz w:val="22"/>
                <w:szCs w:val="22"/>
              </w:rPr>
            </w:pPr>
            <w:r w:rsidRPr="00275FA4">
              <w:rPr>
                <w:b w:val="0"/>
                <w:sz w:val="22"/>
                <w:szCs w:val="22"/>
              </w:rPr>
              <w:t>сільські ради</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w:t>
            </w:r>
          </w:p>
        </w:tc>
        <w:tc>
          <w:tcPr>
            <w:tcW w:w="1800" w:type="dxa"/>
          </w:tcPr>
          <w:p w:rsidR="0003336F" w:rsidRPr="00275FA4" w:rsidRDefault="0003336F" w:rsidP="0003336F">
            <w:pPr>
              <w:pStyle w:val="a8"/>
              <w:rPr>
                <w:b w:val="0"/>
                <w:bCs w:val="0"/>
                <w:sz w:val="22"/>
                <w:szCs w:val="22"/>
              </w:rPr>
            </w:pPr>
            <w:r>
              <w:rPr>
                <w:b w:val="0"/>
                <w:bCs w:val="0"/>
                <w:sz w:val="22"/>
                <w:szCs w:val="22"/>
              </w:rPr>
              <w:t>2</w:t>
            </w:r>
          </w:p>
        </w:tc>
      </w:tr>
      <w:tr w:rsidR="0003336F" w:rsidRPr="00275FA4" w:rsidTr="0003336F">
        <w:trPr>
          <w:cantSplit/>
          <w:trHeight w:val="146"/>
        </w:trPr>
        <w:tc>
          <w:tcPr>
            <w:tcW w:w="540" w:type="dxa"/>
            <w:shd w:val="clear" w:color="auto" w:fill="auto"/>
          </w:tcPr>
          <w:p w:rsidR="0003336F" w:rsidRPr="005856EB" w:rsidRDefault="0003336F" w:rsidP="0003336F">
            <w:pPr>
              <w:pStyle w:val="a8"/>
              <w:rPr>
                <w:bCs w:val="0"/>
                <w:sz w:val="22"/>
                <w:szCs w:val="22"/>
              </w:rPr>
            </w:pPr>
            <w:r w:rsidRPr="005856EB">
              <w:rPr>
                <w:bCs w:val="0"/>
                <w:sz w:val="22"/>
                <w:szCs w:val="22"/>
              </w:rPr>
              <w:t>8.</w:t>
            </w:r>
          </w:p>
        </w:tc>
        <w:tc>
          <w:tcPr>
            <w:tcW w:w="3996" w:type="dxa"/>
          </w:tcPr>
          <w:p w:rsidR="0003336F" w:rsidRPr="005856EB" w:rsidRDefault="0003336F" w:rsidP="0003336F">
            <w:pPr>
              <w:pStyle w:val="a8"/>
              <w:jc w:val="both"/>
              <w:rPr>
                <w:b w:val="0"/>
                <w:spacing w:val="-4"/>
                <w:sz w:val="22"/>
                <w:szCs w:val="22"/>
              </w:rPr>
            </w:pPr>
            <w:r w:rsidRPr="005856EB">
              <w:rPr>
                <w:sz w:val="22"/>
                <w:szCs w:val="22"/>
              </w:rPr>
              <w:t>Забезпечення функціонування підрозділів місцевої пожежної охорони.</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Кількість </w:t>
            </w:r>
          </w:p>
          <w:p w:rsidR="0003336F" w:rsidRPr="00275FA4" w:rsidRDefault="0003336F" w:rsidP="0003336F">
            <w:pPr>
              <w:pStyle w:val="a8"/>
              <w:rPr>
                <w:b w:val="0"/>
                <w:bCs w:val="0"/>
                <w:sz w:val="22"/>
                <w:szCs w:val="22"/>
              </w:rPr>
            </w:pPr>
            <w:r w:rsidRPr="00275FA4">
              <w:rPr>
                <w:b w:val="0"/>
                <w:bCs w:val="0"/>
                <w:sz w:val="22"/>
                <w:szCs w:val="22"/>
              </w:rPr>
              <w:t>підрозділів</w:t>
            </w:r>
          </w:p>
        </w:tc>
        <w:tc>
          <w:tcPr>
            <w:tcW w:w="2004" w:type="dxa"/>
          </w:tcPr>
          <w:p w:rsidR="0003336F" w:rsidRPr="00275FA4" w:rsidRDefault="0003336F" w:rsidP="0003336F">
            <w:pPr>
              <w:pStyle w:val="a8"/>
              <w:rPr>
                <w:bCs w:val="0"/>
                <w:sz w:val="22"/>
                <w:szCs w:val="22"/>
              </w:rPr>
            </w:pPr>
            <w:r>
              <w:rPr>
                <w:bCs w:val="0"/>
                <w:sz w:val="22"/>
                <w:szCs w:val="22"/>
              </w:rPr>
              <w:t>0</w:t>
            </w:r>
          </w:p>
        </w:tc>
        <w:tc>
          <w:tcPr>
            <w:tcW w:w="1152" w:type="dxa"/>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p>
        </w:tc>
        <w:tc>
          <w:tcPr>
            <w:tcW w:w="1800" w:type="dxa"/>
          </w:tcPr>
          <w:p w:rsidR="0003336F" w:rsidRPr="00275FA4" w:rsidRDefault="0003336F" w:rsidP="0003336F">
            <w:pPr>
              <w:pStyle w:val="a8"/>
              <w:rPr>
                <w:bCs w:val="0"/>
                <w:sz w:val="22"/>
                <w:szCs w:val="22"/>
              </w:rPr>
            </w:pPr>
          </w:p>
        </w:tc>
      </w:tr>
      <w:tr w:rsidR="0003336F" w:rsidRPr="00275FA4" w:rsidTr="0003336F">
        <w:trPr>
          <w:cantSplit/>
          <w:trHeight w:val="146"/>
        </w:trPr>
        <w:tc>
          <w:tcPr>
            <w:tcW w:w="540" w:type="dxa"/>
            <w:shd w:val="clear" w:color="auto" w:fill="auto"/>
          </w:tcPr>
          <w:p w:rsidR="0003336F" w:rsidRPr="00275FA4" w:rsidRDefault="0003336F" w:rsidP="0003336F">
            <w:pPr>
              <w:pStyle w:val="a8"/>
              <w:rPr>
                <w:bCs w:val="0"/>
                <w:sz w:val="22"/>
                <w:szCs w:val="22"/>
              </w:rPr>
            </w:pPr>
            <w:r>
              <w:rPr>
                <w:bCs w:val="0"/>
                <w:sz w:val="22"/>
                <w:szCs w:val="22"/>
              </w:rPr>
              <w:t>9</w:t>
            </w:r>
            <w:r w:rsidRPr="00275FA4">
              <w:rPr>
                <w:bCs w:val="0"/>
                <w:sz w:val="22"/>
                <w:szCs w:val="22"/>
              </w:rPr>
              <w:t>.</w:t>
            </w:r>
          </w:p>
        </w:tc>
        <w:tc>
          <w:tcPr>
            <w:tcW w:w="3996" w:type="dxa"/>
          </w:tcPr>
          <w:p w:rsidR="0003336F" w:rsidRPr="00966D46" w:rsidRDefault="0003336F" w:rsidP="0003336F">
            <w:pPr>
              <w:rPr>
                <w:b/>
              </w:rPr>
            </w:pPr>
            <w:r w:rsidRPr="00966D46">
              <w:rPr>
                <w:b/>
              </w:rPr>
              <w:t xml:space="preserve">Облаштування пожежних гідрантів с. </w:t>
            </w:r>
            <w:proofErr w:type="spellStart"/>
            <w:r w:rsidRPr="00966D46">
              <w:rPr>
                <w:b/>
              </w:rPr>
              <w:t>Підгайці</w:t>
            </w:r>
            <w:proofErr w:type="spellEnd"/>
            <w:r w:rsidRPr="00966D46">
              <w:rPr>
                <w:b/>
              </w:rPr>
              <w:t>.</w:t>
            </w:r>
          </w:p>
          <w:p w:rsidR="0003336F" w:rsidRPr="00966D46" w:rsidRDefault="0003336F" w:rsidP="0003336F">
            <w:pPr>
              <w:rPr>
                <w:b/>
              </w:rPr>
            </w:pPr>
            <w:r w:rsidRPr="00966D46">
              <w:rPr>
                <w:b/>
              </w:rPr>
              <w:t>Облаштування пірсів для забору води з природних водойм.</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об'єктів</w:t>
            </w:r>
          </w:p>
        </w:tc>
        <w:tc>
          <w:tcPr>
            <w:tcW w:w="2004" w:type="dxa"/>
          </w:tcPr>
          <w:p w:rsidR="0003336F" w:rsidRPr="00275FA4" w:rsidRDefault="0003336F" w:rsidP="0003336F">
            <w:pPr>
              <w:pStyle w:val="a8"/>
              <w:rPr>
                <w:bCs w:val="0"/>
                <w:sz w:val="22"/>
                <w:szCs w:val="22"/>
              </w:rPr>
            </w:pPr>
            <w:r>
              <w:rPr>
                <w:bCs w:val="0"/>
                <w:sz w:val="22"/>
                <w:szCs w:val="22"/>
              </w:rPr>
              <w:t>0</w:t>
            </w:r>
          </w:p>
        </w:tc>
        <w:tc>
          <w:tcPr>
            <w:tcW w:w="1152" w:type="dxa"/>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p>
        </w:tc>
        <w:tc>
          <w:tcPr>
            <w:tcW w:w="1152" w:type="dxa"/>
            <w:shd w:val="clear" w:color="auto" w:fill="auto"/>
          </w:tcPr>
          <w:p w:rsidR="0003336F" w:rsidRPr="00275FA4" w:rsidRDefault="0003336F" w:rsidP="0003336F">
            <w:pPr>
              <w:jc w:val="center"/>
              <w:rPr>
                <w:b/>
                <w:sz w:val="22"/>
                <w:szCs w:val="22"/>
              </w:rPr>
            </w:pPr>
            <w:r>
              <w:rPr>
                <w:b/>
                <w:sz w:val="22"/>
                <w:szCs w:val="22"/>
              </w:rPr>
              <w:t>1</w:t>
            </w:r>
          </w:p>
        </w:tc>
        <w:tc>
          <w:tcPr>
            <w:tcW w:w="1152" w:type="dxa"/>
            <w:shd w:val="clear" w:color="auto" w:fill="auto"/>
          </w:tcPr>
          <w:p w:rsidR="0003336F" w:rsidRPr="00275FA4" w:rsidRDefault="0003336F" w:rsidP="0003336F">
            <w:pPr>
              <w:jc w:val="center"/>
              <w:rPr>
                <w:b/>
                <w:sz w:val="22"/>
                <w:szCs w:val="22"/>
              </w:rPr>
            </w:pPr>
            <w:r>
              <w:rPr>
                <w:b/>
                <w:sz w:val="22"/>
                <w:szCs w:val="22"/>
              </w:rPr>
              <w:t>1</w:t>
            </w:r>
          </w:p>
        </w:tc>
        <w:tc>
          <w:tcPr>
            <w:tcW w:w="1152" w:type="dxa"/>
            <w:shd w:val="clear" w:color="auto" w:fill="auto"/>
          </w:tcPr>
          <w:p w:rsidR="0003336F" w:rsidRPr="00275FA4" w:rsidRDefault="0003336F" w:rsidP="0003336F">
            <w:pPr>
              <w:jc w:val="center"/>
              <w:rPr>
                <w:b/>
                <w:sz w:val="22"/>
                <w:szCs w:val="22"/>
              </w:rPr>
            </w:pPr>
          </w:p>
        </w:tc>
        <w:tc>
          <w:tcPr>
            <w:tcW w:w="1800" w:type="dxa"/>
          </w:tcPr>
          <w:p w:rsidR="0003336F" w:rsidRPr="00275FA4" w:rsidRDefault="0003336F" w:rsidP="0003336F">
            <w:pPr>
              <w:pStyle w:val="a8"/>
              <w:rPr>
                <w:sz w:val="22"/>
                <w:szCs w:val="22"/>
              </w:rPr>
            </w:pPr>
            <w:r>
              <w:rPr>
                <w:sz w:val="22"/>
                <w:szCs w:val="22"/>
              </w:rPr>
              <w:t>2</w:t>
            </w:r>
          </w:p>
        </w:tc>
      </w:tr>
      <w:tr w:rsidR="0003336F" w:rsidRPr="00275FA4" w:rsidTr="0003336F">
        <w:trPr>
          <w:cantSplit/>
          <w:trHeight w:val="146"/>
        </w:trPr>
        <w:tc>
          <w:tcPr>
            <w:tcW w:w="540" w:type="dxa"/>
            <w:shd w:val="clear" w:color="auto" w:fill="auto"/>
          </w:tcPr>
          <w:p w:rsidR="0003336F" w:rsidRPr="00275FA4" w:rsidRDefault="0003336F" w:rsidP="0003336F">
            <w:pPr>
              <w:pStyle w:val="a8"/>
              <w:rPr>
                <w:bCs w:val="0"/>
                <w:sz w:val="22"/>
                <w:szCs w:val="22"/>
              </w:rPr>
            </w:pPr>
            <w:r>
              <w:rPr>
                <w:bCs w:val="0"/>
                <w:sz w:val="22"/>
                <w:szCs w:val="22"/>
              </w:rPr>
              <w:lastRenderedPageBreak/>
              <w:t>10</w:t>
            </w:r>
            <w:r w:rsidRPr="00275FA4">
              <w:rPr>
                <w:bCs w:val="0"/>
                <w:sz w:val="22"/>
                <w:szCs w:val="22"/>
              </w:rPr>
              <w:t>.</w:t>
            </w:r>
          </w:p>
        </w:tc>
        <w:tc>
          <w:tcPr>
            <w:tcW w:w="3996" w:type="dxa"/>
          </w:tcPr>
          <w:p w:rsidR="0003336F" w:rsidRPr="00275FA4" w:rsidRDefault="0003336F" w:rsidP="0003336F">
            <w:pPr>
              <w:pStyle w:val="a8"/>
              <w:jc w:val="left"/>
              <w:rPr>
                <w:bCs w:val="0"/>
                <w:sz w:val="22"/>
              </w:rPr>
            </w:pPr>
            <w:r w:rsidRPr="00275FA4">
              <w:rPr>
                <w:bCs w:val="0"/>
                <w:sz w:val="22"/>
              </w:rPr>
              <w:t xml:space="preserve">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w:t>
            </w:r>
            <w:r>
              <w:rPr>
                <w:bCs w:val="0"/>
                <w:sz w:val="22"/>
              </w:rPr>
              <w:t>.</w:t>
            </w:r>
          </w:p>
        </w:tc>
        <w:tc>
          <w:tcPr>
            <w:tcW w:w="1560" w:type="dxa"/>
          </w:tcPr>
          <w:p w:rsidR="0003336F" w:rsidRPr="00275FA4" w:rsidRDefault="0003336F" w:rsidP="0003336F">
            <w:pPr>
              <w:pStyle w:val="a8"/>
              <w:rPr>
                <w:b w:val="0"/>
                <w:bCs w:val="0"/>
                <w:sz w:val="22"/>
                <w:szCs w:val="22"/>
              </w:rPr>
            </w:pPr>
            <w:r w:rsidRPr="00275FA4">
              <w:rPr>
                <w:b w:val="0"/>
                <w:bCs w:val="0"/>
                <w:sz w:val="22"/>
                <w:szCs w:val="22"/>
              </w:rPr>
              <w:t>Кількість слухачів</w:t>
            </w:r>
          </w:p>
        </w:tc>
        <w:tc>
          <w:tcPr>
            <w:tcW w:w="2004" w:type="dxa"/>
          </w:tcPr>
          <w:p w:rsidR="0003336F" w:rsidRPr="005856EB" w:rsidRDefault="0003336F" w:rsidP="0003336F">
            <w:pPr>
              <w:pStyle w:val="a8"/>
              <w:rPr>
                <w:bCs w:val="0"/>
                <w:sz w:val="22"/>
                <w:szCs w:val="22"/>
              </w:rPr>
            </w:pPr>
            <w:r w:rsidRPr="005856EB">
              <w:rPr>
                <w:bCs w:val="0"/>
                <w:sz w:val="22"/>
                <w:szCs w:val="22"/>
              </w:rPr>
              <w:t>10</w:t>
            </w:r>
          </w:p>
        </w:tc>
        <w:tc>
          <w:tcPr>
            <w:tcW w:w="1152" w:type="dxa"/>
          </w:tcPr>
          <w:p w:rsidR="0003336F" w:rsidRPr="005856EB" w:rsidRDefault="0003336F" w:rsidP="0003336F">
            <w:pPr>
              <w:jc w:val="center"/>
              <w:rPr>
                <w:b/>
                <w:sz w:val="22"/>
                <w:szCs w:val="22"/>
              </w:rPr>
            </w:pPr>
          </w:p>
        </w:tc>
        <w:tc>
          <w:tcPr>
            <w:tcW w:w="1152" w:type="dxa"/>
            <w:shd w:val="clear" w:color="auto" w:fill="auto"/>
          </w:tcPr>
          <w:p w:rsidR="0003336F" w:rsidRPr="005856EB" w:rsidRDefault="0003336F" w:rsidP="0003336F">
            <w:pPr>
              <w:jc w:val="center"/>
              <w:rPr>
                <w:b/>
                <w:sz w:val="22"/>
                <w:szCs w:val="22"/>
              </w:rPr>
            </w:pPr>
          </w:p>
        </w:tc>
        <w:tc>
          <w:tcPr>
            <w:tcW w:w="1152" w:type="dxa"/>
            <w:shd w:val="clear" w:color="auto" w:fill="auto"/>
          </w:tcPr>
          <w:p w:rsidR="0003336F" w:rsidRPr="005856EB" w:rsidRDefault="0003336F" w:rsidP="0003336F">
            <w:pPr>
              <w:jc w:val="center"/>
              <w:rPr>
                <w:b/>
                <w:sz w:val="22"/>
                <w:szCs w:val="22"/>
              </w:rPr>
            </w:pPr>
            <w:r w:rsidRPr="005856EB">
              <w:rPr>
                <w:b/>
                <w:sz w:val="22"/>
                <w:szCs w:val="22"/>
              </w:rPr>
              <w:t>8</w:t>
            </w:r>
          </w:p>
        </w:tc>
        <w:tc>
          <w:tcPr>
            <w:tcW w:w="1152" w:type="dxa"/>
            <w:shd w:val="clear" w:color="auto" w:fill="auto"/>
          </w:tcPr>
          <w:p w:rsidR="0003336F" w:rsidRPr="005856EB" w:rsidRDefault="0003336F" w:rsidP="0003336F">
            <w:pPr>
              <w:jc w:val="center"/>
              <w:rPr>
                <w:b/>
                <w:sz w:val="22"/>
                <w:szCs w:val="22"/>
              </w:rPr>
            </w:pPr>
            <w:r w:rsidRPr="005856EB">
              <w:rPr>
                <w:b/>
                <w:sz w:val="22"/>
                <w:szCs w:val="22"/>
              </w:rPr>
              <w:t>8</w:t>
            </w:r>
          </w:p>
        </w:tc>
        <w:tc>
          <w:tcPr>
            <w:tcW w:w="1152" w:type="dxa"/>
            <w:shd w:val="clear" w:color="auto" w:fill="auto"/>
          </w:tcPr>
          <w:p w:rsidR="0003336F" w:rsidRPr="005856EB" w:rsidRDefault="0003336F" w:rsidP="0003336F">
            <w:pPr>
              <w:jc w:val="center"/>
              <w:rPr>
                <w:b/>
                <w:sz w:val="22"/>
                <w:szCs w:val="22"/>
              </w:rPr>
            </w:pPr>
            <w:r w:rsidRPr="005856EB">
              <w:rPr>
                <w:b/>
                <w:sz w:val="22"/>
                <w:szCs w:val="22"/>
              </w:rPr>
              <w:t>8</w:t>
            </w:r>
          </w:p>
        </w:tc>
        <w:tc>
          <w:tcPr>
            <w:tcW w:w="1800" w:type="dxa"/>
          </w:tcPr>
          <w:p w:rsidR="0003336F" w:rsidRPr="005856EB" w:rsidRDefault="0003336F" w:rsidP="0003336F">
            <w:pPr>
              <w:pStyle w:val="a8"/>
              <w:rPr>
                <w:sz w:val="22"/>
                <w:szCs w:val="22"/>
              </w:rPr>
            </w:pPr>
            <w:r w:rsidRPr="005856EB">
              <w:rPr>
                <w:sz w:val="22"/>
                <w:szCs w:val="22"/>
              </w:rPr>
              <w:t>34</w:t>
            </w:r>
          </w:p>
        </w:tc>
      </w:tr>
      <w:tr w:rsidR="0003336F" w:rsidRPr="00275FA4" w:rsidTr="0003336F">
        <w:trPr>
          <w:cantSplit/>
          <w:trHeight w:val="157"/>
        </w:trPr>
        <w:tc>
          <w:tcPr>
            <w:tcW w:w="540" w:type="dxa"/>
            <w:shd w:val="clear" w:color="auto" w:fill="auto"/>
          </w:tcPr>
          <w:p w:rsidR="0003336F" w:rsidRPr="00275FA4" w:rsidRDefault="0003336F" w:rsidP="0003336F">
            <w:pPr>
              <w:pStyle w:val="a8"/>
              <w:rPr>
                <w:bCs w:val="0"/>
                <w:sz w:val="22"/>
                <w:szCs w:val="22"/>
              </w:rPr>
            </w:pPr>
            <w:r>
              <w:rPr>
                <w:bCs w:val="0"/>
                <w:sz w:val="22"/>
                <w:szCs w:val="22"/>
              </w:rPr>
              <w:t>11</w:t>
            </w:r>
            <w:r w:rsidRPr="00275FA4">
              <w:rPr>
                <w:bCs w:val="0"/>
                <w:sz w:val="22"/>
                <w:szCs w:val="22"/>
              </w:rPr>
              <w:t>.</w:t>
            </w:r>
          </w:p>
        </w:tc>
        <w:tc>
          <w:tcPr>
            <w:tcW w:w="3996" w:type="dxa"/>
          </w:tcPr>
          <w:p w:rsidR="0003336F" w:rsidRPr="00275FA4" w:rsidRDefault="0003336F" w:rsidP="0003336F">
            <w:pPr>
              <w:pStyle w:val="a8"/>
              <w:jc w:val="left"/>
              <w:rPr>
                <w:rFonts w:eastAsia="Arial Unicode MS"/>
                <w:bCs w:val="0"/>
                <w:sz w:val="22"/>
                <w:szCs w:val="22"/>
              </w:rPr>
            </w:pPr>
            <w:r w:rsidRPr="00275FA4">
              <w:rPr>
                <w:rFonts w:eastAsia="MS Mincho"/>
                <w:bCs w:val="0"/>
                <w:sz w:val="22"/>
                <w:szCs w:val="22"/>
              </w:rPr>
              <w:t>Заходи щодо попередження та ліквідації надзвичайних ситуацій (подій) на водних об'єктах</w:t>
            </w:r>
          </w:p>
        </w:tc>
        <w:tc>
          <w:tcPr>
            <w:tcW w:w="1560" w:type="dxa"/>
          </w:tcPr>
          <w:p w:rsidR="0003336F" w:rsidRPr="00275FA4" w:rsidRDefault="0003336F" w:rsidP="0003336F">
            <w:pPr>
              <w:pStyle w:val="a8"/>
              <w:rPr>
                <w:b w:val="0"/>
                <w:bCs w:val="0"/>
                <w:sz w:val="22"/>
                <w:szCs w:val="22"/>
              </w:rPr>
            </w:pPr>
            <w:r w:rsidRPr="00275FA4">
              <w:rPr>
                <w:b w:val="0"/>
                <w:sz w:val="22"/>
                <w:szCs w:val="22"/>
              </w:rPr>
              <w:t xml:space="preserve"> Кількість водних об’єктів</w:t>
            </w:r>
          </w:p>
        </w:tc>
        <w:tc>
          <w:tcPr>
            <w:tcW w:w="2004" w:type="dxa"/>
          </w:tcPr>
          <w:p w:rsidR="0003336F" w:rsidRPr="00275FA4" w:rsidRDefault="0003336F" w:rsidP="0003336F">
            <w:pPr>
              <w:pStyle w:val="a8"/>
              <w:rPr>
                <w:bCs w:val="0"/>
                <w:sz w:val="22"/>
                <w:szCs w:val="22"/>
              </w:rPr>
            </w:pPr>
            <w:r>
              <w:rPr>
                <w:bCs w:val="0"/>
                <w:sz w:val="22"/>
                <w:szCs w:val="22"/>
              </w:rPr>
              <w:t>10</w:t>
            </w:r>
          </w:p>
        </w:tc>
        <w:tc>
          <w:tcPr>
            <w:tcW w:w="1152" w:type="dxa"/>
          </w:tcPr>
          <w:p w:rsidR="0003336F" w:rsidRPr="00275FA4" w:rsidRDefault="0003336F" w:rsidP="0003336F">
            <w:pPr>
              <w:jc w:val="center"/>
              <w:rPr>
                <w:b/>
              </w:rPr>
            </w:pPr>
          </w:p>
        </w:tc>
        <w:tc>
          <w:tcPr>
            <w:tcW w:w="1152" w:type="dxa"/>
            <w:shd w:val="clear" w:color="auto" w:fill="auto"/>
          </w:tcPr>
          <w:p w:rsidR="0003336F" w:rsidRPr="00275FA4" w:rsidRDefault="0003336F" w:rsidP="0003336F">
            <w:pPr>
              <w:jc w:val="center"/>
              <w:rPr>
                <w:b/>
              </w:rPr>
            </w:pPr>
          </w:p>
        </w:tc>
        <w:tc>
          <w:tcPr>
            <w:tcW w:w="1152" w:type="dxa"/>
            <w:shd w:val="clear" w:color="auto" w:fill="auto"/>
          </w:tcPr>
          <w:p w:rsidR="0003336F" w:rsidRPr="00275FA4" w:rsidRDefault="0003336F" w:rsidP="0003336F">
            <w:pPr>
              <w:jc w:val="center"/>
              <w:rPr>
                <w:b/>
              </w:rPr>
            </w:pPr>
            <w:r>
              <w:rPr>
                <w:b/>
              </w:rPr>
              <w:t>10</w:t>
            </w:r>
          </w:p>
        </w:tc>
        <w:tc>
          <w:tcPr>
            <w:tcW w:w="1152" w:type="dxa"/>
            <w:shd w:val="clear" w:color="auto" w:fill="auto"/>
          </w:tcPr>
          <w:p w:rsidR="0003336F" w:rsidRPr="00275FA4" w:rsidRDefault="0003336F" w:rsidP="0003336F">
            <w:pPr>
              <w:jc w:val="center"/>
              <w:rPr>
                <w:b/>
              </w:rPr>
            </w:pPr>
            <w:r>
              <w:rPr>
                <w:b/>
              </w:rPr>
              <w:t>10</w:t>
            </w:r>
          </w:p>
        </w:tc>
        <w:tc>
          <w:tcPr>
            <w:tcW w:w="1152" w:type="dxa"/>
            <w:shd w:val="clear" w:color="auto" w:fill="auto"/>
          </w:tcPr>
          <w:p w:rsidR="0003336F" w:rsidRPr="00275FA4" w:rsidRDefault="0003336F" w:rsidP="0003336F">
            <w:pPr>
              <w:jc w:val="center"/>
              <w:rPr>
                <w:b/>
              </w:rPr>
            </w:pPr>
            <w:r>
              <w:rPr>
                <w:b/>
              </w:rPr>
              <w:t>10</w:t>
            </w:r>
          </w:p>
        </w:tc>
        <w:tc>
          <w:tcPr>
            <w:tcW w:w="1800" w:type="dxa"/>
          </w:tcPr>
          <w:p w:rsidR="0003336F" w:rsidRPr="00275FA4" w:rsidRDefault="0003336F" w:rsidP="0003336F">
            <w:pPr>
              <w:pStyle w:val="a8"/>
              <w:rPr>
                <w:bCs w:val="0"/>
                <w:sz w:val="22"/>
                <w:szCs w:val="22"/>
              </w:rPr>
            </w:pPr>
            <w:r>
              <w:rPr>
                <w:bCs w:val="0"/>
                <w:sz w:val="22"/>
                <w:szCs w:val="22"/>
              </w:rPr>
              <w:t>10</w:t>
            </w:r>
          </w:p>
        </w:tc>
      </w:tr>
      <w:tr w:rsidR="0003336F" w:rsidRPr="00275FA4" w:rsidTr="0003336F">
        <w:trPr>
          <w:cantSplit/>
          <w:trHeight w:val="403"/>
        </w:trPr>
        <w:tc>
          <w:tcPr>
            <w:tcW w:w="540" w:type="dxa"/>
            <w:vAlign w:val="center"/>
          </w:tcPr>
          <w:p w:rsidR="0003336F" w:rsidRPr="00275FA4" w:rsidRDefault="0003336F" w:rsidP="0003336F">
            <w:pPr>
              <w:pStyle w:val="a8"/>
              <w:rPr>
                <w:sz w:val="22"/>
                <w:szCs w:val="22"/>
              </w:rPr>
            </w:pPr>
            <w:r w:rsidRPr="00275FA4">
              <w:rPr>
                <w:sz w:val="22"/>
                <w:szCs w:val="22"/>
              </w:rPr>
              <w:t>ІІ.</w:t>
            </w:r>
          </w:p>
        </w:tc>
        <w:tc>
          <w:tcPr>
            <w:tcW w:w="15120" w:type="dxa"/>
            <w:gridSpan w:val="9"/>
            <w:vAlign w:val="center"/>
          </w:tcPr>
          <w:p w:rsidR="0003336F" w:rsidRPr="00275FA4" w:rsidRDefault="0003336F" w:rsidP="0003336F">
            <w:pPr>
              <w:pStyle w:val="a8"/>
              <w:rPr>
                <w:sz w:val="22"/>
                <w:szCs w:val="22"/>
              </w:rPr>
            </w:pPr>
            <w:r w:rsidRPr="00275FA4">
              <w:rPr>
                <w:sz w:val="22"/>
                <w:szCs w:val="22"/>
              </w:rPr>
              <w:t>Показники ефективності програми</w:t>
            </w: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sidRPr="00275FA4">
              <w:rPr>
                <w:b w:val="0"/>
                <w:bCs w:val="0"/>
                <w:sz w:val="22"/>
                <w:szCs w:val="22"/>
              </w:rPr>
              <w:t>1.</w:t>
            </w:r>
          </w:p>
        </w:tc>
        <w:tc>
          <w:tcPr>
            <w:tcW w:w="3996" w:type="dxa"/>
          </w:tcPr>
          <w:p w:rsidR="0003336F" w:rsidRPr="005856EB" w:rsidRDefault="0003336F" w:rsidP="0003336F">
            <w:pPr>
              <w:pStyle w:val="a8"/>
              <w:jc w:val="both"/>
              <w:rPr>
                <w:b w:val="0"/>
                <w:bCs w:val="0"/>
                <w:sz w:val="22"/>
                <w:szCs w:val="22"/>
              </w:rPr>
            </w:pPr>
            <w:r w:rsidRPr="005856EB">
              <w:rPr>
                <w:b w:val="0"/>
                <w:bCs w:val="0"/>
                <w:sz w:val="22"/>
                <w:szCs w:val="22"/>
              </w:rPr>
              <w:t xml:space="preserve">Середня вартість </w:t>
            </w:r>
            <w:r w:rsidRPr="005856EB">
              <w:rPr>
                <w:b w:val="0"/>
                <w:sz w:val="22"/>
                <w:szCs w:val="22"/>
              </w:rPr>
              <w:t>реконструкції однієї системи оповіщення, зв’язку та інформатизації</w:t>
            </w:r>
          </w:p>
        </w:tc>
        <w:tc>
          <w:tcPr>
            <w:tcW w:w="1560" w:type="dxa"/>
          </w:tcPr>
          <w:p w:rsidR="0003336F" w:rsidRPr="005856EB" w:rsidRDefault="0003336F" w:rsidP="0003336F">
            <w:pPr>
              <w:pStyle w:val="a8"/>
              <w:rPr>
                <w:b w:val="0"/>
                <w:bCs w:val="0"/>
                <w:sz w:val="22"/>
                <w:szCs w:val="22"/>
              </w:rPr>
            </w:pPr>
            <w:r w:rsidRPr="005856EB">
              <w:rPr>
                <w:b w:val="0"/>
                <w:bCs w:val="0"/>
                <w:sz w:val="22"/>
                <w:szCs w:val="22"/>
              </w:rPr>
              <w:t>Тис грн.</w:t>
            </w:r>
          </w:p>
        </w:tc>
        <w:tc>
          <w:tcPr>
            <w:tcW w:w="2004" w:type="dxa"/>
          </w:tcPr>
          <w:p w:rsidR="0003336F" w:rsidRPr="005856EB" w:rsidRDefault="0003336F" w:rsidP="0003336F">
            <w:pPr>
              <w:pStyle w:val="a8"/>
              <w:rPr>
                <w:b w:val="0"/>
                <w:bCs w:val="0"/>
                <w:sz w:val="22"/>
                <w:szCs w:val="22"/>
              </w:rPr>
            </w:pPr>
          </w:p>
        </w:tc>
        <w:tc>
          <w:tcPr>
            <w:tcW w:w="1152" w:type="dxa"/>
          </w:tcPr>
          <w:p w:rsidR="0003336F" w:rsidRPr="005856EB" w:rsidRDefault="0003336F" w:rsidP="0003336F">
            <w:pPr>
              <w:jc w:val="center"/>
              <w:rPr>
                <w:bCs/>
                <w:sz w:val="22"/>
                <w:szCs w:val="22"/>
              </w:rPr>
            </w:pPr>
          </w:p>
        </w:tc>
        <w:tc>
          <w:tcPr>
            <w:tcW w:w="1152" w:type="dxa"/>
            <w:shd w:val="clear" w:color="auto" w:fill="auto"/>
          </w:tcPr>
          <w:p w:rsidR="0003336F" w:rsidRPr="005856EB" w:rsidRDefault="0003336F" w:rsidP="0003336F">
            <w:pPr>
              <w:jc w:val="center"/>
              <w:rPr>
                <w:bCs/>
                <w:sz w:val="22"/>
                <w:szCs w:val="22"/>
              </w:rPr>
            </w:pPr>
          </w:p>
        </w:tc>
        <w:tc>
          <w:tcPr>
            <w:tcW w:w="1152" w:type="dxa"/>
            <w:shd w:val="clear" w:color="auto" w:fill="auto"/>
          </w:tcPr>
          <w:p w:rsidR="0003336F" w:rsidRPr="005856EB" w:rsidRDefault="0003336F" w:rsidP="0003336F">
            <w:pPr>
              <w:jc w:val="center"/>
              <w:rPr>
                <w:bCs/>
                <w:sz w:val="22"/>
                <w:szCs w:val="22"/>
              </w:rPr>
            </w:pPr>
            <w:r>
              <w:rPr>
                <w:bCs/>
                <w:sz w:val="22"/>
                <w:szCs w:val="22"/>
              </w:rPr>
              <w:t>100</w:t>
            </w:r>
          </w:p>
        </w:tc>
        <w:tc>
          <w:tcPr>
            <w:tcW w:w="1152" w:type="dxa"/>
            <w:shd w:val="clear" w:color="auto" w:fill="auto"/>
          </w:tcPr>
          <w:p w:rsidR="0003336F" w:rsidRPr="008E31F9" w:rsidRDefault="0003336F" w:rsidP="0003336F">
            <w:pPr>
              <w:jc w:val="center"/>
              <w:rPr>
                <w:bCs/>
                <w:color w:val="FF0000"/>
                <w:sz w:val="22"/>
                <w:szCs w:val="22"/>
              </w:rPr>
            </w:pPr>
          </w:p>
        </w:tc>
        <w:tc>
          <w:tcPr>
            <w:tcW w:w="1152" w:type="dxa"/>
            <w:shd w:val="clear" w:color="auto" w:fill="auto"/>
          </w:tcPr>
          <w:p w:rsidR="0003336F" w:rsidRPr="008E31F9" w:rsidRDefault="0003336F" w:rsidP="0003336F">
            <w:pPr>
              <w:jc w:val="center"/>
              <w:rPr>
                <w:bCs/>
                <w:color w:val="FF0000"/>
                <w:sz w:val="22"/>
                <w:szCs w:val="22"/>
              </w:rPr>
            </w:pP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sidRPr="00275FA4">
              <w:rPr>
                <w:b w:val="0"/>
                <w:bCs w:val="0"/>
                <w:sz w:val="22"/>
                <w:szCs w:val="22"/>
              </w:rPr>
              <w:t>2.</w:t>
            </w:r>
          </w:p>
        </w:tc>
        <w:tc>
          <w:tcPr>
            <w:tcW w:w="3996" w:type="dxa"/>
          </w:tcPr>
          <w:p w:rsidR="0003336F" w:rsidRPr="00275FA4" w:rsidRDefault="0003336F" w:rsidP="0003336F">
            <w:pPr>
              <w:rPr>
                <w:rFonts w:eastAsia="MS Mincho"/>
                <w:sz w:val="22"/>
                <w:szCs w:val="22"/>
              </w:rPr>
            </w:pPr>
            <w:r w:rsidRPr="00275FA4">
              <w:rPr>
                <w:rFonts w:eastAsia="MS Mincho"/>
                <w:sz w:val="22"/>
                <w:szCs w:val="22"/>
              </w:rPr>
              <w:t>Середня вартість приведення у стан готовності для використання за призначенням однієї захисної споруди цивільного захисту</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40</w:t>
            </w: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sidRPr="00275FA4">
              <w:rPr>
                <w:b w:val="0"/>
                <w:bCs w:val="0"/>
                <w:sz w:val="22"/>
                <w:szCs w:val="22"/>
              </w:rPr>
              <w:t>3.</w:t>
            </w:r>
          </w:p>
        </w:tc>
        <w:tc>
          <w:tcPr>
            <w:tcW w:w="3996" w:type="dxa"/>
          </w:tcPr>
          <w:p w:rsidR="0003336F" w:rsidRPr="00275FA4" w:rsidRDefault="0003336F" w:rsidP="0003336F">
            <w:pPr>
              <w:pStyle w:val="a8"/>
              <w:jc w:val="both"/>
              <w:rPr>
                <w:b w:val="0"/>
                <w:bCs w:val="0"/>
                <w:sz w:val="22"/>
                <w:szCs w:val="22"/>
              </w:rPr>
            </w:pPr>
            <w:r w:rsidRPr="00275FA4">
              <w:rPr>
                <w:b w:val="0"/>
                <w:bCs w:val="0"/>
                <w:sz w:val="22"/>
                <w:szCs w:val="22"/>
              </w:rPr>
              <w:t>Середня вартість однієї тонни паливно-мастильних матеріалів</w:t>
            </w:r>
          </w:p>
        </w:tc>
        <w:tc>
          <w:tcPr>
            <w:tcW w:w="1560" w:type="dxa"/>
          </w:tcPr>
          <w:p w:rsidR="0003336F" w:rsidRPr="00275FA4" w:rsidRDefault="0003336F" w:rsidP="0003336F">
            <w:pPr>
              <w:jc w:val="center"/>
            </w:pPr>
            <w:r w:rsidRPr="00275FA4">
              <w:rPr>
                <w:bCs/>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20,0</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20,0</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20,0</w:t>
            </w: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Pr>
                <w:b w:val="0"/>
                <w:bCs w:val="0"/>
                <w:sz w:val="22"/>
                <w:szCs w:val="22"/>
              </w:rPr>
              <w:t>4</w:t>
            </w:r>
            <w:r w:rsidRPr="00275FA4">
              <w:rPr>
                <w:b w:val="0"/>
                <w:bCs w:val="0"/>
                <w:sz w:val="22"/>
                <w:szCs w:val="22"/>
              </w:rPr>
              <w:t>.</w:t>
            </w:r>
          </w:p>
        </w:tc>
        <w:tc>
          <w:tcPr>
            <w:tcW w:w="3996" w:type="dxa"/>
          </w:tcPr>
          <w:p w:rsidR="0003336F" w:rsidRPr="00275FA4" w:rsidRDefault="0003336F" w:rsidP="0003336F">
            <w:pPr>
              <w:pStyle w:val="a8"/>
              <w:jc w:val="both"/>
              <w:rPr>
                <w:b w:val="0"/>
                <w:bCs w:val="0"/>
                <w:sz w:val="22"/>
                <w:szCs w:val="22"/>
              </w:rPr>
            </w:pPr>
            <w:r w:rsidRPr="00275FA4">
              <w:rPr>
                <w:b w:val="0"/>
                <w:bCs w:val="0"/>
                <w:sz w:val="22"/>
                <w:szCs w:val="22"/>
              </w:rPr>
              <w:t>Середня вартість о</w:t>
            </w:r>
            <w:r w:rsidRPr="00275FA4">
              <w:rPr>
                <w:b w:val="0"/>
                <w:sz w:val="22"/>
                <w:szCs w:val="22"/>
              </w:rPr>
              <w:t xml:space="preserve">бладнання </w:t>
            </w:r>
            <w:r w:rsidRPr="00275FA4">
              <w:rPr>
                <w:b w:val="0"/>
                <w:bCs w:val="0"/>
                <w:sz w:val="22"/>
                <w:szCs w:val="22"/>
              </w:rPr>
              <w:t>одного</w:t>
            </w:r>
            <w:r w:rsidRPr="00275FA4">
              <w:rPr>
                <w:b w:val="0"/>
                <w:sz w:val="22"/>
                <w:szCs w:val="22"/>
              </w:rPr>
              <w:t xml:space="preserve"> приміщення (будівлі) системами протипожежного захисту.</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60</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200</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100</w:t>
            </w: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Pr>
                <w:b w:val="0"/>
                <w:bCs w:val="0"/>
                <w:sz w:val="22"/>
                <w:szCs w:val="22"/>
              </w:rPr>
              <w:t>5</w:t>
            </w:r>
            <w:r w:rsidRPr="00275FA4">
              <w:rPr>
                <w:b w:val="0"/>
                <w:bCs w:val="0"/>
                <w:sz w:val="22"/>
                <w:szCs w:val="22"/>
              </w:rPr>
              <w:t>.</w:t>
            </w:r>
          </w:p>
        </w:tc>
        <w:tc>
          <w:tcPr>
            <w:tcW w:w="3996" w:type="dxa"/>
          </w:tcPr>
          <w:p w:rsidR="0003336F" w:rsidRPr="00275FA4" w:rsidRDefault="0003336F" w:rsidP="0003336F">
            <w:r w:rsidRPr="00275FA4">
              <w:rPr>
                <w:bCs/>
                <w:sz w:val="22"/>
                <w:szCs w:val="22"/>
              </w:rPr>
              <w:t>Середня вартість п</w:t>
            </w:r>
            <w:r w:rsidRPr="00275FA4">
              <w:rPr>
                <w:sz w:val="22"/>
                <w:szCs w:val="22"/>
              </w:rPr>
              <w:t>ідвищення вогнестійкості однієї будівлі шляхом просочення конструкцій вогнетривкими сумішами</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30</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125</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70</w:t>
            </w: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Pr>
                <w:b w:val="0"/>
                <w:bCs w:val="0"/>
                <w:sz w:val="22"/>
                <w:szCs w:val="22"/>
              </w:rPr>
              <w:t>6</w:t>
            </w:r>
            <w:r w:rsidRPr="00275FA4">
              <w:rPr>
                <w:b w:val="0"/>
                <w:bCs w:val="0"/>
                <w:sz w:val="22"/>
                <w:szCs w:val="22"/>
              </w:rPr>
              <w:t>.</w:t>
            </w:r>
          </w:p>
        </w:tc>
        <w:tc>
          <w:tcPr>
            <w:tcW w:w="3996" w:type="dxa"/>
          </w:tcPr>
          <w:p w:rsidR="0003336F" w:rsidRPr="00275FA4" w:rsidRDefault="0003336F" w:rsidP="0003336F">
            <w:r w:rsidRPr="00275FA4">
              <w:rPr>
                <w:bCs/>
                <w:sz w:val="22"/>
                <w:szCs w:val="22"/>
              </w:rPr>
              <w:t>Середня вартість м</w:t>
            </w:r>
            <w:r w:rsidRPr="00275FA4">
              <w:rPr>
                <w:sz w:val="22"/>
                <w:szCs w:val="22"/>
              </w:rPr>
              <w:t>онтажу пристроїв захисту від прямих попадань блискавки і вторинних її проявів на будівлях</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30</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125</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70</w:t>
            </w: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Pr>
                <w:b w:val="0"/>
                <w:bCs w:val="0"/>
                <w:sz w:val="22"/>
                <w:szCs w:val="22"/>
              </w:rPr>
              <w:lastRenderedPageBreak/>
              <w:t>7</w:t>
            </w:r>
            <w:r w:rsidRPr="00275FA4">
              <w:rPr>
                <w:b w:val="0"/>
                <w:bCs w:val="0"/>
                <w:sz w:val="22"/>
                <w:szCs w:val="22"/>
              </w:rPr>
              <w:t>.</w:t>
            </w:r>
          </w:p>
        </w:tc>
        <w:tc>
          <w:tcPr>
            <w:tcW w:w="3996" w:type="dxa"/>
          </w:tcPr>
          <w:p w:rsidR="0003336F" w:rsidRPr="00275FA4" w:rsidRDefault="0003336F" w:rsidP="0003336F">
            <w:pPr>
              <w:rPr>
                <w:bCs/>
                <w:sz w:val="22"/>
                <w:szCs w:val="22"/>
              </w:rPr>
            </w:pPr>
            <w:r w:rsidRPr="00275FA4">
              <w:rPr>
                <w:sz w:val="22"/>
                <w:szCs w:val="22"/>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p>
        </w:tc>
        <w:tc>
          <w:tcPr>
            <w:tcW w:w="1152" w:type="dxa"/>
            <w:shd w:val="clear" w:color="auto" w:fill="auto"/>
          </w:tcPr>
          <w:p w:rsidR="0003336F" w:rsidRPr="00921958" w:rsidRDefault="0003336F" w:rsidP="0003336F">
            <w:pPr>
              <w:jc w:val="center"/>
            </w:pPr>
            <w:r w:rsidRPr="00921958">
              <w:t>30</w:t>
            </w:r>
          </w:p>
        </w:tc>
        <w:tc>
          <w:tcPr>
            <w:tcW w:w="1152" w:type="dxa"/>
            <w:shd w:val="clear" w:color="auto" w:fill="auto"/>
          </w:tcPr>
          <w:p w:rsidR="0003336F" w:rsidRPr="00921958" w:rsidRDefault="0003336F" w:rsidP="0003336F">
            <w:pPr>
              <w:jc w:val="center"/>
            </w:pPr>
            <w:r w:rsidRPr="00921958">
              <w:t>30</w:t>
            </w:r>
          </w:p>
        </w:tc>
        <w:tc>
          <w:tcPr>
            <w:tcW w:w="1152" w:type="dxa"/>
            <w:shd w:val="clear" w:color="auto" w:fill="auto"/>
          </w:tcPr>
          <w:p w:rsidR="0003336F" w:rsidRPr="00921958" w:rsidRDefault="0003336F" w:rsidP="0003336F">
            <w:pPr>
              <w:jc w:val="center"/>
            </w:pPr>
            <w:r w:rsidRPr="00921958">
              <w:t>30</w:t>
            </w: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Pr>
                <w:b w:val="0"/>
                <w:bCs w:val="0"/>
                <w:sz w:val="22"/>
                <w:szCs w:val="22"/>
              </w:rPr>
              <w:t>8</w:t>
            </w:r>
            <w:r w:rsidRPr="00275FA4">
              <w:rPr>
                <w:b w:val="0"/>
                <w:bCs w:val="0"/>
                <w:sz w:val="22"/>
                <w:szCs w:val="22"/>
              </w:rPr>
              <w:t>.</w:t>
            </w:r>
          </w:p>
        </w:tc>
        <w:tc>
          <w:tcPr>
            <w:tcW w:w="3996" w:type="dxa"/>
          </w:tcPr>
          <w:p w:rsidR="0003336F" w:rsidRPr="00275FA4" w:rsidRDefault="0003336F" w:rsidP="0003336F">
            <w:r w:rsidRPr="00275FA4">
              <w:rPr>
                <w:bCs/>
                <w:sz w:val="22"/>
                <w:szCs w:val="22"/>
              </w:rPr>
              <w:t>Середні витрати на щомісячне</w:t>
            </w:r>
            <w:r w:rsidRPr="00275FA4">
              <w:rPr>
                <w:sz w:val="22"/>
                <w:szCs w:val="22"/>
              </w:rPr>
              <w:t xml:space="preserve"> утримання одного підрозділу місцевої пожежної охорони</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Тис грн. </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5856EB" w:rsidRDefault="0003336F" w:rsidP="0003336F">
            <w:pPr>
              <w:pStyle w:val="a8"/>
              <w:rPr>
                <w:b w:val="0"/>
                <w:bCs w:val="0"/>
                <w:color w:val="FF0000"/>
                <w:sz w:val="22"/>
                <w:szCs w:val="22"/>
                <w:highlight w:val="yellow"/>
              </w:rPr>
            </w:pPr>
          </w:p>
        </w:tc>
        <w:tc>
          <w:tcPr>
            <w:tcW w:w="1152" w:type="dxa"/>
            <w:shd w:val="clear" w:color="auto" w:fill="auto"/>
          </w:tcPr>
          <w:p w:rsidR="0003336F" w:rsidRPr="005856EB" w:rsidRDefault="0003336F" w:rsidP="0003336F">
            <w:pPr>
              <w:pStyle w:val="a8"/>
              <w:rPr>
                <w:b w:val="0"/>
                <w:bCs w:val="0"/>
                <w:color w:val="FF0000"/>
                <w:sz w:val="22"/>
                <w:szCs w:val="22"/>
                <w:highlight w:val="yellow"/>
              </w:rPr>
            </w:pPr>
          </w:p>
        </w:tc>
        <w:tc>
          <w:tcPr>
            <w:tcW w:w="1152" w:type="dxa"/>
            <w:shd w:val="clear" w:color="auto" w:fill="auto"/>
          </w:tcPr>
          <w:p w:rsidR="0003336F" w:rsidRPr="005856EB" w:rsidRDefault="0003336F" w:rsidP="0003336F">
            <w:pPr>
              <w:pStyle w:val="a8"/>
              <w:rPr>
                <w:b w:val="0"/>
                <w:bCs w:val="0"/>
                <w:color w:val="FF0000"/>
                <w:sz w:val="22"/>
                <w:szCs w:val="22"/>
                <w:highlight w:val="yellow"/>
              </w:rPr>
            </w:pP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Pr>
                <w:b w:val="0"/>
                <w:bCs w:val="0"/>
                <w:sz w:val="22"/>
                <w:szCs w:val="22"/>
              </w:rPr>
              <w:t>9</w:t>
            </w:r>
            <w:r w:rsidRPr="00275FA4">
              <w:rPr>
                <w:b w:val="0"/>
                <w:bCs w:val="0"/>
                <w:sz w:val="22"/>
                <w:szCs w:val="22"/>
              </w:rPr>
              <w:t>.</w:t>
            </w:r>
          </w:p>
        </w:tc>
        <w:tc>
          <w:tcPr>
            <w:tcW w:w="3996" w:type="dxa"/>
          </w:tcPr>
          <w:p w:rsidR="0003336F" w:rsidRPr="00275FA4" w:rsidRDefault="0003336F" w:rsidP="0003336F">
            <w:r w:rsidRPr="00275FA4">
              <w:rPr>
                <w:bCs/>
                <w:sz w:val="22"/>
                <w:szCs w:val="22"/>
              </w:rPr>
              <w:t xml:space="preserve">Середня вартість приведення </w:t>
            </w:r>
            <w:r w:rsidRPr="00275FA4">
              <w:rPr>
                <w:sz w:val="22"/>
                <w:szCs w:val="22"/>
              </w:rPr>
              <w:t xml:space="preserve">пожежних гідрантів, водоймищ </w:t>
            </w:r>
            <w:r>
              <w:rPr>
                <w:sz w:val="22"/>
                <w:szCs w:val="22"/>
              </w:rPr>
              <w:t xml:space="preserve">до </w:t>
            </w:r>
            <w:r w:rsidRPr="00275FA4">
              <w:rPr>
                <w:sz w:val="22"/>
                <w:szCs w:val="22"/>
              </w:rPr>
              <w:t>робочого стану</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828E3" w:rsidRDefault="0003336F" w:rsidP="0003336F">
            <w:pPr>
              <w:pStyle w:val="a8"/>
              <w:rPr>
                <w:b w:val="0"/>
                <w:bCs w:val="0"/>
                <w:sz w:val="22"/>
                <w:szCs w:val="22"/>
              </w:rPr>
            </w:pPr>
            <w:r>
              <w:rPr>
                <w:b w:val="0"/>
                <w:bCs w:val="0"/>
                <w:sz w:val="22"/>
                <w:szCs w:val="22"/>
              </w:rPr>
              <w:t>60</w:t>
            </w:r>
          </w:p>
        </w:tc>
        <w:tc>
          <w:tcPr>
            <w:tcW w:w="1152" w:type="dxa"/>
            <w:shd w:val="clear" w:color="auto" w:fill="auto"/>
          </w:tcPr>
          <w:p w:rsidR="0003336F" w:rsidRPr="002828E3" w:rsidRDefault="0003336F" w:rsidP="0003336F">
            <w:pPr>
              <w:pStyle w:val="a8"/>
              <w:rPr>
                <w:b w:val="0"/>
                <w:bCs w:val="0"/>
                <w:sz w:val="22"/>
                <w:szCs w:val="22"/>
              </w:rPr>
            </w:pPr>
            <w:r>
              <w:rPr>
                <w:b w:val="0"/>
                <w:bCs w:val="0"/>
                <w:sz w:val="22"/>
                <w:szCs w:val="22"/>
              </w:rPr>
              <w:t>14</w:t>
            </w:r>
            <w:r w:rsidRPr="002828E3">
              <w:rPr>
                <w:b w:val="0"/>
                <w:bCs w:val="0"/>
                <w:sz w:val="22"/>
                <w:szCs w:val="22"/>
              </w:rPr>
              <w:t>0</w:t>
            </w:r>
          </w:p>
        </w:tc>
        <w:tc>
          <w:tcPr>
            <w:tcW w:w="1152" w:type="dxa"/>
            <w:shd w:val="clear" w:color="auto" w:fill="auto"/>
          </w:tcPr>
          <w:p w:rsidR="0003336F" w:rsidRPr="005856EB" w:rsidRDefault="0003336F" w:rsidP="0003336F">
            <w:pPr>
              <w:pStyle w:val="a8"/>
              <w:rPr>
                <w:b w:val="0"/>
                <w:bCs w:val="0"/>
                <w:sz w:val="22"/>
                <w:szCs w:val="22"/>
                <w:highlight w:val="yellow"/>
              </w:rPr>
            </w:pP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Pr>
                <w:b w:val="0"/>
                <w:bCs w:val="0"/>
                <w:sz w:val="22"/>
                <w:szCs w:val="22"/>
              </w:rPr>
              <w:t>10</w:t>
            </w:r>
            <w:r w:rsidRPr="00275FA4">
              <w:rPr>
                <w:b w:val="0"/>
                <w:bCs w:val="0"/>
                <w:sz w:val="22"/>
                <w:szCs w:val="22"/>
              </w:rPr>
              <w:t>.</w:t>
            </w:r>
          </w:p>
        </w:tc>
        <w:tc>
          <w:tcPr>
            <w:tcW w:w="3996" w:type="dxa"/>
          </w:tcPr>
          <w:p w:rsidR="0003336F" w:rsidRPr="00275FA4" w:rsidRDefault="0003336F" w:rsidP="0003336F">
            <w:pPr>
              <w:pStyle w:val="a8"/>
              <w:jc w:val="left"/>
              <w:rPr>
                <w:b w:val="0"/>
                <w:bCs w:val="0"/>
                <w:sz w:val="22"/>
              </w:rPr>
            </w:pPr>
            <w:r w:rsidRPr="00275FA4">
              <w:rPr>
                <w:b w:val="0"/>
                <w:bCs w:val="0"/>
                <w:sz w:val="22"/>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1,25</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1,25</w:t>
            </w:r>
          </w:p>
        </w:tc>
        <w:tc>
          <w:tcPr>
            <w:tcW w:w="1152" w:type="dxa"/>
            <w:shd w:val="clear" w:color="auto" w:fill="auto"/>
          </w:tcPr>
          <w:p w:rsidR="0003336F" w:rsidRPr="00921958" w:rsidRDefault="0003336F" w:rsidP="0003336F">
            <w:pPr>
              <w:pStyle w:val="a8"/>
              <w:rPr>
                <w:b w:val="0"/>
                <w:bCs w:val="0"/>
                <w:sz w:val="22"/>
                <w:szCs w:val="22"/>
              </w:rPr>
            </w:pPr>
            <w:r w:rsidRPr="00921958">
              <w:rPr>
                <w:b w:val="0"/>
                <w:bCs w:val="0"/>
                <w:sz w:val="22"/>
                <w:szCs w:val="22"/>
              </w:rPr>
              <w:t>1,25</w:t>
            </w: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shd w:val="clear" w:color="auto" w:fill="auto"/>
          </w:tcPr>
          <w:p w:rsidR="0003336F" w:rsidRPr="00275FA4" w:rsidRDefault="0003336F" w:rsidP="0003336F">
            <w:pPr>
              <w:pStyle w:val="a8"/>
              <w:rPr>
                <w:b w:val="0"/>
                <w:bCs w:val="0"/>
                <w:sz w:val="22"/>
                <w:szCs w:val="22"/>
              </w:rPr>
            </w:pPr>
            <w:r>
              <w:rPr>
                <w:b w:val="0"/>
                <w:bCs w:val="0"/>
                <w:sz w:val="22"/>
                <w:szCs w:val="22"/>
              </w:rPr>
              <w:t>11</w:t>
            </w:r>
            <w:r w:rsidRPr="00275FA4">
              <w:rPr>
                <w:b w:val="0"/>
                <w:bCs w:val="0"/>
                <w:sz w:val="22"/>
                <w:szCs w:val="22"/>
              </w:rPr>
              <w:t>.</w:t>
            </w:r>
          </w:p>
        </w:tc>
        <w:tc>
          <w:tcPr>
            <w:tcW w:w="3996" w:type="dxa"/>
          </w:tcPr>
          <w:p w:rsidR="0003336F" w:rsidRPr="00275FA4" w:rsidRDefault="0003336F" w:rsidP="0003336F">
            <w:pPr>
              <w:pStyle w:val="a8"/>
              <w:jc w:val="left"/>
              <w:rPr>
                <w:rFonts w:eastAsia="Arial Unicode MS"/>
                <w:b w:val="0"/>
                <w:sz w:val="22"/>
                <w:szCs w:val="22"/>
              </w:rPr>
            </w:pPr>
            <w:r w:rsidRPr="00275FA4">
              <w:rPr>
                <w:b w:val="0"/>
                <w:bCs w:val="0"/>
                <w:sz w:val="22"/>
                <w:szCs w:val="22"/>
              </w:rPr>
              <w:t>Середня вартість здійснення з</w:t>
            </w:r>
            <w:r w:rsidRPr="00275FA4">
              <w:rPr>
                <w:rFonts w:eastAsia="MS Mincho"/>
                <w:b w:val="0"/>
                <w:bCs w:val="0"/>
                <w:sz w:val="22"/>
                <w:szCs w:val="22"/>
              </w:rPr>
              <w:t>аходів щодо попередження та ліквідації надзвичайних ситуацій (подій) на водних об'єктах</w:t>
            </w:r>
          </w:p>
        </w:tc>
        <w:tc>
          <w:tcPr>
            <w:tcW w:w="1560" w:type="dxa"/>
          </w:tcPr>
          <w:p w:rsidR="0003336F" w:rsidRPr="00275FA4" w:rsidRDefault="0003336F" w:rsidP="0003336F">
            <w:pPr>
              <w:pStyle w:val="a8"/>
              <w:rPr>
                <w:b w:val="0"/>
                <w:bCs w:val="0"/>
                <w:sz w:val="22"/>
                <w:szCs w:val="22"/>
              </w:rPr>
            </w:pPr>
            <w:r w:rsidRPr="00275FA4">
              <w:rPr>
                <w:b w:val="0"/>
                <w:bCs w:val="0"/>
                <w:sz w:val="22"/>
                <w:szCs w:val="22"/>
              </w:rPr>
              <w:t>Тис грн.</w:t>
            </w:r>
          </w:p>
        </w:tc>
        <w:tc>
          <w:tcPr>
            <w:tcW w:w="2004" w:type="dxa"/>
          </w:tcPr>
          <w:p w:rsidR="0003336F" w:rsidRPr="00275FA4" w:rsidRDefault="0003336F" w:rsidP="0003336F">
            <w:pPr>
              <w:pStyle w:val="a8"/>
              <w:rPr>
                <w:b w:val="0"/>
                <w:bCs w:val="0"/>
                <w:sz w:val="22"/>
                <w:szCs w:val="22"/>
              </w:rPr>
            </w:pP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828E3" w:rsidRDefault="0003336F" w:rsidP="0003336F">
            <w:pPr>
              <w:pStyle w:val="a8"/>
              <w:rPr>
                <w:b w:val="0"/>
                <w:bCs w:val="0"/>
                <w:sz w:val="22"/>
                <w:szCs w:val="22"/>
              </w:rPr>
            </w:pPr>
            <w:r>
              <w:rPr>
                <w:b w:val="0"/>
                <w:bCs w:val="0"/>
                <w:sz w:val="22"/>
                <w:szCs w:val="22"/>
              </w:rPr>
              <w:t>5</w:t>
            </w:r>
          </w:p>
        </w:tc>
        <w:tc>
          <w:tcPr>
            <w:tcW w:w="1152" w:type="dxa"/>
            <w:shd w:val="clear" w:color="auto" w:fill="auto"/>
          </w:tcPr>
          <w:p w:rsidR="0003336F" w:rsidRPr="002828E3" w:rsidRDefault="0003336F" w:rsidP="0003336F">
            <w:pPr>
              <w:pStyle w:val="a8"/>
              <w:rPr>
                <w:b w:val="0"/>
                <w:bCs w:val="0"/>
                <w:sz w:val="22"/>
                <w:szCs w:val="22"/>
              </w:rPr>
            </w:pPr>
            <w:r w:rsidRPr="002828E3">
              <w:rPr>
                <w:b w:val="0"/>
                <w:bCs w:val="0"/>
                <w:sz w:val="22"/>
                <w:szCs w:val="22"/>
              </w:rPr>
              <w:t>2</w:t>
            </w:r>
            <w:r>
              <w:rPr>
                <w:b w:val="0"/>
                <w:bCs w:val="0"/>
                <w:sz w:val="22"/>
                <w:szCs w:val="22"/>
              </w:rPr>
              <w:t>5</w:t>
            </w:r>
          </w:p>
        </w:tc>
        <w:tc>
          <w:tcPr>
            <w:tcW w:w="1152" w:type="dxa"/>
            <w:shd w:val="clear" w:color="auto" w:fill="auto"/>
          </w:tcPr>
          <w:p w:rsidR="0003336F" w:rsidRPr="002828E3" w:rsidRDefault="0003336F" w:rsidP="0003336F">
            <w:pPr>
              <w:pStyle w:val="a8"/>
              <w:rPr>
                <w:b w:val="0"/>
                <w:bCs w:val="0"/>
                <w:sz w:val="22"/>
                <w:szCs w:val="22"/>
              </w:rPr>
            </w:pPr>
            <w:r>
              <w:rPr>
                <w:b w:val="0"/>
                <w:bCs w:val="0"/>
                <w:sz w:val="22"/>
                <w:szCs w:val="22"/>
              </w:rPr>
              <w:t>3</w:t>
            </w:r>
            <w:r w:rsidRPr="002828E3">
              <w:rPr>
                <w:b w:val="0"/>
                <w:bCs w:val="0"/>
                <w:sz w:val="22"/>
                <w:szCs w:val="22"/>
              </w:rPr>
              <w:t>0</w:t>
            </w:r>
          </w:p>
        </w:tc>
        <w:tc>
          <w:tcPr>
            <w:tcW w:w="1800" w:type="dxa"/>
          </w:tcPr>
          <w:p w:rsidR="0003336F" w:rsidRPr="00275FA4" w:rsidRDefault="0003336F" w:rsidP="0003336F">
            <w:pPr>
              <w:pStyle w:val="a8"/>
              <w:rPr>
                <w:b w:val="0"/>
                <w:bCs w:val="0"/>
                <w:sz w:val="22"/>
                <w:szCs w:val="22"/>
              </w:rPr>
            </w:pPr>
          </w:p>
        </w:tc>
      </w:tr>
      <w:tr w:rsidR="0003336F" w:rsidRPr="00275FA4" w:rsidTr="0003336F">
        <w:trPr>
          <w:cantSplit/>
        </w:trPr>
        <w:tc>
          <w:tcPr>
            <w:tcW w:w="540" w:type="dxa"/>
            <w:vAlign w:val="center"/>
          </w:tcPr>
          <w:p w:rsidR="0003336F" w:rsidRPr="00275FA4" w:rsidRDefault="0003336F" w:rsidP="0003336F">
            <w:pPr>
              <w:pStyle w:val="a8"/>
              <w:rPr>
                <w:sz w:val="22"/>
                <w:szCs w:val="22"/>
              </w:rPr>
            </w:pPr>
            <w:r w:rsidRPr="00275FA4">
              <w:rPr>
                <w:sz w:val="22"/>
                <w:szCs w:val="22"/>
              </w:rPr>
              <w:t>ІІІ.</w:t>
            </w:r>
          </w:p>
        </w:tc>
        <w:tc>
          <w:tcPr>
            <w:tcW w:w="15120" w:type="dxa"/>
            <w:gridSpan w:val="9"/>
            <w:vAlign w:val="center"/>
          </w:tcPr>
          <w:p w:rsidR="0003336F" w:rsidRPr="00275FA4" w:rsidRDefault="0003336F" w:rsidP="0003336F">
            <w:pPr>
              <w:pStyle w:val="a8"/>
              <w:rPr>
                <w:sz w:val="22"/>
                <w:szCs w:val="22"/>
              </w:rPr>
            </w:pPr>
            <w:r w:rsidRPr="00275FA4">
              <w:rPr>
                <w:sz w:val="22"/>
                <w:szCs w:val="22"/>
              </w:rPr>
              <w:t>Показники якості програми</w:t>
            </w:r>
          </w:p>
        </w:tc>
      </w:tr>
      <w:tr w:rsidR="0003336F" w:rsidRPr="00275FA4" w:rsidTr="0003336F">
        <w:trPr>
          <w:cantSplit/>
        </w:trPr>
        <w:tc>
          <w:tcPr>
            <w:tcW w:w="540" w:type="dxa"/>
          </w:tcPr>
          <w:p w:rsidR="0003336F" w:rsidRPr="005856EB" w:rsidRDefault="0003336F" w:rsidP="0003336F">
            <w:pPr>
              <w:pStyle w:val="a8"/>
              <w:rPr>
                <w:b w:val="0"/>
                <w:bCs w:val="0"/>
                <w:sz w:val="22"/>
                <w:szCs w:val="22"/>
              </w:rPr>
            </w:pPr>
            <w:r w:rsidRPr="005856EB">
              <w:rPr>
                <w:b w:val="0"/>
                <w:bCs w:val="0"/>
                <w:sz w:val="22"/>
                <w:szCs w:val="22"/>
              </w:rPr>
              <w:t>1.</w:t>
            </w:r>
          </w:p>
        </w:tc>
        <w:tc>
          <w:tcPr>
            <w:tcW w:w="3996" w:type="dxa"/>
          </w:tcPr>
          <w:p w:rsidR="0003336F" w:rsidRPr="005856EB" w:rsidRDefault="0003336F" w:rsidP="0003336F">
            <w:pPr>
              <w:pStyle w:val="a8"/>
              <w:jc w:val="left"/>
              <w:rPr>
                <w:b w:val="0"/>
                <w:bCs w:val="0"/>
                <w:sz w:val="22"/>
                <w:szCs w:val="22"/>
              </w:rPr>
            </w:pPr>
            <w:r w:rsidRPr="005856EB">
              <w:rPr>
                <w:b w:val="0"/>
                <w:sz w:val="22"/>
                <w:szCs w:val="22"/>
              </w:rPr>
              <w:t>Реконструкція систем оповіщення, зв’язку та інформатизації</w:t>
            </w:r>
          </w:p>
        </w:tc>
        <w:tc>
          <w:tcPr>
            <w:tcW w:w="1560" w:type="dxa"/>
          </w:tcPr>
          <w:p w:rsidR="0003336F" w:rsidRPr="005856EB" w:rsidRDefault="0003336F" w:rsidP="0003336F">
            <w:pPr>
              <w:pStyle w:val="a8"/>
              <w:rPr>
                <w:b w:val="0"/>
                <w:bCs w:val="0"/>
                <w:sz w:val="22"/>
                <w:szCs w:val="22"/>
              </w:rPr>
            </w:pPr>
            <w:r w:rsidRPr="005856EB">
              <w:rPr>
                <w:b w:val="0"/>
                <w:bCs w:val="0"/>
                <w:sz w:val="22"/>
                <w:szCs w:val="22"/>
              </w:rPr>
              <w:t xml:space="preserve">Відсоток до потреби </w:t>
            </w:r>
          </w:p>
        </w:tc>
        <w:tc>
          <w:tcPr>
            <w:tcW w:w="2004" w:type="dxa"/>
          </w:tcPr>
          <w:p w:rsidR="0003336F" w:rsidRPr="005856EB" w:rsidRDefault="0003336F" w:rsidP="0003336F">
            <w:pPr>
              <w:pStyle w:val="a8"/>
              <w:rPr>
                <w:b w:val="0"/>
                <w:bCs w:val="0"/>
                <w:sz w:val="22"/>
                <w:szCs w:val="22"/>
              </w:rPr>
            </w:pPr>
            <w:r w:rsidRPr="005856EB">
              <w:rPr>
                <w:b w:val="0"/>
                <w:bCs w:val="0"/>
                <w:sz w:val="22"/>
                <w:szCs w:val="22"/>
              </w:rPr>
              <w:t>0</w:t>
            </w:r>
          </w:p>
        </w:tc>
        <w:tc>
          <w:tcPr>
            <w:tcW w:w="1152" w:type="dxa"/>
          </w:tcPr>
          <w:p w:rsidR="0003336F" w:rsidRPr="005856EB" w:rsidRDefault="0003336F" w:rsidP="0003336F">
            <w:pPr>
              <w:jc w:val="center"/>
              <w:rPr>
                <w:sz w:val="22"/>
                <w:szCs w:val="22"/>
              </w:rPr>
            </w:pPr>
          </w:p>
        </w:tc>
        <w:tc>
          <w:tcPr>
            <w:tcW w:w="1152" w:type="dxa"/>
            <w:shd w:val="clear" w:color="auto" w:fill="auto"/>
          </w:tcPr>
          <w:p w:rsidR="0003336F" w:rsidRPr="005856EB" w:rsidRDefault="0003336F" w:rsidP="0003336F">
            <w:pPr>
              <w:jc w:val="center"/>
            </w:pPr>
          </w:p>
        </w:tc>
        <w:tc>
          <w:tcPr>
            <w:tcW w:w="1152" w:type="dxa"/>
            <w:shd w:val="clear" w:color="auto" w:fill="auto"/>
          </w:tcPr>
          <w:p w:rsidR="0003336F" w:rsidRPr="005856EB" w:rsidRDefault="0003336F" w:rsidP="0003336F">
            <w:pPr>
              <w:jc w:val="center"/>
            </w:pPr>
          </w:p>
        </w:tc>
        <w:tc>
          <w:tcPr>
            <w:tcW w:w="1152" w:type="dxa"/>
            <w:shd w:val="clear" w:color="auto" w:fill="auto"/>
          </w:tcPr>
          <w:p w:rsidR="0003336F" w:rsidRPr="005856EB" w:rsidRDefault="0003336F" w:rsidP="0003336F">
            <w:pPr>
              <w:jc w:val="center"/>
            </w:pPr>
            <w:r>
              <w:t>100</w:t>
            </w:r>
          </w:p>
        </w:tc>
        <w:tc>
          <w:tcPr>
            <w:tcW w:w="1152" w:type="dxa"/>
            <w:shd w:val="clear" w:color="auto" w:fill="auto"/>
          </w:tcPr>
          <w:p w:rsidR="0003336F" w:rsidRPr="005856EB" w:rsidRDefault="0003336F" w:rsidP="0003336F">
            <w:pPr>
              <w:jc w:val="center"/>
            </w:pPr>
          </w:p>
        </w:tc>
        <w:tc>
          <w:tcPr>
            <w:tcW w:w="1800" w:type="dxa"/>
          </w:tcPr>
          <w:p w:rsidR="0003336F" w:rsidRPr="005856EB" w:rsidRDefault="0003336F" w:rsidP="0003336F">
            <w:pPr>
              <w:pStyle w:val="a8"/>
              <w:rPr>
                <w:b w:val="0"/>
                <w:bCs w:val="0"/>
                <w:sz w:val="22"/>
                <w:szCs w:val="22"/>
              </w:rPr>
            </w:pPr>
            <w:r w:rsidRPr="005856EB">
              <w:rPr>
                <w:b w:val="0"/>
                <w:bCs w:val="0"/>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sidRPr="00275FA4">
              <w:rPr>
                <w:b w:val="0"/>
                <w:bCs w:val="0"/>
                <w:sz w:val="22"/>
                <w:szCs w:val="22"/>
              </w:rPr>
              <w:lastRenderedPageBreak/>
              <w:t>2.</w:t>
            </w:r>
          </w:p>
        </w:tc>
        <w:tc>
          <w:tcPr>
            <w:tcW w:w="3996" w:type="dxa"/>
          </w:tcPr>
          <w:p w:rsidR="0003336F" w:rsidRPr="00275FA4" w:rsidRDefault="0003336F" w:rsidP="0003336F">
            <w:pPr>
              <w:rPr>
                <w:rFonts w:eastAsia="MS Mincho"/>
                <w:sz w:val="22"/>
                <w:szCs w:val="22"/>
              </w:rPr>
            </w:pPr>
            <w:r w:rsidRPr="00275FA4">
              <w:rPr>
                <w:rFonts w:eastAsia="MS Mincho"/>
                <w:sz w:val="22"/>
                <w:szCs w:val="22"/>
              </w:rPr>
              <w:t>Приведення у стан готовності для використання за призначенням захисних споруд цивільного захисту</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до потреби </w:t>
            </w:r>
          </w:p>
        </w:tc>
        <w:tc>
          <w:tcPr>
            <w:tcW w:w="2004" w:type="dxa"/>
          </w:tcPr>
          <w:p w:rsidR="0003336F" w:rsidRPr="00275FA4" w:rsidRDefault="0003336F" w:rsidP="0003336F">
            <w:pPr>
              <w:pStyle w:val="a8"/>
              <w:rPr>
                <w:b w:val="0"/>
                <w:bCs w:val="0"/>
                <w:sz w:val="22"/>
                <w:szCs w:val="22"/>
              </w:rPr>
            </w:pPr>
            <w:r>
              <w:rPr>
                <w:b w:val="0"/>
                <w:bCs w:val="0"/>
                <w:sz w:val="22"/>
                <w:szCs w:val="22"/>
              </w:rPr>
              <w:t>60</w:t>
            </w:r>
          </w:p>
        </w:tc>
        <w:tc>
          <w:tcPr>
            <w:tcW w:w="1152" w:type="dxa"/>
          </w:tcPr>
          <w:p w:rsidR="0003336F" w:rsidRPr="00275FA4" w:rsidRDefault="0003336F" w:rsidP="0003336F">
            <w:pPr>
              <w:jc w:val="center"/>
              <w:rPr>
                <w:sz w:val="22"/>
                <w:szCs w:val="22"/>
              </w:rPr>
            </w:pPr>
          </w:p>
        </w:tc>
        <w:tc>
          <w:tcPr>
            <w:tcW w:w="1152" w:type="dxa"/>
            <w:shd w:val="clear" w:color="auto" w:fill="auto"/>
          </w:tcPr>
          <w:p w:rsidR="0003336F" w:rsidRPr="00275FA4" w:rsidRDefault="0003336F" w:rsidP="0003336F">
            <w:pPr>
              <w:jc w:val="center"/>
              <w:rPr>
                <w:sz w:val="22"/>
                <w:szCs w:val="22"/>
              </w:rPr>
            </w:pPr>
          </w:p>
        </w:tc>
        <w:tc>
          <w:tcPr>
            <w:tcW w:w="1152" w:type="dxa"/>
            <w:shd w:val="clear" w:color="auto" w:fill="auto"/>
          </w:tcPr>
          <w:p w:rsidR="0003336F" w:rsidRPr="00275FA4" w:rsidRDefault="0003336F" w:rsidP="0003336F">
            <w:pPr>
              <w:jc w:val="center"/>
              <w:rPr>
                <w:sz w:val="22"/>
                <w:szCs w:val="22"/>
              </w:rPr>
            </w:pPr>
          </w:p>
        </w:tc>
        <w:tc>
          <w:tcPr>
            <w:tcW w:w="1152" w:type="dxa"/>
            <w:shd w:val="clear" w:color="auto" w:fill="auto"/>
          </w:tcPr>
          <w:p w:rsidR="0003336F" w:rsidRPr="00275FA4" w:rsidRDefault="0003336F" w:rsidP="0003336F">
            <w:pPr>
              <w:jc w:val="center"/>
              <w:rPr>
                <w:sz w:val="22"/>
                <w:szCs w:val="22"/>
              </w:rPr>
            </w:pPr>
            <w:r>
              <w:rPr>
                <w:sz w:val="22"/>
                <w:szCs w:val="22"/>
              </w:rPr>
              <w:t>100</w:t>
            </w:r>
          </w:p>
        </w:tc>
        <w:tc>
          <w:tcPr>
            <w:tcW w:w="1152" w:type="dxa"/>
            <w:shd w:val="clear" w:color="auto" w:fill="auto"/>
          </w:tcPr>
          <w:p w:rsidR="0003336F" w:rsidRPr="00275FA4" w:rsidRDefault="0003336F" w:rsidP="0003336F">
            <w:pPr>
              <w:jc w:val="center"/>
              <w:rPr>
                <w:sz w:val="22"/>
                <w:szCs w:val="22"/>
              </w:rPr>
            </w:pPr>
          </w:p>
        </w:tc>
        <w:tc>
          <w:tcPr>
            <w:tcW w:w="1800" w:type="dxa"/>
          </w:tcPr>
          <w:p w:rsidR="0003336F" w:rsidRPr="00275FA4" w:rsidRDefault="0003336F" w:rsidP="0003336F">
            <w:pPr>
              <w:pStyle w:val="a8"/>
              <w:rPr>
                <w:sz w:val="22"/>
                <w:szCs w:val="22"/>
              </w:rPr>
            </w:pPr>
            <w:r w:rsidRPr="00275FA4">
              <w:rPr>
                <w:b w:val="0"/>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sidRPr="00275FA4">
              <w:rPr>
                <w:b w:val="0"/>
                <w:bCs w:val="0"/>
                <w:sz w:val="22"/>
                <w:szCs w:val="22"/>
              </w:rPr>
              <w:t>3.</w:t>
            </w:r>
          </w:p>
        </w:tc>
        <w:tc>
          <w:tcPr>
            <w:tcW w:w="3996" w:type="dxa"/>
          </w:tcPr>
          <w:p w:rsidR="0003336F" w:rsidRPr="00275FA4" w:rsidRDefault="0003336F" w:rsidP="0003336F">
            <w:pPr>
              <w:rPr>
                <w:sz w:val="22"/>
                <w:szCs w:val="22"/>
              </w:rPr>
            </w:pPr>
            <w:r w:rsidRPr="00275FA4">
              <w:rPr>
                <w:rFonts w:eastAsia="MS Mincho"/>
                <w:sz w:val="22"/>
                <w:szCs w:val="22"/>
              </w:rPr>
              <w:t xml:space="preserve">Щорічне поповнення </w:t>
            </w:r>
            <w:r w:rsidRPr="00275FA4">
              <w:rPr>
                <w:sz w:val="22"/>
                <w:szCs w:val="22"/>
              </w:rPr>
              <w:t xml:space="preserve">резерву пально-мастильних </w:t>
            </w:r>
          </w:p>
          <w:p w:rsidR="0003336F" w:rsidRPr="00275FA4" w:rsidRDefault="0003336F" w:rsidP="0003336F">
            <w:pPr>
              <w:pStyle w:val="a8"/>
              <w:jc w:val="left"/>
              <w:rPr>
                <w:b w:val="0"/>
                <w:bCs w:val="0"/>
                <w:sz w:val="22"/>
                <w:szCs w:val="22"/>
              </w:rPr>
            </w:pPr>
            <w:r w:rsidRPr="00275FA4">
              <w:rPr>
                <w:b w:val="0"/>
                <w:sz w:val="22"/>
                <w:szCs w:val="22"/>
              </w:rPr>
              <w:t>матеріалів</w:t>
            </w:r>
            <w:r w:rsidRPr="00275FA4">
              <w:rPr>
                <w:rFonts w:eastAsia="MS Mincho"/>
                <w:b w:val="0"/>
                <w:sz w:val="22"/>
                <w:szCs w:val="22"/>
              </w:rPr>
              <w:t xml:space="preserve"> для запобігання і ліквідації наслідків надзвичайних ситуацій.</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до потреби </w:t>
            </w:r>
          </w:p>
        </w:tc>
        <w:tc>
          <w:tcPr>
            <w:tcW w:w="2004" w:type="dxa"/>
          </w:tcPr>
          <w:p w:rsidR="0003336F" w:rsidRPr="00275FA4" w:rsidRDefault="0003336F" w:rsidP="0003336F">
            <w:pPr>
              <w:pStyle w:val="a8"/>
              <w:rPr>
                <w:b w:val="0"/>
                <w:bCs w:val="0"/>
                <w:sz w:val="22"/>
                <w:szCs w:val="22"/>
              </w:rPr>
            </w:pPr>
            <w:r w:rsidRPr="00275FA4">
              <w:rPr>
                <w:b w:val="0"/>
                <w:bCs w:val="0"/>
                <w:sz w:val="22"/>
                <w:szCs w:val="22"/>
              </w:rPr>
              <w:t>7</w:t>
            </w:r>
          </w:p>
        </w:tc>
        <w:tc>
          <w:tcPr>
            <w:tcW w:w="1152" w:type="dxa"/>
          </w:tcPr>
          <w:p w:rsidR="0003336F" w:rsidRPr="008E31F9" w:rsidRDefault="0003336F" w:rsidP="0003336F">
            <w:pPr>
              <w:jc w:val="center"/>
              <w:rPr>
                <w:color w:val="FF0000"/>
                <w:sz w:val="22"/>
                <w:szCs w:val="22"/>
              </w:rPr>
            </w:pPr>
          </w:p>
        </w:tc>
        <w:tc>
          <w:tcPr>
            <w:tcW w:w="1152" w:type="dxa"/>
            <w:shd w:val="clear" w:color="auto" w:fill="auto"/>
          </w:tcPr>
          <w:p w:rsidR="0003336F" w:rsidRPr="008E31F9" w:rsidRDefault="0003336F" w:rsidP="0003336F">
            <w:pPr>
              <w:jc w:val="center"/>
              <w:rPr>
                <w:color w:val="FF0000"/>
                <w:sz w:val="22"/>
                <w:szCs w:val="22"/>
              </w:rPr>
            </w:pPr>
          </w:p>
        </w:tc>
        <w:tc>
          <w:tcPr>
            <w:tcW w:w="1152" w:type="dxa"/>
            <w:shd w:val="clear" w:color="auto" w:fill="auto"/>
          </w:tcPr>
          <w:p w:rsidR="0003336F" w:rsidRPr="005856EB" w:rsidRDefault="0003336F" w:rsidP="0003336F">
            <w:pPr>
              <w:jc w:val="center"/>
              <w:rPr>
                <w:sz w:val="22"/>
                <w:szCs w:val="22"/>
              </w:rPr>
            </w:pPr>
            <w:r w:rsidRPr="005856EB">
              <w:rPr>
                <w:sz w:val="22"/>
                <w:szCs w:val="22"/>
              </w:rPr>
              <w:t>63</w:t>
            </w:r>
          </w:p>
        </w:tc>
        <w:tc>
          <w:tcPr>
            <w:tcW w:w="1152" w:type="dxa"/>
            <w:shd w:val="clear" w:color="auto" w:fill="auto"/>
          </w:tcPr>
          <w:p w:rsidR="0003336F" w:rsidRPr="005856EB" w:rsidRDefault="0003336F" w:rsidP="0003336F">
            <w:pPr>
              <w:jc w:val="center"/>
              <w:rPr>
                <w:sz w:val="22"/>
                <w:szCs w:val="22"/>
              </w:rPr>
            </w:pPr>
            <w:r w:rsidRPr="005856EB">
              <w:rPr>
                <w:sz w:val="22"/>
                <w:szCs w:val="22"/>
              </w:rPr>
              <w:t>81</w:t>
            </w:r>
          </w:p>
        </w:tc>
        <w:tc>
          <w:tcPr>
            <w:tcW w:w="1152" w:type="dxa"/>
            <w:shd w:val="clear" w:color="auto" w:fill="auto"/>
          </w:tcPr>
          <w:p w:rsidR="0003336F" w:rsidRPr="005856EB" w:rsidRDefault="0003336F" w:rsidP="0003336F">
            <w:pPr>
              <w:jc w:val="center"/>
              <w:rPr>
                <w:sz w:val="22"/>
                <w:szCs w:val="22"/>
              </w:rPr>
            </w:pPr>
            <w:r w:rsidRPr="005856EB">
              <w:rPr>
                <w:sz w:val="22"/>
                <w:szCs w:val="22"/>
              </w:rPr>
              <w:t>100</w:t>
            </w:r>
          </w:p>
        </w:tc>
        <w:tc>
          <w:tcPr>
            <w:tcW w:w="1800" w:type="dxa"/>
          </w:tcPr>
          <w:p w:rsidR="0003336F" w:rsidRPr="005856EB" w:rsidRDefault="0003336F" w:rsidP="0003336F">
            <w:pPr>
              <w:pStyle w:val="a8"/>
              <w:rPr>
                <w:b w:val="0"/>
                <w:bCs w:val="0"/>
                <w:sz w:val="22"/>
                <w:szCs w:val="22"/>
              </w:rPr>
            </w:pPr>
            <w:r w:rsidRPr="005856EB">
              <w:rPr>
                <w:b w:val="0"/>
                <w:bCs w:val="0"/>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Pr>
                <w:b w:val="0"/>
                <w:bCs w:val="0"/>
                <w:sz w:val="22"/>
                <w:szCs w:val="22"/>
              </w:rPr>
              <w:t>4</w:t>
            </w:r>
            <w:r w:rsidRPr="00275FA4">
              <w:rPr>
                <w:b w:val="0"/>
                <w:bCs w:val="0"/>
                <w:sz w:val="22"/>
                <w:szCs w:val="22"/>
              </w:rPr>
              <w:t>.</w:t>
            </w:r>
          </w:p>
        </w:tc>
        <w:tc>
          <w:tcPr>
            <w:tcW w:w="3996" w:type="dxa"/>
          </w:tcPr>
          <w:p w:rsidR="0003336F" w:rsidRPr="00275FA4" w:rsidRDefault="0003336F" w:rsidP="0003336F">
            <w:pPr>
              <w:pStyle w:val="a8"/>
              <w:jc w:val="left"/>
              <w:rPr>
                <w:b w:val="0"/>
                <w:bCs w:val="0"/>
                <w:sz w:val="22"/>
                <w:szCs w:val="22"/>
              </w:rPr>
            </w:pPr>
            <w:r w:rsidRPr="00275FA4">
              <w:rPr>
                <w:b w:val="0"/>
                <w:sz w:val="22"/>
                <w:szCs w:val="22"/>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до потреби </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27</w:t>
            </w: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45</w:t>
            </w:r>
          </w:p>
        </w:tc>
        <w:tc>
          <w:tcPr>
            <w:tcW w:w="1152" w:type="dxa"/>
            <w:shd w:val="clear" w:color="auto" w:fill="auto"/>
          </w:tcPr>
          <w:p w:rsidR="0003336F" w:rsidRPr="00275FA4" w:rsidRDefault="0003336F" w:rsidP="0003336F">
            <w:pPr>
              <w:pStyle w:val="a8"/>
              <w:rPr>
                <w:b w:val="0"/>
                <w:bCs w:val="0"/>
                <w:sz w:val="22"/>
                <w:szCs w:val="22"/>
              </w:rPr>
            </w:pPr>
            <w:r w:rsidRPr="00275FA4">
              <w:rPr>
                <w:b w:val="0"/>
                <w:bCs w:val="0"/>
                <w:sz w:val="22"/>
                <w:szCs w:val="22"/>
              </w:rPr>
              <w:t>100</w:t>
            </w:r>
          </w:p>
        </w:tc>
        <w:tc>
          <w:tcPr>
            <w:tcW w:w="1800" w:type="dxa"/>
          </w:tcPr>
          <w:p w:rsidR="0003336F" w:rsidRPr="00275FA4" w:rsidRDefault="0003336F" w:rsidP="0003336F">
            <w:pPr>
              <w:pStyle w:val="a8"/>
              <w:rPr>
                <w:b w:val="0"/>
                <w:bCs w:val="0"/>
                <w:sz w:val="22"/>
                <w:szCs w:val="22"/>
              </w:rPr>
            </w:pPr>
            <w:r w:rsidRPr="00275FA4">
              <w:rPr>
                <w:b w:val="0"/>
                <w:bCs w:val="0"/>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Pr>
                <w:b w:val="0"/>
                <w:bCs w:val="0"/>
                <w:sz w:val="22"/>
                <w:szCs w:val="22"/>
              </w:rPr>
              <w:t>5</w:t>
            </w:r>
            <w:r w:rsidRPr="00275FA4">
              <w:rPr>
                <w:b w:val="0"/>
                <w:bCs w:val="0"/>
                <w:sz w:val="22"/>
                <w:szCs w:val="22"/>
              </w:rPr>
              <w:t>.</w:t>
            </w:r>
          </w:p>
        </w:tc>
        <w:tc>
          <w:tcPr>
            <w:tcW w:w="3996" w:type="dxa"/>
          </w:tcPr>
          <w:p w:rsidR="0003336F" w:rsidRPr="00275FA4" w:rsidRDefault="0003336F" w:rsidP="0003336F">
            <w:pPr>
              <w:pStyle w:val="a8"/>
              <w:jc w:val="left"/>
              <w:rPr>
                <w:b w:val="0"/>
                <w:bCs w:val="0"/>
                <w:sz w:val="22"/>
                <w:szCs w:val="22"/>
              </w:rPr>
            </w:pPr>
            <w:r w:rsidRPr="00275FA4">
              <w:rPr>
                <w:b w:val="0"/>
                <w:sz w:val="22"/>
                <w:szCs w:val="22"/>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до потреби </w:t>
            </w:r>
          </w:p>
        </w:tc>
        <w:tc>
          <w:tcPr>
            <w:tcW w:w="2004" w:type="dxa"/>
          </w:tcPr>
          <w:p w:rsidR="0003336F" w:rsidRPr="00275FA4" w:rsidRDefault="0003336F" w:rsidP="0003336F">
            <w:pPr>
              <w:pStyle w:val="a8"/>
              <w:rPr>
                <w:b w:val="0"/>
                <w:bCs w:val="0"/>
                <w:sz w:val="22"/>
                <w:szCs w:val="22"/>
              </w:rPr>
            </w:pPr>
            <w:r>
              <w:rPr>
                <w:b w:val="0"/>
                <w:bCs w:val="0"/>
                <w:sz w:val="22"/>
                <w:szCs w:val="22"/>
              </w:rPr>
              <w:t>20</w:t>
            </w:r>
          </w:p>
        </w:tc>
        <w:tc>
          <w:tcPr>
            <w:tcW w:w="1152" w:type="dxa"/>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45</w:t>
            </w: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63</w:t>
            </w:r>
          </w:p>
        </w:tc>
        <w:tc>
          <w:tcPr>
            <w:tcW w:w="1152" w:type="dxa"/>
            <w:shd w:val="clear" w:color="auto" w:fill="auto"/>
          </w:tcPr>
          <w:p w:rsidR="0003336F" w:rsidRPr="00275FA4" w:rsidRDefault="0003336F" w:rsidP="0003336F">
            <w:pPr>
              <w:pStyle w:val="a8"/>
              <w:rPr>
                <w:b w:val="0"/>
                <w:bCs w:val="0"/>
                <w:sz w:val="22"/>
                <w:szCs w:val="22"/>
              </w:rPr>
            </w:pPr>
            <w:r>
              <w:rPr>
                <w:b w:val="0"/>
                <w:bCs w:val="0"/>
                <w:sz w:val="22"/>
                <w:szCs w:val="22"/>
              </w:rPr>
              <w:t>100</w:t>
            </w:r>
          </w:p>
        </w:tc>
        <w:tc>
          <w:tcPr>
            <w:tcW w:w="1800" w:type="dxa"/>
          </w:tcPr>
          <w:p w:rsidR="0003336F" w:rsidRPr="00275FA4" w:rsidRDefault="0003336F" w:rsidP="0003336F">
            <w:pPr>
              <w:pStyle w:val="a8"/>
              <w:rPr>
                <w:b w:val="0"/>
                <w:bCs w:val="0"/>
                <w:sz w:val="22"/>
                <w:szCs w:val="22"/>
              </w:rPr>
            </w:pPr>
            <w:r w:rsidRPr="00275FA4">
              <w:rPr>
                <w:b w:val="0"/>
                <w:bCs w:val="0"/>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Pr>
                <w:b w:val="0"/>
                <w:bCs w:val="0"/>
                <w:sz w:val="22"/>
                <w:szCs w:val="22"/>
              </w:rPr>
              <w:t>6</w:t>
            </w:r>
            <w:r w:rsidRPr="00275FA4">
              <w:rPr>
                <w:b w:val="0"/>
                <w:bCs w:val="0"/>
                <w:sz w:val="22"/>
                <w:szCs w:val="22"/>
              </w:rPr>
              <w:t>.</w:t>
            </w:r>
          </w:p>
        </w:tc>
        <w:tc>
          <w:tcPr>
            <w:tcW w:w="3996" w:type="dxa"/>
          </w:tcPr>
          <w:p w:rsidR="0003336F" w:rsidRPr="00275FA4" w:rsidRDefault="0003336F" w:rsidP="0003336F">
            <w:pPr>
              <w:pStyle w:val="a8"/>
              <w:jc w:val="left"/>
              <w:rPr>
                <w:b w:val="0"/>
                <w:bCs w:val="0"/>
                <w:sz w:val="22"/>
                <w:szCs w:val="22"/>
              </w:rPr>
            </w:pPr>
            <w:r w:rsidRPr="00275FA4">
              <w:rPr>
                <w:b w:val="0"/>
                <w:sz w:val="22"/>
                <w:szCs w:val="22"/>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w:t>
            </w:r>
          </w:p>
          <w:p w:rsidR="0003336F" w:rsidRPr="00275FA4" w:rsidRDefault="0003336F" w:rsidP="0003336F">
            <w:pPr>
              <w:pStyle w:val="a8"/>
              <w:rPr>
                <w:b w:val="0"/>
                <w:bCs w:val="0"/>
                <w:sz w:val="22"/>
                <w:szCs w:val="22"/>
              </w:rPr>
            </w:pPr>
            <w:r w:rsidRPr="00275FA4">
              <w:rPr>
                <w:b w:val="0"/>
                <w:bCs w:val="0"/>
                <w:sz w:val="22"/>
                <w:szCs w:val="22"/>
              </w:rPr>
              <w:t>до норми</w:t>
            </w:r>
          </w:p>
        </w:tc>
        <w:tc>
          <w:tcPr>
            <w:tcW w:w="2004" w:type="dxa"/>
          </w:tcPr>
          <w:p w:rsidR="0003336F" w:rsidRPr="00275FA4" w:rsidRDefault="0003336F" w:rsidP="0003336F">
            <w:pPr>
              <w:jc w:val="center"/>
            </w:pPr>
            <w:r w:rsidRPr="00275FA4">
              <w:rPr>
                <w:bCs/>
                <w:sz w:val="22"/>
                <w:szCs w:val="22"/>
              </w:rPr>
              <w:t>10</w:t>
            </w:r>
          </w:p>
        </w:tc>
        <w:tc>
          <w:tcPr>
            <w:tcW w:w="1152" w:type="dxa"/>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r>
              <w:rPr>
                <w:bCs/>
                <w:sz w:val="22"/>
                <w:szCs w:val="22"/>
              </w:rPr>
              <w:t>27</w:t>
            </w:r>
          </w:p>
        </w:tc>
        <w:tc>
          <w:tcPr>
            <w:tcW w:w="1152" w:type="dxa"/>
            <w:shd w:val="clear" w:color="auto" w:fill="auto"/>
          </w:tcPr>
          <w:p w:rsidR="0003336F" w:rsidRPr="00275FA4" w:rsidRDefault="0003336F" w:rsidP="0003336F">
            <w:pPr>
              <w:jc w:val="center"/>
            </w:pPr>
            <w:r>
              <w:rPr>
                <w:bCs/>
                <w:sz w:val="22"/>
                <w:szCs w:val="22"/>
              </w:rPr>
              <w:t>55</w:t>
            </w:r>
          </w:p>
        </w:tc>
        <w:tc>
          <w:tcPr>
            <w:tcW w:w="1152" w:type="dxa"/>
            <w:shd w:val="clear" w:color="auto" w:fill="auto"/>
          </w:tcPr>
          <w:p w:rsidR="0003336F" w:rsidRPr="00275FA4" w:rsidRDefault="0003336F" w:rsidP="0003336F">
            <w:pPr>
              <w:jc w:val="center"/>
            </w:pPr>
            <w:r w:rsidRPr="00275FA4">
              <w:rPr>
                <w:bCs/>
                <w:sz w:val="22"/>
                <w:szCs w:val="22"/>
              </w:rPr>
              <w:t>100</w:t>
            </w:r>
          </w:p>
        </w:tc>
        <w:tc>
          <w:tcPr>
            <w:tcW w:w="1800" w:type="dxa"/>
          </w:tcPr>
          <w:p w:rsidR="0003336F" w:rsidRPr="00275FA4" w:rsidRDefault="0003336F" w:rsidP="0003336F">
            <w:pPr>
              <w:jc w:val="center"/>
            </w:pPr>
            <w:r w:rsidRPr="00275FA4">
              <w:rPr>
                <w:bCs/>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Pr>
                <w:b w:val="0"/>
                <w:bCs w:val="0"/>
                <w:sz w:val="22"/>
                <w:szCs w:val="22"/>
              </w:rPr>
              <w:lastRenderedPageBreak/>
              <w:t>7</w:t>
            </w:r>
            <w:r w:rsidRPr="00275FA4">
              <w:rPr>
                <w:b w:val="0"/>
                <w:bCs w:val="0"/>
                <w:sz w:val="22"/>
                <w:szCs w:val="22"/>
              </w:rPr>
              <w:t>.</w:t>
            </w:r>
          </w:p>
        </w:tc>
        <w:tc>
          <w:tcPr>
            <w:tcW w:w="3996" w:type="dxa"/>
          </w:tcPr>
          <w:p w:rsidR="0003336F" w:rsidRPr="00275FA4" w:rsidRDefault="0003336F" w:rsidP="0003336F">
            <w:pPr>
              <w:pStyle w:val="a8"/>
              <w:jc w:val="left"/>
              <w:rPr>
                <w:b w:val="0"/>
                <w:sz w:val="22"/>
                <w:szCs w:val="22"/>
              </w:rPr>
            </w:pPr>
            <w:r w:rsidRPr="00275FA4">
              <w:rPr>
                <w:b w:val="0"/>
                <w:sz w:val="22"/>
                <w:szCs w:val="22"/>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w:t>
            </w:r>
          </w:p>
          <w:p w:rsidR="0003336F" w:rsidRPr="00275FA4" w:rsidRDefault="0003336F" w:rsidP="0003336F">
            <w:pPr>
              <w:pStyle w:val="a8"/>
              <w:rPr>
                <w:b w:val="0"/>
                <w:bCs w:val="0"/>
                <w:sz w:val="22"/>
                <w:szCs w:val="22"/>
              </w:rPr>
            </w:pPr>
            <w:r w:rsidRPr="00275FA4">
              <w:rPr>
                <w:b w:val="0"/>
                <w:bCs w:val="0"/>
                <w:sz w:val="22"/>
                <w:szCs w:val="22"/>
              </w:rPr>
              <w:t>до норми</w:t>
            </w:r>
          </w:p>
        </w:tc>
        <w:tc>
          <w:tcPr>
            <w:tcW w:w="2004" w:type="dxa"/>
          </w:tcPr>
          <w:p w:rsidR="0003336F" w:rsidRPr="00275FA4" w:rsidRDefault="0003336F" w:rsidP="0003336F">
            <w:pPr>
              <w:jc w:val="center"/>
            </w:pPr>
            <w:r>
              <w:rPr>
                <w:bCs/>
                <w:sz w:val="22"/>
                <w:szCs w:val="22"/>
              </w:rPr>
              <w:t>0</w:t>
            </w:r>
          </w:p>
        </w:tc>
        <w:tc>
          <w:tcPr>
            <w:tcW w:w="1152" w:type="dxa"/>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r w:rsidRPr="00275FA4">
              <w:rPr>
                <w:bCs/>
                <w:sz w:val="22"/>
                <w:szCs w:val="22"/>
              </w:rPr>
              <w:t>100</w:t>
            </w:r>
          </w:p>
        </w:tc>
        <w:tc>
          <w:tcPr>
            <w:tcW w:w="1152" w:type="dxa"/>
            <w:shd w:val="clear" w:color="auto" w:fill="auto"/>
          </w:tcPr>
          <w:p w:rsidR="0003336F" w:rsidRPr="00275FA4" w:rsidRDefault="0003336F" w:rsidP="0003336F">
            <w:pPr>
              <w:jc w:val="center"/>
            </w:pPr>
            <w:r w:rsidRPr="00275FA4">
              <w:rPr>
                <w:bCs/>
                <w:sz w:val="22"/>
                <w:szCs w:val="22"/>
              </w:rPr>
              <w:t>100</w:t>
            </w:r>
          </w:p>
        </w:tc>
        <w:tc>
          <w:tcPr>
            <w:tcW w:w="1152" w:type="dxa"/>
            <w:shd w:val="clear" w:color="auto" w:fill="auto"/>
          </w:tcPr>
          <w:p w:rsidR="0003336F" w:rsidRPr="00275FA4" w:rsidRDefault="0003336F" w:rsidP="0003336F">
            <w:pPr>
              <w:jc w:val="center"/>
            </w:pPr>
            <w:r w:rsidRPr="00275FA4">
              <w:rPr>
                <w:bCs/>
                <w:sz w:val="22"/>
                <w:szCs w:val="22"/>
              </w:rPr>
              <w:t>100</w:t>
            </w:r>
          </w:p>
        </w:tc>
        <w:tc>
          <w:tcPr>
            <w:tcW w:w="1800" w:type="dxa"/>
          </w:tcPr>
          <w:p w:rsidR="0003336F" w:rsidRPr="00275FA4" w:rsidRDefault="0003336F" w:rsidP="0003336F">
            <w:pPr>
              <w:jc w:val="center"/>
            </w:pPr>
            <w:r w:rsidRPr="00275FA4">
              <w:rPr>
                <w:bCs/>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Pr>
                <w:b w:val="0"/>
                <w:bCs w:val="0"/>
                <w:sz w:val="22"/>
                <w:szCs w:val="22"/>
              </w:rPr>
              <w:t>8</w:t>
            </w:r>
            <w:r w:rsidRPr="00275FA4">
              <w:rPr>
                <w:b w:val="0"/>
                <w:bCs w:val="0"/>
                <w:sz w:val="22"/>
                <w:szCs w:val="22"/>
              </w:rPr>
              <w:t>.</w:t>
            </w:r>
          </w:p>
        </w:tc>
        <w:tc>
          <w:tcPr>
            <w:tcW w:w="3996" w:type="dxa"/>
          </w:tcPr>
          <w:p w:rsidR="0003336F" w:rsidRDefault="0003336F" w:rsidP="0003336F">
            <w:pPr>
              <w:pStyle w:val="a8"/>
              <w:jc w:val="both"/>
              <w:rPr>
                <w:b w:val="0"/>
                <w:sz w:val="22"/>
                <w:szCs w:val="22"/>
              </w:rPr>
            </w:pPr>
            <w:r w:rsidRPr="00275FA4">
              <w:rPr>
                <w:b w:val="0"/>
                <w:sz w:val="22"/>
                <w:szCs w:val="22"/>
              </w:rPr>
              <w:t>Забезпечення функціонування підрозділів місцевої пожежної охорони</w:t>
            </w:r>
          </w:p>
          <w:p w:rsidR="0003336F" w:rsidRPr="00275FA4" w:rsidRDefault="0003336F" w:rsidP="0003336F">
            <w:pPr>
              <w:pStyle w:val="a8"/>
              <w:jc w:val="both"/>
              <w:rPr>
                <w:b w:val="0"/>
                <w:spacing w:val="-4"/>
                <w:sz w:val="22"/>
                <w:szCs w:val="22"/>
              </w:rPr>
            </w:pPr>
            <w:r>
              <w:rPr>
                <w:b w:val="0"/>
                <w:spacing w:val="-4"/>
                <w:sz w:val="22"/>
                <w:szCs w:val="22"/>
              </w:rPr>
              <w:t>(надання субвенції Кіровоградському МРВ УДСНС)</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w:t>
            </w:r>
          </w:p>
          <w:p w:rsidR="0003336F" w:rsidRPr="00275FA4" w:rsidRDefault="0003336F" w:rsidP="0003336F">
            <w:pPr>
              <w:pStyle w:val="a8"/>
              <w:rPr>
                <w:b w:val="0"/>
                <w:bCs w:val="0"/>
                <w:sz w:val="22"/>
                <w:szCs w:val="22"/>
              </w:rPr>
            </w:pPr>
            <w:r w:rsidRPr="00275FA4">
              <w:rPr>
                <w:b w:val="0"/>
                <w:bCs w:val="0"/>
                <w:sz w:val="22"/>
                <w:szCs w:val="22"/>
              </w:rPr>
              <w:t>до норми</w:t>
            </w:r>
          </w:p>
        </w:tc>
        <w:tc>
          <w:tcPr>
            <w:tcW w:w="2004" w:type="dxa"/>
          </w:tcPr>
          <w:p w:rsidR="0003336F" w:rsidRPr="00275FA4" w:rsidRDefault="0003336F" w:rsidP="0003336F">
            <w:pPr>
              <w:jc w:val="center"/>
            </w:pPr>
            <w:r>
              <w:t>0</w:t>
            </w:r>
          </w:p>
        </w:tc>
        <w:tc>
          <w:tcPr>
            <w:tcW w:w="1152" w:type="dxa"/>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r>
              <w:t>100</w:t>
            </w:r>
          </w:p>
        </w:tc>
        <w:tc>
          <w:tcPr>
            <w:tcW w:w="1152" w:type="dxa"/>
            <w:shd w:val="clear" w:color="auto" w:fill="auto"/>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p>
        </w:tc>
        <w:tc>
          <w:tcPr>
            <w:tcW w:w="1800" w:type="dxa"/>
          </w:tcPr>
          <w:p w:rsidR="0003336F" w:rsidRPr="00275FA4" w:rsidRDefault="0003336F" w:rsidP="0003336F">
            <w:pPr>
              <w:jc w:val="center"/>
            </w:pPr>
            <w:r>
              <w:t>100</w:t>
            </w:r>
          </w:p>
        </w:tc>
      </w:tr>
      <w:tr w:rsidR="0003336F" w:rsidRPr="00275FA4" w:rsidTr="0003336F">
        <w:trPr>
          <w:cantSplit/>
        </w:trPr>
        <w:tc>
          <w:tcPr>
            <w:tcW w:w="540" w:type="dxa"/>
          </w:tcPr>
          <w:p w:rsidR="0003336F" w:rsidRDefault="0003336F" w:rsidP="0003336F">
            <w:pPr>
              <w:pStyle w:val="a8"/>
              <w:rPr>
                <w:b w:val="0"/>
                <w:bCs w:val="0"/>
                <w:sz w:val="22"/>
                <w:szCs w:val="22"/>
              </w:rPr>
            </w:pPr>
            <w:r>
              <w:rPr>
                <w:b w:val="0"/>
                <w:bCs w:val="0"/>
                <w:sz w:val="22"/>
                <w:szCs w:val="22"/>
              </w:rPr>
              <w:t>9</w:t>
            </w:r>
          </w:p>
        </w:tc>
        <w:tc>
          <w:tcPr>
            <w:tcW w:w="3996" w:type="dxa"/>
          </w:tcPr>
          <w:p w:rsidR="0003336F" w:rsidRDefault="0003336F" w:rsidP="0003336F">
            <w:r>
              <w:t xml:space="preserve">Облаштування пожежних гідрантів с. </w:t>
            </w:r>
            <w:proofErr w:type="spellStart"/>
            <w:r>
              <w:t>Підгайці</w:t>
            </w:r>
            <w:proofErr w:type="spellEnd"/>
            <w:r>
              <w:t>.</w:t>
            </w:r>
          </w:p>
          <w:p w:rsidR="0003336F" w:rsidRPr="008A5A3B" w:rsidRDefault="0003336F" w:rsidP="0003336F">
            <w:r>
              <w:t>Облаштування пірсів для забору води з природних водойм.</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до потреби </w:t>
            </w:r>
          </w:p>
        </w:tc>
        <w:tc>
          <w:tcPr>
            <w:tcW w:w="2004" w:type="dxa"/>
          </w:tcPr>
          <w:p w:rsidR="0003336F" w:rsidRPr="00275FA4" w:rsidRDefault="0003336F" w:rsidP="0003336F">
            <w:pPr>
              <w:pStyle w:val="a8"/>
              <w:rPr>
                <w:b w:val="0"/>
                <w:bCs w:val="0"/>
                <w:sz w:val="22"/>
                <w:szCs w:val="22"/>
              </w:rPr>
            </w:pPr>
            <w:r>
              <w:rPr>
                <w:b w:val="0"/>
                <w:bCs w:val="0"/>
                <w:sz w:val="22"/>
                <w:szCs w:val="22"/>
              </w:rPr>
              <w:t>0</w:t>
            </w:r>
          </w:p>
        </w:tc>
        <w:tc>
          <w:tcPr>
            <w:tcW w:w="1152" w:type="dxa"/>
          </w:tcPr>
          <w:p w:rsidR="0003336F" w:rsidRPr="00275FA4" w:rsidRDefault="0003336F" w:rsidP="0003336F">
            <w:pPr>
              <w:jc w:val="center"/>
              <w:rPr>
                <w:sz w:val="22"/>
                <w:szCs w:val="22"/>
              </w:rPr>
            </w:pPr>
          </w:p>
        </w:tc>
        <w:tc>
          <w:tcPr>
            <w:tcW w:w="1152" w:type="dxa"/>
            <w:shd w:val="clear" w:color="auto" w:fill="auto"/>
          </w:tcPr>
          <w:p w:rsidR="0003336F" w:rsidRPr="00275FA4" w:rsidRDefault="0003336F" w:rsidP="0003336F">
            <w:pPr>
              <w:jc w:val="center"/>
              <w:rPr>
                <w:sz w:val="22"/>
                <w:szCs w:val="22"/>
              </w:rPr>
            </w:pPr>
          </w:p>
        </w:tc>
        <w:tc>
          <w:tcPr>
            <w:tcW w:w="1152" w:type="dxa"/>
            <w:shd w:val="clear" w:color="auto" w:fill="auto"/>
          </w:tcPr>
          <w:p w:rsidR="0003336F" w:rsidRPr="00275FA4" w:rsidRDefault="0003336F" w:rsidP="0003336F">
            <w:pPr>
              <w:jc w:val="center"/>
              <w:rPr>
                <w:sz w:val="22"/>
                <w:szCs w:val="22"/>
              </w:rPr>
            </w:pPr>
            <w:r>
              <w:rPr>
                <w:sz w:val="22"/>
                <w:szCs w:val="22"/>
              </w:rPr>
              <w:t>50</w:t>
            </w:r>
          </w:p>
        </w:tc>
        <w:tc>
          <w:tcPr>
            <w:tcW w:w="1152" w:type="dxa"/>
            <w:shd w:val="clear" w:color="auto" w:fill="auto"/>
          </w:tcPr>
          <w:p w:rsidR="0003336F" w:rsidRPr="00275FA4" w:rsidRDefault="0003336F" w:rsidP="0003336F">
            <w:pPr>
              <w:jc w:val="center"/>
              <w:rPr>
                <w:sz w:val="22"/>
                <w:szCs w:val="22"/>
              </w:rPr>
            </w:pPr>
            <w:r>
              <w:rPr>
                <w:sz w:val="22"/>
                <w:szCs w:val="22"/>
              </w:rPr>
              <w:t>100</w:t>
            </w:r>
          </w:p>
        </w:tc>
        <w:tc>
          <w:tcPr>
            <w:tcW w:w="1152" w:type="dxa"/>
            <w:shd w:val="clear" w:color="auto" w:fill="auto"/>
          </w:tcPr>
          <w:p w:rsidR="0003336F" w:rsidRPr="00275FA4" w:rsidRDefault="0003336F" w:rsidP="0003336F">
            <w:pPr>
              <w:jc w:val="center"/>
              <w:rPr>
                <w:sz w:val="22"/>
                <w:szCs w:val="22"/>
              </w:rPr>
            </w:pPr>
          </w:p>
        </w:tc>
        <w:tc>
          <w:tcPr>
            <w:tcW w:w="1800" w:type="dxa"/>
          </w:tcPr>
          <w:p w:rsidR="0003336F" w:rsidRPr="00275FA4" w:rsidRDefault="0003336F" w:rsidP="0003336F">
            <w:pPr>
              <w:pStyle w:val="a8"/>
              <w:rPr>
                <w:b w:val="0"/>
                <w:spacing w:val="-4"/>
                <w:sz w:val="22"/>
                <w:szCs w:val="22"/>
              </w:rPr>
            </w:pPr>
            <w:r>
              <w:rPr>
                <w:b w:val="0"/>
                <w:spacing w:val="-4"/>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Pr>
                <w:b w:val="0"/>
                <w:bCs w:val="0"/>
                <w:sz w:val="22"/>
                <w:szCs w:val="22"/>
              </w:rPr>
              <w:t>10</w:t>
            </w:r>
            <w:r w:rsidRPr="00275FA4">
              <w:rPr>
                <w:b w:val="0"/>
                <w:bCs w:val="0"/>
                <w:sz w:val="22"/>
                <w:szCs w:val="22"/>
              </w:rPr>
              <w:t>.</w:t>
            </w:r>
          </w:p>
        </w:tc>
        <w:tc>
          <w:tcPr>
            <w:tcW w:w="3996" w:type="dxa"/>
          </w:tcPr>
          <w:p w:rsidR="0003336F" w:rsidRPr="00275FA4" w:rsidRDefault="0003336F" w:rsidP="0003336F">
            <w:pPr>
              <w:pStyle w:val="a8"/>
              <w:jc w:val="left"/>
              <w:rPr>
                <w:b w:val="0"/>
                <w:bCs w:val="0"/>
                <w:sz w:val="22"/>
              </w:rPr>
            </w:pPr>
            <w:r w:rsidRPr="00275FA4">
              <w:rPr>
                <w:b w:val="0"/>
                <w:bCs w:val="0"/>
                <w:sz w:val="22"/>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до потреби </w:t>
            </w:r>
          </w:p>
        </w:tc>
        <w:tc>
          <w:tcPr>
            <w:tcW w:w="2004" w:type="dxa"/>
          </w:tcPr>
          <w:p w:rsidR="0003336F" w:rsidRPr="005856EB" w:rsidRDefault="0003336F" w:rsidP="0003336F">
            <w:pPr>
              <w:jc w:val="center"/>
              <w:rPr>
                <w:bCs/>
                <w:sz w:val="22"/>
                <w:szCs w:val="22"/>
              </w:rPr>
            </w:pPr>
            <w:r w:rsidRPr="005856EB">
              <w:rPr>
                <w:bCs/>
                <w:sz w:val="22"/>
                <w:szCs w:val="22"/>
              </w:rPr>
              <w:t>23</w:t>
            </w:r>
          </w:p>
        </w:tc>
        <w:tc>
          <w:tcPr>
            <w:tcW w:w="1152" w:type="dxa"/>
          </w:tcPr>
          <w:p w:rsidR="0003336F" w:rsidRPr="005856EB" w:rsidRDefault="0003336F" w:rsidP="0003336F">
            <w:pPr>
              <w:jc w:val="center"/>
              <w:rPr>
                <w:bCs/>
                <w:sz w:val="22"/>
                <w:szCs w:val="22"/>
              </w:rPr>
            </w:pPr>
          </w:p>
        </w:tc>
        <w:tc>
          <w:tcPr>
            <w:tcW w:w="1152" w:type="dxa"/>
            <w:shd w:val="clear" w:color="auto" w:fill="auto"/>
          </w:tcPr>
          <w:p w:rsidR="0003336F" w:rsidRPr="005856EB" w:rsidRDefault="0003336F" w:rsidP="0003336F">
            <w:pPr>
              <w:jc w:val="center"/>
              <w:rPr>
                <w:bCs/>
                <w:sz w:val="22"/>
                <w:szCs w:val="22"/>
              </w:rPr>
            </w:pPr>
          </w:p>
        </w:tc>
        <w:tc>
          <w:tcPr>
            <w:tcW w:w="1152" w:type="dxa"/>
            <w:shd w:val="clear" w:color="auto" w:fill="auto"/>
          </w:tcPr>
          <w:p w:rsidR="0003336F" w:rsidRPr="005856EB" w:rsidRDefault="0003336F" w:rsidP="0003336F">
            <w:pPr>
              <w:jc w:val="center"/>
              <w:rPr>
                <w:bCs/>
                <w:sz w:val="22"/>
                <w:szCs w:val="22"/>
              </w:rPr>
            </w:pPr>
            <w:r w:rsidRPr="005856EB">
              <w:rPr>
                <w:bCs/>
                <w:sz w:val="22"/>
                <w:szCs w:val="22"/>
              </w:rPr>
              <w:t>55</w:t>
            </w:r>
          </w:p>
        </w:tc>
        <w:tc>
          <w:tcPr>
            <w:tcW w:w="1152" w:type="dxa"/>
            <w:shd w:val="clear" w:color="auto" w:fill="auto"/>
          </w:tcPr>
          <w:p w:rsidR="0003336F" w:rsidRPr="005856EB" w:rsidRDefault="0003336F" w:rsidP="0003336F">
            <w:pPr>
              <w:jc w:val="center"/>
              <w:rPr>
                <w:bCs/>
                <w:sz w:val="22"/>
                <w:szCs w:val="22"/>
              </w:rPr>
            </w:pPr>
            <w:r w:rsidRPr="005856EB">
              <w:rPr>
                <w:bCs/>
                <w:sz w:val="22"/>
                <w:szCs w:val="22"/>
              </w:rPr>
              <w:t>77</w:t>
            </w:r>
          </w:p>
        </w:tc>
        <w:tc>
          <w:tcPr>
            <w:tcW w:w="1152" w:type="dxa"/>
            <w:shd w:val="clear" w:color="auto" w:fill="auto"/>
          </w:tcPr>
          <w:p w:rsidR="0003336F" w:rsidRPr="005856EB" w:rsidRDefault="0003336F" w:rsidP="0003336F">
            <w:pPr>
              <w:jc w:val="center"/>
              <w:rPr>
                <w:bCs/>
                <w:sz w:val="22"/>
                <w:szCs w:val="22"/>
              </w:rPr>
            </w:pPr>
            <w:r w:rsidRPr="005856EB">
              <w:rPr>
                <w:bCs/>
                <w:sz w:val="22"/>
                <w:szCs w:val="22"/>
              </w:rPr>
              <w:t>100</w:t>
            </w:r>
          </w:p>
        </w:tc>
        <w:tc>
          <w:tcPr>
            <w:tcW w:w="1800" w:type="dxa"/>
          </w:tcPr>
          <w:p w:rsidR="0003336F" w:rsidRPr="00275FA4" w:rsidRDefault="0003336F" w:rsidP="0003336F">
            <w:pPr>
              <w:jc w:val="center"/>
              <w:rPr>
                <w:bCs/>
                <w:sz w:val="22"/>
                <w:szCs w:val="22"/>
              </w:rPr>
            </w:pPr>
            <w:r w:rsidRPr="00275FA4">
              <w:rPr>
                <w:bCs/>
                <w:sz w:val="22"/>
                <w:szCs w:val="22"/>
              </w:rPr>
              <w:t>100</w:t>
            </w:r>
          </w:p>
        </w:tc>
      </w:tr>
      <w:tr w:rsidR="0003336F" w:rsidRPr="00275FA4" w:rsidTr="0003336F">
        <w:trPr>
          <w:cantSplit/>
        </w:trPr>
        <w:tc>
          <w:tcPr>
            <w:tcW w:w="540" w:type="dxa"/>
          </w:tcPr>
          <w:p w:rsidR="0003336F" w:rsidRPr="00275FA4" w:rsidRDefault="0003336F" w:rsidP="0003336F">
            <w:pPr>
              <w:pStyle w:val="a8"/>
              <w:rPr>
                <w:b w:val="0"/>
                <w:bCs w:val="0"/>
                <w:sz w:val="22"/>
                <w:szCs w:val="22"/>
              </w:rPr>
            </w:pPr>
            <w:r>
              <w:rPr>
                <w:b w:val="0"/>
                <w:bCs w:val="0"/>
                <w:sz w:val="22"/>
                <w:szCs w:val="22"/>
              </w:rPr>
              <w:t>11</w:t>
            </w:r>
            <w:r w:rsidRPr="00275FA4">
              <w:rPr>
                <w:b w:val="0"/>
                <w:bCs w:val="0"/>
                <w:sz w:val="22"/>
                <w:szCs w:val="22"/>
              </w:rPr>
              <w:t>.</w:t>
            </w:r>
          </w:p>
        </w:tc>
        <w:tc>
          <w:tcPr>
            <w:tcW w:w="3996" w:type="dxa"/>
          </w:tcPr>
          <w:p w:rsidR="0003336F" w:rsidRPr="00275FA4" w:rsidRDefault="0003336F" w:rsidP="0003336F">
            <w:pPr>
              <w:pStyle w:val="a8"/>
              <w:jc w:val="left"/>
              <w:rPr>
                <w:rFonts w:eastAsia="Arial Unicode MS"/>
                <w:b w:val="0"/>
                <w:sz w:val="22"/>
                <w:szCs w:val="22"/>
              </w:rPr>
            </w:pPr>
            <w:r w:rsidRPr="00275FA4">
              <w:rPr>
                <w:rFonts w:eastAsia="MS Mincho"/>
                <w:b w:val="0"/>
                <w:sz w:val="22"/>
                <w:szCs w:val="22"/>
              </w:rPr>
              <w:t>Заходи щодо попередження та ліквідації надзвичайних ситуацій (подій) на водних об'єктах</w:t>
            </w:r>
          </w:p>
        </w:tc>
        <w:tc>
          <w:tcPr>
            <w:tcW w:w="1560" w:type="dxa"/>
          </w:tcPr>
          <w:p w:rsidR="0003336F" w:rsidRPr="00275FA4" w:rsidRDefault="0003336F" w:rsidP="0003336F">
            <w:pPr>
              <w:pStyle w:val="a8"/>
              <w:rPr>
                <w:b w:val="0"/>
                <w:bCs w:val="0"/>
                <w:sz w:val="22"/>
                <w:szCs w:val="22"/>
              </w:rPr>
            </w:pPr>
            <w:r w:rsidRPr="00275FA4">
              <w:rPr>
                <w:b w:val="0"/>
                <w:bCs w:val="0"/>
                <w:sz w:val="22"/>
                <w:szCs w:val="22"/>
              </w:rPr>
              <w:t xml:space="preserve">Відсоток </w:t>
            </w:r>
          </w:p>
          <w:p w:rsidR="0003336F" w:rsidRPr="00275FA4" w:rsidRDefault="0003336F" w:rsidP="0003336F">
            <w:pPr>
              <w:pStyle w:val="a8"/>
              <w:rPr>
                <w:b w:val="0"/>
                <w:bCs w:val="0"/>
                <w:sz w:val="22"/>
                <w:szCs w:val="22"/>
              </w:rPr>
            </w:pPr>
            <w:r w:rsidRPr="00275FA4">
              <w:rPr>
                <w:b w:val="0"/>
                <w:bCs w:val="0"/>
                <w:sz w:val="22"/>
                <w:szCs w:val="22"/>
              </w:rPr>
              <w:t>до норми</w:t>
            </w:r>
          </w:p>
        </w:tc>
        <w:tc>
          <w:tcPr>
            <w:tcW w:w="2004" w:type="dxa"/>
          </w:tcPr>
          <w:p w:rsidR="0003336F" w:rsidRPr="00275FA4" w:rsidRDefault="0003336F" w:rsidP="0003336F">
            <w:pPr>
              <w:jc w:val="center"/>
            </w:pPr>
            <w:r w:rsidRPr="00275FA4">
              <w:rPr>
                <w:bCs/>
                <w:sz w:val="22"/>
                <w:szCs w:val="22"/>
              </w:rPr>
              <w:t>100</w:t>
            </w:r>
          </w:p>
        </w:tc>
        <w:tc>
          <w:tcPr>
            <w:tcW w:w="1152" w:type="dxa"/>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p>
        </w:tc>
        <w:tc>
          <w:tcPr>
            <w:tcW w:w="1152" w:type="dxa"/>
            <w:shd w:val="clear" w:color="auto" w:fill="auto"/>
          </w:tcPr>
          <w:p w:rsidR="0003336F" w:rsidRPr="00275FA4" w:rsidRDefault="0003336F" w:rsidP="0003336F">
            <w:pPr>
              <w:jc w:val="center"/>
            </w:pPr>
            <w:r w:rsidRPr="00275FA4">
              <w:rPr>
                <w:bCs/>
                <w:sz w:val="22"/>
                <w:szCs w:val="22"/>
              </w:rPr>
              <w:t>100</w:t>
            </w:r>
          </w:p>
        </w:tc>
        <w:tc>
          <w:tcPr>
            <w:tcW w:w="1152" w:type="dxa"/>
            <w:shd w:val="clear" w:color="auto" w:fill="auto"/>
          </w:tcPr>
          <w:p w:rsidR="0003336F" w:rsidRPr="00275FA4" w:rsidRDefault="0003336F" w:rsidP="0003336F">
            <w:pPr>
              <w:jc w:val="center"/>
            </w:pPr>
            <w:r w:rsidRPr="00275FA4">
              <w:rPr>
                <w:bCs/>
                <w:sz w:val="22"/>
                <w:szCs w:val="22"/>
              </w:rPr>
              <w:t>100</w:t>
            </w:r>
          </w:p>
        </w:tc>
        <w:tc>
          <w:tcPr>
            <w:tcW w:w="1152" w:type="dxa"/>
            <w:shd w:val="clear" w:color="auto" w:fill="auto"/>
          </w:tcPr>
          <w:p w:rsidR="0003336F" w:rsidRPr="00275FA4" w:rsidRDefault="0003336F" w:rsidP="0003336F">
            <w:pPr>
              <w:jc w:val="center"/>
            </w:pPr>
            <w:r w:rsidRPr="00275FA4">
              <w:rPr>
                <w:bCs/>
                <w:sz w:val="22"/>
                <w:szCs w:val="22"/>
              </w:rPr>
              <w:t>100</w:t>
            </w:r>
          </w:p>
        </w:tc>
        <w:tc>
          <w:tcPr>
            <w:tcW w:w="1800" w:type="dxa"/>
          </w:tcPr>
          <w:p w:rsidR="0003336F" w:rsidRPr="00275FA4" w:rsidRDefault="0003336F" w:rsidP="0003336F">
            <w:pPr>
              <w:jc w:val="center"/>
            </w:pPr>
            <w:r w:rsidRPr="00275FA4">
              <w:rPr>
                <w:bCs/>
                <w:sz w:val="22"/>
                <w:szCs w:val="22"/>
              </w:rPr>
              <w:t>100</w:t>
            </w:r>
          </w:p>
        </w:tc>
      </w:tr>
    </w:tbl>
    <w:p w:rsidR="0003336F" w:rsidRPr="00275FA4" w:rsidRDefault="0003336F" w:rsidP="0003336F"/>
    <w:p w:rsidR="0003336F" w:rsidRPr="00275FA4" w:rsidRDefault="0003336F" w:rsidP="0003336F">
      <w:pPr>
        <w:jc w:val="center"/>
      </w:pPr>
      <w:r>
        <w:rPr>
          <w:sz w:val="32"/>
          <w:szCs w:val="32"/>
        </w:rPr>
        <w:t>___________</w:t>
      </w:r>
      <w:r w:rsidRPr="00275FA4">
        <w:rPr>
          <w:sz w:val="32"/>
          <w:szCs w:val="32"/>
        </w:rPr>
        <w:t>____</w:t>
      </w:r>
      <w:r>
        <w:rPr>
          <w:sz w:val="32"/>
          <w:szCs w:val="32"/>
        </w:rPr>
        <w:t>______________</w:t>
      </w:r>
    </w:p>
    <w:p w:rsidR="0003336F" w:rsidRPr="004B1A23" w:rsidRDefault="0003336F" w:rsidP="0003336F">
      <w:pPr>
        <w:jc w:val="center"/>
      </w:pPr>
    </w:p>
    <w:p w:rsidR="0003336F" w:rsidRPr="004B1A23" w:rsidRDefault="0003336F" w:rsidP="0003336F">
      <w:pPr>
        <w:pStyle w:val="a3"/>
      </w:pPr>
    </w:p>
    <w:p w:rsidR="00CC0C30" w:rsidRPr="00B61307" w:rsidRDefault="00CC0C30" w:rsidP="00CC0C30">
      <w:pPr>
        <w:rPr>
          <w:sz w:val="28"/>
          <w:szCs w:val="28"/>
        </w:rPr>
      </w:pPr>
      <w:r>
        <w:rPr>
          <w:b/>
          <w:sz w:val="32"/>
          <w:szCs w:val="32"/>
        </w:rPr>
        <w:t xml:space="preserve">                 </w:t>
      </w:r>
      <w:r w:rsidRPr="000D6C81">
        <w:rPr>
          <w:b/>
          <w:sz w:val="32"/>
          <w:szCs w:val="32"/>
        </w:rPr>
        <w:t xml:space="preserve">  </w:t>
      </w:r>
      <w:r>
        <w:rPr>
          <w:sz w:val="28"/>
          <w:szCs w:val="28"/>
        </w:rPr>
        <w:t xml:space="preserve">                                                                                                                        Додаток 3</w:t>
      </w:r>
    </w:p>
    <w:p w:rsidR="00CC0C30" w:rsidRPr="006E06C3" w:rsidRDefault="00CC0C30" w:rsidP="00CC0C30">
      <w:pPr>
        <w:pStyle w:val="1"/>
        <w:ind w:left="9337" w:firstLine="575"/>
        <w:rPr>
          <w:sz w:val="28"/>
          <w:szCs w:val="28"/>
        </w:rPr>
      </w:pPr>
      <w:r w:rsidRPr="006E06C3">
        <w:rPr>
          <w:b w:val="0"/>
          <w:bCs w:val="0"/>
          <w:sz w:val="28"/>
          <w:szCs w:val="28"/>
        </w:rPr>
        <w:t xml:space="preserve">до </w:t>
      </w:r>
      <w:r w:rsidRPr="006E06C3">
        <w:rPr>
          <w:b w:val="0"/>
          <w:bCs w:val="0"/>
          <w:spacing w:val="6"/>
          <w:sz w:val="28"/>
          <w:szCs w:val="28"/>
        </w:rPr>
        <w:t xml:space="preserve">програми </w:t>
      </w:r>
      <w:r w:rsidRPr="006E06C3">
        <w:rPr>
          <w:b w:val="0"/>
          <w:sz w:val="28"/>
          <w:szCs w:val="28"/>
        </w:rPr>
        <w:t>цивільного захисту</w:t>
      </w:r>
      <w:r w:rsidRPr="006E06C3">
        <w:rPr>
          <w:sz w:val="28"/>
          <w:szCs w:val="28"/>
        </w:rPr>
        <w:t xml:space="preserve"> </w:t>
      </w:r>
    </w:p>
    <w:p w:rsidR="00CC0C30" w:rsidRPr="006E06C3" w:rsidRDefault="00CC0C30" w:rsidP="00CC0C30">
      <w:pPr>
        <w:pStyle w:val="1"/>
        <w:ind w:left="9337" w:firstLine="575"/>
        <w:jc w:val="left"/>
        <w:rPr>
          <w:b w:val="0"/>
          <w:bCs w:val="0"/>
          <w:spacing w:val="6"/>
          <w:sz w:val="28"/>
          <w:szCs w:val="28"/>
        </w:rPr>
      </w:pPr>
      <w:proofErr w:type="spellStart"/>
      <w:r w:rsidRPr="006E06C3">
        <w:rPr>
          <w:b w:val="0"/>
          <w:sz w:val="28"/>
          <w:szCs w:val="28"/>
        </w:rPr>
        <w:t>Великосеверинівської</w:t>
      </w:r>
      <w:proofErr w:type="spellEnd"/>
      <w:r w:rsidRPr="006E06C3">
        <w:rPr>
          <w:b w:val="0"/>
          <w:sz w:val="28"/>
          <w:szCs w:val="28"/>
        </w:rPr>
        <w:t xml:space="preserve"> сільської ради</w:t>
      </w:r>
      <w:r w:rsidRPr="006E06C3">
        <w:rPr>
          <w:sz w:val="28"/>
          <w:szCs w:val="28"/>
        </w:rPr>
        <w:t xml:space="preserve">, </w:t>
      </w:r>
    </w:p>
    <w:p w:rsidR="00CC0C30" w:rsidRDefault="00CC0C30" w:rsidP="00CC0C30">
      <w:pPr>
        <w:ind w:left="9337" w:firstLine="575"/>
        <w:rPr>
          <w:sz w:val="28"/>
          <w:szCs w:val="28"/>
        </w:rPr>
      </w:pPr>
      <w:r w:rsidRPr="006E06C3">
        <w:rPr>
          <w:sz w:val="28"/>
          <w:szCs w:val="28"/>
        </w:rPr>
        <w:t xml:space="preserve">затвердженої рішенням </w:t>
      </w:r>
      <w:r>
        <w:rPr>
          <w:sz w:val="28"/>
          <w:szCs w:val="28"/>
        </w:rPr>
        <w:t xml:space="preserve">   </w:t>
      </w:r>
    </w:p>
    <w:p w:rsidR="00CC0C30" w:rsidRPr="006E06C3" w:rsidRDefault="00CC0C30" w:rsidP="00CC0C30">
      <w:pPr>
        <w:ind w:left="9337" w:firstLine="575"/>
        <w:rPr>
          <w:sz w:val="28"/>
          <w:szCs w:val="28"/>
        </w:rPr>
      </w:pPr>
      <w:proofErr w:type="spellStart"/>
      <w:r w:rsidRPr="006E06C3">
        <w:rPr>
          <w:sz w:val="28"/>
          <w:szCs w:val="28"/>
        </w:rPr>
        <w:t>Великосеверинівськоїсільської</w:t>
      </w:r>
      <w:proofErr w:type="spellEnd"/>
      <w:r w:rsidRPr="006E06C3">
        <w:rPr>
          <w:sz w:val="28"/>
          <w:szCs w:val="28"/>
        </w:rPr>
        <w:t xml:space="preserve"> ради</w:t>
      </w:r>
    </w:p>
    <w:p w:rsidR="00CC0C30" w:rsidRPr="00EE1F2D" w:rsidRDefault="00CC0C30" w:rsidP="00CC0C30">
      <w:pPr>
        <w:ind w:left="9337" w:firstLine="575"/>
      </w:pPr>
      <w:r>
        <w:t>«09</w:t>
      </w:r>
      <w:r w:rsidRPr="005135F2">
        <w:t xml:space="preserve">» </w:t>
      </w:r>
      <w:r>
        <w:t>лютого 2018 № 334</w:t>
      </w:r>
    </w:p>
    <w:p w:rsidR="00CC0C30" w:rsidRPr="005135F2" w:rsidRDefault="00CC0C30" w:rsidP="00CC0C30">
      <w:pPr>
        <w:ind w:firstLine="12780"/>
        <w:jc w:val="both"/>
        <w:rPr>
          <w:b/>
        </w:rPr>
      </w:pPr>
      <w:r w:rsidRPr="005135F2">
        <w:rPr>
          <w:b/>
        </w:rPr>
        <w:t xml:space="preserve">                                                                                                                                         </w:t>
      </w:r>
    </w:p>
    <w:p w:rsidR="00CC0C30" w:rsidRPr="00B61307" w:rsidRDefault="00CC0C30" w:rsidP="00CC0C30">
      <w:pPr>
        <w:jc w:val="center"/>
        <w:rPr>
          <w:b/>
          <w:bCs/>
          <w:sz w:val="28"/>
          <w:szCs w:val="28"/>
        </w:rPr>
      </w:pPr>
      <w:r w:rsidRPr="00B61307">
        <w:rPr>
          <w:b/>
          <w:bCs/>
          <w:sz w:val="28"/>
          <w:szCs w:val="28"/>
        </w:rPr>
        <w:t>Напрями діяльності та заходи</w:t>
      </w:r>
    </w:p>
    <w:p w:rsidR="00CC0C30" w:rsidRDefault="00CC0C30" w:rsidP="00CC0C30">
      <w:pPr>
        <w:jc w:val="center"/>
        <w:rPr>
          <w:b/>
          <w:sz w:val="28"/>
          <w:szCs w:val="28"/>
        </w:rPr>
      </w:pPr>
      <w:r w:rsidRPr="006E06C3">
        <w:rPr>
          <w:b/>
          <w:sz w:val="28"/>
          <w:szCs w:val="28"/>
        </w:rPr>
        <w:t xml:space="preserve">програми цивільного захисту </w:t>
      </w:r>
      <w:proofErr w:type="spellStart"/>
      <w:r w:rsidRPr="006E06C3">
        <w:rPr>
          <w:b/>
          <w:sz w:val="28"/>
          <w:szCs w:val="28"/>
        </w:rPr>
        <w:t>Великосеверинівської</w:t>
      </w:r>
      <w:proofErr w:type="spellEnd"/>
      <w:r w:rsidRPr="006E06C3">
        <w:rPr>
          <w:b/>
          <w:sz w:val="28"/>
          <w:szCs w:val="28"/>
        </w:rPr>
        <w:t xml:space="preserve"> сільської ради на 2018-2020 роки</w:t>
      </w:r>
    </w:p>
    <w:p w:rsidR="00CC0C30" w:rsidRPr="00EE1F2D" w:rsidRDefault="00CC0C30" w:rsidP="00CC0C30">
      <w:pPr>
        <w:jc w:val="center"/>
        <w:rPr>
          <w:b/>
          <w:sz w:val="28"/>
          <w:szCs w:val="28"/>
        </w:rPr>
      </w:pPr>
    </w:p>
    <w:tbl>
      <w:tblPr>
        <w:tblStyle w:val="ac"/>
        <w:tblW w:w="16018" w:type="dxa"/>
        <w:tblInd w:w="-601" w:type="dxa"/>
        <w:tblLayout w:type="fixed"/>
        <w:tblLook w:val="04A0"/>
      </w:tblPr>
      <w:tblGrid>
        <w:gridCol w:w="420"/>
        <w:gridCol w:w="2841"/>
        <w:gridCol w:w="2694"/>
        <w:gridCol w:w="991"/>
        <w:gridCol w:w="1985"/>
        <w:gridCol w:w="1276"/>
        <w:gridCol w:w="992"/>
        <w:gridCol w:w="992"/>
        <w:gridCol w:w="992"/>
        <w:gridCol w:w="898"/>
        <w:gridCol w:w="1937"/>
      </w:tblGrid>
      <w:tr w:rsidR="00CC0C30" w:rsidTr="00AB1F98">
        <w:trPr>
          <w:trHeight w:val="352"/>
        </w:trPr>
        <w:tc>
          <w:tcPr>
            <w:tcW w:w="420" w:type="dxa"/>
            <w:vMerge w:val="restart"/>
          </w:tcPr>
          <w:p w:rsidR="00CC0C30" w:rsidRPr="00EE1F2D" w:rsidRDefault="00CC0C30" w:rsidP="00AB1F98">
            <w:pPr>
              <w:rPr>
                <w:rFonts w:ascii="Times New Roman" w:hAnsi="Times New Roman" w:cs="Times New Roman"/>
                <w:sz w:val="24"/>
                <w:szCs w:val="24"/>
              </w:rPr>
            </w:pPr>
          </w:p>
        </w:tc>
        <w:tc>
          <w:tcPr>
            <w:tcW w:w="2841" w:type="dxa"/>
            <w:vMerge w:val="restart"/>
            <w:vAlign w:val="center"/>
          </w:tcPr>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Назва</w:t>
            </w:r>
          </w:p>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напрямку</w:t>
            </w:r>
          </w:p>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діяльності (пріоритетні завдання)</w:t>
            </w:r>
          </w:p>
        </w:tc>
        <w:tc>
          <w:tcPr>
            <w:tcW w:w="2694" w:type="dxa"/>
            <w:vMerge w:val="restart"/>
            <w:vAlign w:val="center"/>
          </w:tcPr>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Перелік заходів</w:t>
            </w:r>
          </w:p>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програми</w:t>
            </w:r>
          </w:p>
        </w:tc>
        <w:tc>
          <w:tcPr>
            <w:tcW w:w="991" w:type="dxa"/>
            <w:vMerge w:val="restart"/>
            <w:vAlign w:val="center"/>
          </w:tcPr>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 xml:space="preserve">Термін виконання </w:t>
            </w:r>
          </w:p>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 xml:space="preserve">заходу </w:t>
            </w:r>
          </w:p>
        </w:tc>
        <w:tc>
          <w:tcPr>
            <w:tcW w:w="1985" w:type="dxa"/>
            <w:vMerge w:val="restart"/>
            <w:vAlign w:val="center"/>
          </w:tcPr>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Виконавці</w:t>
            </w:r>
          </w:p>
        </w:tc>
        <w:tc>
          <w:tcPr>
            <w:tcW w:w="1276" w:type="dxa"/>
            <w:vMerge w:val="restart"/>
            <w:vAlign w:val="center"/>
          </w:tcPr>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 xml:space="preserve">Джерела </w:t>
            </w:r>
            <w:proofErr w:type="spellStart"/>
            <w:r w:rsidRPr="00EE1F2D">
              <w:rPr>
                <w:rFonts w:ascii="Times New Roman" w:hAnsi="Times New Roman" w:cs="Times New Roman"/>
                <w:b/>
              </w:rPr>
              <w:t>фінансу</w:t>
            </w:r>
            <w:proofErr w:type="spellEnd"/>
          </w:p>
          <w:p w:rsidR="00CC0C30" w:rsidRPr="00EE1F2D" w:rsidRDefault="00CC0C30" w:rsidP="00AB1F98">
            <w:pPr>
              <w:widowControl w:val="0"/>
              <w:jc w:val="center"/>
              <w:rPr>
                <w:rFonts w:ascii="Times New Roman" w:hAnsi="Times New Roman" w:cs="Times New Roman"/>
                <w:b/>
              </w:rPr>
            </w:pPr>
            <w:proofErr w:type="spellStart"/>
            <w:r w:rsidRPr="00EE1F2D">
              <w:rPr>
                <w:rFonts w:ascii="Times New Roman" w:hAnsi="Times New Roman" w:cs="Times New Roman"/>
                <w:b/>
              </w:rPr>
              <w:t>вання</w:t>
            </w:r>
            <w:proofErr w:type="spellEnd"/>
          </w:p>
        </w:tc>
        <w:tc>
          <w:tcPr>
            <w:tcW w:w="3874" w:type="dxa"/>
            <w:gridSpan w:val="4"/>
            <w:tcBorders>
              <w:bottom w:val="single" w:sz="4" w:space="0" w:color="auto"/>
            </w:tcBorders>
          </w:tcPr>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 xml:space="preserve">Орієнтовані обсяги фінансування (вартість), </w:t>
            </w:r>
          </w:p>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 xml:space="preserve">тис. грн. </w:t>
            </w:r>
          </w:p>
        </w:tc>
        <w:tc>
          <w:tcPr>
            <w:tcW w:w="1937" w:type="dxa"/>
            <w:vMerge w:val="restart"/>
            <w:vAlign w:val="center"/>
          </w:tcPr>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 xml:space="preserve">Очікуваний </w:t>
            </w:r>
          </w:p>
          <w:p w:rsidR="00CC0C30" w:rsidRPr="00EE1F2D" w:rsidRDefault="00CC0C30" w:rsidP="00AB1F98">
            <w:pPr>
              <w:widowControl w:val="0"/>
              <w:jc w:val="center"/>
              <w:rPr>
                <w:rFonts w:ascii="Times New Roman" w:hAnsi="Times New Roman" w:cs="Times New Roman"/>
                <w:b/>
              </w:rPr>
            </w:pPr>
            <w:r w:rsidRPr="00EE1F2D">
              <w:rPr>
                <w:rFonts w:ascii="Times New Roman" w:hAnsi="Times New Roman" w:cs="Times New Roman"/>
                <w:b/>
              </w:rPr>
              <w:t>результат</w:t>
            </w:r>
          </w:p>
        </w:tc>
      </w:tr>
      <w:tr w:rsidR="00CC0C30" w:rsidTr="00AB1F98">
        <w:trPr>
          <w:trHeight w:val="351"/>
        </w:trPr>
        <w:tc>
          <w:tcPr>
            <w:tcW w:w="420" w:type="dxa"/>
            <w:vMerge/>
          </w:tcPr>
          <w:p w:rsidR="00CC0C30" w:rsidRDefault="00CC0C30" w:rsidP="00AB1F98">
            <w:pPr>
              <w:rPr>
                <w:rFonts w:ascii="Times New Roman" w:hAnsi="Times New Roman" w:cs="Times New Roman"/>
                <w:sz w:val="24"/>
                <w:szCs w:val="24"/>
              </w:rPr>
            </w:pPr>
          </w:p>
        </w:tc>
        <w:tc>
          <w:tcPr>
            <w:tcW w:w="2841" w:type="dxa"/>
            <w:vMerge/>
            <w:vAlign w:val="center"/>
          </w:tcPr>
          <w:p w:rsidR="00CC0C30" w:rsidRPr="00176658" w:rsidRDefault="00CC0C30" w:rsidP="00AB1F98">
            <w:pPr>
              <w:widowControl w:val="0"/>
              <w:jc w:val="center"/>
              <w:rPr>
                <w:b/>
              </w:rPr>
            </w:pPr>
          </w:p>
        </w:tc>
        <w:tc>
          <w:tcPr>
            <w:tcW w:w="2694" w:type="dxa"/>
            <w:vMerge/>
            <w:vAlign w:val="center"/>
          </w:tcPr>
          <w:p w:rsidR="00CC0C30" w:rsidRPr="00176658" w:rsidRDefault="00CC0C30" w:rsidP="00AB1F98">
            <w:pPr>
              <w:widowControl w:val="0"/>
              <w:jc w:val="center"/>
              <w:rPr>
                <w:b/>
              </w:rPr>
            </w:pPr>
          </w:p>
        </w:tc>
        <w:tc>
          <w:tcPr>
            <w:tcW w:w="991" w:type="dxa"/>
            <w:vMerge/>
            <w:vAlign w:val="center"/>
          </w:tcPr>
          <w:p w:rsidR="00CC0C30" w:rsidRPr="00176658" w:rsidRDefault="00CC0C30" w:rsidP="00AB1F98">
            <w:pPr>
              <w:widowControl w:val="0"/>
              <w:jc w:val="center"/>
              <w:rPr>
                <w:b/>
              </w:rPr>
            </w:pPr>
          </w:p>
        </w:tc>
        <w:tc>
          <w:tcPr>
            <w:tcW w:w="1985" w:type="dxa"/>
            <w:vMerge/>
            <w:vAlign w:val="center"/>
          </w:tcPr>
          <w:p w:rsidR="00CC0C30" w:rsidRPr="00176658" w:rsidRDefault="00CC0C30" w:rsidP="00AB1F98">
            <w:pPr>
              <w:widowControl w:val="0"/>
              <w:jc w:val="center"/>
              <w:rPr>
                <w:b/>
              </w:rPr>
            </w:pPr>
          </w:p>
        </w:tc>
        <w:tc>
          <w:tcPr>
            <w:tcW w:w="1276" w:type="dxa"/>
            <w:vMerge/>
            <w:vAlign w:val="center"/>
          </w:tcPr>
          <w:p w:rsidR="00CC0C30" w:rsidRPr="00176658" w:rsidRDefault="00CC0C30" w:rsidP="00AB1F98">
            <w:pPr>
              <w:widowControl w:val="0"/>
              <w:jc w:val="center"/>
              <w:rPr>
                <w:b/>
              </w:rPr>
            </w:pPr>
          </w:p>
        </w:tc>
        <w:tc>
          <w:tcPr>
            <w:tcW w:w="992" w:type="dxa"/>
            <w:vMerge w:val="restart"/>
            <w:tcBorders>
              <w:top w:val="single" w:sz="4" w:space="0" w:color="auto"/>
            </w:tcBorders>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усього</w:t>
            </w:r>
          </w:p>
        </w:tc>
        <w:tc>
          <w:tcPr>
            <w:tcW w:w="2882" w:type="dxa"/>
            <w:gridSpan w:val="3"/>
            <w:tcBorders>
              <w:top w:val="single" w:sz="4" w:space="0" w:color="auto"/>
              <w:bottom w:val="single" w:sz="4" w:space="0" w:color="auto"/>
            </w:tcBorders>
          </w:tcPr>
          <w:p w:rsidR="00CC0C30" w:rsidRDefault="00CC0C30" w:rsidP="00AB1F98">
            <w:pPr>
              <w:jc w:val="center"/>
              <w:rPr>
                <w:rFonts w:ascii="Times New Roman" w:hAnsi="Times New Roman" w:cs="Times New Roman"/>
                <w:sz w:val="24"/>
                <w:szCs w:val="24"/>
              </w:rPr>
            </w:pPr>
            <w:r w:rsidRPr="00176658">
              <w:rPr>
                <w:b/>
              </w:rPr>
              <w:t>у тому числі:</w:t>
            </w:r>
          </w:p>
        </w:tc>
        <w:tc>
          <w:tcPr>
            <w:tcW w:w="1937" w:type="dxa"/>
            <w:vMerge/>
            <w:vAlign w:val="center"/>
          </w:tcPr>
          <w:p w:rsidR="00CC0C30" w:rsidRPr="00176658" w:rsidRDefault="00CC0C30" w:rsidP="00AB1F98">
            <w:pPr>
              <w:widowControl w:val="0"/>
              <w:jc w:val="center"/>
              <w:rPr>
                <w:b/>
              </w:rPr>
            </w:pPr>
          </w:p>
        </w:tc>
      </w:tr>
      <w:tr w:rsidR="00CC0C30" w:rsidTr="00AB1F98">
        <w:trPr>
          <w:trHeight w:val="620"/>
        </w:trPr>
        <w:tc>
          <w:tcPr>
            <w:tcW w:w="420" w:type="dxa"/>
            <w:vMerge/>
          </w:tcPr>
          <w:p w:rsidR="00CC0C30" w:rsidRDefault="00CC0C30" w:rsidP="00AB1F98">
            <w:pPr>
              <w:rPr>
                <w:rFonts w:ascii="Times New Roman" w:hAnsi="Times New Roman" w:cs="Times New Roman"/>
                <w:sz w:val="24"/>
                <w:szCs w:val="24"/>
              </w:rPr>
            </w:pPr>
          </w:p>
        </w:tc>
        <w:tc>
          <w:tcPr>
            <w:tcW w:w="2841" w:type="dxa"/>
            <w:vMerge/>
            <w:vAlign w:val="center"/>
          </w:tcPr>
          <w:p w:rsidR="00CC0C30" w:rsidRPr="00176658" w:rsidRDefault="00CC0C30" w:rsidP="00AB1F98">
            <w:pPr>
              <w:widowControl w:val="0"/>
              <w:jc w:val="center"/>
              <w:rPr>
                <w:b/>
              </w:rPr>
            </w:pPr>
          </w:p>
        </w:tc>
        <w:tc>
          <w:tcPr>
            <w:tcW w:w="2694" w:type="dxa"/>
            <w:vMerge/>
            <w:vAlign w:val="center"/>
          </w:tcPr>
          <w:p w:rsidR="00CC0C30" w:rsidRPr="00176658" w:rsidRDefault="00CC0C30" w:rsidP="00AB1F98">
            <w:pPr>
              <w:widowControl w:val="0"/>
              <w:jc w:val="center"/>
              <w:rPr>
                <w:b/>
              </w:rPr>
            </w:pPr>
          </w:p>
        </w:tc>
        <w:tc>
          <w:tcPr>
            <w:tcW w:w="991" w:type="dxa"/>
            <w:vMerge/>
            <w:vAlign w:val="center"/>
          </w:tcPr>
          <w:p w:rsidR="00CC0C30" w:rsidRPr="00176658" w:rsidRDefault="00CC0C30" w:rsidP="00AB1F98">
            <w:pPr>
              <w:widowControl w:val="0"/>
              <w:jc w:val="center"/>
              <w:rPr>
                <w:b/>
              </w:rPr>
            </w:pPr>
          </w:p>
        </w:tc>
        <w:tc>
          <w:tcPr>
            <w:tcW w:w="1985" w:type="dxa"/>
            <w:vMerge/>
            <w:vAlign w:val="center"/>
          </w:tcPr>
          <w:p w:rsidR="00CC0C30" w:rsidRPr="00176658" w:rsidRDefault="00CC0C30" w:rsidP="00AB1F98">
            <w:pPr>
              <w:widowControl w:val="0"/>
              <w:jc w:val="center"/>
              <w:rPr>
                <w:b/>
              </w:rPr>
            </w:pPr>
          </w:p>
        </w:tc>
        <w:tc>
          <w:tcPr>
            <w:tcW w:w="1276" w:type="dxa"/>
            <w:vMerge/>
            <w:vAlign w:val="center"/>
          </w:tcPr>
          <w:p w:rsidR="00CC0C30" w:rsidRPr="00176658" w:rsidRDefault="00CC0C30" w:rsidP="00AB1F98">
            <w:pPr>
              <w:widowControl w:val="0"/>
              <w:jc w:val="center"/>
              <w:rPr>
                <w:b/>
              </w:rPr>
            </w:pPr>
          </w:p>
        </w:tc>
        <w:tc>
          <w:tcPr>
            <w:tcW w:w="992" w:type="dxa"/>
            <w:vMerge/>
          </w:tcPr>
          <w:p w:rsidR="00CC0C30" w:rsidRDefault="00CC0C30" w:rsidP="00AB1F98">
            <w:pPr>
              <w:rPr>
                <w:rFonts w:ascii="Times New Roman" w:hAnsi="Times New Roman" w:cs="Times New Roman"/>
                <w:sz w:val="24"/>
                <w:szCs w:val="24"/>
              </w:rPr>
            </w:pPr>
          </w:p>
        </w:tc>
        <w:tc>
          <w:tcPr>
            <w:tcW w:w="992" w:type="dxa"/>
            <w:tcBorders>
              <w:top w:val="single" w:sz="4" w:space="0" w:color="auto"/>
            </w:tcBorders>
          </w:tcPr>
          <w:p w:rsidR="00CC0C30" w:rsidRPr="00C15EBB" w:rsidRDefault="00CC0C30" w:rsidP="00AB1F98">
            <w:pPr>
              <w:rPr>
                <w:rFonts w:ascii="Times New Roman" w:hAnsi="Times New Roman" w:cs="Times New Roman"/>
              </w:rPr>
            </w:pPr>
            <w:r w:rsidRPr="00C15EBB">
              <w:rPr>
                <w:rFonts w:ascii="Times New Roman" w:hAnsi="Times New Roman" w:cs="Times New Roman"/>
              </w:rPr>
              <w:t>2018</w:t>
            </w:r>
          </w:p>
        </w:tc>
        <w:tc>
          <w:tcPr>
            <w:tcW w:w="992" w:type="dxa"/>
            <w:tcBorders>
              <w:top w:val="single" w:sz="4" w:space="0" w:color="auto"/>
            </w:tcBorders>
          </w:tcPr>
          <w:p w:rsidR="00CC0C30" w:rsidRPr="00C15EBB" w:rsidRDefault="00CC0C30" w:rsidP="00AB1F98">
            <w:pPr>
              <w:rPr>
                <w:rFonts w:ascii="Times New Roman" w:hAnsi="Times New Roman" w:cs="Times New Roman"/>
              </w:rPr>
            </w:pPr>
            <w:r w:rsidRPr="00C15EBB">
              <w:rPr>
                <w:rFonts w:ascii="Times New Roman" w:hAnsi="Times New Roman" w:cs="Times New Roman"/>
              </w:rPr>
              <w:t>2019</w:t>
            </w:r>
          </w:p>
        </w:tc>
        <w:tc>
          <w:tcPr>
            <w:tcW w:w="898" w:type="dxa"/>
            <w:tcBorders>
              <w:top w:val="single" w:sz="4" w:space="0" w:color="auto"/>
            </w:tcBorders>
          </w:tcPr>
          <w:p w:rsidR="00CC0C30" w:rsidRPr="00C15EBB" w:rsidRDefault="00CC0C30" w:rsidP="00AB1F98">
            <w:pPr>
              <w:rPr>
                <w:rFonts w:ascii="Times New Roman" w:hAnsi="Times New Roman" w:cs="Times New Roman"/>
              </w:rPr>
            </w:pPr>
            <w:r w:rsidRPr="00C15EBB">
              <w:rPr>
                <w:rFonts w:ascii="Times New Roman" w:hAnsi="Times New Roman" w:cs="Times New Roman"/>
              </w:rPr>
              <w:t>2020</w:t>
            </w:r>
          </w:p>
        </w:tc>
        <w:tc>
          <w:tcPr>
            <w:tcW w:w="1937" w:type="dxa"/>
            <w:vMerge/>
            <w:vAlign w:val="center"/>
          </w:tcPr>
          <w:p w:rsidR="00CC0C30" w:rsidRPr="00176658" w:rsidRDefault="00CC0C30" w:rsidP="00AB1F98">
            <w:pPr>
              <w:widowControl w:val="0"/>
              <w:jc w:val="center"/>
              <w:rPr>
                <w:b/>
              </w:rPr>
            </w:pPr>
          </w:p>
        </w:tc>
      </w:tr>
      <w:tr w:rsidR="00CC0C30" w:rsidTr="00AB1F98">
        <w:tc>
          <w:tcPr>
            <w:tcW w:w="420"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w:t>
            </w:r>
          </w:p>
        </w:tc>
        <w:tc>
          <w:tcPr>
            <w:tcW w:w="2841" w:type="dxa"/>
          </w:tcPr>
          <w:p w:rsidR="00CC0C30" w:rsidRPr="001C6BE2" w:rsidRDefault="00CC0C30" w:rsidP="00AB1F98">
            <w:pPr>
              <w:pStyle w:val="ad"/>
              <w:widowControl w:val="0"/>
              <w:ind w:right="-1"/>
              <w:rPr>
                <w:rFonts w:ascii="Times New Roman" w:hAnsi="Times New Roman" w:cs="Times New Roman"/>
                <w:sz w:val="22"/>
                <w:szCs w:val="22"/>
              </w:rPr>
            </w:pPr>
            <w:r w:rsidRPr="001C6BE2">
              <w:rPr>
                <w:rFonts w:ascii="Times New Roman" w:eastAsia="MS Mincho" w:hAnsi="Times New Roman" w:cs="Times New Roman"/>
                <w:sz w:val="22"/>
                <w:szCs w:val="22"/>
              </w:rPr>
              <w:t>Приведення у стан готовності для використання за призначенням захисних споруд цивільного захисту</w:t>
            </w:r>
          </w:p>
        </w:tc>
        <w:tc>
          <w:tcPr>
            <w:tcW w:w="2694" w:type="dxa"/>
          </w:tcPr>
          <w:p w:rsidR="00CC0C30" w:rsidRPr="006E06C3" w:rsidRDefault="00CC0C30" w:rsidP="00AB1F98">
            <w:pPr>
              <w:rPr>
                <w:rFonts w:ascii="Times New Roman" w:hAnsi="Times New Roman" w:cs="Times New Roman"/>
              </w:rPr>
            </w:pPr>
            <w:r w:rsidRPr="006E06C3">
              <w:rPr>
                <w:rFonts w:ascii="Times New Roman" w:hAnsi="Times New Roman" w:cs="Times New Roman"/>
              </w:rPr>
              <w:t xml:space="preserve">Закупівля лавок для сидіння, закупівля ємностей для води,заміна дверей вхідних та аварійного виходу, закупівля </w:t>
            </w:r>
            <w:proofErr w:type="spellStart"/>
            <w:r w:rsidRPr="006E06C3">
              <w:rPr>
                <w:rFonts w:ascii="Times New Roman" w:hAnsi="Times New Roman" w:cs="Times New Roman"/>
              </w:rPr>
              <w:t>біотуалетів</w:t>
            </w:r>
            <w:proofErr w:type="spellEnd"/>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180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180</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w:t>
            </w:r>
          </w:p>
        </w:tc>
        <w:tc>
          <w:tcPr>
            <w:tcW w:w="1937" w:type="dxa"/>
          </w:tcPr>
          <w:p w:rsidR="00CC0C30" w:rsidRPr="006E06C3" w:rsidRDefault="00CC0C30" w:rsidP="00AB1F98">
            <w:pPr>
              <w:widowControl w:val="0"/>
              <w:rPr>
                <w:rFonts w:ascii="Times New Roman" w:hAnsi="Times New Roman" w:cs="Times New Roman"/>
              </w:rPr>
            </w:pPr>
            <w:r w:rsidRPr="006E06C3">
              <w:rPr>
                <w:rFonts w:ascii="Times New Roman" w:eastAsia="MS Mincho" w:hAnsi="Times New Roman" w:cs="Times New Roman"/>
              </w:rPr>
              <w:t>Буде приведено у готовність  для використання за призначенням  4 захисні споруди цивільного захисту</w:t>
            </w:r>
          </w:p>
        </w:tc>
      </w:tr>
      <w:tr w:rsidR="00CC0C30" w:rsidTr="00AB1F98">
        <w:tc>
          <w:tcPr>
            <w:tcW w:w="420"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w:t>
            </w:r>
          </w:p>
        </w:tc>
        <w:tc>
          <w:tcPr>
            <w:tcW w:w="2841" w:type="dxa"/>
          </w:tcPr>
          <w:p w:rsidR="00CC0C30" w:rsidRPr="001C6BE2" w:rsidRDefault="00CC0C30" w:rsidP="00AB1F98">
            <w:pPr>
              <w:pStyle w:val="ad"/>
              <w:widowControl w:val="0"/>
              <w:ind w:right="-1"/>
              <w:rPr>
                <w:rFonts w:ascii="Times New Roman" w:eastAsia="MS Mincho" w:hAnsi="Times New Roman" w:cs="Times New Roman"/>
                <w:sz w:val="22"/>
                <w:szCs w:val="22"/>
              </w:rPr>
            </w:pPr>
            <w:r w:rsidRPr="001C6BE2">
              <w:rPr>
                <w:rFonts w:ascii="Times New Roman" w:eastAsia="MS Mincho" w:hAnsi="Times New Roman" w:cs="Times New Roman"/>
                <w:sz w:val="22"/>
                <w:szCs w:val="22"/>
              </w:rPr>
              <w:t>Створення та накопичення місцевого матеріального резерву  для запобігання</w:t>
            </w:r>
            <w:r w:rsidRPr="001C6BE2">
              <w:rPr>
                <w:rFonts w:eastAsia="MS Mincho"/>
                <w:sz w:val="22"/>
                <w:szCs w:val="22"/>
              </w:rPr>
              <w:t xml:space="preserve"> </w:t>
            </w:r>
            <w:r w:rsidRPr="001C6BE2">
              <w:rPr>
                <w:rFonts w:ascii="Times New Roman" w:eastAsia="MS Mincho" w:hAnsi="Times New Roman" w:cs="Times New Roman"/>
                <w:sz w:val="22"/>
                <w:szCs w:val="22"/>
              </w:rPr>
              <w:t>і</w:t>
            </w:r>
            <w:r w:rsidRPr="001C6BE2">
              <w:rPr>
                <w:rFonts w:eastAsia="MS Mincho"/>
                <w:sz w:val="22"/>
                <w:szCs w:val="22"/>
              </w:rPr>
              <w:t xml:space="preserve"> </w:t>
            </w:r>
            <w:r w:rsidRPr="001C6BE2">
              <w:rPr>
                <w:rFonts w:ascii="Times New Roman" w:eastAsia="MS Mincho" w:hAnsi="Times New Roman" w:cs="Times New Roman"/>
                <w:sz w:val="22"/>
                <w:szCs w:val="22"/>
              </w:rPr>
              <w:t>ліквідації наслідків надзвичайних ситуацій</w:t>
            </w:r>
          </w:p>
        </w:tc>
        <w:tc>
          <w:tcPr>
            <w:tcW w:w="2694" w:type="dxa"/>
          </w:tcPr>
          <w:p w:rsidR="00CC0C30" w:rsidRPr="001C6BE2" w:rsidRDefault="00CC0C30" w:rsidP="00AB1F98">
            <w:pPr>
              <w:rPr>
                <w:rFonts w:ascii="Times New Roman" w:hAnsi="Times New Roman" w:cs="Times New Roman"/>
              </w:rPr>
            </w:pPr>
            <w:r w:rsidRPr="001C6BE2">
              <w:rPr>
                <w:rFonts w:ascii="Times New Roman" w:eastAsia="MS Mincho" w:hAnsi="Times New Roman" w:cs="Times New Roman"/>
              </w:rPr>
              <w:t xml:space="preserve"> Щорічне поповнення </w:t>
            </w:r>
            <w:r w:rsidRPr="001C6BE2">
              <w:rPr>
                <w:rFonts w:ascii="Times New Roman" w:hAnsi="Times New Roman" w:cs="Times New Roman"/>
              </w:rPr>
              <w:t xml:space="preserve">резерву пально-мастильних </w:t>
            </w:r>
          </w:p>
          <w:p w:rsidR="00CC0C30" w:rsidRPr="001C6BE2" w:rsidRDefault="00CC0C30" w:rsidP="00AB1F98">
            <w:pPr>
              <w:pStyle w:val="ad"/>
              <w:widowControl w:val="0"/>
              <w:rPr>
                <w:rFonts w:ascii="Times New Roman" w:eastAsia="MS Mincho" w:hAnsi="Times New Roman" w:cs="Times New Roman"/>
                <w:sz w:val="22"/>
                <w:szCs w:val="22"/>
              </w:rPr>
            </w:pPr>
            <w:r w:rsidRPr="001C6BE2">
              <w:rPr>
                <w:rFonts w:ascii="Times New Roman" w:hAnsi="Times New Roman" w:cs="Times New Roman"/>
                <w:sz w:val="22"/>
                <w:szCs w:val="22"/>
              </w:rPr>
              <w:t>матеріалів</w:t>
            </w:r>
            <w:r w:rsidRPr="001C6BE2">
              <w:rPr>
                <w:rFonts w:ascii="Times New Roman" w:eastAsia="MS Mincho" w:hAnsi="Times New Roman" w:cs="Times New Roman"/>
                <w:b/>
                <w:sz w:val="22"/>
                <w:szCs w:val="22"/>
              </w:rPr>
              <w:t xml:space="preserve"> </w:t>
            </w:r>
            <w:r w:rsidRPr="001C6BE2">
              <w:rPr>
                <w:rFonts w:ascii="Times New Roman" w:eastAsia="MS Mincho" w:hAnsi="Times New Roman" w:cs="Times New Roman"/>
                <w:sz w:val="22"/>
                <w:szCs w:val="22"/>
              </w:rPr>
              <w:t>для запобігання і ліквідації наслідків надзвичайних ситуацій</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 xml:space="preserve">Відділ земельних відносин, комунальної власності, інфраструктури та житлово-комунального </w:t>
            </w:r>
            <w:r w:rsidRPr="001C6BE2">
              <w:rPr>
                <w:rFonts w:ascii="Times New Roman" w:eastAsia="Arial Unicode MS" w:hAnsi="Times New Roman" w:cs="Times New Roman"/>
              </w:rPr>
              <w:lastRenderedPageBreak/>
              <w:t>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lastRenderedPageBreak/>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120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55</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55</w:t>
            </w:r>
          </w:p>
        </w:tc>
        <w:tc>
          <w:tcPr>
            <w:tcW w:w="1937" w:type="dxa"/>
          </w:tcPr>
          <w:p w:rsidR="00CC0C30" w:rsidRPr="001C6BE2" w:rsidRDefault="00CC0C30" w:rsidP="00AB1F98">
            <w:pPr>
              <w:widowControl w:val="0"/>
              <w:rPr>
                <w:rFonts w:ascii="Times New Roman" w:eastAsia="MS Mincho" w:hAnsi="Times New Roman" w:cs="Times New Roman"/>
              </w:rPr>
            </w:pPr>
            <w:r w:rsidRPr="001C6BE2">
              <w:rPr>
                <w:rFonts w:ascii="Times New Roman" w:eastAsia="MS Mincho" w:hAnsi="Times New Roman" w:cs="Times New Roman"/>
              </w:rPr>
              <w:t xml:space="preserve">Щорічне поповнення місцевого  матеріального  резерву відповідно до встановлених </w:t>
            </w:r>
            <w:r w:rsidRPr="001C6BE2">
              <w:rPr>
                <w:rFonts w:ascii="Times New Roman" w:eastAsia="MS Mincho" w:hAnsi="Times New Roman" w:cs="Times New Roman"/>
              </w:rPr>
              <w:lastRenderedPageBreak/>
              <w:t>обсягів</w:t>
            </w:r>
          </w:p>
        </w:tc>
      </w:tr>
      <w:tr w:rsidR="00CC0C30" w:rsidTr="00AB1F98">
        <w:tc>
          <w:tcPr>
            <w:tcW w:w="420"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841" w:type="dxa"/>
          </w:tcPr>
          <w:p w:rsidR="00CC0C30" w:rsidRPr="00544489" w:rsidRDefault="00CC0C30" w:rsidP="00AB1F98">
            <w:pPr>
              <w:pStyle w:val="ad"/>
              <w:widowControl w:val="0"/>
              <w:ind w:right="-1"/>
              <w:rPr>
                <w:rFonts w:ascii="Times New Roman" w:hAnsi="Times New Roman" w:cs="Times New Roman"/>
                <w:sz w:val="22"/>
                <w:szCs w:val="22"/>
              </w:rPr>
            </w:pPr>
            <w:r w:rsidRPr="00544489">
              <w:rPr>
                <w:rFonts w:ascii="Times New Roman" w:hAnsi="Times New Roman" w:cs="Times New Roman"/>
                <w:sz w:val="22"/>
                <w:szCs w:val="22"/>
              </w:rPr>
              <w:t>Забезпечення пожежної та техногенної безпеки</w:t>
            </w:r>
          </w:p>
        </w:tc>
        <w:tc>
          <w:tcPr>
            <w:tcW w:w="2694" w:type="dxa"/>
          </w:tcPr>
          <w:p w:rsidR="00CC0C30" w:rsidRDefault="00CC0C30" w:rsidP="00AB1F98">
            <w:pPr>
              <w:rPr>
                <w:rFonts w:ascii="Times New Roman" w:hAnsi="Times New Roman" w:cs="Times New Roman"/>
                <w:sz w:val="24"/>
                <w:szCs w:val="24"/>
              </w:rPr>
            </w:pPr>
            <w:r w:rsidRPr="00176658">
              <w:rPr>
                <w:rFonts w:ascii="Times New Roman" w:hAnsi="Times New Roman" w:cs="Times New Roman"/>
              </w:rPr>
              <w:t xml:space="preserve"> Обладнання приміщень закладів освіти, культури, охорони здоров'я, установ соціальн</w:t>
            </w:r>
            <w:r>
              <w:rPr>
                <w:rFonts w:ascii="Times New Roman" w:hAnsi="Times New Roman" w:cs="Times New Roman"/>
              </w:rPr>
              <w:t xml:space="preserve">ого захисту населення, органів </w:t>
            </w:r>
            <w:r w:rsidRPr="00176658">
              <w:rPr>
                <w:rFonts w:ascii="Times New Roman" w:hAnsi="Times New Roman" w:cs="Times New Roman"/>
              </w:rPr>
              <w:t>місцевого самоврядування системами протипожежного захисту (установками автоматичної пожежної сигналізації).</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1180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170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410</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600</w:t>
            </w:r>
          </w:p>
        </w:tc>
        <w:tc>
          <w:tcPr>
            <w:tcW w:w="1937" w:type="dxa"/>
          </w:tcPr>
          <w:p w:rsidR="00CC0C30" w:rsidRPr="009D118B" w:rsidRDefault="00CC0C30" w:rsidP="00AB1F98">
            <w:pPr>
              <w:widowControl w:val="0"/>
              <w:rPr>
                <w:rFonts w:ascii="Times New Roman" w:hAnsi="Times New Roman" w:cs="Times New Roman"/>
              </w:rPr>
            </w:pPr>
            <w:r w:rsidRPr="009D118B">
              <w:rPr>
                <w:rFonts w:ascii="Times New Roman" w:hAnsi="Times New Roman" w:cs="Times New Roman"/>
              </w:rPr>
              <w:t>Буде  обладнано приміщення</w:t>
            </w:r>
            <w:r>
              <w:rPr>
                <w:rFonts w:ascii="Times New Roman" w:hAnsi="Times New Roman" w:cs="Times New Roman"/>
              </w:rPr>
              <w:t>11</w:t>
            </w:r>
            <w:r w:rsidRPr="00934DA1">
              <w:rPr>
                <w:rFonts w:ascii="Times New Roman" w:hAnsi="Times New Roman" w:cs="Times New Roman"/>
                <w:b/>
              </w:rPr>
              <w:t xml:space="preserve"> </w:t>
            </w:r>
            <w:r w:rsidRPr="009D118B">
              <w:rPr>
                <w:rFonts w:ascii="Times New Roman" w:hAnsi="Times New Roman" w:cs="Times New Roman"/>
              </w:rPr>
              <w:t>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w:t>
            </w:r>
          </w:p>
        </w:tc>
      </w:tr>
      <w:tr w:rsidR="00CC0C30" w:rsidRPr="00234349" w:rsidTr="00AB1F98">
        <w:tc>
          <w:tcPr>
            <w:tcW w:w="420" w:type="dxa"/>
          </w:tcPr>
          <w:p w:rsidR="00CC0C30" w:rsidRDefault="00CC0C30" w:rsidP="00AB1F98">
            <w:pPr>
              <w:rPr>
                <w:rFonts w:ascii="Times New Roman" w:hAnsi="Times New Roman" w:cs="Times New Roman"/>
                <w:sz w:val="24"/>
                <w:szCs w:val="24"/>
              </w:rPr>
            </w:pPr>
          </w:p>
        </w:tc>
        <w:tc>
          <w:tcPr>
            <w:tcW w:w="2841" w:type="dxa"/>
          </w:tcPr>
          <w:p w:rsidR="00CC0C30" w:rsidRDefault="00CC0C30" w:rsidP="00AB1F98">
            <w:pPr>
              <w:rPr>
                <w:rFonts w:ascii="Times New Roman" w:hAnsi="Times New Roman" w:cs="Times New Roman"/>
                <w:sz w:val="24"/>
                <w:szCs w:val="24"/>
              </w:rPr>
            </w:pPr>
          </w:p>
        </w:tc>
        <w:tc>
          <w:tcPr>
            <w:tcW w:w="2694" w:type="dxa"/>
          </w:tcPr>
          <w:p w:rsidR="00CC0C30" w:rsidRPr="00176658" w:rsidRDefault="00CC0C30" w:rsidP="00AB1F98">
            <w:pPr>
              <w:pStyle w:val="ad"/>
              <w:widowControl w:val="0"/>
              <w:rPr>
                <w:rFonts w:ascii="Times New Roman" w:hAnsi="Times New Roman" w:cs="Times New Roman"/>
                <w:sz w:val="22"/>
                <w:szCs w:val="22"/>
              </w:rPr>
            </w:pPr>
            <w:r w:rsidRPr="00176658">
              <w:rPr>
                <w:rFonts w:ascii="Times New Roman" w:hAnsi="Times New Roman" w:cs="Times New Roman"/>
                <w:sz w:val="22"/>
                <w:szCs w:val="22"/>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620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280</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280</w:t>
            </w:r>
          </w:p>
        </w:tc>
        <w:tc>
          <w:tcPr>
            <w:tcW w:w="1937" w:type="dxa"/>
          </w:tcPr>
          <w:p w:rsidR="00CC0C30" w:rsidRPr="009D118B" w:rsidRDefault="00CC0C30" w:rsidP="00AB1F98">
            <w:pPr>
              <w:widowControl w:val="0"/>
              <w:rPr>
                <w:rFonts w:ascii="Times New Roman" w:hAnsi="Times New Roman" w:cs="Times New Roman"/>
              </w:rPr>
            </w:pPr>
            <w:r w:rsidRPr="009D118B">
              <w:rPr>
                <w:rFonts w:ascii="Times New Roman" w:hAnsi="Times New Roman" w:cs="Times New Roman"/>
              </w:rPr>
              <w:t xml:space="preserve">Буде  підвищено вогнестійкість </w:t>
            </w:r>
          </w:p>
          <w:p w:rsidR="00CC0C30" w:rsidRPr="009D118B" w:rsidRDefault="00CC0C30" w:rsidP="00AB1F98">
            <w:pPr>
              <w:widowControl w:val="0"/>
              <w:rPr>
                <w:rFonts w:ascii="Times New Roman" w:hAnsi="Times New Roman" w:cs="Times New Roman"/>
              </w:rPr>
            </w:pPr>
            <w:r>
              <w:rPr>
                <w:rFonts w:ascii="Times New Roman" w:hAnsi="Times New Roman" w:cs="Times New Roman"/>
              </w:rPr>
              <w:t>11</w:t>
            </w:r>
            <w:r w:rsidRPr="009D118B">
              <w:rPr>
                <w:rFonts w:ascii="Times New Roman" w:hAnsi="Times New Roman" w:cs="Times New Roman"/>
              </w:rPr>
              <w:t xml:space="preserve">  будівель закладів освіти, культури, охорони здоров'я, установ соціального захисту населення, органів виконавчої влади та місцевого </w:t>
            </w:r>
            <w:r>
              <w:rPr>
                <w:rFonts w:ascii="Times New Roman" w:hAnsi="Times New Roman" w:cs="Times New Roman"/>
              </w:rPr>
              <w:t>самовряду</w:t>
            </w:r>
            <w:r w:rsidRPr="009D118B">
              <w:rPr>
                <w:rFonts w:ascii="Times New Roman" w:hAnsi="Times New Roman" w:cs="Times New Roman"/>
              </w:rPr>
              <w:t xml:space="preserve">вання шляхом просочення конструкцій вогнетривкими </w:t>
            </w:r>
            <w:r w:rsidRPr="009D118B">
              <w:rPr>
                <w:rFonts w:ascii="Times New Roman" w:hAnsi="Times New Roman" w:cs="Times New Roman"/>
              </w:rPr>
              <w:lastRenderedPageBreak/>
              <w:t>сумішами.</w:t>
            </w:r>
          </w:p>
        </w:tc>
      </w:tr>
      <w:tr w:rsidR="00CC0C30" w:rsidTr="00AB1F98">
        <w:tc>
          <w:tcPr>
            <w:tcW w:w="420" w:type="dxa"/>
          </w:tcPr>
          <w:p w:rsidR="00CC0C30" w:rsidRDefault="00CC0C30" w:rsidP="00AB1F98">
            <w:pPr>
              <w:rPr>
                <w:rFonts w:ascii="Times New Roman" w:hAnsi="Times New Roman" w:cs="Times New Roman"/>
                <w:sz w:val="24"/>
                <w:szCs w:val="24"/>
              </w:rPr>
            </w:pPr>
          </w:p>
        </w:tc>
        <w:tc>
          <w:tcPr>
            <w:tcW w:w="2841" w:type="dxa"/>
          </w:tcPr>
          <w:p w:rsidR="00CC0C30" w:rsidRDefault="00CC0C30" w:rsidP="00AB1F98">
            <w:pPr>
              <w:rPr>
                <w:rFonts w:ascii="Times New Roman" w:hAnsi="Times New Roman" w:cs="Times New Roman"/>
                <w:sz w:val="24"/>
                <w:szCs w:val="24"/>
              </w:rPr>
            </w:pPr>
          </w:p>
        </w:tc>
        <w:tc>
          <w:tcPr>
            <w:tcW w:w="2694" w:type="dxa"/>
          </w:tcPr>
          <w:p w:rsidR="00CC0C30" w:rsidRPr="00176658" w:rsidRDefault="00CC0C30" w:rsidP="00AB1F98">
            <w:pPr>
              <w:pStyle w:val="ad"/>
              <w:widowControl w:val="0"/>
              <w:rPr>
                <w:rFonts w:ascii="Times New Roman" w:hAnsi="Times New Roman" w:cs="Times New Roman"/>
                <w:sz w:val="22"/>
                <w:szCs w:val="22"/>
              </w:rPr>
            </w:pPr>
            <w:r w:rsidRPr="00176658">
              <w:rPr>
                <w:rFonts w:ascii="Times New Roman" w:hAnsi="Times New Roman" w:cs="Times New Roman"/>
                <w:sz w:val="22"/>
                <w:szCs w:val="22"/>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620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280</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280</w:t>
            </w:r>
          </w:p>
        </w:tc>
        <w:tc>
          <w:tcPr>
            <w:tcW w:w="1937" w:type="dxa"/>
          </w:tcPr>
          <w:p w:rsidR="00CC0C30" w:rsidRPr="008D606D" w:rsidRDefault="00CC0C30" w:rsidP="00AB1F98">
            <w:pPr>
              <w:widowControl w:val="0"/>
              <w:rPr>
                <w:rFonts w:ascii="Times New Roman" w:hAnsi="Times New Roman" w:cs="Times New Roman"/>
              </w:rPr>
            </w:pPr>
            <w:r w:rsidRPr="008D606D">
              <w:rPr>
                <w:rFonts w:ascii="Times New Roman" w:hAnsi="Times New Roman" w:cs="Times New Roman"/>
              </w:rPr>
              <w:t xml:space="preserve">Буде проведено ревізія, ремонт та монтаж пристроїв захисту від прямих попадань блискавки та </w:t>
            </w:r>
            <w:r>
              <w:rPr>
                <w:rFonts w:ascii="Times New Roman" w:hAnsi="Times New Roman" w:cs="Times New Roman"/>
              </w:rPr>
              <w:t>її вторинних проявів 11</w:t>
            </w:r>
            <w:r w:rsidRPr="008D606D">
              <w:rPr>
                <w:rFonts w:ascii="Times New Roman" w:hAnsi="Times New Roman" w:cs="Times New Roman"/>
              </w:rPr>
              <w:t xml:space="preserve"> будівель закладів освіти, культури, охорони здоров'я, установ соціального захисту населення, органів виконавчої влади та місцевого </w:t>
            </w:r>
            <w:proofErr w:type="spellStart"/>
            <w:r w:rsidRPr="008D606D">
              <w:rPr>
                <w:rFonts w:ascii="Times New Roman" w:hAnsi="Times New Roman" w:cs="Times New Roman"/>
              </w:rPr>
              <w:t>самоврядну-вання</w:t>
            </w:r>
            <w:proofErr w:type="spellEnd"/>
            <w:r w:rsidRPr="008D606D">
              <w:rPr>
                <w:rFonts w:ascii="Times New Roman" w:hAnsi="Times New Roman" w:cs="Times New Roman"/>
              </w:rPr>
              <w:t>.</w:t>
            </w:r>
          </w:p>
        </w:tc>
      </w:tr>
      <w:tr w:rsidR="00CC0C30" w:rsidTr="00AB1F98">
        <w:tc>
          <w:tcPr>
            <w:tcW w:w="420" w:type="dxa"/>
          </w:tcPr>
          <w:p w:rsidR="00CC0C30" w:rsidRDefault="00CC0C30" w:rsidP="00AB1F98">
            <w:pPr>
              <w:rPr>
                <w:rFonts w:ascii="Times New Roman" w:hAnsi="Times New Roman" w:cs="Times New Roman"/>
                <w:sz w:val="24"/>
                <w:szCs w:val="24"/>
              </w:rPr>
            </w:pPr>
          </w:p>
        </w:tc>
        <w:tc>
          <w:tcPr>
            <w:tcW w:w="2841" w:type="dxa"/>
          </w:tcPr>
          <w:p w:rsidR="00CC0C30" w:rsidRDefault="00CC0C30" w:rsidP="00AB1F98">
            <w:pPr>
              <w:rPr>
                <w:rFonts w:ascii="Times New Roman" w:hAnsi="Times New Roman" w:cs="Times New Roman"/>
                <w:sz w:val="24"/>
                <w:szCs w:val="24"/>
              </w:rPr>
            </w:pPr>
          </w:p>
        </w:tc>
        <w:tc>
          <w:tcPr>
            <w:tcW w:w="2694" w:type="dxa"/>
          </w:tcPr>
          <w:p w:rsidR="00CC0C30" w:rsidRPr="00176658" w:rsidRDefault="00CC0C30" w:rsidP="00AB1F98">
            <w:pPr>
              <w:pStyle w:val="ad"/>
              <w:widowControl w:val="0"/>
              <w:rPr>
                <w:rFonts w:ascii="Times New Roman" w:hAnsi="Times New Roman" w:cs="Times New Roman"/>
                <w:sz w:val="22"/>
                <w:szCs w:val="22"/>
              </w:rPr>
            </w:pPr>
            <w:r w:rsidRPr="00176658">
              <w:rPr>
                <w:rFonts w:ascii="Times New Roman" w:hAnsi="Times New Roman" w:cs="Times New Roman"/>
                <w:sz w:val="22"/>
                <w:szCs w:val="22"/>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w:t>
            </w:r>
            <w:r w:rsidRPr="00176658">
              <w:rPr>
                <w:rFonts w:ascii="Times New Roman" w:hAnsi="Times New Roman" w:cs="Times New Roman"/>
                <w:sz w:val="22"/>
                <w:szCs w:val="22"/>
              </w:rPr>
              <w:lastRenderedPageBreak/>
              <w:t>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lastRenderedPageBreak/>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300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135</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150</w:t>
            </w:r>
          </w:p>
        </w:tc>
        <w:tc>
          <w:tcPr>
            <w:tcW w:w="1937" w:type="dxa"/>
          </w:tcPr>
          <w:p w:rsidR="00CC0C30" w:rsidRPr="008D606D" w:rsidRDefault="00CC0C30" w:rsidP="00AB1F98">
            <w:pPr>
              <w:widowControl w:val="0"/>
              <w:rPr>
                <w:rFonts w:ascii="Times New Roman" w:hAnsi="Times New Roman" w:cs="Times New Roman"/>
              </w:rPr>
            </w:pPr>
            <w:r w:rsidRPr="008D606D">
              <w:rPr>
                <w:rFonts w:ascii="Times New Roman" w:hAnsi="Times New Roman" w:cs="Times New Roman"/>
              </w:rPr>
              <w:t>Буде забезпечено н</w:t>
            </w:r>
            <w:r>
              <w:rPr>
                <w:rFonts w:ascii="Times New Roman" w:hAnsi="Times New Roman" w:cs="Times New Roman"/>
              </w:rPr>
              <w:t xml:space="preserve">алежний проти </w:t>
            </w:r>
            <w:proofErr w:type="spellStart"/>
            <w:r>
              <w:rPr>
                <w:rFonts w:ascii="Times New Roman" w:hAnsi="Times New Roman" w:cs="Times New Roman"/>
              </w:rPr>
              <w:t>пожеж-ний</w:t>
            </w:r>
            <w:proofErr w:type="spellEnd"/>
            <w:r>
              <w:rPr>
                <w:rFonts w:ascii="Times New Roman" w:hAnsi="Times New Roman" w:cs="Times New Roman"/>
              </w:rPr>
              <w:t xml:space="preserve"> захист 11</w:t>
            </w:r>
            <w:r w:rsidRPr="008D606D">
              <w:rPr>
                <w:rFonts w:ascii="Times New Roman" w:hAnsi="Times New Roman" w:cs="Times New Roman"/>
              </w:rPr>
              <w:t xml:space="preserve"> приміщень (будівель) закладів освіти, культури, охорони здоров'я, установ соціального захисту населення, органів виконавчої влади та місцевого </w:t>
            </w:r>
            <w:proofErr w:type="spellStart"/>
            <w:r w:rsidRPr="008D606D">
              <w:rPr>
                <w:rFonts w:ascii="Times New Roman" w:hAnsi="Times New Roman" w:cs="Times New Roman"/>
              </w:rPr>
              <w:t>самоврядну-вання</w:t>
            </w:r>
            <w:proofErr w:type="spellEnd"/>
          </w:p>
        </w:tc>
      </w:tr>
      <w:tr w:rsidR="00CC0C30" w:rsidTr="00AB1F98">
        <w:tc>
          <w:tcPr>
            <w:tcW w:w="420" w:type="dxa"/>
          </w:tcPr>
          <w:p w:rsidR="00CC0C30" w:rsidRDefault="00CC0C30" w:rsidP="00AB1F98">
            <w:pPr>
              <w:rPr>
                <w:rFonts w:ascii="Times New Roman" w:hAnsi="Times New Roman" w:cs="Times New Roman"/>
                <w:sz w:val="24"/>
                <w:szCs w:val="24"/>
              </w:rPr>
            </w:pPr>
          </w:p>
        </w:tc>
        <w:tc>
          <w:tcPr>
            <w:tcW w:w="2841" w:type="dxa"/>
          </w:tcPr>
          <w:p w:rsidR="00CC0C30" w:rsidRDefault="00CC0C30" w:rsidP="00AB1F98">
            <w:pPr>
              <w:rPr>
                <w:rFonts w:ascii="Times New Roman" w:hAnsi="Times New Roman" w:cs="Times New Roman"/>
                <w:sz w:val="24"/>
                <w:szCs w:val="24"/>
              </w:rPr>
            </w:pPr>
          </w:p>
        </w:tc>
        <w:tc>
          <w:tcPr>
            <w:tcW w:w="2694" w:type="dxa"/>
          </w:tcPr>
          <w:p w:rsidR="00CC0C30" w:rsidRPr="00C15EBB" w:rsidRDefault="00CC0C30" w:rsidP="00AB1F98">
            <w:pPr>
              <w:rPr>
                <w:rFonts w:ascii="Times New Roman" w:hAnsi="Times New Roman" w:cs="Times New Roman"/>
              </w:rPr>
            </w:pPr>
            <w:r w:rsidRPr="00C15EBB">
              <w:rPr>
                <w:rFonts w:ascii="Times New Roman" w:hAnsi="Times New Roman" w:cs="Times New Roman"/>
              </w:rPr>
              <w:t xml:space="preserve"> Забезпечення функціонування підрозділу місцевої пожежної охорони</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p>
        </w:tc>
        <w:tc>
          <w:tcPr>
            <w:tcW w:w="898" w:type="dxa"/>
          </w:tcPr>
          <w:p w:rsidR="00CC0C30" w:rsidRDefault="00CC0C30" w:rsidP="00AB1F98">
            <w:pPr>
              <w:rPr>
                <w:rFonts w:ascii="Times New Roman" w:hAnsi="Times New Roman" w:cs="Times New Roman"/>
                <w:sz w:val="24"/>
                <w:szCs w:val="24"/>
              </w:rPr>
            </w:pPr>
          </w:p>
        </w:tc>
        <w:tc>
          <w:tcPr>
            <w:tcW w:w="1937" w:type="dxa"/>
          </w:tcPr>
          <w:p w:rsidR="00CC0C30" w:rsidRPr="00C15EBB" w:rsidRDefault="00CC0C30" w:rsidP="00AB1F98">
            <w:pPr>
              <w:widowControl w:val="0"/>
              <w:rPr>
                <w:rFonts w:ascii="Times New Roman" w:hAnsi="Times New Roman" w:cs="Times New Roman"/>
              </w:rPr>
            </w:pPr>
            <w:r w:rsidRPr="00C15EBB">
              <w:rPr>
                <w:rFonts w:ascii="Times New Roman" w:hAnsi="Times New Roman" w:cs="Times New Roman"/>
              </w:rPr>
              <w:t>Буде  забезпечено функціонування 1 створеного підрозділу місцевої пожежної охорони</w:t>
            </w:r>
          </w:p>
        </w:tc>
      </w:tr>
      <w:tr w:rsidR="00CC0C30" w:rsidTr="00AB1F98">
        <w:tc>
          <w:tcPr>
            <w:tcW w:w="420" w:type="dxa"/>
          </w:tcPr>
          <w:p w:rsidR="00CC0C30" w:rsidRDefault="00CC0C30" w:rsidP="00AB1F98">
            <w:pPr>
              <w:rPr>
                <w:rFonts w:ascii="Times New Roman" w:hAnsi="Times New Roman" w:cs="Times New Roman"/>
                <w:sz w:val="24"/>
                <w:szCs w:val="24"/>
              </w:rPr>
            </w:pPr>
          </w:p>
        </w:tc>
        <w:tc>
          <w:tcPr>
            <w:tcW w:w="2841" w:type="dxa"/>
          </w:tcPr>
          <w:p w:rsidR="00CC0C30" w:rsidRDefault="00CC0C30" w:rsidP="00AB1F98">
            <w:pPr>
              <w:rPr>
                <w:rFonts w:ascii="Times New Roman" w:hAnsi="Times New Roman" w:cs="Times New Roman"/>
                <w:sz w:val="24"/>
                <w:szCs w:val="24"/>
              </w:rPr>
            </w:pPr>
          </w:p>
        </w:tc>
        <w:tc>
          <w:tcPr>
            <w:tcW w:w="2694" w:type="dxa"/>
          </w:tcPr>
          <w:p w:rsidR="00CC0C30" w:rsidRDefault="00CC0C30" w:rsidP="00AB1F98">
            <w:pPr>
              <w:rPr>
                <w:rFonts w:ascii="Times New Roman" w:hAnsi="Times New Roman" w:cs="Times New Roman"/>
              </w:rPr>
            </w:pPr>
            <w:r>
              <w:rPr>
                <w:rFonts w:ascii="Times New Roman" w:hAnsi="Times New Roman" w:cs="Times New Roman"/>
              </w:rPr>
              <w:t xml:space="preserve">Облаштування пожежних гідрантів с. </w:t>
            </w:r>
            <w:proofErr w:type="spellStart"/>
            <w:r>
              <w:rPr>
                <w:rFonts w:ascii="Times New Roman" w:hAnsi="Times New Roman" w:cs="Times New Roman"/>
              </w:rPr>
              <w:t>Підгайці</w:t>
            </w:r>
            <w:proofErr w:type="spellEnd"/>
            <w:r>
              <w:rPr>
                <w:rFonts w:ascii="Times New Roman" w:hAnsi="Times New Roman" w:cs="Times New Roman"/>
              </w:rPr>
              <w:t>.</w:t>
            </w:r>
          </w:p>
          <w:p w:rsidR="00CC0C30" w:rsidRPr="008A5A3B" w:rsidRDefault="00CC0C30" w:rsidP="00AB1F98">
            <w:pPr>
              <w:rPr>
                <w:rFonts w:ascii="Times New Roman" w:hAnsi="Times New Roman" w:cs="Times New Roman"/>
              </w:rPr>
            </w:pPr>
            <w:r>
              <w:rPr>
                <w:rFonts w:ascii="Times New Roman" w:hAnsi="Times New Roman" w:cs="Times New Roman"/>
              </w:rPr>
              <w:t>Облаштування пірсів для забору води з природних водойм.</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140</w:t>
            </w:r>
          </w:p>
        </w:tc>
        <w:tc>
          <w:tcPr>
            <w:tcW w:w="898" w:type="dxa"/>
          </w:tcPr>
          <w:p w:rsidR="00CC0C30" w:rsidRDefault="00CC0C30" w:rsidP="00AB1F98">
            <w:pPr>
              <w:rPr>
                <w:rFonts w:ascii="Times New Roman" w:hAnsi="Times New Roman" w:cs="Times New Roman"/>
                <w:sz w:val="24"/>
                <w:szCs w:val="24"/>
              </w:rPr>
            </w:pPr>
          </w:p>
        </w:tc>
        <w:tc>
          <w:tcPr>
            <w:tcW w:w="1937" w:type="dxa"/>
          </w:tcPr>
          <w:p w:rsidR="00CC0C30" w:rsidRDefault="00CC0C30" w:rsidP="00AB1F98">
            <w:pPr>
              <w:widowControl w:val="0"/>
              <w:rPr>
                <w:rFonts w:ascii="Times New Roman" w:hAnsi="Times New Roman" w:cs="Times New Roman"/>
              </w:rPr>
            </w:pPr>
            <w:r w:rsidRPr="00544489">
              <w:rPr>
                <w:rFonts w:ascii="Times New Roman" w:hAnsi="Times New Roman" w:cs="Times New Roman"/>
              </w:rPr>
              <w:t xml:space="preserve">Буде побудовано 2 пірси для забору води </w:t>
            </w:r>
            <w:proofErr w:type="spellStart"/>
            <w:r w:rsidRPr="00544489">
              <w:rPr>
                <w:rFonts w:ascii="Times New Roman" w:hAnsi="Times New Roman" w:cs="Times New Roman"/>
              </w:rPr>
              <w:t>пожежно-рятівальною</w:t>
            </w:r>
            <w:proofErr w:type="spellEnd"/>
            <w:r w:rsidRPr="00544489">
              <w:rPr>
                <w:rFonts w:ascii="Times New Roman" w:hAnsi="Times New Roman" w:cs="Times New Roman"/>
              </w:rPr>
              <w:t xml:space="preserve"> технікою</w:t>
            </w:r>
            <w:r>
              <w:rPr>
                <w:rFonts w:ascii="Times New Roman" w:hAnsi="Times New Roman" w:cs="Times New Roman"/>
              </w:rPr>
              <w:t>,забезпечено роботу пожежних гідрантів.</w:t>
            </w:r>
          </w:p>
          <w:p w:rsidR="00CC0C30" w:rsidRPr="00D226DB" w:rsidRDefault="00CC0C30" w:rsidP="00AB1F98">
            <w:pPr>
              <w:widowControl w:val="0"/>
              <w:rPr>
                <w:rFonts w:ascii="Times New Roman" w:hAnsi="Times New Roman" w:cs="Times New Roman"/>
              </w:rPr>
            </w:pPr>
            <w:r>
              <w:rPr>
                <w:rFonts w:ascii="Times New Roman" w:hAnsi="Times New Roman" w:cs="Times New Roman"/>
              </w:rPr>
              <w:t xml:space="preserve">Фінансування облаштування пожежних гідрантів передбачено програмою «Питна вода </w:t>
            </w:r>
            <w:proofErr w:type="spellStart"/>
            <w:r>
              <w:rPr>
                <w:rFonts w:ascii="Times New Roman" w:hAnsi="Times New Roman" w:cs="Times New Roman"/>
              </w:rPr>
              <w:t>Великосеверинівської</w:t>
            </w:r>
            <w:proofErr w:type="spellEnd"/>
            <w:r>
              <w:rPr>
                <w:rFonts w:ascii="Times New Roman" w:hAnsi="Times New Roman" w:cs="Times New Roman"/>
              </w:rPr>
              <w:t xml:space="preserve"> сільської </w:t>
            </w:r>
            <w:r>
              <w:rPr>
                <w:rFonts w:ascii="Times New Roman" w:hAnsi="Times New Roman" w:cs="Times New Roman"/>
              </w:rPr>
              <w:lastRenderedPageBreak/>
              <w:t>ради»</w:t>
            </w:r>
          </w:p>
        </w:tc>
      </w:tr>
      <w:tr w:rsidR="00CC0C30" w:rsidTr="00AB1F98">
        <w:tc>
          <w:tcPr>
            <w:tcW w:w="420"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841" w:type="dxa"/>
          </w:tcPr>
          <w:p w:rsidR="00CC0C30" w:rsidRPr="00544489" w:rsidRDefault="00CC0C30" w:rsidP="00AB1F98">
            <w:pPr>
              <w:pStyle w:val="ad"/>
              <w:widowControl w:val="0"/>
              <w:ind w:right="-1"/>
              <w:rPr>
                <w:rFonts w:ascii="Times New Roman" w:eastAsia="MS Mincho" w:hAnsi="Times New Roman" w:cs="Times New Roman"/>
                <w:sz w:val="22"/>
                <w:szCs w:val="22"/>
              </w:rPr>
            </w:pPr>
            <w:r w:rsidRPr="00544489">
              <w:rPr>
                <w:rFonts w:ascii="Times New Roman" w:hAnsi="Times New Roman" w:cs="Times New Roman"/>
                <w:bCs/>
                <w:sz w:val="22"/>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CC0C30" w:rsidRDefault="00CC0C30" w:rsidP="00AB1F98">
            <w:pPr>
              <w:rPr>
                <w:rFonts w:ascii="Times New Roman" w:hAnsi="Times New Roman" w:cs="Times New Roman"/>
                <w:sz w:val="24"/>
                <w:szCs w:val="24"/>
              </w:rPr>
            </w:pP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15</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15</w:t>
            </w:r>
          </w:p>
        </w:tc>
        <w:tc>
          <w:tcPr>
            <w:tcW w:w="1937" w:type="dxa"/>
          </w:tcPr>
          <w:p w:rsidR="00CC0C30" w:rsidRPr="00544489" w:rsidRDefault="00CC0C30" w:rsidP="00AB1F98">
            <w:pPr>
              <w:widowControl w:val="0"/>
              <w:rPr>
                <w:rFonts w:ascii="Times New Roman" w:hAnsi="Times New Roman" w:cs="Times New Roman"/>
              </w:rPr>
            </w:pPr>
            <w:r w:rsidRPr="00544489">
              <w:rPr>
                <w:rFonts w:ascii="Times New Roman" w:hAnsi="Times New Roman" w:cs="Times New Roman"/>
              </w:rPr>
              <w:t xml:space="preserve">Буде забезпечено </w:t>
            </w:r>
            <w:r>
              <w:rPr>
                <w:rFonts w:ascii="Times New Roman" w:hAnsi="Times New Roman" w:cs="Times New Roman"/>
              </w:rPr>
              <w:t>проведення щорічного навчання 8</w:t>
            </w:r>
            <w:r w:rsidRPr="00544489">
              <w:rPr>
                <w:rFonts w:ascii="Times New Roman" w:hAnsi="Times New Roman" w:cs="Times New Roman"/>
              </w:rPr>
              <w:t xml:space="preserve"> посадових осіб та фахівців з питань цивільного захисту, пожежної та техногенної безпеки</w:t>
            </w:r>
          </w:p>
        </w:tc>
      </w:tr>
      <w:tr w:rsidR="00CC0C30" w:rsidTr="00AB1F98">
        <w:tc>
          <w:tcPr>
            <w:tcW w:w="420"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5</w:t>
            </w:r>
          </w:p>
        </w:tc>
        <w:tc>
          <w:tcPr>
            <w:tcW w:w="2841" w:type="dxa"/>
          </w:tcPr>
          <w:p w:rsidR="00CC0C30" w:rsidRPr="00811B2D" w:rsidRDefault="00CC0C30" w:rsidP="00AB1F98">
            <w:pPr>
              <w:pStyle w:val="ad"/>
              <w:widowControl w:val="0"/>
              <w:ind w:right="-1"/>
              <w:rPr>
                <w:rFonts w:ascii="Times New Roman" w:hAnsi="Times New Roman" w:cs="Times New Roman"/>
                <w:sz w:val="22"/>
                <w:szCs w:val="22"/>
              </w:rPr>
            </w:pPr>
            <w:r w:rsidRPr="00811B2D">
              <w:rPr>
                <w:rFonts w:ascii="Times New Roman" w:eastAsia="MS Mincho" w:hAnsi="Times New Roman" w:cs="Times New Roman"/>
                <w:bCs/>
                <w:sz w:val="22"/>
                <w:szCs w:val="22"/>
              </w:rPr>
              <w:t>Заходи щодо попередження та ліквідації надзвичайних ситуацій (подій) на водних об'єктах</w:t>
            </w:r>
          </w:p>
        </w:tc>
        <w:tc>
          <w:tcPr>
            <w:tcW w:w="2694" w:type="dxa"/>
          </w:tcPr>
          <w:p w:rsidR="00CC0C30" w:rsidRDefault="00CC0C30" w:rsidP="00AB1F98">
            <w:pPr>
              <w:rPr>
                <w:rFonts w:ascii="Times New Roman" w:hAnsi="Times New Roman" w:cs="Times New Roman"/>
                <w:sz w:val="24"/>
                <w:szCs w:val="24"/>
              </w:rPr>
            </w:pP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25</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30</w:t>
            </w:r>
          </w:p>
        </w:tc>
        <w:tc>
          <w:tcPr>
            <w:tcW w:w="1937" w:type="dxa"/>
          </w:tcPr>
          <w:p w:rsidR="00CC0C30" w:rsidRPr="00811B2D" w:rsidRDefault="00CC0C30" w:rsidP="00AB1F98">
            <w:pPr>
              <w:widowControl w:val="0"/>
              <w:rPr>
                <w:rFonts w:ascii="Times New Roman" w:hAnsi="Times New Roman" w:cs="Times New Roman"/>
              </w:rPr>
            </w:pPr>
            <w:r w:rsidRPr="00811B2D">
              <w:rPr>
                <w:rFonts w:ascii="Times New Roman" w:hAnsi="Times New Roman" w:cs="Times New Roman"/>
              </w:rPr>
              <w:t xml:space="preserve">Буде </w:t>
            </w:r>
            <w:proofErr w:type="spellStart"/>
            <w:r w:rsidRPr="00811B2D">
              <w:rPr>
                <w:rFonts w:ascii="Times New Roman" w:hAnsi="Times New Roman" w:cs="Times New Roman"/>
              </w:rPr>
              <w:t>здійснюва-тися</w:t>
            </w:r>
            <w:proofErr w:type="spellEnd"/>
            <w:r w:rsidRPr="00811B2D">
              <w:rPr>
                <w:rFonts w:ascii="Times New Roman" w:hAnsi="Times New Roman" w:cs="Times New Roman"/>
              </w:rPr>
              <w:t xml:space="preserve"> комплекс заходів по попередженню виникнення надзвичайних ситуацій на водних об’єктах та запобігання загибелі людей на них</w:t>
            </w:r>
          </w:p>
        </w:tc>
      </w:tr>
      <w:tr w:rsidR="00CC0C30" w:rsidTr="00AB1F98">
        <w:tc>
          <w:tcPr>
            <w:tcW w:w="420"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6</w:t>
            </w:r>
          </w:p>
        </w:tc>
        <w:tc>
          <w:tcPr>
            <w:tcW w:w="2841" w:type="dxa"/>
          </w:tcPr>
          <w:p w:rsidR="00CC0C30" w:rsidRPr="00507B97" w:rsidRDefault="00CC0C30" w:rsidP="00AB1F98">
            <w:pPr>
              <w:pStyle w:val="ad"/>
              <w:widowControl w:val="0"/>
              <w:ind w:right="-1"/>
              <w:rPr>
                <w:rFonts w:ascii="Times New Roman" w:hAnsi="Times New Roman" w:cs="Times New Roman"/>
                <w:sz w:val="22"/>
                <w:szCs w:val="22"/>
              </w:rPr>
            </w:pPr>
            <w:r>
              <w:rPr>
                <w:rFonts w:ascii="Times New Roman" w:eastAsia="Arial Unicode MS" w:hAnsi="Times New Roman" w:cs="Times New Roman"/>
                <w:sz w:val="22"/>
                <w:szCs w:val="22"/>
              </w:rPr>
              <w:t>Розвиток автоматизова</w:t>
            </w:r>
            <w:r w:rsidRPr="00507B97">
              <w:rPr>
                <w:rFonts w:ascii="Times New Roman" w:eastAsia="Arial Unicode MS" w:hAnsi="Times New Roman" w:cs="Times New Roman"/>
                <w:sz w:val="22"/>
                <w:szCs w:val="22"/>
              </w:rPr>
              <w:t>них систем зв'язку та оповіщення</w:t>
            </w:r>
          </w:p>
          <w:p w:rsidR="00CC0C30" w:rsidRPr="00507B97" w:rsidRDefault="00CC0C30" w:rsidP="00AB1F98">
            <w:pPr>
              <w:pStyle w:val="ad"/>
              <w:widowControl w:val="0"/>
              <w:ind w:right="-1"/>
              <w:rPr>
                <w:rFonts w:ascii="Times New Roman" w:eastAsia="MS Mincho" w:hAnsi="Times New Roman" w:cs="Times New Roman"/>
                <w:sz w:val="22"/>
                <w:szCs w:val="22"/>
              </w:rPr>
            </w:pPr>
          </w:p>
        </w:tc>
        <w:tc>
          <w:tcPr>
            <w:tcW w:w="2694" w:type="dxa"/>
          </w:tcPr>
          <w:p w:rsidR="00CC0C30" w:rsidRPr="00176658" w:rsidRDefault="00CC0C30" w:rsidP="00AB1F98">
            <w:pPr>
              <w:pStyle w:val="ad"/>
              <w:widowControl w:val="0"/>
              <w:rPr>
                <w:rFonts w:ascii="Times New Roman" w:eastAsia="MS Mincho" w:hAnsi="Times New Roman" w:cs="Times New Roman"/>
                <w:sz w:val="22"/>
                <w:szCs w:val="22"/>
              </w:rPr>
            </w:pPr>
            <w:r w:rsidRPr="00176658">
              <w:rPr>
                <w:rFonts w:ascii="Times New Roman" w:hAnsi="Times New Roman" w:cs="Times New Roman"/>
                <w:sz w:val="22"/>
                <w:szCs w:val="22"/>
              </w:rPr>
              <w:t xml:space="preserve">Реконструкція системи оповіщення </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eastAsia="Arial Unicode MS" w:hAnsi="Times New Roman" w:cs="Times New Roman"/>
              </w:rPr>
            </w:pPr>
            <w:r w:rsidRPr="001C6BE2">
              <w:rPr>
                <w:rFonts w:ascii="Times New Roman" w:eastAsia="Arial Unicode MS" w:hAnsi="Times New Roman" w:cs="Times New Roman"/>
              </w:rPr>
              <w:t>Відділ земельних відносин, комунальної власності, інфраструктури та житлово-комунального господарства</w:t>
            </w:r>
          </w:p>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100</w:t>
            </w:r>
          </w:p>
        </w:tc>
        <w:tc>
          <w:tcPr>
            <w:tcW w:w="898" w:type="dxa"/>
          </w:tcPr>
          <w:p w:rsidR="00CC0C30" w:rsidRDefault="00CC0C30" w:rsidP="00AB1F98">
            <w:pPr>
              <w:rPr>
                <w:rFonts w:ascii="Times New Roman" w:hAnsi="Times New Roman" w:cs="Times New Roman"/>
                <w:sz w:val="24"/>
                <w:szCs w:val="24"/>
              </w:rPr>
            </w:pPr>
          </w:p>
        </w:tc>
        <w:tc>
          <w:tcPr>
            <w:tcW w:w="1937"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Буде обладнано 3 пункти оповіщення населення</w:t>
            </w:r>
          </w:p>
        </w:tc>
      </w:tr>
      <w:tr w:rsidR="00CC0C30" w:rsidRPr="00234349" w:rsidTr="00AB1F98">
        <w:tc>
          <w:tcPr>
            <w:tcW w:w="420"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7</w:t>
            </w:r>
          </w:p>
        </w:tc>
        <w:tc>
          <w:tcPr>
            <w:tcW w:w="284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Надання субвенції Кіровоградському МРВ УДСНС</w:t>
            </w:r>
          </w:p>
        </w:tc>
        <w:tc>
          <w:tcPr>
            <w:tcW w:w="2694" w:type="dxa"/>
          </w:tcPr>
          <w:p w:rsidR="00CC0C30" w:rsidRPr="00B61307" w:rsidRDefault="00CC0C30" w:rsidP="00AB1F98">
            <w:pPr>
              <w:rPr>
                <w:rFonts w:ascii="Times New Roman" w:hAnsi="Times New Roman" w:cs="Times New Roman"/>
              </w:rPr>
            </w:pPr>
            <w:r w:rsidRPr="00B61307">
              <w:rPr>
                <w:rFonts w:ascii="Times New Roman" w:hAnsi="Times New Roman" w:cs="Times New Roman"/>
              </w:rPr>
              <w:t xml:space="preserve">  Придбання паливно-мастильних матеріалів, робочого повсякденного форменого одягу, </w:t>
            </w:r>
            <w:r>
              <w:rPr>
                <w:rFonts w:ascii="Times New Roman" w:hAnsi="Times New Roman" w:cs="Times New Roman"/>
              </w:rPr>
              <w:lastRenderedPageBreak/>
              <w:t xml:space="preserve">аварійно-рятувального обладнання, запчастин,черевиків з високими </w:t>
            </w:r>
            <w:proofErr w:type="spellStart"/>
            <w:r>
              <w:rPr>
                <w:rFonts w:ascii="Times New Roman" w:hAnsi="Times New Roman" w:cs="Times New Roman"/>
              </w:rPr>
              <w:t>берцами</w:t>
            </w:r>
            <w:proofErr w:type="spellEnd"/>
            <w:r>
              <w:rPr>
                <w:rFonts w:ascii="Times New Roman" w:hAnsi="Times New Roman" w:cs="Times New Roman"/>
              </w:rPr>
              <w:t>.</w:t>
            </w:r>
          </w:p>
        </w:tc>
        <w:tc>
          <w:tcPr>
            <w:tcW w:w="99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lastRenderedPageBreak/>
              <w:t>2018-</w:t>
            </w:r>
          </w:p>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2020</w:t>
            </w:r>
          </w:p>
        </w:tc>
        <w:tc>
          <w:tcPr>
            <w:tcW w:w="1985" w:type="dxa"/>
          </w:tcPr>
          <w:p w:rsidR="00CC0C30" w:rsidRPr="001C6BE2" w:rsidRDefault="00CC0C30" w:rsidP="00AB1F98">
            <w:pPr>
              <w:widowControl w:val="0"/>
              <w:rPr>
                <w:rFonts w:ascii="Times New Roman" w:hAnsi="Times New Roman" w:cs="Times New Roman"/>
                <w:color w:val="FF0000"/>
                <w:spacing w:val="-4"/>
              </w:rPr>
            </w:pPr>
            <w:r w:rsidRPr="001C6BE2">
              <w:rPr>
                <w:rFonts w:ascii="Times New Roman" w:eastAsia="Arial Unicode MS" w:hAnsi="Times New Roman" w:cs="Times New Roman"/>
              </w:rPr>
              <w:t>Фінансово-економічний відділ</w:t>
            </w:r>
          </w:p>
        </w:tc>
        <w:tc>
          <w:tcPr>
            <w:tcW w:w="1276"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Місцевий бюджет</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150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150</w:t>
            </w:r>
          </w:p>
        </w:tc>
        <w:tc>
          <w:tcPr>
            <w:tcW w:w="992" w:type="dxa"/>
          </w:tcPr>
          <w:p w:rsidR="00CC0C30" w:rsidRDefault="00CC0C30" w:rsidP="00AB1F98">
            <w:pPr>
              <w:rPr>
                <w:rFonts w:ascii="Times New Roman" w:hAnsi="Times New Roman" w:cs="Times New Roman"/>
                <w:sz w:val="24"/>
                <w:szCs w:val="24"/>
              </w:rPr>
            </w:pPr>
          </w:p>
        </w:tc>
        <w:tc>
          <w:tcPr>
            <w:tcW w:w="898" w:type="dxa"/>
          </w:tcPr>
          <w:p w:rsidR="00CC0C30" w:rsidRDefault="00CC0C30" w:rsidP="00AB1F98">
            <w:pPr>
              <w:rPr>
                <w:rFonts w:ascii="Times New Roman" w:hAnsi="Times New Roman" w:cs="Times New Roman"/>
                <w:sz w:val="24"/>
                <w:szCs w:val="24"/>
              </w:rPr>
            </w:pPr>
          </w:p>
        </w:tc>
        <w:tc>
          <w:tcPr>
            <w:tcW w:w="1937" w:type="dxa"/>
          </w:tcPr>
          <w:p w:rsidR="00CC0C30" w:rsidRPr="004E137B" w:rsidRDefault="00CC0C30" w:rsidP="00AB1F98">
            <w:pPr>
              <w:widowControl w:val="0"/>
              <w:rPr>
                <w:rFonts w:ascii="Times New Roman" w:hAnsi="Times New Roman" w:cs="Times New Roman"/>
              </w:rPr>
            </w:pPr>
            <w:r w:rsidRPr="004E137B">
              <w:rPr>
                <w:rFonts w:ascii="Times New Roman" w:hAnsi="Times New Roman" w:cs="Times New Roman"/>
                <w:bCs/>
              </w:rPr>
              <w:t xml:space="preserve">Буде забезпечено оперативне реагування у разі виникнення  </w:t>
            </w:r>
            <w:r w:rsidRPr="004E137B">
              <w:rPr>
                <w:rFonts w:ascii="Times New Roman" w:hAnsi="Times New Roman" w:cs="Times New Roman"/>
                <w:bCs/>
              </w:rPr>
              <w:lastRenderedPageBreak/>
              <w:t>пожеж, запобігання та ліквідації наслідків надзвичайних ситуацій та подій</w:t>
            </w:r>
          </w:p>
        </w:tc>
      </w:tr>
      <w:tr w:rsidR="00CC0C30" w:rsidRPr="00234349" w:rsidTr="00AB1F98">
        <w:tc>
          <w:tcPr>
            <w:tcW w:w="420" w:type="dxa"/>
          </w:tcPr>
          <w:p w:rsidR="00CC0C30" w:rsidRDefault="00CC0C30" w:rsidP="00AB1F98">
            <w:pPr>
              <w:rPr>
                <w:rFonts w:ascii="Times New Roman" w:hAnsi="Times New Roman" w:cs="Times New Roman"/>
                <w:sz w:val="24"/>
                <w:szCs w:val="24"/>
              </w:rPr>
            </w:pPr>
          </w:p>
        </w:tc>
        <w:tc>
          <w:tcPr>
            <w:tcW w:w="2841" w:type="dxa"/>
          </w:tcPr>
          <w:p w:rsidR="00CC0C30" w:rsidRDefault="00CC0C30" w:rsidP="00AB1F98">
            <w:pPr>
              <w:rPr>
                <w:rFonts w:ascii="Times New Roman" w:hAnsi="Times New Roman" w:cs="Times New Roman"/>
                <w:sz w:val="24"/>
                <w:szCs w:val="24"/>
              </w:rPr>
            </w:pPr>
          </w:p>
        </w:tc>
        <w:tc>
          <w:tcPr>
            <w:tcW w:w="2694" w:type="dxa"/>
          </w:tcPr>
          <w:p w:rsidR="00CC0C30" w:rsidRDefault="00CC0C30" w:rsidP="00AB1F98">
            <w:pPr>
              <w:rPr>
                <w:rFonts w:ascii="Times New Roman" w:hAnsi="Times New Roman" w:cs="Times New Roman"/>
                <w:sz w:val="24"/>
                <w:szCs w:val="24"/>
              </w:rPr>
            </w:pPr>
          </w:p>
        </w:tc>
        <w:tc>
          <w:tcPr>
            <w:tcW w:w="991" w:type="dxa"/>
          </w:tcPr>
          <w:p w:rsidR="00CC0C30" w:rsidRDefault="00CC0C30" w:rsidP="00AB1F98">
            <w:pPr>
              <w:rPr>
                <w:rFonts w:ascii="Times New Roman" w:hAnsi="Times New Roman" w:cs="Times New Roman"/>
                <w:sz w:val="24"/>
                <w:szCs w:val="24"/>
              </w:rPr>
            </w:pPr>
          </w:p>
        </w:tc>
        <w:tc>
          <w:tcPr>
            <w:tcW w:w="1985" w:type="dxa"/>
          </w:tcPr>
          <w:p w:rsidR="00CC0C30" w:rsidRPr="004E137B" w:rsidRDefault="00CC0C30" w:rsidP="00AB1F98">
            <w:pPr>
              <w:widowControl w:val="0"/>
              <w:rPr>
                <w:rFonts w:ascii="Times New Roman" w:hAnsi="Times New Roman" w:cs="Times New Roman"/>
                <w:color w:val="FF0000"/>
                <w:spacing w:val="-4"/>
              </w:rPr>
            </w:pPr>
          </w:p>
        </w:tc>
        <w:tc>
          <w:tcPr>
            <w:tcW w:w="1276"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p>
        </w:tc>
        <w:tc>
          <w:tcPr>
            <w:tcW w:w="898" w:type="dxa"/>
          </w:tcPr>
          <w:p w:rsidR="00CC0C30" w:rsidRDefault="00CC0C30" w:rsidP="00AB1F98">
            <w:pPr>
              <w:rPr>
                <w:rFonts w:ascii="Times New Roman" w:hAnsi="Times New Roman" w:cs="Times New Roman"/>
                <w:sz w:val="24"/>
                <w:szCs w:val="24"/>
              </w:rPr>
            </w:pPr>
          </w:p>
        </w:tc>
        <w:tc>
          <w:tcPr>
            <w:tcW w:w="1937" w:type="dxa"/>
          </w:tcPr>
          <w:p w:rsidR="00CC0C30" w:rsidRDefault="00CC0C30" w:rsidP="00AB1F98">
            <w:pPr>
              <w:rPr>
                <w:rFonts w:ascii="Times New Roman" w:hAnsi="Times New Roman" w:cs="Times New Roman"/>
                <w:sz w:val="24"/>
                <w:szCs w:val="24"/>
              </w:rPr>
            </w:pPr>
          </w:p>
        </w:tc>
      </w:tr>
      <w:tr w:rsidR="00CC0C30" w:rsidRPr="00234349" w:rsidTr="00AB1F98">
        <w:tc>
          <w:tcPr>
            <w:tcW w:w="420" w:type="dxa"/>
          </w:tcPr>
          <w:p w:rsidR="00CC0C30" w:rsidRDefault="00CC0C30" w:rsidP="00AB1F98">
            <w:pPr>
              <w:rPr>
                <w:rFonts w:ascii="Times New Roman" w:hAnsi="Times New Roman" w:cs="Times New Roman"/>
                <w:sz w:val="24"/>
                <w:szCs w:val="24"/>
              </w:rPr>
            </w:pPr>
          </w:p>
        </w:tc>
        <w:tc>
          <w:tcPr>
            <w:tcW w:w="2841" w:type="dxa"/>
          </w:tcPr>
          <w:p w:rsidR="00CC0C30" w:rsidRDefault="00CC0C30" w:rsidP="00AB1F98">
            <w:pPr>
              <w:rPr>
                <w:rFonts w:ascii="Times New Roman" w:hAnsi="Times New Roman" w:cs="Times New Roman"/>
                <w:sz w:val="24"/>
                <w:szCs w:val="24"/>
              </w:rPr>
            </w:pPr>
          </w:p>
        </w:tc>
        <w:tc>
          <w:tcPr>
            <w:tcW w:w="2694" w:type="dxa"/>
          </w:tcPr>
          <w:p w:rsidR="00CC0C30" w:rsidRDefault="00CC0C30" w:rsidP="00AB1F98">
            <w:pPr>
              <w:rPr>
                <w:rFonts w:ascii="Times New Roman" w:hAnsi="Times New Roman" w:cs="Times New Roman"/>
                <w:sz w:val="24"/>
                <w:szCs w:val="24"/>
              </w:rPr>
            </w:pPr>
          </w:p>
        </w:tc>
        <w:tc>
          <w:tcPr>
            <w:tcW w:w="991" w:type="dxa"/>
          </w:tcPr>
          <w:p w:rsidR="00CC0C30" w:rsidRDefault="00CC0C30" w:rsidP="00AB1F98">
            <w:pPr>
              <w:rPr>
                <w:rFonts w:ascii="Times New Roman" w:hAnsi="Times New Roman" w:cs="Times New Roman"/>
                <w:sz w:val="24"/>
                <w:szCs w:val="24"/>
              </w:rPr>
            </w:pPr>
          </w:p>
        </w:tc>
        <w:tc>
          <w:tcPr>
            <w:tcW w:w="1985" w:type="dxa"/>
          </w:tcPr>
          <w:p w:rsidR="00CC0C30" w:rsidRDefault="00CC0C30" w:rsidP="00AB1F98">
            <w:pPr>
              <w:rPr>
                <w:rFonts w:ascii="Times New Roman" w:hAnsi="Times New Roman" w:cs="Times New Roman"/>
                <w:sz w:val="24"/>
                <w:szCs w:val="24"/>
              </w:rPr>
            </w:pPr>
          </w:p>
        </w:tc>
        <w:tc>
          <w:tcPr>
            <w:tcW w:w="1276"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p>
        </w:tc>
        <w:tc>
          <w:tcPr>
            <w:tcW w:w="898" w:type="dxa"/>
          </w:tcPr>
          <w:p w:rsidR="00CC0C30" w:rsidRDefault="00CC0C30" w:rsidP="00AB1F98">
            <w:pPr>
              <w:rPr>
                <w:rFonts w:ascii="Times New Roman" w:hAnsi="Times New Roman" w:cs="Times New Roman"/>
                <w:sz w:val="24"/>
                <w:szCs w:val="24"/>
              </w:rPr>
            </w:pPr>
          </w:p>
        </w:tc>
        <w:tc>
          <w:tcPr>
            <w:tcW w:w="1937" w:type="dxa"/>
          </w:tcPr>
          <w:p w:rsidR="00CC0C30" w:rsidRDefault="00CC0C30" w:rsidP="00AB1F98">
            <w:pPr>
              <w:rPr>
                <w:rFonts w:ascii="Times New Roman" w:hAnsi="Times New Roman" w:cs="Times New Roman"/>
                <w:sz w:val="24"/>
                <w:szCs w:val="24"/>
              </w:rPr>
            </w:pPr>
          </w:p>
        </w:tc>
      </w:tr>
      <w:tr w:rsidR="00CC0C30" w:rsidTr="00AB1F98">
        <w:tc>
          <w:tcPr>
            <w:tcW w:w="420" w:type="dxa"/>
          </w:tcPr>
          <w:p w:rsidR="00CC0C30" w:rsidRDefault="00CC0C30" w:rsidP="00AB1F98">
            <w:pPr>
              <w:rPr>
                <w:rFonts w:ascii="Times New Roman" w:hAnsi="Times New Roman" w:cs="Times New Roman"/>
                <w:sz w:val="24"/>
                <w:szCs w:val="24"/>
              </w:rPr>
            </w:pPr>
          </w:p>
        </w:tc>
        <w:tc>
          <w:tcPr>
            <w:tcW w:w="2841"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Усього на реалізацію програми</w:t>
            </w:r>
          </w:p>
        </w:tc>
        <w:tc>
          <w:tcPr>
            <w:tcW w:w="2694" w:type="dxa"/>
          </w:tcPr>
          <w:p w:rsidR="00CC0C30" w:rsidRDefault="00CC0C30" w:rsidP="00AB1F98">
            <w:pPr>
              <w:rPr>
                <w:rFonts w:ascii="Times New Roman" w:hAnsi="Times New Roman" w:cs="Times New Roman"/>
                <w:sz w:val="24"/>
                <w:szCs w:val="24"/>
              </w:rPr>
            </w:pPr>
          </w:p>
        </w:tc>
        <w:tc>
          <w:tcPr>
            <w:tcW w:w="991" w:type="dxa"/>
          </w:tcPr>
          <w:p w:rsidR="00CC0C30" w:rsidRDefault="00CC0C30" w:rsidP="00AB1F98">
            <w:pPr>
              <w:rPr>
                <w:rFonts w:ascii="Times New Roman" w:hAnsi="Times New Roman" w:cs="Times New Roman"/>
                <w:sz w:val="24"/>
                <w:szCs w:val="24"/>
              </w:rPr>
            </w:pPr>
          </w:p>
        </w:tc>
        <w:tc>
          <w:tcPr>
            <w:tcW w:w="1985" w:type="dxa"/>
          </w:tcPr>
          <w:p w:rsidR="00CC0C30" w:rsidRDefault="00CC0C30" w:rsidP="00AB1F98">
            <w:pPr>
              <w:rPr>
                <w:rFonts w:ascii="Times New Roman" w:hAnsi="Times New Roman" w:cs="Times New Roman"/>
                <w:sz w:val="24"/>
                <w:szCs w:val="24"/>
              </w:rPr>
            </w:pPr>
          </w:p>
        </w:tc>
        <w:tc>
          <w:tcPr>
            <w:tcW w:w="1276" w:type="dxa"/>
          </w:tcPr>
          <w:p w:rsidR="00CC0C30" w:rsidRDefault="00CC0C30" w:rsidP="00AB1F98">
            <w:pPr>
              <w:rPr>
                <w:rFonts w:ascii="Times New Roman" w:hAnsi="Times New Roman" w:cs="Times New Roman"/>
                <w:sz w:val="24"/>
                <w:szCs w:val="24"/>
              </w:rPr>
            </w:pP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3560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530</w:t>
            </w:r>
          </w:p>
        </w:tc>
        <w:tc>
          <w:tcPr>
            <w:tcW w:w="992"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1620</w:t>
            </w:r>
          </w:p>
        </w:tc>
        <w:tc>
          <w:tcPr>
            <w:tcW w:w="898" w:type="dxa"/>
          </w:tcPr>
          <w:p w:rsidR="00CC0C30" w:rsidRDefault="00CC0C30" w:rsidP="00AB1F98">
            <w:pPr>
              <w:rPr>
                <w:rFonts w:ascii="Times New Roman" w:hAnsi="Times New Roman" w:cs="Times New Roman"/>
                <w:sz w:val="24"/>
                <w:szCs w:val="24"/>
              </w:rPr>
            </w:pPr>
            <w:r>
              <w:rPr>
                <w:rFonts w:ascii="Times New Roman" w:hAnsi="Times New Roman" w:cs="Times New Roman"/>
                <w:sz w:val="24"/>
                <w:szCs w:val="24"/>
              </w:rPr>
              <w:t>1410</w:t>
            </w:r>
          </w:p>
        </w:tc>
        <w:tc>
          <w:tcPr>
            <w:tcW w:w="1937" w:type="dxa"/>
          </w:tcPr>
          <w:p w:rsidR="00CC0C30" w:rsidRDefault="00CC0C30" w:rsidP="00AB1F98">
            <w:pPr>
              <w:rPr>
                <w:rFonts w:ascii="Times New Roman" w:hAnsi="Times New Roman" w:cs="Times New Roman"/>
                <w:sz w:val="24"/>
                <w:szCs w:val="24"/>
              </w:rPr>
            </w:pPr>
          </w:p>
        </w:tc>
      </w:tr>
    </w:tbl>
    <w:p w:rsidR="00CC0C30" w:rsidRDefault="00CC0C30" w:rsidP="00CC0C30"/>
    <w:p w:rsidR="00CC0C30" w:rsidRPr="005135F2" w:rsidRDefault="00CC0C30" w:rsidP="00CC0C30">
      <w:r>
        <w:t xml:space="preserve">                                                                                  __________________________________________________</w:t>
      </w:r>
    </w:p>
    <w:p w:rsidR="0003336F" w:rsidRPr="00CA7B88" w:rsidRDefault="0003336F" w:rsidP="0003336F">
      <w:pPr>
        <w:rPr>
          <w:sz w:val="28"/>
          <w:szCs w:val="28"/>
        </w:rPr>
      </w:pPr>
    </w:p>
    <w:sectPr w:rsidR="0003336F" w:rsidRPr="00CA7B88" w:rsidSect="00CC0C30">
      <w:pgSz w:w="16838" w:h="11906" w:orient="landscape"/>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3E" w:rsidRDefault="00061E3E">
      <w:r>
        <w:separator/>
      </w:r>
    </w:p>
  </w:endnote>
  <w:endnote w:type="continuationSeparator" w:id="0">
    <w:p w:rsidR="00061E3E" w:rsidRDefault="00061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3E" w:rsidRDefault="00061E3E">
      <w:r>
        <w:separator/>
      </w:r>
    </w:p>
  </w:footnote>
  <w:footnote w:type="continuationSeparator" w:id="0">
    <w:p w:rsidR="00061E3E" w:rsidRDefault="00061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6F" w:rsidRDefault="0003336F" w:rsidP="00B92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336F" w:rsidRDefault="000333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36F" w:rsidRDefault="0003336F" w:rsidP="00B92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0C30">
      <w:rPr>
        <w:rStyle w:val="a5"/>
        <w:noProof/>
      </w:rPr>
      <w:t>17</w:t>
    </w:r>
    <w:r>
      <w:rPr>
        <w:rStyle w:val="a5"/>
      </w:rPr>
      <w:fldChar w:fldCharType="end"/>
    </w:r>
  </w:p>
  <w:p w:rsidR="0003336F" w:rsidRDefault="0003336F" w:rsidP="00CC0C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E624D"/>
    <w:rsid w:val="000240D5"/>
    <w:rsid w:val="000242D5"/>
    <w:rsid w:val="0003336F"/>
    <w:rsid w:val="00061E38"/>
    <w:rsid w:val="00061E3E"/>
    <w:rsid w:val="00095CC7"/>
    <w:rsid w:val="00100D3B"/>
    <w:rsid w:val="00104E4B"/>
    <w:rsid w:val="00134A71"/>
    <w:rsid w:val="001678DD"/>
    <w:rsid w:val="001A768C"/>
    <w:rsid w:val="001A7F05"/>
    <w:rsid w:val="001E2232"/>
    <w:rsid w:val="001E6D1C"/>
    <w:rsid w:val="002107A9"/>
    <w:rsid w:val="002620B1"/>
    <w:rsid w:val="002A0E66"/>
    <w:rsid w:val="002A6678"/>
    <w:rsid w:val="00337B21"/>
    <w:rsid w:val="00371617"/>
    <w:rsid w:val="003A7046"/>
    <w:rsid w:val="003B6993"/>
    <w:rsid w:val="003F4002"/>
    <w:rsid w:val="00426CB3"/>
    <w:rsid w:val="004462E8"/>
    <w:rsid w:val="004471E5"/>
    <w:rsid w:val="005B1690"/>
    <w:rsid w:val="00626E3C"/>
    <w:rsid w:val="00687148"/>
    <w:rsid w:val="006A679D"/>
    <w:rsid w:val="006C0A86"/>
    <w:rsid w:val="006E7A0E"/>
    <w:rsid w:val="007201DD"/>
    <w:rsid w:val="00787C3F"/>
    <w:rsid w:val="00790979"/>
    <w:rsid w:val="00822BC4"/>
    <w:rsid w:val="008A590B"/>
    <w:rsid w:val="008C1DCC"/>
    <w:rsid w:val="00900630"/>
    <w:rsid w:val="0094549C"/>
    <w:rsid w:val="009D2419"/>
    <w:rsid w:val="00A84319"/>
    <w:rsid w:val="00A90D4D"/>
    <w:rsid w:val="00A90EA3"/>
    <w:rsid w:val="00AF50AB"/>
    <w:rsid w:val="00B02435"/>
    <w:rsid w:val="00B40FA5"/>
    <w:rsid w:val="00B47086"/>
    <w:rsid w:val="00B83E4D"/>
    <w:rsid w:val="00B92DBE"/>
    <w:rsid w:val="00BD33EB"/>
    <w:rsid w:val="00C43B89"/>
    <w:rsid w:val="00C6582C"/>
    <w:rsid w:val="00C95BD2"/>
    <w:rsid w:val="00CA7B88"/>
    <w:rsid w:val="00CC0C30"/>
    <w:rsid w:val="00DB07ED"/>
    <w:rsid w:val="00DC3AAE"/>
    <w:rsid w:val="00DE624D"/>
    <w:rsid w:val="00E37DFE"/>
    <w:rsid w:val="00E45847"/>
    <w:rsid w:val="00E5579D"/>
    <w:rsid w:val="00E90813"/>
    <w:rsid w:val="00EB1587"/>
    <w:rsid w:val="00EB4181"/>
    <w:rsid w:val="00EF7DB3"/>
    <w:rsid w:val="00F83CD8"/>
    <w:rsid w:val="00F979CB"/>
    <w:rsid w:val="00FC0202"/>
    <w:rsid w:val="00FE7CA3"/>
    <w:rsid w:val="00FF4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24D"/>
    <w:rPr>
      <w:sz w:val="24"/>
      <w:szCs w:val="24"/>
      <w:lang w:val="uk-UA" w:eastAsia="uk-UA"/>
    </w:rPr>
  </w:style>
  <w:style w:type="paragraph" w:styleId="1">
    <w:name w:val="heading 1"/>
    <w:basedOn w:val="a"/>
    <w:next w:val="a"/>
    <w:link w:val="10"/>
    <w:qFormat/>
    <w:rsid w:val="0003336F"/>
    <w:pPr>
      <w:keepNext/>
      <w:jc w:val="both"/>
      <w:outlineLvl w:val="0"/>
    </w:pPr>
    <w:rPr>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4002"/>
    <w:pPr>
      <w:tabs>
        <w:tab w:val="center" w:pos="4819"/>
        <w:tab w:val="right" w:pos="9639"/>
      </w:tabs>
    </w:pPr>
  </w:style>
  <w:style w:type="character" w:styleId="a5">
    <w:name w:val="page number"/>
    <w:basedOn w:val="a0"/>
    <w:rsid w:val="003F4002"/>
  </w:style>
  <w:style w:type="paragraph" w:styleId="a6">
    <w:name w:val="Balloon Text"/>
    <w:basedOn w:val="a"/>
    <w:link w:val="a7"/>
    <w:rsid w:val="00371617"/>
    <w:rPr>
      <w:rFonts w:ascii="Tahoma" w:hAnsi="Tahoma" w:cs="Tahoma"/>
      <w:sz w:val="16"/>
      <w:szCs w:val="16"/>
    </w:rPr>
  </w:style>
  <w:style w:type="character" w:customStyle="1" w:styleId="a7">
    <w:name w:val="Текст выноски Знак"/>
    <w:basedOn w:val="a0"/>
    <w:link w:val="a6"/>
    <w:rsid w:val="00371617"/>
    <w:rPr>
      <w:rFonts w:ascii="Tahoma" w:hAnsi="Tahoma" w:cs="Tahoma"/>
      <w:sz w:val="16"/>
      <w:szCs w:val="16"/>
      <w:lang w:val="uk-UA" w:eastAsia="uk-UA"/>
    </w:rPr>
  </w:style>
  <w:style w:type="character" w:customStyle="1" w:styleId="10">
    <w:name w:val="Заголовок 1 Знак"/>
    <w:basedOn w:val="a0"/>
    <w:link w:val="1"/>
    <w:rsid w:val="0003336F"/>
    <w:rPr>
      <w:b/>
      <w:bCs/>
      <w:sz w:val="22"/>
      <w:szCs w:val="24"/>
      <w:lang w:val="uk-UA"/>
    </w:rPr>
  </w:style>
  <w:style w:type="character" w:customStyle="1" w:styleId="a4">
    <w:name w:val="Верхний колонтитул Знак"/>
    <w:basedOn w:val="a0"/>
    <w:link w:val="a3"/>
    <w:rsid w:val="0003336F"/>
    <w:rPr>
      <w:sz w:val="24"/>
      <w:szCs w:val="24"/>
      <w:lang w:val="uk-UA" w:eastAsia="uk-UA"/>
    </w:rPr>
  </w:style>
  <w:style w:type="paragraph" w:styleId="a8">
    <w:name w:val="Title"/>
    <w:basedOn w:val="a"/>
    <w:link w:val="a9"/>
    <w:qFormat/>
    <w:rsid w:val="0003336F"/>
    <w:pPr>
      <w:widowControl w:val="0"/>
      <w:autoSpaceDE w:val="0"/>
      <w:autoSpaceDN w:val="0"/>
      <w:adjustRightInd w:val="0"/>
      <w:jc w:val="center"/>
    </w:pPr>
    <w:rPr>
      <w:b/>
      <w:bCs/>
      <w:sz w:val="28"/>
      <w:szCs w:val="28"/>
      <w:lang w:eastAsia="ru-RU"/>
    </w:rPr>
  </w:style>
  <w:style w:type="character" w:customStyle="1" w:styleId="a9">
    <w:name w:val="Название Знак"/>
    <w:basedOn w:val="a0"/>
    <w:link w:val="a8"/>
    <w:rsid w:val="0003336F"/>
    <w:rPr>
      <w:b/>
      <w:bCs/>
      <w:sz w:val="28"/>
      <w:szCs w:val="28"/>
      <w:lang w:val="uk-UA"/>
    </w:rPr>
  </w:style>
  <w:style w:type="paragraph" w:styleId="aa">
    <w:name w:val="footer"/>
    <w:basedOn w:val="a"/>
    <w:link w:val="ab"/>
    <w:rsid w:val="00CC0C30"/>
    <w:pPr>
      <w:tabs>
        <w:tab w:val="center" w:pos="4677"/>
        <w:tab w:val="right" w:pos="9355"/>
      </w:tabs>
    </w:pPr>
  </w:style>
  <w:style w:type="character" w:customStyle="1" w:styleId="ab">
    <w:name w:val="Нижний колонтитул Знак"/>
    <w:basedOn w:val="a0"/>
    <w:link w:val="aa"/>
    <w:rsid w:val="00CC0C30"/>
    <w:rPr>
      <w:sz w:val="24"/>
      <w:szCs w:val="24"/>
      <w:lang w:val="uk-UA" w:eastAsia="uk-UA"/>
    </w:rPr>
  </w:style>
  <w:style w:type="table" w:styleId="ac">
    <w:name w:val="Table Grid"/>
    <w:basedOn w:val="a1"/>
    <w:uiPriority w:val="59"/>
    <w:rsid w:val="00CC0C3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rsid w:val="00CC0C30"/>
    <w:rPr>
      <w:rFonts w:ascii="Courier New" w:hAnsi="Courier New" w:cs="Courier New"/>
      <w:sz w:val="20"/>
      <w:szCs w:val="20"/>
      <w:lang w:eastAsia="ru-RU"/>
    </w:rPr>
  </w:style>
  <w:style w:type="character" w:customStyle="1" w:styleId="ae">
    <w:name w:val="Текст Знак"/>
    <w:basedOn w:val="a0"/>
    <w:link w:val="ad"/>
    <w:rsid w:val="00CC0C30"/>
    <w:rPr>
      <w:rFonts w:ascii="Courier New" w:hAnsi="Courier New" w:cs="Courier New"/>
      <w:lang w:val="uk-UA"/>
    </w:rPr>
  </w:style>
  <w:style w:type="paragraph" w:styleId="2">
    <w:name w:val="Body Text 2"/>
    <w:basedOn w:val="a"/>
    <w:link w:val="20"/>
    <w:uiPriority w:val="99"/>
    <w:rsid w:val="00CC0C30"/>
    <w:pPr>
      <w:autoSpaceDE w:val="0"/>
      <w:autoSpaceDN w:val="0"/>
      <w:spacing w:after="120" w:line="480" w:lineRule="auto"/>
    </w:pPr>
  </w:style>
  <w:style w:type="character" w:customStyle="1" w:styleId="20">
    <w:name w:val="Основной текст 2 Знак"/>
    <w:basedOn w:val="a0"/>
    <w:link w:val="2"/>
    <w:uiPriority w:val="99"/>
    <w:rsid w:val="00CC0C30"/>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24D"/>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4002"/>
    <w:pPr>
      <w:tabs>
        <w:tab w:val="center" w:pos="4819"/>
        <w:tab w:val="right" w:pos="9639"/>
      </w:tabs>
    </w:pPr>
  </w:style>
  <w:style w:type="character" w:styleId="a4">
    <w:name w:val="page number"/>
    <w:basedOn w:val="a0"/>
    <w:rsid w:val="003F4002"/>
  </w:style>
  <w:style w:type="paragraph" w:styleId="a5">
    <w:name w:val="Balloon Text"/>
    <w:basedOn w:val="a"/>
    <w:link w:val="a6"/>
    <w:rsid w:val="00371617"/>
    <w:rPr>
      <w:rFonts w:ascii="Tahoma" w:hAnsi="Tahoma" w:cs="Tahoma"/>
      <w:sz w:val="16"/>
      <w:szCs w:val="16"/>
    </w:rPr>
  </w:style>
  <w:style w:type="character" w:customStyle="1" w:styleId="a6">
    <w:name w:val="Текст выноски Знак"/>
    <w:basedOn w:val="a0"/>
    <w:link w:val="a5"/>
    <w:rsid w:val="00371617"/>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2DB43-25DA-434E-8897-12FA6D5F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4255</Words>
  <Characters>24258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28457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User</cp:lastModifiedBy>
  <cp:revision>3</cp:revision>
  <cp:lastPrinted>2018-02-06T07:18:00Z</cp:lastPrinted>
  <dcterms:created xsi:type="dcterms:W3CDTF">2018-02-06T07:18:00Z</dcterms:created>
  <dcterms:modified xsi:type="dcterms:W3CDTF">2018-02-19T12:37:00Z</dcterms:modified>
</cp:coreProperties>
</file>