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CE" w:rsidRPr="00AC2EDF" w:rsidRDefault="00CF6A4A" w:rsidP="00665BCE">
      <w:pPr>
        <w:tabs>
          <w:tab w:val="left" w:pos="8364"/>
          <w:tab w:val="left" w:pos="9356"/>
        </w:tabs>
        <w:jc w:val="center"/>
        <w:rPr>
          <w:rFonts w:ascii="Times New Roman" w:hAnsi="Times New Roman"/>
          <w:noProof/>
          <w:sz w:val="26"/>
          <w:szCs w:val="26"/>
          <w:lang w:val="uk-UA" w:eastAsia="ru-RU"/>
        </w:rPr>
      </w:pPr>
      <w:r w:rsidRPr="00CF6A4A">
        <w:rPr>
          <w:rFonts w:ascii="Times New Roman" w:hAnsi="Times New Roman"/>
          <w:noProof/>
          <w:sz w:val="26"/>
          <w:szCs w:val="26"/>
          <w:lang w:val="uk-UA" w:eastAsia="ru-RU"/>
        </w:rPr>
        <w:drawing>
          <wp:inline distT="0" distB="0" distL="0" distR="0">
            <wp:extent cx="457200" cy="609600"/>
            <wp:effectExtent l="19050" t="0" r="0" b="0"/>
            <wp:docPr id="7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spacing w:after="0" w:line="240" w:lineRule="auto"/>
        <w:ind w:right="360"/>
        <w:rPr>
          <w:rFonts w:ascii="Times New Roman" w:eastAsia="Times New Roman" w:hAnsi="Times New Roman"/>
          <w:sz w:val="26"/>
          <w:szCs w:val="26"/>
          <w:lang w:eastAsia="ru-RU"/>
        </w:rPr>
      </w:pPr>
    </w:p>
    <w:p w:rsidR="00665BCE" w:rsidRPr="00AC2EDF" w:rsidRDefault="00665BCE" w:rsidP="00665BCE">
      <w:pPr>
        <w:spacing w:after="0" w:line="240" w:lineRule="auto"/>
        <w:ind w:right="3969"/>
        <w:rPr>
          <w:rFonts w:ascii="Times New Roman CYR" w:eastAsia="Times New Roman" w:hAnsi="Times New Roman CYR" w:cs="Times New Roman CYR"/>
          <w:b/>
          <w:bCs/>
          <w:iCs/>
          <w:sz w:val="26"/>
          <w:szCs w:val="26"/>
          <w:lang w:val="uk-UA" w:eastAsia="ru-RU"/>
        </w:rPr>
      </w:pPr>
      <w:r w:rsidRPr="00AC2EDF">
        <w:rPr>
          <w:rFonts w:ascii="Times New Roman" w:eastAsia="Times New Roman" w:hAnsi="Times New Roman"/>
          <w:b/>
          <w:color w:val="000000"/>
          <w:sz w:val="26"/>
          <w:szCs w:val="26"/>
          <w:lang w:val="uk-UA" w:eastAsia="ru-RU"/>
        </w:rPr>
        <w:t xml:space="preserve">Про затвердження </w:t>
      </w:r>
      <w:r w:rsidRPr="00AC2EDF">
        <w:rPr>
          <w:rFonts w:ascii="Times New Roman CYR" w:eastAsia="Times New Roman" w:hAnsi="Times New Roman CYR" w:cs="Times New Roman CYR"/>
          <w:b/>
          <w:sz w:val="26"/>
          <w:szCs w:val="26"/>
          <w:lang w:val="uk-UA" w:eastAsia="ru-RU"/>
        </w:rPr>
        <w:t xml:space="preserve">Програми </w:t>
      </w:r>
      <w:r w:rsidRPr="00AC2EDF">
        <w:rPr>
          <w:rFonts w:ascii="Times New Roman CYR" w:eastAsia="Times New Roman" w:hAnsi="Times New Roman CYR" w:cs="Times New Roman CYR"/>
          <w:b/>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p w:rsidR="00665BCE" w:rsidRPr="00AC2EDF" w:rsidRDefault="00665BCE" w:rsidP="00665BCE">
      <w:pPr>
        <w:spacing w:after="0" w:line="240" w:lineRule="auto"/>
        <w:rPr>
          <w:rFonts w:ascii="Times New Roman" w:eastAsia="Times New Roman" w:hAnsi="Times New Roman"/>
          <w:color w:val="000000"/>
          <w:sz w:val="26"/>
          <w:szCs w:val="26"/>
          <w:lang w:val="uk-UA" w:eastAsia="ru-RU"/>
        </w:rPr>
      </w:pPr>
    </w:p>
    <w:p w:rsidR="00665BCE" w:rsidRPr="00AC2EDF" w:rsidRDefault="00665BCE" w:rsidP="00665BCE">
      <w:pPr>
        <w:spacing w:after="0" w:line="240" w:lineRule="auto"/>
        <w:ind w:firstLine="708"/>
        <w:jc w:val="both"/>
        <w:rPr>
          <w:rFonts w:ascii="Times New Roman" w:eastAsia="Times New Roman" w:hAnsi="Times New Roman"/>
          <w:sz w:val="26"/>
          <w:szCs w:val="26"/>
          <w:lang w:val="uk-UA" w:eastAsia="ru-RU"/>
        </w:rPr>
      </w:pPr>
      <w:r w:rsidRPr="00AC2EDF">
        <w:rPr>
          <w:rFonts w:ascii="Times New Roman" w:eastAsia="Times New Roman" w:hAnsi="Times New Roman" w:cs="Times New Roman CYR"/>
          <w:sz w:val="26"/>
          <w:szCs w:val="26"/>
          <w:lang w:val="uk-UA" w:eastAsia="ru-RU"/>
        </w:rPr>
        <w:t xml:space="preserve">Відповідно до </w:t>
      </w:r>
      <w:r w:rsidRPr="00AC2EDF">
        <w:rPr>
          <w:rFonts w:ascii="Times New Roman" w:eastAsia="Times New Roman" w:hAnsi="Times New Roman"/>
          <w:sz w:val="26"/>
          <w:szCs w:val="26"/>
          <w:lang w:val="uk-UA" w:eastAsia="ru-RU"/>
        </w:rPr>
        <w:t xml:space="preserve">законів України «Про військовий обов’язок і військову службу», «Про мобілізаційну підготовку та мобілізацію», Постанови Кабінету Міністрів України від 21 березня 2002 року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взявши до уваги лист Кропивницького районного військового комісаріату від 29 січня 2018 року № 2/157 «Про внесення програми», </w:t>
      </w:r>
      <w:r w:rsidRPr="00AC2EDF">
        <w:rPr>
          <w:rFonts w:ascii="Times New Roman CYR" w:eastAsia="Times New Roman" w:hAnsi="Times New Roman CYR" w:cs="Times New Roman CYR"/>
          <w:sz w:val="26"/>
          <w:szCs w:val="26"/>
          <w:lang w:val="uk-UA" w:eastAsia="ru-RU"/>
        </w:rPr>
        <w:t xml:space="preserve">з метою </w:t>
      </w:r>
      <w:r w:rsidRPr="00AC2EDF">
        <w:rPr>
          <w:rFonts w:ascii="Times New Roman" w:eastAsia="Times New Roman" w:hAnsi="Times New Roman"/>
          <w:sz w:val="26"/>
          <w:szCs w:val="26"/>
          <w:lang w:val="uk-UA" w:eastAsia="ru-RU"/>
        </w:rPr>
        <w:t xml:space="preserve">удосконалення системи військового обліку, підготовки жителів громади до військової служби у Збройних Силах України, допомоги в підготовці організації призову, підвищення рівня мобілізаційної підготовки та готовності до проведення мобілізації, підняття престижу військової служби, керуючись ст.42 Закону України «Про місцеве самоврядування в Україні», </w:t>
      </w:r>
    </w:p>
    <w:p w:rsidR="00665BCE" w:rsidRPr="00AC2EDF" w:rsidRDefault="00665BCE" w:rsidP="00665BCE">
      <w:pPr>
        <w:spacing w:after="0" w:line="240" w:lineRule="atLeast"/>
        <w:ind w:firstLine="900"/>
        <w:jc w:val="both"/>
        <w:rPr>
          <w:rFonts w:ascii="Times New Roman CYR" w:eastAsia="Times New Roman" w:hAnsi="Times New Roman CYR" w:cs="Times New Roman CYR"/>
          <w:sz w:val="26"/>
          <w:szCs w:val="26"/>
          <w:lang w:val="uk-UA" w:eastAsia="ru-RU"/>
        </w:rPr>
      </w:pPr>
    </w:p>
    <w:p w:rsidR="00665BCE" w:rsidRPr="00AC2EDF" w:rsidRDefault="00665BCE" w:rsidP="00665BCE">
      <w:pPr>
        <w:spacing w:after="0" w:line="240" w:lineRule="auto"/>
        <w:ind w:left="-567" w:right="282"/>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СІЛЬСЬКА РАДА ВИРІШИЛА :</w:t>
      </w: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ind w:right="-6" w:firstLine="567"/>
        <w:jc w:val="both"/>
        <w:rPr>
          <w:rFonts w:ascii="Times New Roman" w:eastAsia="Times New Roman" w:hAnsi="Times New Roman"/>
          <w:sz w:val="26"/>
          <w:szCs w:val="26"/>
          <w:lang w:val="uk-UA" w:eastAsia="ru-RU"/>
        </w:rPr>
      </w:pPr>
      <w:r w:rsidRPr="00AC2EDF">
        <w:rPr>
          <w:rFonts w:ascii="Times New Roman CYR" w:eastAsia="Times New Roman" w:hAnsi="Times New Roman CYR" w:cs="Times New Roman CYR"/>
          <w:sz w:val="26"/>
          <w:szCs w:val="26"/>
          <w:lang w:val="uk-UA" w:eastAsia="ru-RU"/>
        </w:rPr>
        <w:t xml:space="preserve">1. Затвердити Програму </w:t>
      </w:r>
      <w:r w:rsidRPr="00AC2EDF">
        <w:rPr>
          <w:rFonts w:ascii="Times New Roman CYR" w:eastAsia="Times New Roman" w:hAnsi="Times New Roman CYR" w:cs="Times New Roman CYR"/>
          <w:bCs/>
          <w:iCs/>
          <w:sz w:val="26"/>
          <w:szCs w:val="26"/>
          <w:lang w:val="uk-UA" w:eastAsia="ru-RU"/>
        </w:rPr>
        <w:t xml:space="preserve">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 </w:t>
      </w:r>
      <w:r w:rsidRPr="00AC2EDF">
        <w:rPr>
          <w:rFonts w:ascii="Times New Roman CYR" w:eastAsia="Times New Roman" w:hAnsi="Times New Roman CYR" w:cs="Times New Roman CYR"/>
          <w:sz w:val="26"/>
          <w:szCs w:val="26"/>
          <w:lang w:val="uk-UA" w:eastAsia="ru-RU"/>
        </w:rPr>
        <w:t>(далі –  Програма), що додається.</w:t>
      </w:r>
    </w:p>
    <w:p w:rsidR="00665BCE" w:rsidRPr="00AC2EDF" w:rsidRDefault="00665BCE" w:rsidP="00665BCE">
      <w:pPr>
        <w:spacing w:after="0" w:line="240" w:lineRule="auto"/>
        <w:ind w:right="-6" w:firstLine="567"/>
        <w:jc w:val="both"/>
        <w:rPr>
          <w:rFonts w:ascii="Times New Roman CYR" w:eastAsia="Times New Roman" w:hAnsi="Times New Roman CYR" w:cs="Times New Roman CYR"/>
          <w:sz w:val="26"/>
          <w:szCs w:val="26"/>
          <w:lang w:val="uk-UA" w:eastAsia="ru-RU"/>
        </w:rPr>
      </w:pPr>
      <w:r w:rsidRPr="00AC2EDF">
        <w:rPr>
          <w:rFonts w:ascii="Times New Roman" w:eastAsia="Times New Roman" w:hAnsi="Times New Roman"/>
          <w:color w:val="000000"/>
          <w:sz w:val="26"/>
          <w:szCs w:val="26"/>
          <w:lang w:val="uk-UA" w:eastAsia="ru-RU"/>
        </w:rPr>
        <w:t xml:space="preserve">2. </w:t>
      </w:r>
      <w:r w:rsidRPr="00AC2EDF">
        <w:rPr>
          <w:rFonts w:ascii="Times New Roman" w:eastAsia="Times New Roman" w:hAnsi="Times New Roman"/>
          <w:sz w:val="26"/>
          <w:szCs w:val="26"/>
          <w:lang w:val="uk-UA" w:eastAsia="ru-RU"/>
        </w:rPr>
        <w:t xml:space="preserve">Контроль за виконанням даного рішення покласти на </w:t>
      </w:r>
      <w:r w:rsidRPr="00AC2EDF">
        <w:rPr>
          <w:rFonts w:ascii="Times New Roman" w:eastAsia="Times New Roman" w:hAnsi="Times New Roman"/>
          <w:spacing w:val="-3"/>
          <w:sz w:val="26"/>
          <w:szCs w:val="26"/>
          <w:lang w:val="uk-UA" w:eastAsia="ru-RU"/>
        </w:rPr>
        <w:t xml:space="preserve">постійну комісію </w:t>
      </w:r>
      <w:r w:rsidRPr="00AC2EDF">
        <w:rPr>
          <w:rFonts w:ascii="Times New Roman" w:eastAsia="Times New Roman" w:hAnsi="Times New Roman"/>
          <w:spacing w:val="-10"/>
          <w:sz w:val="26"/>
          <w:szCs w:val="26"/>
          <w:lang w:val="uk-UA" w:eastAsia="ru-RU"/>
        </w:rPr>
        <w:t xml:space="preserve">з питань </w:t>
      </w:r>
      <w:r w:rsidRPr="00AC2EDF">
        <w:rPr>
          <w:rFonts w:ascii="Times New Roman" w:eastAsia="Times New Roman" w:hAnsi="Times New Roman"/>
          <w:sz w:val="26"/>
          <w:szCs w:val="26"/>
          <w:shd w:val="clear" w:color="auto" w:fill="FFFFFF"/>
          <w:lang w:val="uk-UA" w:eastAsia="ru-RU"/>
        </w:rPr>
        <w:t>регламенту, законності, депутатської</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діяльності, етики та</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запобігання</w:t>
      </w:r>
      <w:r w:rsidRPr="00AC2EDF">
        <w:rPr>
          <w:rFonts w:ascii="Times New Roman" w:eastAsia="Times New Roman" w:hAnsi="Times New Roman"/>
          <w:sz w:val="26"/>
          <w:szCs w:val="26"/>
          <w:shd w:val="clear" w:color="auto" w:fill="FFFFFF"/>
          <w:lang w:eastAsia="ru-RU"/>
        </w:rPr>
        <w:t> </w:t>
      </w:r>
      <w:r w:rsidRPr="00AC2EDF">
        <w:rPr>
          <w:rFonts w:ascii="Times New Roman" w:eastAsia="Times New Roman" w:hAnsi="Times New Roman"/>
          <w:sz w:val="26"/>
          <w:szCs w:val="26"/>
          <w:shd w:val="clear" w:color="auto" w:fill="FFFFFF"/>
          <w:lang w:val="uk-UA" w:eastAsia="ru-RU"/>
        </w:rPr>
        <w:t xml:space="preserve"> корупції</w:t>
      </w:r>
      <w:r w:rsidRPr="00AC2EDF">
        <w:rPr>
          <w:rFonts w:ascii="Times New Roman" w:eastAsia="Times New Roman" w:hAnsi="Times New Roman"/>
          <w:sz w:val="26"/>
          <w:szCs w:val="26"/>
          <w:lang w:val="uk-UA" w:eastAsia="ru-RU"/>
        </w:rPr>
        <w:t>.</w:t>
      </w:r>
    </w:p>
    <w:p w:rsidR="00665BCE" w:rsidRPr="00AC2EDF" w:rsidRDefault="00665BCE" w:rsidP="00665BCE">
      <w:pPr>
        <w:spacing w:after="0" w:line="360" w:lineRule="auto"/>
        <w:ind w:left="285" w:hanging="285"/>
        <w:jc w:val="both"/>
        <w:rPr>
          <w:rFonts w:ascii="Times New Roman" w:eastAsia="Times New Roman" w:hAnsi="Times New Roman"/>
          <w:b/>
          <w:color w:val="000000"/>
          <w:sz w:val="26"/>
          <w:szCs w:val="26"/>
          <w:lang w:val="uk-UA" w:eastAsia="ru-RU"/>
        </w:rPr>
      </w:pPr>
    </w:p>
    <w:p w:rsidR="00665BCE" w:rsidRPr="00AC2EDF" w:rsidRDefault="00665BCE" w:rsidP="00665BCE">
      <w:pPr>
        <w:spacing w:after="0" w:line="360" w:lineRule="auto"/>
        <w:ind w:left="285" w:hanging="285"/>
        <w:jc w:val="both"/>
        <w:rPr>
          <w:rFonts w:ascii="Times New Roman" w:eastAsia="Times New Roman" w:hAnsi="Times New Roman"/>
          <w:b/>
          <w:color w:val="000000"/>
          <w:sz w:val="26"/>
          <w:szCs w:val="26"/>
          <w:lang w:val="uk-UA" w:eastAsia="ru-RU"/>
        </w:rPr>
      </w:pPr>
    </w:p>
    <w:p w:rsidR="00665BCE" w:rsidRPr="00AC2EDF" w:rsidRDefault="00665BCE" w:rsidP="00665BCE">
      <w:pPr>
        <w:spacing w:after="0" w:line="360" w:lineRule="auto"/>
        <w:jc w:val="both"/>
        <w:rPr>
          <w:rFonts w:ascii="Times New Roman" w:eastAsia="Times New Roman" w:hAnsi="Times New Roman"/>
          <w:b/>
          <w:color w:val="000000"/>
          <w:sz w:val="26"/>
          <w:szCs w:val="26"/>
          <w:lang w:val="uk-UA" w:eastAsia="ru-RU"/>
        </w:rPr>
      </w:pPr>
      <w:r w:rsidRPr="00AC2EDF">
        <w:rPr>
          <w:rFonts w:ascii="Times New Roman" w:eastAsia="Times New Roman" w:hAnsi="Times New Roman"/>
          <w:b/>
          <w:color w:val="000000"/>
          <w:sz w:val="26"/>
          <w:szCs w:val="26"/>
          <w:lang w:val="uk-UA" w:eastAsia="ru-RU"/>
        </w:rPr>
        <w:t xml:space="preserve">Сільський голова </w:t>
      </w:r>
      <w:r w:rsidRPr="00AC2EDF">
        <w:rPr>
          <w:rFonts w:ascii="Times New Roman" w:eastAsia="Times New Roman" w:hAnsi="Times New Roman"/>
          <w:b/>
          <w:color w:val="000000"/>
          <w:sz w:val="26"/>
          <w:szCs w:val="26"/>
          <w:lang w:eastAsia="ru-RU"/>
        </w:rPr>
        <w:t xml:space="preserve">                               </w:t>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val="uk-UA" w:eastAsia="ru-RU"/>
        </w:rPr>
        <w:tab/>
      </w:r>
      <w:r w:rsidRPr="00AC2EDF">
        <w:rPr>
          <w:rFonts w:ascii="Times New Roman" w:eastAsia="Times New Roman" w:hAnsi="Times New Roman"/>
          <w:b/>
          <w:color w:val="000000"/>
          <w:sz w:val="26"/>
          <w:szCs w:val="26"/>
          <w:lang w:eastAsia="ru-RU"/>
        </w:rPr>
        <w:t xml:space="preserve">           </w:t>
      </w:r>
      <w:r w:rsidRPr="00AC2EDF">
        <w:rPr>
          <w:rFonts w:ascii="Times New Roman" w:eastAsia="Times New Roman" w:hAnsi="Times New Roman"/>
          <w:b/>
          <w:color w:val="000000"/>
          <w:sz w:val="26"/>
          <w:szCs w:val="26"/>
          <w:lang w:val="uk-UA" w:eastAsia="ru-RU"/>
        </w:rPr>
        <w:t>С. ЛЕВЧЕНКО</w:t>
      </w: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r w:rsidRPr="00AC2EDF">
        <w:rPr>
          <w:rFonts w:ascii="Times New Roman" w:eastAsia="Times New Roman" w:hAnsi="Times New Roman"/>
          <w:sz w:val="26"/>
          <w:szCs w:val="26"/>
          <w:lang w:eastAsia="ru-RU"/>
        </w:rPr>
        <w:t xml:space="preserve">                                                                   </w:t>
      </w: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3402"/>
        <w:rPr>
          <w:rFonts w:ascii="Times New Roman" w:eastAsia="Times New Roman" w:hAnsi="Times New Roman"/>
          <w:sz w:val="26"/>
          <w:szCs w:val="26"/>
          <w:lang w:val="uk-UA" w:eastAsia="ru-RU"/>
        </w:rPr>
      </w:pPr>
    </w:p>
    <w:p w:rsidR="00665BCE" w:rsidRDefault="00665BCE" w:rsidP="00665BCE">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p>
    <w:p w:rsidR="00665BCE" w:rsidRPr="00AC2EDF" w:rsidRDefault="00665BCE" w:rsidP="00665BCE">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r w:rsidRPr="00AC2EDF">
        <w:rPr>
          <w:rFonts w:ascii="Times New Roman" w:eastAsia="Times New Roman" w:hAnsi="Times New Roman"/>
          <w:b/>
          <w:bCs/>
          <w:iCs/>
          <w:sz w:val="26"/>
          <w:szCs w:val="26"/>
          <w:lang w:val="uk-UA" w:eastAsia="uk-UA"/>
        </w:rPr>
        <w:t>Паспорт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765"/>
        <w:gridCol w:w="4523"/>
      </w:tblGrid>
      <w:tr w:rsidR="00665BCE" w:rsidRPr="001A74DB"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1.</w:t>
            </w:r>
          </w:p>
        </w:tc>
        <w:tc>
          <w:tcPr>
            <w:tcW w:w="4766" w:type="dxa"/>
            <w:tcBorders>
              <w:top w:val="single" w:sz="4" w:space="0" w:color="auto"/>
              <w:left w:val="single" w:sz="4" w:space="0" w:color="auto"/>
              <w:bottom w:val="single" w:sz="4" w:space="0" w:color="auto"/>
              <w:right w:val="single" w:sz="4" w:space="0" w:color="auto"/>
            </w:tcBorders>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Повна назва Програми </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ind w:right="282"/>
              <w:jc w:val="both"/>
              <w:rPr>
                <w:rFonts w:ascii="Times New Roman" w:eastAsia="Times New Roman" w:hAnsi="Times New Roman"/>
                <w:sz w:val="26"/>
                <w:szCs w:val="26"/>
                <w:lang w:val="uk-UA" w:eastAsia="ru-RU"/>
              </w:rPr>
            </w:pPr>
            <w:r w:rsidRPr="00AC2EDF">
              <w:rPr>
                <w:rFonts w:ascii="Times New Roman CYR" w:eastAsia="Times New Roman" w:hAnsi="Times New Roman CYR" w:cs="Times New Roman CYR"/>
                <w:sz w:val="26"/>
                <w:szCs w:val="26"/>
                <w:lang w:val="uk-UA" w:eastAsia="ru-RU"/>
              </w:rPr>
              <w:t xml:space="preserve">Програма </w:t>
            </w:r>
            <w:r w:rsidRPr="00AC2EDF">
              <w:rPr>
                <w:rFonts w:ascii="Times New Roman CYR" w:eastAsia="Times New Roman" w:hAnsi="Times New Roman CYR" w:cs="Times New Roman CYR"/>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2.</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Ініціатор розроблення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rPr>
                <w:rFonts w:ascii="Times New Roman" w:eastAsia="Times New Roman" w:hAnsi="Times New Roman"/>
                <w:sz w:val="26"/>
                <w:szCs w:val="26"/>
                <w:lang w:eastAsia="ru-RU"/>
              </w:rPr>
            </w:pPr>
            <w:r w:rsidRPr="00AC2EDF">
              <w:rPr>
                <w:rFonts w:ascii="Times New Roman" w:eastAsia="Times New Roman" w:hAnsi="Times New Roman"/>
                <w:sz w:val="26"/>
                <w:szCs w:val="26"/>
                <w:lang w:val="uk-UA" w:eastAsia="ru-RU"/>
              </w:rPr>
              <w:t>Великосеверинівська сільська рада</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3.</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Розробник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структурні підрозділи Великосеверинівської сільської ради</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5.</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Співрозробники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Кропивницький РВК</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6.</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Відповідальний виконавець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Великосеверинівська сільська рада, Кропивницький РВК </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7.</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Учасники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Великосеверинівська сільська рада, Кропивницький  РВК</w:t>
            </w:r>
          </w:p>
        </w:tc>
      </w:tr>
      <w:tr w:rsidR="00665BCE" w:rsidRPr="001A74DB" w:rsidTr="00927355">
        <w:trPr>
          <w:trHeight w:val="571"/>
        </w:trPr>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8.</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Головна мета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widowControl w:val="0"/>
              <w:spacing w:after="0" w:line="280" w:lineRule="exact"/>
              <w:jc w:val="both"/>
              <w:rPr>
                <w:rFonts w:ascii="Times New Roman" w:eastAsia="Times New Roman" w:hAnsi="Times New Roman"/>
                <w:bCs/>
                <w:sz w:val="26"/>
                <w:szCs w:val="26"/>
                <w:lang w:val="uk-UA" w:eastAsia="ru-RU"/>
              </w:rPr>
            </w:pPr>
            <w:r w:rsidRPr="00AC2EDF">
              <w:rPr>
                <w:rFonts w:ascii="Times New Roman" w:eastAsia="Times New Roman" w:hAnsi="Times New Roman"/>
                <w:bCs/>
                <w:sz w:val="26"/>
                <w:szCs w:val="26"/>
                <w:lang w:val="uk-UA" w:eastAsia="ru-RU"/>
              </w:rPr>
              <w:t>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w:t>
            </w:r>
          </w:p>
        </w:tc>
      </w:tr>
      <w:tr w:rsidR="00665BCE" w:rsidRPr="00AC2EDF" w:rsidTr="00927355">
        <w:trPr>
          <w:trHeight w:val="802"/>
        </w:trPr>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p>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9.</w:t>
            </w:r>
          </w:p>
        </w:tc>
        <w:tc>
          <w:tcPr>
            <w:tcW w:w="4766" w:type="dxa"/>
            <w:tcBorders>
              <w:top w:val="single" w:sz="4" w:space="0" w:color="auto"/>
              <w:left w:val="single" w:sz="4" w:space="0" w:color="auto"/>
              <w:right w:val="single" w:sz="4" w:space="0" w:color="auto"/>
            </w:tcBorders>
            <w:hideMark/>
          </w:tcPr>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p>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Термін реалізації Програми</w:t>
            </w:r>
          </w:p>
        </w:tc>
        <w:tc>
          <w:tcPr>
            <w:tcW w:w="4523" w:type="dxa"/>
            <w:tcBorders>
              <w:top w:val="single" w:sz="4" w:space="0" w:color="auto"/>
              <w:left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p>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2018 рік</w:t>
            </w:r>
          </w:p>
        </w:tc>
      </w:tr>
      <w:tr w:rsidR="00665BCE" w:rsidRPr="00AC2EDF" w:rsidTr="00927355">
        <w:tc>
          <w:tcPr>
            <w:tcW w:w="5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10.</w:t>
            </w:r>
          </w:p>
        </w:tc>
        <w:tc>
          <w:tcPr>
            <w:tcW w:w="4766"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ind w:left="96"/>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Обсяг фінансових ресурсів, для реалізації програми</w:t>
            </w:r>
          </w:p>
        </w:tc>
        <w:tc>
          <w:tcPr>
            <w:tcW w:w="4523" w:type="dxa"/>
            <w:tcBorders>
              <w:top w:val="single" w:sz="4" w:space="0" w:color="auto"/>
              <w:left w:val="single" w:sz="4" w:space="0" w:color="auto"/>
              <w:bottom w:val="single" w:sz="4" w:space="0" w:color="auto"/>
              <w:right w:val="single" w:sz="4" w:space="0" w:color="auto"/>
            </w:tcBorders>
            <w:hideMark/>
          </w:tcPr>
          <w:p w:rsidR="00665BCE" w:rsidRPr="00AC2EDF" w:rsidRDefault="00665BCE" w:rsidP="00927355">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10,0 тис. грн. </w:t>
            </w:r>
            <w:r w:rsidRPr="00AC2EDF">
              <w:rPr>
                <w:rFonts w:ascii="Times New Roman" w:eastAsia="Times New Roman" w:hAnsi="Times New Roman"/>
                <w:sz w:val="26"/>
                <w:szCs w:val="26"/>
                <w:vertAlign w:val="superscript"/>
                <w:lang w:val="uk-UA" w:eastAsia="ru-RU"/>
              </w:rPr>
              <w:t>1</w:t>
            </w:r>
          </w:p>
        </w:tc>
      </w:tr>
    </w:tbl>
    <w:p w:rsidR="00665BCE" w:rsidRPr="00AC2EDF" w:rsidRDefault="00665BCE" w:rsidP="00665BCE">
      <w:pPr>
        <w:spacing w:after="0" w:line="240" w:lineRule="auto"/>
        <w:contextualSpacing/>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contextualSpacing/>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contextualSpacing/>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_____________________________________________</w:t>
      </w:r>
    </w:p>
    <w:p w:rsidR="00665BCE" w:rsidRPr="00AC2EDF" w:rsidRDefault="00665BCE" w:rsidP="00665BCE">
      <w:pPr>
        <w:spacing w:after="0" w:line="240" w:lineRule="auto"/>
        <w:rPr>
          <w:rFonts w:ascii="Times New Roman" w:eastAsia="Times New Roman" w:hAnsi="Times New Roman"/>
          <w:sz w:val="26"/>
          <w:szCs w:val="26"/>
          <w:vertAlign w:val="superscript"/>
          <w:lang w:val="uk-UA" w:eastAsia="ru-RU"/>
        </w:rPr>
      </w:pPr>
    </w:p>
    <w:p w:rsidR="00665BCE" w:rsidRPr="00AC2EDF" w:rsidRDefault="00665BCE" w:rsidP="00665BCE">
      <w:pPr>
        <w:spacing w:after="0" w:line="240" w:lineRule="auto"/>
        <w:rPr>
          <w:rFonts w:ascii="Times New Roman" w:eastAsia="Times New Roman" w:hAnsi="Times New Roman"/>
          <w:sz w:val="26"/>
          <w:szCs w:val="26"/>
          <w:vertAlign w:val="superscript"/>
          <w:lang w:val="uk-UA" w:eastAsia="ru-RU"/>
        </w:rPr>
      </w:pPr>
    </w:p>
    <w:p w:rsidR="00665BCE" w:rsidRPr="00AC2EDF" w:rsidRDefault="00665BCE" w:rsidP="00665BCE">
      <w:pPr>
        <w:spacing w:after="0" w:line="240" w:lineRule="auto"/>
        <w:rPr>
          <w:rFonts w:ascii="Times New Roman" w:eastAsia="Times New Roman" w:hAnsi="Times New Roman"/>
          <w:sz w:val="26"/>
          <w:szCs w:val="26"/>
          <w:vertAlign w:val="superscript"/>
          <w:lang w:val="uk-UA" w:eastAsia="ru-RU"/>
        </w:rPr>
      </w:pPr>
    </w:p>
    <w:p w:rsidR="00665BCE" w:rsidRPr="00AC2EDF" w:rsidRDefault="00665BCE" w:rsidP="00665BCE">
      <w:pPr>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vertAlign w:val="superscript"/>
          <w:lang w:val="uk-UA" w:eastAsia="ru-RU"/>
        </w:rPr>
        <w:t>1</w:t>
      </w:r>
      <w:r w:rsidRPr="00AC2EDF">
        <w:rPr>
          <w:rFonts w:ascii="Times New Roman" w:eastAsia="Times New Roman" w:hAnsi="Times New Roman"/>
          <w:sz w:val="26"/>
          <w:szCs w:val="26"/>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AC2EDF" w:rsidRDefault="00665BCE" w:rsidP="00665BCE">
      <w:pPr>
        <w:keepNext/>
        <w:autoSpaceDE w:val="0"/>
        <w:autoSpaceDN w:val="0"/>
        <w:spacing w:before="240" w:after="60" w:line="240" w:lineRule="auto"/>
        <w:ind w:left="360"/>
        <w:jc w:val="center"/>
        <w:outlineLvl w:val="1"/>
        <w:rPr>
          <w:rFonts w:ascii="Times New Roman" w:eastAsia="Times New Roman" w:hAnsi="Times New Roman"/>
          <w:b/>
          <w:bCs/>
          <w:iCs/>
          <w:sz w:val="26"/>
          <w:szCs w:val="26"/>
          <w:lang w:val="uk-UA" w:eastAsia="uk-UA"/>
        </w:rPr>
      </w:pPr>
      <w:r w:rsidRPr="00AC2EDF">
        <w:rPr>
          <w:rFonts w:ascii="Times New Roman" w:eastAsia="Times New Roman" w:hAnsi="Times New Roman"/>
          <w:b/>
          <w:bCs/>
          <w:iCs/>
          <w:sz w:val="26"/>
          <w:szCs w:val="26"/>
          <w:lang w:val="uk-UA" w:eastAsia="uk-UA"/>
        </w:rPr>
        <w:t xml:space="preserve">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w:t>
      </w: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Default="00665BCE" w:rsidP="00665BCE">
      <w:pPr>
        <w:spacing w:after="0" w:line="240" w:lineRule="auto"/>
        <w:ind w:left="6237"/>
        <w:jc w:val="both"/>
        <w:rPr>
          <w:rFonts w:asciiTheme="minorHAnsi" w:eastAsia="Times New Roman" w:hAnsiTheme="minorHAnsi"/>
          <w:bCs/>
          <w:color w:val="000000"/>
          <w:sz w:val="26"/>
          <w:szCs w:val="26"/>
          <w:lang w:val="uk-UA" w:eastAsia="ru-RU"/>
        </w:rPr>
      </w:pPr>
    </w:p>
    <w:p w:rsidR="00665BCE" w:rsidRPr="00AC2EDF" w:rsidRDefault="00665BCE" w:rsidP="00665BCE">
      <w:pPr>
        <w:spacing w:after="0" w:line="240" w:lineRule="auto"/>
        <w:ind w:left="6237"/>
        <w:jc w:val="both"/>
        <w:rPr>
          <w:rFonts w:ascii="TimesNewRomanPS-BoldMT" w:eastAsia="Times New Roman" w:hAnsi="TimesNewRomanPS-BoldMT"/>
          <w:bCs/>
          <w:color w:val="000000"/>
          <w:sz w:val="26"/>
          <w:szCs w:val="26"/>
          <w:lang w:val="uk-UA" w:eastAsia="ru-RU"/>
        </w:rPr>
      </w:pPr>
      <w:r w:rsidRPr="00AC2EDF">
        <w:rPr>
          <w:rFonts w:ascii="TimesNewRomanPS-BoldMT" w:eastAsia="Times New Roman" w:hAnsi="TimesNewRomanPS-BoldMT"/>
          <w:bCs/>
          <w:color w:val="000000"/>
          <w:sz w:val="26"/>
          <w:szCs w:val="26"/>
          <w:lang w:eastAsia="ru-RU"/>
        </w:rPr>
        <w:t>ЗАТВЕРДЖЕНО</w:t>
      </w:r>
      <w:r w:rsidRPr="00AC2EDF">
        <w:rPr>
          <w:rFonts w:ascii="Times New Roman" w:eastAsia="Times New Roman" w:hAnsi="Times New Roman"/>
          <w:b/>
          <w:bCs/>
          <w:sz w:val="26"/>
          <w:szCs w:val="26"/>
          <w:lang w:eastAsia="ru-RU"/>
        </w:rPr>
        <w:br/>
      </w:r>
      <w:r w:rsidRPr="00AC2EDF">
        <w:rPr>
          <w:rFonts w:ascii="TimesNewRomanPS-BoldMT" w:eastAsia="Times New Roman" w:hAnsi="TimesNewRomanPS-BoldMT"/>
          <w:bCs/>
          <w:color w:val="000000"/>
          <w:sz w:val="26"/>
          <w:szCs w:val="26"/>
          <w:lang w:val="uk-UA" w:eastAsia="ru-RU"/>
        </w:rPr>
        <w:t>рішення Великосеверинівської сільської ради</w:t>
      </w:r>
    </w:p>
    <w:p w:rsidR="00665BCE" w:rsidRPr="00AC2EDF" w:rsidRDefault="00665BCE" w:rsidP="00665BCE">
      <w:pPr>
        <w:spacing w:after="0" w:line="240" w:lineRule="auto"/>
        <w:ind w:left="6237"/>
        <w:jc w:val="both"/>
        <w:rPr>
          <w:rFonts w:ascii="Times New Roman" w:eastAsia="Times New Roman" w:hAnsi="Times New Roman"/>
          <w:b/>
          <w:sz w:val="26"/>
          <w:szCs w:val="26"/>
          <w:lang w:eastAsia="ru-RU"/>
        </w:rPr>
      </w:pPr>
      <w:r w:rsidRPr="00AC2EDF">
        <w:rPr>
          <w:rFonts w:ascii="Times New Roman" w:eastAsia="Times New Roman" w:hAnsi="Times New Roman"/>
          <w:sz w:val="26"/>
          <w:szCs w:val="26"/>
          <w:lang w:val="uk-UA" w:eastAsia="ru-RU"/>
        </w:rPr>
        <w:t>«  » ___________ 2018</w:t>
      </w:r>
      <w:r w:rsidRPr="00AC2EDF">
        <w:rPr>
          <w:rFonts w:ascii="Times New Roman" w:eastAsia="Times New Roman" w:hAnsi="Times New Roman"/>
          <w:sz w:val="26"/>
          <w:szCs w:val="26"/>
          <w:lang w:eastAsia="ru-RU"/>
        </w:rPr>
        <w:t xml:space="preserve"> № __</w:t>
      </w: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sz w:val="26"/>
          <w:szCs w:val="26"/>
          <w:lang w:eastAsia="ru-RU"/>
        </w:rPr>
      </w:pPr>
      <w:r w:rsidRPr="00AC2EDF">
        <w:rPr>
          <w:rFonts w:ascii="Times New Roman" w:eastAsia="Times New Roman" w:hAnsi="Times New Roman"/>
          <w:b/>
          <w:sz w:val="26"/>
          <w:szCs w:val="26"/>
          <w:lang w:eastAsia="ru-RU"/>
        </w:rPr>
        <w:t>ПРОГРАМА</w:t>
      </w:r>
    </w:p>
    <w:p w:rsidR="00665BCE" w:rsidRPr="00AC2EDF" w:rsidRDefault="00665BCE" w:rsidP="00665BCE">
      <w:pPr>
        <w:spacing w:after="0" w:line="240" w:lineRule="auto"/>
        <w:ind w:right="282"/>
        <w:jc w:val="center"/>
        <w:rPr>
          <w:rFonts w:ascii="Times New Roman" w:eastAsia="Times New Roman" w:hAnsi="Times New Roman"/>
          <w:b/>
          <w:sz w:val="26"/>
          <w:szCs w:val="26"/>
          <w:lang w:eastAsia="ru-RU"/>
        </w:rPr>
      </w:pPr>
      <w:r w:rsidRPr="00AC2EDF">
        <w:rPr>
          <w:rFonts w:ascii="Times New Roman CYR" w:eastAsia="Times New Roman" w:hAnsi="Times New Roman CYR" w:cs="Times New Roman CYR"/>
          <w:b/>
          <w:bCs/>
          <w:iCs/>
          <w:sz w:val="26"/>
          <w:szCs w:val="26"/>
          <w:lang w:val="uk-UA" w:eastAsia="ru-RU"/>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2018 рік</w:t>
      </w:r>
      <w:r w:rsidRPr="00AC2EDF">
        <w:rPr>
          <w:rFonts w:ascii="Times New Roman" w:eastAsia="Times New Roman" w:hAnsi="Times New Roman"/>
          <w:b/>
          <w:bCs/>
          <w:sz w:val="26"/>
          <w:szCs w:val="26"/>
          <w:shd w:val="clear" w:color="auto" w:fill="FFFFFF"/>
          <w:lang w:eastAsia="ru-RU"/>
        </w:rPr>
        <w:t xml:space="preserve"> </w:t>
      </w:r>
    </w:p>
    <w:p w:rsidR="00665BCE" w:rsidRPr="00AC2EDF" w:rsidRDefault="00665BCE" w:rsidP="00665BCE">
      <w:pPr>
        <w:autoSpaceDE w:val="0"/>
        <w:autoSpaceDN w:val="0"/>
        <w:spacing w:after="120" w:line="240" w:lineRule="auto"/>
        <w:jc w:val="both"/>
        <w:rPr>
          <w:rFonts w:ascii="Times New Roman" w:eastAsia="Times New Roman" w:hAnsi="Times New Roman"/>
          <w:sz w:val="26"/>
          <w:szCs w:val="26"/>
          <w:lang w:val="uk-UA" w:eastAsia="uk-UA"/>
        </w:rPr>
      </w:pPr>
    </w:p>
    <w:p w:rsidR="00665BCE" w:rsidRPr="00AC2EDF" w:rsidRDefault="00665BCE" w:rsidP="00665BCE">
      <w:pPr>
        <w:spacing w:after="0" w:line="240" w:lineRule="auto"/>
        <w:ind w:left="2124" w:firstLine="708"/>
        <w:jc w:val="center"/>
        <w:rPr>
          <w:rFonts w:ascii="Times New Roman" w:eastAsia="Times New Roman" w:hAnsi="Times New Roman"/>
          <w:b/>
          <w:sz w:val="26"/>
          <w:szCs w:val="26"/>
          <w:lang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Default="00665BCE" w:rsidP="00665BCE">
      <w:pPr>
        <w:spacing w:after="0" w:line="240" w:lineRule="auto"/>
        <w:jc w:val="center"/>
        <w:rPr>
          <w:rFonts w:ascii="Times New Roman" w:eastAsia="Times New Roman" w:hAnsi="Times New Roman"/>
          <w:b/>
          <w:bCs/>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1. Загальні положення</w:t>
      </w:r>
    </w:p>
    <w:p w:rsidR="00665BCE" w:rsidRPr="00AC2EDF" w:rsidRDefault="00665BCE" w:rsidP="00665BCE">
      <w:pPr>
        <w:spacing w:after="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 xml:space="preserve"> </w:t>
      </w:r>
    </w:p>
    <w:p w:rsidR="00665BCE" w:rsidRPr="00AC2EDF" w:rsidRDefault="00665BCE" w:rsidP="00665BCE">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Статтею 7 Закону України «Про мобілізаційну підготовку та мобілізацію», зокрема, встановлено, що з місцевих бюджетів фінансуються заходи та роботи з мобілізаційної підготовки місцевого значення. За рахунок коштів підприємств, установ і організацій фінансуються заходи та роботи з мобілізаційної підготовки, що здійснюються за ініціативою самих підприємств, установ і організацій згідно з мобілізаційними планами. Фінансування мобілізаційної підготовки та/або заходів з мобілізації може здійснюватися додатково за рахунок благодійних пожертв фізичних та юридичних осіб у порядку, визначеному Кабінетом Міністрів України. </w:t>
      </w:r>
    </w:p>
    <w:p w:rsidR="00665BCE" w:rsidRPr="00AC2EDF" w:rsidRDefault="00665BCE" w:rsidP="00665BCE">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Виконання військового обов'язку громадянами України у відповідності до ч. 7 ст. 1 Закону України «Про військовий обов’язок і військову службу»,</w:t>
      </w:r>
      <w:r w:rsidRPr="00AC2EDF">
        <w:rPr>
          <w:rFonts w:ascii="Times New Roman" w:eastAsia="Times New Roman" w:hAnsi="Times New Roman"/>
          <w:spacing w:val="-3"/>
          <w:sz w:val="26"/>
          <w:szCs w:val="26"/>
          <w:lang w:val="uk-UA" w:eastAsia="ru-RU"/>
        </w:rPr>
        <w:t xml:space="preserve"> </w:t>
      </w:r>
      <w:r w:rsidRPr="00AC2EDF">
        <w:rPr>
          <w:rFonts w:ascii="Times New Roman" w:eastAsia="Times New Roman" w:hAnsi="Times New Roman"/>
          <w:sz w:val="26"/>
          <w:szCs w:val="26"/>
          <w:lang w:val="uk-UA" w:eastAsia="ru-RU"/>
        </w:rPr>
        <w:t xml:space="preserve">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військові комісаріати. </w:t>
      </w:r>
    </w:p>
    <w:p w:rsidR="00665BCE" w:rsidRPr="00AC2EDF" w:rsidRDefault="00665BCE" w:rsidP="00665BCE">
      <w:pPr>
        <w:shd w:val="clear" w:color="auto" w:fill="FFFFFF"/>
        <w:spacing w:after="0" w:line="264" w:lineRule="auto"/>
        <w:ind w:right="10"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Дана Програма спрямована на вдосконалення організації проведення приписки громадян, які проживають на території громади до призовної дільниці, ведення військово-облікової роботи, призову громадян України на строкову військову службу, військову службу за контрактом, здійснення мобілізаційної підготовки та проведення у разі необхідності мобілізації людських, транспортних та інших ресурсів на території сільської ради. Також існує потреба в додатковому фінансуванні видатків на підготовку громадян, які проживають на території громади до служби в Збройних Силах України, на доставку призовників, кандидатів на проходження військової служби за контрактом та мобілізованих громадян до збірних пунктів та військових частин.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autoSpaceDE w:val="0"/>
        <w:autoSpaceDN w:val="0"/>
        <w:spacing w:after="120" w:line="240" w:lineRule="auto"/>
        <w:jc w:val="center"/>
        <w:rPr>
          <w:rFonts w:ascii="Times New Roman" w:eastAsia="Times New Roman" w:hAnsi="Times New Roman"/>
          <w:b/>
          <w:sz w:val="26"/>
          <w:szCs w:val="26"/>
          <w:lang w:val="uk-UA" w:eastAsia="uk-UA"/>
        </w:rPr>
      </w:pPr>
      <w:r w:rsidRPr="00AC2EDF">
        <w:rPr>
          <w:rFonts w:ascii="Times New Roman" w:eastAsia="Times New Roman" w:hAnsi="Times New Roman"/>
          <w:b/>
          <w:sz w:val="26"/>
          <w:szCs w:val="26"/>
          <w:lang w:val="uk-UA" w:eastAsia="uk-UA"/>
        </w:rPr>
        <w:t>2. Мета Програми</w:t>
      </w:r>
    </w:p>
    <w:p w:rsidR="00665BCE" w:rsidRPr="00AC2EDF" w:rsidRDefault="00665BCE" w:rsidP="00665BCE">
      <w:pPr>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Метою Програми є 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 підняття престижу військової служби за участю органів місцевого самоврядування.</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autoSpaceDE w:val="0"/>
        <w:autoSpaceDN w:val="0"/>
        <w:spacing w:after="0" w:line="240" w:lineRule="auto"/>
        <w:jc w:val="center"/>
        <w:rPr>
          <w:rFonts w:ascii="Times New Roman" w:eastAsia="Times New Roman" w:hAnsi="Times New Roman"/>
          <w:b/>
          <w:bCs/>
          <w:sz w:val="26"/>
          <w:szCs w:val="26"/>
          <w:lang w:val="uk-UA" w:eastAsia="uk-UA"/>
        </w:rPr>
      </w:pPr>
      <w:r w:rsidRPr="00AC2EDF">
        <w:rPr>
          <w:rFonts w:ascii="Times New Roman" w:eastAsia="Times New Roman" w:hAnsi="Times New Roman"/>
          <w:b/>
          <w:bCs/>
          <w:sz w:val="26"/>
          <w:szCs w:val="26"/>
          <w:lang w:val="uk-UA" w:eastAsia="uk-UA"/>
        </w:rPr>
        <w:t xml:space="preserve">3. Обґрунтування шляхів і засобів розв’язання проблеми та ресурсне забезпечення </w:t>
      </w:r>
    </w:p>
    <w:p w:rsidR="00665BCE" w:rsidRPr="00AC2EDF" w:rsidRDefault="00665BCE" w:rsidP="00665BCE">
      <w:pPr>
        <w:autoSpaceDE w:val="0"/>
        <w:autoSpaceDN w:val="0"/>
        <w:spacing w:after="0" w:line="240" w:lineRule="auto"/>
        <w:jc w:val="center"/>
        <w:rPr>
          <w:rFonts w:ascii="Times New Roman" w:eastAsia="Times New Roman" w:hAnsi="Times New Roman"/>
          <w:b/>
          <w:bCs/>
          <w:sz w:val="26"/>
          <w:szCs w:val="26"/>
          <w:lang w:val="uk-UA" w:eastAsia="uk-UA"/>
        </w:rPr>
      </w:pPr>
    </w:p>
    <w:p w:rsidR="00665BCE" w:rsidRPr="00AC2EDF" w:rsidRDefault="00665BCE" w:rsidP="00665BCE">
      <w:pPr>
        <w:spacing w:after="0" w:line="240" w:lineRule="auto"/>
        <w:ind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Організаційне виконання заходів з реалізації Програми здійснює Кропивницький районний військовий комісаріат, який планує, організовує, проводить роботу, контролює виконання заходів Програми, а також виконує інші необхідні дії в межах своєї компетенції.</w:t>
      </w:r>
    </w:p>
    <w:p w:rsidR="00665BCE" w:rsidRPr="00AC2EDF" w:rsidRDefault="00665BCE" w:rsidP="00665BCE">
      <w:pPr>
        <w:spacing w:after="0" w:line="240" w:lineRule="auto"/>
        <w:ind w:firstLine="567"/>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виконання програм соціально-економічного розвитку регіонів та інших джерел фінансування, не заборонених законодавством.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ind w:firstLine="709"/>
        <w:rPr>
          <w:rFonts w:ascii="Times New Roman" w:eastAsia="Times New Roman" w:hAnsi="Times New Roman"/>
          <w:b/>
          <w:bCs/>
          <w:sz w:val="26"/>
          <w:szCs w:val="26"/>
          <w:lang w:eastAsia="ru-RU"/>
        </w:rPr>
      </w:pPr>
      <w:r w:rsidRPr="00AC2EDF">
        <w:rPr>
          <w:rFonts w:ascii="Times New Roman" w:eastAsia="Times New Roman" w:hAnsi="Times New Roman"/>
          <w:b/>
          <w:bCs/>
          <w:sz w:val="26"/>
          <w:szCs w:val="26"/>
          <w:lang w:val="uk-UA" w:eastAsia="ru-RU"/>
        </w:rPr>
        <w:lastRenderedPageBreak/>
        <w:t>4</w:t>
      </w:r>
      <w:r w:rsidRPr="00AC2EDF">
        <w:rPr>
          <w:rFonts w:ascii="Times New Roman" w:eastAsia="Times New Roman" w:hAnsi="Times New Roman"/>
          <w:b/>
          <w:bCs/>
          <w:sz w:val="26"/>
          <w:szCs w:val="26"/>
          <w:lang w:eastAsia="ru-RU"/>
        </w:rPr>
        <w:t xml:space="preserve">. </w:t>
      </w:r>
      <w:r w:rsidRPr="00AC2EDF">
        <w:rPr>
          <w:rFonts w:ascii="Times New Roman" w:eastAsia="Times New Roman" w:hAnsi="Times New Roman"/>
          <w:b/>
          <w:bCs/>
          <w:sz w:val="26"/>
          <w:szCs w:val="26"/>
          <w:lang w:val="uk-UA" w:eastAsia="ru-RU"/>
        </w:rPr>
        <w:t>Перелік завдань і заходів Програми та результативні показники.</w:t>
      </w:r>
    </w:p>
    <w:p w:rsidR="00665BCE" w:rsidRPr="00AC2EDF" w:rsidRDefault="00665BCE" w:rsidP="00665BCE">
      <w:pPr>
        <w:autoSpaceDE w:val="0"/>
        <w:autoSpaceDN w:val="0"/>
        <w:spacing w:after="0" w:line="240" w:lineRule="auto"/>
        <w:ind w:firstLine="708"/>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0" w:line="240" w:lineRule="auto"/>
        <w:ind w:firstLine="708"/>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4.1. Основними завданнями Програми є:</w:t>
      </w:r>
    </w:p>
    <w:p w:rsidR="00665BCE" w:rsidRPr="00AC2EDF" w:rsidRDefault="00665BCE" w:rsidP="00665BCE">
      <w:pPr>
        <w:spacing w:after="0" w:line="240" w:lineRule="auto"/>
        <w:ind w:firstLine="840"/>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1) підвищення якості мобілізаційної підготовки та рівня мобілізаційної готовності об’єднаної територіальної громади, підприємств, установ і організацій - виконавців мобілізаційних завдань;</w:t>
      </w:r>
    </w:p>
    <w:p w:rsidR="00665BCE" w:rsidRPr="00AC2EDF" w:rsidRDefault="00665BCE" w:rsidP="00665BCE">
      <w:pPr>
        <w:spacing w:after="0" w:line="240" w:lineRule="auto"/>
        <w:ind w:firstLine="840"/>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 якісна підготовка громадян до військової служби, своєчасне проведення приписки, призову та мобілізації, забезпечення ведення військового обліку  відповідно до законодавства України.</w:t>
      </w:r>
    </w:p>
    <w:p w:rsidR="00665BCE" w:rsidRPr="00AC2EDF" w:rsidRDefault="00665BCE" w:rsidP="00665BCE">
      <w:pPr>
        <w:shd w:val="clear" w:color="auto" w:fill="FFFFFF"/>
        <w:spacing w:after="0" w:line="240" w:lineRule="auto"/>
        <w:ind w:firstLine="709"/>
        <w:jc w:val="both"/>
        <w:rPr>
          <w:rFonts w:ascii="Times New Roman" w:eastAsia="Times New Roman" w:hAnsi="Times New Roman"/>
          <w:b/>
          <w:spacing w:val="2"/>
          <w:sz w:val="26"/>
          <w:szCs w:val="26"/>
          <w:lang w:val="uk-UA" w:eastAsia="ru-RU"/>
        </w:rPr>
      </w:pPr>
    </w:p>
    <w:p w:rsidR="00665BCE" w:rsidRPr="00AC2EDF" w:rsidRDefault="00665BCE" w:rsidP="00665BCE">
      <w:pPr>
        <w:shd w:val="clear" w:color="auto" w:fill="FFFFFF"/>
        <w:spacing w:after="0" w:line="240" w:lineRule="auto"/>
        <w:ind w:firstLine="709"/>
        <w:jc w:val="both"/>
        <w:rPr>
          <w:rFonts w:ascii="Times New Roman" w:eastAsia="Times New Roman" w:hAnsi="Times New Roman"/>
          <w:bCs/>
          <w:iCs/>
          <w:sz w:val="26"/>
          <w:szCs w:val="26"/>
          <w:lang w:eastAsia="ru-RU"/>
        </w:rPr>
      </w:pPr>
      <w:r w:rsidRPr="00AC2EDF">
        <w:rPr>
          <w:rFonts w:ascii="Times New Roman" w:eastAsia="Times New Roman" w:hAnsi="Times New Roman"/>
          <w:spacing w:val="2"/>
          <w:sz w:val="26"/>
          <w:szCs w:val="26"/>
          <w:lang w:val="uk-UA" w:eastAsia="ru-RU"/>
        </w:rPr>
        <w:t>4</w:t>
      </w:r>
      <w:r w:rsidRPr="00AC2EDF">
        <w:rPr>
          <w:rFonts w:ascii="Times New Roman" w:eastAsia="Times New Roman" w:hAnsi="Times New Roman"/>
          <w:spacing w:val="2"/>
          <w:sz w:val="26"/>
          <w:szCs w:val="26"/>
          <w:lang w:eastAsia="ru-RU"/>
        </w:rPr>
        <w:t>.2.</w:t>
      </w:r>
      <w:r w:rsidRPr="00AC2EDF">
        <w:rPr>
          <w:rFonts w:ascii="Times New Roman" w:eastAsia="Times New Roman" w:hAnsi="Times New Roman"/>
          <w:spacing w:val="2"/>
          <w:sz w:val="26"/>
          <w:szCs w:val="26"/>
          <w:lang w:val="uk-UA" w:eastAsia="ru-RU"/>
        </w:rPr>
        <w:t xml:space="preserve"> </w:t>
      </w:r>
      <w:r w:rsidRPr="00AC2EDF">
        <w:rPr>
          <w:rFonts w:ascii="Times New Roman" w:eastAsia="Times New Roman" w:hAnsi="Times New Roman"/>
          <w:bCs/>
          <w:iCs/>
          <w:sz w:val="26"/>
          <w:szCs w:val="26"/>
          <w:lang w:val="uk-UA" w:eastAsia="ru-RU"/>
        </w:rPr>
        <w:t>Очікувані результативні показники Програми</w:t>
      </w:r>
      <w:r w:rsidRPr="00AC2EDF">
        <w:rPr>
          <w:rFonts w:ascii="Times New Roman" w:eastAsia="Times New Roman" w:hAnsi="Times New Roman"/>
          <w:bCs/>
          <w:iCs/>
          <w:sz w:val="26"/>
          <w:szCs w:val="26"/>
          <w:lang w:eastAsia="ru-RU"/>
        </w:rPr>
        <w:t>:</w:t>
      </w:r>
    </w:p>
    <w:p w:rsidR="00665BCE" w:rsidRPr="00AC2EDF" w:rsidRDefault="00665BCE" w:rsidP="00665BCE">
      <w:pPr>
        <w:autoSpaceDE w:val="0"/>
        <w:autoSpaceDN w:val="0"/>
        <w:spacing w:after="0" w:line="240" w:lineRule="auto"/>
        <w:ind w:firstLine="700"/>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В результаті виконання заходів Програми буде забезпечено:</w:t>
      </w:r>
    </w:p>
    <w:p w:rsidR="00665BCE" w:rsidRPr="00AC2EDF" w:rsidRDefault="00665BCE" w:rsidP="00665BCE">
      <w:pPr>
        <w:autoSpaceDE w:val="0"/>
        <w:autoSpaceDN w:val="0"/>
        <w:spacing w:after="0" w:line="240" w:lineRule="auto"/>
        <w:ind w:firstLine="700"/>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1) проходження медичних оглядів, розшук призовників та мобілізованих, які ухиляються від виконання військового обов’язку та призову на строкову військову службу в Збройних Силах України, їх доставка до призовних, збірних пунктів, місць дислокації військових частин;</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2) вдосконалення системи управління проведення мобілізації в особливий період;</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3) підтримання у належному стані системи оповіщення, збору та відправки мобілізаційних ресурсів в особливий період;</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 xml:space="preserve">         4) своєчасне та якісне, у встановлені строки, проведення приписки громадян України до призовної дільниці, забезпечення їх призову;</w:t>
      </w:r>
    </w:p>
    <w:p w:rsidR="00665BCE" w:rsidRPr="00AC2EDF" w:rsidRDefault="00665BCE" w:rsidP="00665BCE">
      <w:pPr>
        <w:autoSpaceDE w:val="0"/>
        <w:autoSpaceDN w:val="0"/>
        <w:spacing w:after="0" w:line="240" w:lineRule="auto"/>
        <w:ind w:firstLine="567"/>
        <w:jc w:val="both"/>
        <w:rPr>
          <w:rFonts w:ascii="Times New Roman" w:eastAsia="Times New Roman" w:hAnsi="Times New Roman"/>
          <w:bCs/>
          <w:sz w:val="26"/>
          <w:szCs w:val="26"/>
          <w:lang w:val="uk-UA" w:eastAsia="uk-UA"/>
        </w:rPr>
      </w:pPr>
      <w:r w:rsidRPr="00AC2EDF">
        <w:rPr>
          <w:rFonts w:ascii="Times New Roman" w:eastAsia="Times New Roman" w:hAnsi="Times New Roman"/>
          <w:sz w:val="26"/>
          <w:szCs w:val="26"/>
          <w:lang w:val="uk-UA" w:eastAsia="uk-UA"/>
        </w:rPr>
        <w:tab/>
      </w:r>
      <w:r w:rsidRPr="00AC2EDF">
        <w:rPr>
          <w:rFonts w:ascii="Times New Roman" w:eastAsia="Times New Roman" w:hAnsi="Times New Roman"/>
          <w:bCs/>
          <w:sz w:val="26"/>
          <w:szCs w:val="26"/>
          <w:lang w:val="uk-UA" w:eastAsia="uk-UA"/>
        </w:rPr>
        <w:t>Напрямки діяльності та заходи Програми визначені у Додатку до Програми.</w:t>
      </w: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p>
    <w:p w:rsidR="00665BCE" w:rsidRPr="00AC2EDF" w:rsidRDefault="00665BCE" w:rsidP="00665BCE">
      <w:pPr>
        <w:spacing w:after="120" w:line="240" w:lineRule="auto"/>
        <w:jc w:val="center"/>
        <w:rPr>
          <w:rFonts w:ascii="Times New Roman" w:eastAsia="Times New Roman" w:hAnsi="Times New Roman"/>
          <w:b/>
          <w:bCs/>
          <w:sz w:val="26"/>
          <w:szCs w:val="26"/>
          <w:lang w:val="uk-UA" w:eastAsia="ru-RU"/>
        </w:rPr>
      </w:pPr>
      <w:r w:rsidRPr="00AC2EDF">
        <w:rPr>
          <w:rFonts w:ascii="Times New Roman" w:eastAsia="Times New Roman" w:hAnsi="Times New Roman"/>
          <w:b/>
          <w:bCs/>
          <w:sz w:val="26"/>
          <w:szCs w:val="26"/>
          <w:lang w:val="uk-UA" w:eastAsia="ru-RU"/>
        </w:rPr>
        <w:t>5</w:t>
      </w:r>
      <w:r w:rsidRPr="00AC2EDF">
        <w:rPr>
          <w:rFonts w:ascii="Times New Roman" w:eastAsia="Times New Roman" w:hAnsi="Times New Roman"/>
          <w:b/>
          <w:bCs/>
          <w:sz w:val="26"/>
          <w:szCs w:val="26"/>
          <w:lang w:eastAsia="ru-RU"/>
        </w:rPr>
        <w:t xml:space="preserve">. Контроль за </w:t>
      </w:r>
      <w:r w:rsidRPr="00AC2EDF">
        <w:rPr>
          <w:rFonts w:ascii="Times New Roman" w:eastAsia="Times New Roman" w:hAnsi="Times New Roman"/>
          <w:b/>
          <w:bCs/>
          <w:sz w:val="26"/>
          <w:szCs w:val="26"/>
          <w:lang w:val="uk-UA" w:eastAsia="ru-RU"/>
        </w:rPr>
        <w:t>виконанням програми</w:t>
      </w:r>
    </w:p>
    <w:p w:rsidR="00665BCE" w:rsidRPr="00AC2EDF" w:rsidRDefault="00665BCE" w:rsidP="00665BCE">
      <w:pPr>
        <w:autoSpaceDE w:val="0"/>
        <w:autoSpaceDN w:val="0"/>
        <w:spacing w:after="0" w:line="240" w:lineRule="auto"/>
        <w:ind w:firstLine="567"/>
        <w:jc w:val="both"/>
        <w:rPr>
          <w:rFonts w:ascii="Times New Roman" w:eastAsia="Times New Roman" w:hAnsi="Times New Roman"/>
          <w:sz w:val="26"/>
          <w:szCs w:val="26"/>
          <w:lang w:val="uk-UA" w:eastAsia="uk-UA"/>
        </w:rPr>
      </w:pPr>
      <w:r w:rsidRPr="00AC2EDF">
        <w:rPr>
          <w:rFonts w:ascii="Times New Roman" w:eastAsia="Times New Roman" w:hAnsi="Times New Roman"/>
          <w:noProof/>
          <w:sz w:val="26"/>
          <w:szCs w:val="26"/>
          <w:lang w:val="uk-UA" w:eastAsia="uk-UA"/>
        </w:rPr>
        <w:t>Координація та контроль за ходом виконання програми здійснюються Великосеверинівською сільською радою та Кропивницьким районним військовим комісаріатом</w:t>
      </w:r>
      <w:r w:rsidRPr="00AC2EDF">
        <w:rPr>
          <w:rFonts w:ascii="Times New Roman" w:eastAsia="Times New Roman" w:hAnsi="Times New Roman"/>
          <w:sz w:val="26"/>
          <w:szCs w:val="26"/>
          <w:lang w:val="uk-UA" w:eastAsia="uk-UA"/>
        </w:rPr>
        <w:t xml:space="preserve">. </w:t>
      </w:r>
    </w:p>
    <w:p w:rsidR="00665BCE" w:rsidRPr="00AC2EDF" w:rsidRDefault="00665BCE" w:rsidP="00665BCE">
      <w:pPr>
        <w:autoSpaceDE w:val="0"/>
        <w:autoSpaceDN w:val="0"/>
        <w:spacing w:after="0" w:line="240" w:lineRule="auto"/>
        <w:ind w:firstLine="567"/>
        <w:jc w:val="both"/>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Виконавці забезпечують своєчасне та якісне виконання заходів Програми, ефективне та цільове використання бюджетних коштів.</w:t>
      </w:r>
    </w:p>
    <w:p w:rsidR="00665BCE" w:rsidRPr="00AC2EDF" w:rsidRDefault="00665BCE" w:rsidP="00665BCE">
      <w:pPr>
        <w:autoSpaceDE w:val="0"/>
        <w:autoSpaceDN w:val="0"/>
        <w:spacing w:after="0" w:line="240" w:lineRule="auto"/>
        <w:ind w:firstLine="567"/>
        <w:jc w:val="center"/>
        <w:rPr>
          <w:rFonts w:ascii="Times New Roman" w:eastAsia="Times New Roman" w:hAnsi="Times New Roman"/>
          <w:b/>
          <w:sz w:val="26"/>
          <w:szCs w:val="26"/>
          <w:lang w:val="uk-UA" w:eastAsia="uk-UA"/>
        </w:rPr>
      </w:pPr>
    </w:p>
    <w:p w:rsidR="00665BCE" w:rsidRPr="00AC2EDF" w:rsidRDefault="00665BCE" w:rsidP="00665BCE">
      <w:pPr>
        <w:autoSpaceDE w:val="0"/>
        <w:autoSpaceDN w:val="0"/>
        <w:spacing w:after="0" w:line="240" w:lineRule="auto"/>
        <w:jc w:val="center"/>
        <w:rPr>
          <w:rFonts w:ascii="Times New Roman" w:eastAsia="Times New Roman" w:hAnsi="Times New Roman"/>
          <w:b/>
          <w:bCs/>
          <w:sz w:val="26"/>
          <w:szCs w:val="26"/>
          <w:lang w:val="uk-UA" w:eastAsia="uk-UA"/>
        </w:rPr>
      </w:pPr>
      <w:r w:rsidRPr="00AC2EDF">
        <w:rPr>
          <w:rFonts w:ascii="Times New Roman" w:eastAsia="Times New Roman" w:hAnsi="Times New Roman"/>
          <w:b/>
          <w:bCs/>
          <w:sz w:val="26"/>
          <w:szCs w:val="26"/>
          <w:lang w:val="uk-UA" w:eastAsia="uk-UA"/>
        </w:rPr>
        <w:t>____________________________________________________</w:t>
      </w: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Додаток </w:t>
      </w:r>
    </w:p>
    <w:p w:rsidR="00665BCE" w:rsidRPr="00AC2EDF" w:rsidRDefault="00665BCE" w:rsidP="00665BCE">
      <w:pPr>
        <w:tabs>
          <w:tab w:val="left" w:pos="3969"/>
        </w:tabs>
        <w:spacing w:after="0" w:line="240" w:lineRule="auto"/>
        <w:ind w:firstLine="680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до Програми</w:t>
      </w:r>
    </w:p>
    <w:p w:rsidR="00665BCE" w:rsidRPr="00AC2EDF" w:rsidRDefault="00665BCE" w:rsidP="00665BCE">
      <w:pPr>
        <w:tabs>
          <w:tab w:val="left" w:pos="3969"/>
        </w:tabs>
        <w:spacing w:after="0" w:line="312" w:lineRule="auto"/>
        <w:ind w:firstLine="5529"/>
        <w:rPr>
          <w:rFonts w:ascii="Times New Roman" w:eastAsia="Times New Roman" w:hAnsi="Times New Roman"/>
          <w:sz w:val="26"/>
          <w:szCs w:val="26"/>
          <w:lang w:val="uk-UA" w:eastAsia="ru-RU"/>
        </w:rPr>
      </w:pPr>
    </w:p>
    <w:p w:rsidR="00665BCE" w:rsidRPr="00AC2EDF" w:rsidRDefault="00665BCE" w:rsidP="00665BCE">
      <w:pPr>
        <w:tabs>
          <w:tab w:val="left" w:pos="3969"/>
        </w:tabs>
        <w:spacing w:after="0" w:line="312" w:lineRule="auto"/>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Перелік заходів Програми та орієнтовані обсяги фінансування</w:t>
      </w:r>
    </w:p>
    <w:tbl>
      <w:tblPr>
        <w:tblW w:w="542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8"/>
        <w:gridCol w:w="1499"/>
        <w:gridCol w:w="2981"/>
        <w:gridCol w:w="699"/>
        <w:gridCol w:w="1268"/>
        <w:gridCol w:w="1133"/>
        <w:gridCol w:w="993"/>
        <w:gridCol w:w="1664"/>
      </w:tblGrid>
      <w:tr w:rsidR="00665BCE" w:rsidRPr="00AC2EDF" w:rsidTr="00927355">
        <w:trPr>
          <w:cantSplit/>
          <w:trHeight w:val="1380"/>
        </w:trPr>
        <w:tc>
          <w:tcPr>
            <w:tcW w:w="165" w:type="pct"/>
          </w:tcPr>
          <w:p w:rsidR="00665BCE" w:rsidRPr="00AC2EDF" w:rsidRDefault="00665BCE" w:rsidP="00927355">
            <w:pPr>
              <w:widowControl w:val="0"/>
              <w:spacing w:after="0" w:line="240" w:lineRule="auto"/>
              <w:ind w:left="-483" w:firstLine="483"/>
              <w:jc w:val="center"/>
              <w:rPr>
                <w:rFonts w:ascii="Times New Roman" w:eastAsia="Times New Roman" w:hAnsi="Times New Roman"/>
                <w:sz w:val="26"/>
                <w:szCs w:val="26"/>
                <w:lang w:val="uk-UA" w:eastAsia="ru-RU"/>
              </w:rPr>
            </w:pPr>
          </w:p>
          <w:p w:rsidR="00665BCE" w:rsidRPr="00AC2EDF" w:rsidRDefault="00665BCE" w:rsidP="00927355">
            <w:pPr>
              <w:widowControl w:val="0"/>
              <w:spacing w:after="0" w:line="240" w:lineRule="auto"/>
              <w:jc w:val="center"/>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 з/п</w:t>
            </w:r>
          </w:p>
        </w:tc>
        <w:tc>
          <w:tcPr>
            <w:tcW w:w="708" w:type="pct"/>
          </w:tcPr>
          <w:p w:rsidR="00665BCE" w:rsidRPr="00AC2EDF" w:rsidRDefault="00665BCE" w:rsidP="00927355">
            <w:pPr>
              <w:widowControl w:val="0"/>
              <w:spacing w:after="0" w:line="240" w:lineRule="auto"/>
              <w:ind w:right="-13"/>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Назва напрямку діяльності (пріоритетні завдання)</w:t>
            </w:r>
          </w:p>
        </w:tc>
        <w:tc>
          <w:tcPr>
            <w:tcW w:w="1408"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Перелік заходів</w:t>
            </w:r>
          </w:p>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програми</w:t>
            </w:r>
          </w:p>
        </w:tc>
        <w:tc>
          <w:tcPr>
            <w:tcW w:w="330" w:type="pct"/>
          </w:tcPr>
          <w:p w:rsidR="00665BCE" w:rsidRPr="00AC2EDF" w:rsidRDefault="00665BCE" w:rsidP="00927355">
            <w:pPr>
              <w:widowControl w:val="0"/>
              <w:spacing w:after="0" w:line="240" w:lineRule="auto"/>
              <w:ind w:left="-60" w:right="-56"/>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Строк виконання </w:t>
            </w:r>
          </w:p>
        </w:tc>
        <w:tc>
          <w:tcPr>
            <w:tcW w:w="599" w:type="pct"/>
          </w:tcPr>
          <w:p w:rsidR="00665BCE" w:rsidRPr="00AC2EDF" w:rsidRDefault="00665BCE" w:rsidP="00927355">
            <w:pPr>
              <w:widowControl w:val="0"/>
              <w:spacing w:after="0" w:line="240" w:lineRule="auto"/>
              <w:ind w:left="-25"/>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Виконавці</w:t>
            </w:r>
          </w:p>
        </w:tc>
        <w:tc>
          <w:tcPr>
            <w:tcW w:w="535" w:type="pct"/>
          </w:tcPr>
          <w:p w:rsidR="00665BCE" w:rsidRPr="00AC2EDF" w:rsidRDefault="00665BCE" w:rsidP="00927355">
            <w:pPr>
              <w:widowControl w:val="0"/>
              <w:spacing w:after="0" w:line="240" w:lineRule="auto"/>
              <w:ind w:left="-70" w:right="-55"/>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Джерела фінансу-вання</w:t>
            </w:r>
          </w:p>
        </w:tc>
        <w:tc>
          <w:tcPr>
            <w:tcW w:w="469" w:type="pct"/>
          </w:tcPr>
          <w:p w:rsidR="00665BCE" w:rsidRPr="00AC2EDF" w:rsidRDefault="00665BCE" w:rsidP="00927355">
            <w:pPr>
              <w:widowControl w:val="0"/>
              <w:spacing w:after="0" w:line="240" w:lineRule="auto"/>
              <w:ind w:left="-59" w:right="-52"/>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Орієнтовні обсяги фінансування, тис. грн. </w:t>
            </w:r>
          </w:p>
        </w:tc>
        <w:tc>
          <w:tcPr>
            <w:tcW w:w="786"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Очікуваний</w:t>
            </w:r>
          </w:p>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результат</w:t>
            </w:r>
          </w:p>
        </w:tc>
      </w:tr>
      <w:tr w:rsidR="00665BCE" w:rsidRPr="00AC2EDF" w:rsidTr="00927355">
        <w:trPr>
          <w:trHeight w:val="159"/>
          <w:tblHeader/>
        </w:trPr>
        <w:tc>
          <w:tcPr>
            <w:tcW w:w="165"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1</w:t>
            </w:r>
          </w:p>
        </w:tc>
        <w:tc>
          <w:tcPr>
            <w:tcW w:w="708" w:type="pct"/>
            <w:tcBorders>
              <w:bottom w:val="single" w:sz="4" w:space="0" w:color="auto"/>
            </w:tcBorders>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w:t>
            </w:r>
          </w:p>
        </w:tc>
        <w:tc>
          <w:tcPr>
            <w:tcW w:w="1408"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3</w:t>
            </w:r>
          </w:p>
        </w:tc>
        <w:tc>
          <w:tcPr>
            <w:tcW w:w="330"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4</w:t>
            </w:r>
          </w:p>
        </w:tc>
        <w:tc>
          <w:tcPr>
            <w:tcW w:w="599" w:type="pct"/>
          </w:tcPr>
          <w:p w:rsidR="00665BCE" w:rsidRPr="00AC2EDF" w:rsidRDefault="00665BCE" w:rsidP="00927355">
            <w:pPr>
              <w:widowControl w:val="0"/>
              <w:spacing w:after="0" w:line="240" w:lineRule="auto"/>
              <w:ind w:right="-108"/>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5</w:t>
            </w:r>
          </w:p>
        </w:tc>
        <w:tc>
          <w:tcPr>
            <w:tcW w:w="535"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6</w:t>
            </w:r>
          </w:p>
        </w:tc>
        <w:tc>
          <w:tcPr>
            <w:tcW w:w="469"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7</w:t>
            </w:r>
          </w:p>
        </w:tc>
        <w:tc>
          <w:tcPr>
            <w:tcW w:w="786" w:type="pct"/>
          </w:tcPr>
          <w:p w:rsidR="00665BCE" w:rsidRPr="00AC2EDF" w:rsidRDefault="00665BCE" w:rsidP="00927355">
            <w:pPr>
              <w:widowControl w:val="0"/>
              <w:spacing w:after="0" w:line="240" w:lineRule="auto"/>
              <w:jc w:val="center"/>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8</w:t>
            </w:r>
          </w:p>
        </w:tc>
      </w:tr>
      <w:tr w:rsidR="00665BCE" w:rsidRPr="00AC2EDF" w:rsidTr="00927355">
        <w:tc>
          <w:tcPr>
            <w:tcW w:w="165" w:type="pct"/>
            <w:tcBorders>
              <w:top w:val="single" w:sz="4" w:space="0" w:color="auto"/>
              <w:bottom w:val="single" w:sz="4" w:space="0" w:color="auto"/>
              <w:right w:val="single" w:sz="4" w:space="0" w:color="auto"/>
            </w:tcBorders>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p>
          <w:p w:rsidR="00665BCE" w:rsidRPr="00AC2EDF" w:rsidRDefault="00665BCE" w:rsidP="00927355">
            <w:pPr>
              <w:widowControl w:val="0"/>
              <w:spacing w:after="0" w:line="240" w:lineRule="auto"/>
              <w:rPr>
                <w:rFonts w:ascii="Times New Roman" w:eastAsia="MS Mincho" w:hAnsi="Times New Roman"/>
                <w:sz w:val="26"/>
                <w:szCs w:val="26"/>
                <w:lang w:eastAsia="ru-RU"/>
              </w:rPr>
            </w:pPr>
            <w:r w:rsidRPr="00AC2EDF">
              <w:rPr>
                <w:rFonts w:ascii="Times New Roman" w:eastAsia="MS Mincho" w:hAnsi="Times New Roman"/>
                <w:sz w:val="26"/>
                <w:szCs w:val="26"/>
                <w:lang w:val="uk-UA" w:eastAsia="ru-RU"/>
              </w:rPr>
              <w:t>1.</w:t>
            </w:r>
          </w:p>
        </w:tc>
        <w:tc>
          <w:tcPr>
            <w:tcW w:w="708" w:type="pct"/>
            <w:tcBorders>
              <w:left w:val="single" w:sz="4" w:space="0" w:color="auto"/>
              <w:bottom w:val="single" w:sz="4" w:space="0" w:color="auto"/>
              <w:right w:val="single" w:sz="4" w:space="0" w:color="auto"/>
            </w:tcBorders>
          </w:tcPr>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Заходи з підготовки молоді до служби в Збройних Силах України,</w:t>
            </w:r>
          </w:p>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військово-патріотичного виховання, проведення приписки до </w:t>
            </w:r>
          </w:p>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призовної дільниці району та призову на </w:t>
            </w:r>
          </w:p>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строкову військову службу</w:t>
            </w:r>
          </w:p>
        </w:tc>
        <w:tc>
          <w:tcPr>
            <w:tcW w:w="1408" w:type="pct"/>
            <w:tcBorders>
              <w:left w:val="single" w:sz="4" w:space="0" w:color="auto"/>
            </w:tcBorders>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r w:rsidRPr="00AC2EDF">
              <w:rPr>
                <w:rFonts w:ascii="Times New Roman" w:eastAsia="Times New Roman" w:hAnsi="Times New Roman"/>
                <w:sz w:val="26"/>
                <w:szCs w:val="26"/>
                <w:lang w:val="uk-UA" w:eastAsia="ru-RU"/>
              </w:rPr>
              <w:t xml:space="preserve">Проведення заходів щодо оповіщення, розшуку осіб, що призиваються на строкову військову службу до Збройних Сил України, забезпечення доставки до обласного збірного пункту, в тому числі оплата транспортних послуг та придбання паливно-мастильних матеріалів, вдосконалення системи ведення військового обліку, проходження медичних оглядів </w:t>
            </w:r>
          </w:p>
        </w:tc>
        <w:tc>
          <w:tcPr>
            <w:tcW w:w="330" w:type="pct"/>
          </w:tcPr>
          <w:p w:rsidR="00665BCE" w:rsidRPr="00AC2EDF" w:rsidRDefault="00665BCE" w:rsidP="00927355">
            <w:pPr>
              <w:spacing w:after="0" w:line="240" w:lineRule="auto"/>
              <w:ind w:left="-60" w:right="-87"/>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2018</w:t>
            </w:r>
          </w:p>
        </w:tc>
        <w:tc>
          <w:tcPr>
            <w:tcW w:w="599" w:type="pct"/>
          </w:tcPr>
          <w:p w:rsidR="00665BCE" w:rsidRPr="00AC2EDF" w:rsidRDefault="00665BCE" w:rsidP="00927355">
            <w:pPr>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color w:val="000000"/>
                <w:spacing w:val="-4"/>
                <w:sz w:val="26"/>
                <w:szCs w:val="26"/>
                <w:lang w:val="uk-UA" w:eastAsia="ru-RU"/>
              </w:rPr>
              <w:t>Кропивницький РВК</w:t>
            </w:r>
          </w:p>
        </w:tc>
        <w:tc>
          <w:tcPr>
            <w:tcW w:w="535" w:type="pct"/>
          </w:tcPr>
          <w:p w:rsidR="00665BCE" w:rsidRPr="00AC2EDF" w:rsidRDefault="00665BCE" w:rsidP="00927355">
            <w:pPr>
              <w:widowControl w:val="0"/>
              <w:spacing w:after="0" w:line="240" w:lineRule="auto"/>
              <w:ind w:left="-70" w:right="-55"/>
              <w:jc w:val="center"/>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місцевий бюджет</w:t>
            </w:r>
          </w:p>
        </w:tc>
        <w:tc>
          <w:tcPr>
            <w:tcW w:w="469"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3,0 </w:t>
            </w:r>
          </w:p>
        </w:tc>
        <w:tc>
          <w:tcPr>
            <w:tcW w:w="786"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Забезпечення належного обліку юнаків допризовного, призовного  віку та військовозобов’язаних</w:t>
            </w:r>
          </w:p>
        </w:tc>
      </w:tr>
      <w:tr w:rsidR="00665BCE" w:rsidRPr="00AC2EDF" w:rsidTr="00927355">
        <w:tc>
          <w:tcPr>
            <w:tcW w:w="165" w:type="pct"/>
            <w:tcBorders>
              <w:top w:val="single" w:sz="4" w:space="0" w:color="auto"/>
            </w:tcBorders>
          </w:tcPr>
          <w:p w:rsidR="00665BCE" w:rsidRPr="00AC2EDF" w:rsidRDefault="00665BCE" w:rsidP="00927355">
            <w:pPr>
              <w:widowControl w:val="0"/>
              <w:spacing w:after="0" w:line="240" w:lineRule="auto"/>
              <w:ind w:left="-57" w:right="-5"/>
              <w:rPr>
                <w:rFonts w:ascii="Times New Roman" w:eastAsia="MS Mincho" w:hAnsi="Times New Roman"/>
                <w:sz w:val="26"/>
                <w:szCs w:val="26"/>
                <w:lang w:eastAsia="ru-RU"/>
              </w:rPr>
            </w:pPr>
            <w:r w:rsidRPr="00AC2EDF">
              <w:rPr>
                <w:rFonts w:ascii="Times New Roman" w:eastAsia="MS Mincho" w:hAnsi="Times New Roman"/>
                <w:sz w:val="26"/>
                <w:szCs w:val="26"/>
                <w:lang w:val="uk-UA" w:eastAsia="ru-RU"/>
              </w:rPr>
              <w:t>2</w:t>
            </w:r>
            <w:r w:rsidRPr="00AC2EDF">
              <w:rPr>
                <w:rFonts w:ascii="Times New Roman" w:eastAsia="MS Mincho" w:hAnsi="Times New Roman"/>
                <w:sz w:val="26"/>
                <w:szCs w:val="26"/>
                <w:lang w:eastAsia="ru-RU"/>
              </w:rPr>
              <w:t>.</w:t>
            </w:r>
          </w:p>
        </w:tc>
        <w:tc>
          <w:tcPr>
            <w:tcW w:w="708" w:type="pct"/>
            <w:tcBorders>
              <w:top w:val="single" w:sz="4" w:space="0" w:color="auto"/>
            </w:tcBorders>
          </w:tcPr>
          <w:p w:rsidR="00665BCE" w:rsidRPr="00AC2EDF" w:rsidRDefault="00665BCE" w:rsidP="00927355">
            <w:pPr>
              <w:widowControl w:val="0"/>
              <w:spacing w:after="0" w:line="240" w:lineRule="auto"/>
              <w:ind w:right="-13"/>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Заходи з організації та популяризації військової служби за контрактом</w:t>
            </w:r>
          </w:p>
        </w:tc>
        <w:tc>
          <w:tcPr>
            <w:tcW w:w="1408" w:type="pct"/>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 xml:space="preserve">Оплата витрат, пов’язаних з агітацією  для проходження військової служби за контрактом, доставкою кандидатів на проходження військової служби за контрактом в навчальні центри та військові частини,  </w:t>
            </w:r>
            <w:r w:rsidRPr="00AC2EDF">
              <w:rPr>
                <w:rFonts w:ascii="Times New Roman" w:eastAsia="Times New Roman" w:hAnsi="Times New Roman"/>
                <w:sz w:val="26"/>
                <w:szCs w:val="26"/>
                <w:lang w:val="uk-UA" w:eastAsia="ru-RU"/>
              </w:rPr>
              <w:t>в тому числі оплата транспортних послуг та придбання паливно-мастильних матеріалів</w:t>
            </w:r>
          </w:p>
        </w:tc>
        <w:tc>
          <w:tcPr>
            <w:tcW w:w="330" w:type="pct"/>
          </w:tcPr>
          <w:p w:rsidR="00665BCE" w:rsidRPr="00AC2EDF" w:rsidRDefault="00665BCE" w:rsidP="00927355">
            <w:pPr>
              <w:spacing w:after="0" w:line="240" w:lineRule="auto"/>
              <w:ind w:left="-60" w:right="-87"/>
              <w:rPr>
                <w:rFonts w:ascii="Times New Roman" w:eastAsia="Times New Roman" w:hAnsi="Times New Roman"/>
                <w:sz w:val="26"/>
                <w:szCs w:val="26"/>
                <w:lang w:eastAsia="ru-RU"/>
              </w:rPr>
            </w:pPr>
            <w:r w:rsidRPr="00AC2EDF">
              <w:rPr>
                <w:rFonts w:ascii="Times New Roman" w:eastAsia="Times New Roman" w:hAnsi="Times New Roman"/>
                <w:sz w:val="26"/>
                <w:szCs w:val="26"/>
                <w:lang w:eastAsia="ru-RU"/>
              </w:rPr>
              <w:t>201</w:t>
            </w:r>
            <w:r w:rsidRPr="00AC2EDF">
              <w:rPr>
                <w:rFonts w:ascii="Times New Roman" w:eastAsia="Times New Roman" w:hAnsi="Times New Roman"/>
                <w:sz w:val="26"/>
                <w:szCs w:val="26"/>
                <w:lang w:val="uk-UA" w:eastAsia="ru-RU"/>
              </w:rPr>
              <w:t>8</w:t>
            </w:r>
          </w:p>
        </w:tc>
        <w:tc>
          <w:tcPr>
            <w:tcW w:w="599" w:type="pct"/>
          </w:tcPr>
          <w:p w:rsidR="00665BCE" w:rsidRPr="00AC2EDF" w:rsidRDefault="00665BCE" w:rsidP="00927355">
            <w:pPr>
              <w:spacing w:after="0" w:line="240" w:lineRule="auto"/>
              <w:ind w:left="-58" w:right="-54"/>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Сільська рада </w:t>
            </w:r>
            <w:r w:rsidRPr="00AC2EDF">
              <w:rPr>
                <w:rFonts w:ascii="Times New Roman" w:eastAsia="Times New Roman" w:hAnsi="Times New Roman"/>
                <w:color w:val="000000"/>
                <w:spacing w:val="-4"/>
                <w:sz w:val="26"/>
                <w:szCs w:val="26"/>
                <w:lang w:val="uk-UA" w:eastAsia="ru-RU"/>
              </w:rPr>
              <w:t>Кропивницький РВК</w:t>
            </w:r>
          </w:p>
        </w:tc>
        <w:tc>
          <w:tcPr>
            <w:tcW w:w="535" w:type="pct"/>
          </w:tcPr>
          <w:p w:rsidR="00665BCE" w:rsidRPr="00AC2EDF" w:rsidRDefault="00665BCE" w:rsidP="00927355">
            <w:pPr>
              <w:widowControl w:val="0"/>
              <w:spacing w:after="0" w:line="240" w:lineRule="auto"/>
              <w:ind w:left="-70" w:right="-55"/>
              <w:rPr>
                <w:rFonts w:ascii="Times New Roman" w:eastAsia="MS Mincho" w:hAnsi="Times New Roman"/>
                <w:sz w:val="26"/>
                <w:szCs w:val="26"/>
                <w:lang w:val="uk-UA" w:eastAsia="ru-RU"/>
              </w:rPr>
            </w:pPr>
            <w:r w:rsidRPr="00AC2EDF">
              <w:rPr>
                <w:rFonts w:ascii="Times New Roman" w:eastAsia="MS Mincho" w:hAnsi="Times New Roman"/>
                <w:sz w:val="26"/>
                <w:szCs w:val="26"/>
                <w:lang w:val="uk-UA" w:eastAsia="ru-RU"/>
              </w:rPr>
              <w:t>місцевий бюджет</w:t>
            </w:r>
          </w:p>
        </w:tc>
        <w:tc>
          <w:tcPr>
            <w:tcW w:w="469"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7,00</w:t>
            </w:r>
          </w:p>
        </w:tc>
        <w:tc>
          <w:tcPr>
            <w:tcW w:w="786"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Виконання планових завдань щодо підбору кандидатів на проходження військової служби за контрактом</w:t>
            </w:r>
          </w:p>
        </w:tc>
      </w:tr>
      <w:tr w:rsidR="00665BCE" w:rsidRPr="00AC2EDF" w:rsidTr="00927355">
        <w:trPr>
          <w:trHeight w:val="61"/>
        </w:trPr>
        <w:tc>
          <w:tcPr>
            <w:tcW w:w="873" w:type="pct"/>
            <w:gridSpan w:val="2"/>
          </w:tcPr>
          <w:p w:rsidR="00665BCE" w:rsidRPr="00AC2EDF" w:rsidRDefault="00665BCE" w:rsidP="00927355">
            <w:pPr>
              <w:widowControl w:val="0"/>
              <w:spacing w:after="0" w:line="240" w:lineRule="auto"/>
              <w:rPr>
                <w:rFonts w:ascii="Times New Roman" w:eastAsia="MS Mincho" w:hAnsi="Times New Roman"/>
                <w:b/>
                <w:sz w:val="26"/>
                <w:szCs w:val="26"/>
                <w:lang w:val="uk-UA" w:eastAsia="ru-RU"/>
              </w:rPr>
            </w:pPr>
            <w:r w:rsidRPr="00AC2EDF">
              <w:rPr>
                <w:rFonts w:ascii="Times New Roman" w:eastAsia="MS Mincho" w:hAnsi="Times New Roman"/>
                <w:b/>
                <w:sz w:val="26"/>
                <w:szCs w:val="26"/>
                <w:lang w:val="uk-UA" w:eastAsia="ru-RU"/>
              </w:rPr>
              <w:t>Всього:</w:t>
            </w:r>
          </w:p>
        </w:tc>
        <w:tc>
          <w:tcPr>
            <w:tcW w:w="1408" w:type="pct"/>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p>
        </w:tc>
        <w:tc>
          <w:tcPr>
            <w:tcW w:w="330"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p>
        </w:tc>
        <w:tc>
          <w:tcPr>
            <w:tcW w:w="599" w:type="pct"/>
          </w:tcPr>
          <w:p w:rsidR="00665BCE" w:rsidRPr="00AC2EDF" w:rsidRDefault="00665BCE" w:rsidP="00927355">
            <w:pPr>
              <w:widowControl w:val="0"/>
              <w:spacing w:after="0" w:line="240" w:lineRule="auto"/>
              <w:rPr>
                <w:rFonts w:ascii="Times New Roman" w:eastAsia="Times New Roman" w:hAnsi="Times New Roman"/>
                <w:color w:val="000000"/>
                <w:spacing w:val="-4"/>
                <w:sz w:val="26"/>
                <w:szCs w:val="26"/>
                <w:lang w:val="uk-UA" w:eastAsia="ru-RU"/>
              </w:rPr>
            </w:pPr>
          </w:p>
        </w:tc>
        <w:tc>
          <w:tcPr>
            <w:tcW w:w="535" w:type="pct"/>
          </w:tcPr>
          <w:p w:rsidR="00665BCE" w:rsidRPr="00AC2EDF" w:rsidRDefault="00665BCE" w:rsidP="00927355">
            <w:pPr>
              <w:widowControl w:val="0"/>
              <w:spacing w:after="0" w:line="240" w:lineRule="auto"/>
              <w:rPr>
                <w:rFonts w:ascii="Times New Roman" w:eastAsia="MS Mincho" w:hAnsi="Times New Roman"/>
                <w:sz w:val="26"/>
                <w:szCs w:val="26"/>
                <w:lang w:val="uk-UA" w:eastAsia="ru-RU"/>
              </w:rPr>
            </w:pPr>
          </w:p>
        </w:tc>
        <w:tc>
          <w:tcPr>
            <w:tcW w:w="469"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10,0</w:t>
            </w:r>
          </w:p>
        </w:tc>
        <w:tc>
          <w:tcPr>
            <w:tcW w:w="786" w:type="pct"/>
          </w:tcPr>
          <w:p w:rsidR="00665BCE" w:rsidRPr="00AC2EDF" w:rsidRDefault="00665BCE" w:rsidP="00927355">
            <w:pPr>
              <w:widowControl w:val="0"/>
              <w:spacing w:after="0" w:line="240" w:lineRule="auto"/>
              <w:rPr>
                <w:rFonts w:ascii="Times New Roman" w:eastAsia="Times New Roman" w:hAnsi="Times New Roman"/>
                <w:sz w:val="26"/>
                <w:szCs w:val="26"/>
                <w:lang w:val="uk-UA" w:eastAsia="ru-RU"/>
              </w:rPr>
            </w:pPr>
          </w:p>
        </w:tc>
      </w:tr>
    </w:tbl>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0" w:line="240" w:lineRule="auto"/>
        <w:jc w:val="both"/>
        <w:rPr>
          <w:rFonts w:ascii="Times New Roman" w:eastAsia="Times New Roman" w:hAnsi="Times New Roman"/>
          <w:sz w:val="26"/>
          <w:szCs w:val="26"/>
          <w:lang w:val="uk-UA" w:eastAsia="uk-UA"/>
        </w:rPr>
      </w:pPr>
    </w:p>
    <w:p w:rsidR="00665BCE" w:rsidRPr="00AC2EDF" w:rsidRDefault="00665BCE" w:rsidP="00665BCE">
      <w:pPr>
        <w:autoSpaceDE w:val="0"/>
        <w:autoSpaceDN w:val="0"/>
        <w:spacing w:after="0" w:line="240" w:lineRule="auto"/>
        <w:jc w:val="center"/>
        <w:rPr>
          <w:rFonts w:ascii="Times New Roman" w:eastAsia="Times New Roman" w:hAnsi="Times New Roman"/>
          <w:sz w:val="26"/>
          <w:szCs w:val="26"/>
          <w:lang w:val="uk-UA" w:eastAsia="uk-UA"/>
        </w:rPr>
      </w:pPr>
      <w:r w:rsidRPr="00AC2EDF">
        <w:rPr>
          <w:rFonts w:ascii="Times New Roman" w:eastAsia="Times New Roman" w:hAnsi="Times New Roman"/>
          <w:sz w:val="26"/>
          <w:szCs w:val="26"/>
          <w:lang w:val="uk-UA" w:eastAsia="uk-UA"/>
        </w:rPr>
        <w:t>_____________________________________________________________</w:t>
      </w:r>
    </w:p>
    <w:p w:rsidR="00665BCE" w:rsidRPr="00AC2EDF" w:rsidRDefault="00665BCE" w:rsidP="00665BCE">
      <w:pPr>
        <w:autoSpaceDE w:val="0"/>
        <w:autoSpaceDN w:val="0"/>
        <w:spacing w:after="0" w:line="240" w:lineRule="auto"/>
        <w:jc w:val="center"/>
        <w:rPr>
          <w:rFonts w:ascii="Times New Roman" w:eastAsia="Times New Roman" w:hAnsi="Times New Roman"/>
          <w:sz w:val="26"/>
          <w:szCs w:val="26"/>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5265D4" w:rsidRDefault="00665BCE" w:rsidP="00665BCE">
      <w:pPr>
        <w:ind w:left="-567" w:right="282"/>
        <w:rPr>
          <w:rFonts w:ascii="Times New Roman" w:hAnsi="Times New Roman"/>
          <w:b/>
          <w:sz w:val="16"/>
          <w:szCs w:val="16"/>
          <w:lang w:val="uk-UA"/>
        </w:rPr>
      </w:pP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 затвердження місцевої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програми «Цивільний захист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Великосеверинівської сільської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ради» на 2018-2020 роки</w:t>
      </w:r>
    </w:p>
    <w:p w:rsidR="00665BCE" w:rsidRPr="003B2A93" w:rsidRDefault="00665BCE" w:rsidP="00665BCE">
      <w:pPr>
        <w:spacing w:after="0" w:line="240" w:lineRule="auto"/>
        <w:rPr>
          <w:rFonts w:ascii="Times New Roman" w:hAnsi="Times New Roman"/>
          <w:sz w:val="26"/>
          <w:szCs w:val="26"/>
          <w:lang w:val="uk-UA"/>
        </w:rPr>
      </w:pPr>
    </w:p>
    <w:p w:rsidR="00665BCE" w:rsidRPr="003B2A93" w:rsidRDefault="00665BCE" w:rsidP="00665BCE">
      <w:pPr>
        <w:spacing w:after="0" w:line="240" w:lineRule="auto"/>
        <w:ind w:firstLine="709"/>
        <w:jc w:val="both"/>
        <w:rPr>
          <w:rFonts w:ascii="Times New Roman" w:hAnsi="Times New Roman"/>
          <w:sz w:val="26"/>
          <w:szCs w:val="26"/>
          <w:lang w:val="uk-UA"/>
        </w:rPr>
      </w:pPr>
      <w:r w:rsidRPr="003B2A93">
        <w:rPr>
          <w:rFonts w:ascii="Times New Roman" w:hAnsi="Times New Roman"/>
          <w:sz w:val="26"/>
          <w:szCs w:val="26"/>
          <w:lang w:val="uk-UA"/>
        </w:rPr>
        <w:t xml:space="preserve">На виконання ст. 36 Закону  України «Про місцеве самоврядування в Україні», Кодексу цивільного захисту України, 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 з метою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w:t>
      </w:r>
    </w:p>
    <w:p w:rsidR="00665BCE" w:rsidRPr="003B2A93" w:rsidRDefault="00665BCE" w:rsidP="00665BCE">
      <w:pPr>
        <w:spacing w:after="0" w:line="240" w:lineRule="auto"/>
        <w:ind w:firstLine="709"/>
        <w:jc w:val="both"/>
        <w:rPr>
          <w:rFonts w:ascii="Times New Roman" w:hAnsi="Times New Roman"/>
          <w:sz w:val="26"/>
          <w:szCs w:val="26"/>
          <w:lang w:val="uk-UA"/>
        </w:rPr>
      </w:pPr>
    </w:p>
    <w:p w:rsidR="00665BCE" w:rsidRPr="003B2A93" w:rsidRDefault="00665BCE" w:rsidP="00665BCE">
      <w:pPr>
        <w:spacing w:after="0" w:line="240" w:lineRule="auto"/>
        <w:ind w:firstLine="709"/>
        <w:jc w:val="center"/>
        <w:rPr>
          <w:rFonts w:ascii="Times New Roman" w:hAnsi="Times New Roman"/>
          <w:b/>
          <w:sz w:val="26"/>
          <w:szCs w:val="26"/>
          <w:lang w:val="uk-UA"/>
        </w:rPr>
      </w:pPr>
      <w:r w:rsidRPr="003B2A93">
        <w:rPr>
          <w:rFonts w:ascii="Times New Roman" w:hAnsi="Times New Roman"/>
          <w:b/>
          <w:sz w:val="26"/>
          <w:szCs w:val="26"/>
          <w:lang w:val="uk-UA"/>
        </w:rPr>
        <w:t>СІЛЬСЬКА РАДА ВИРІШИЛА:</w:t>
      </w:r>
    </w:p>
    <w:p w:rsidR="00665BCE" w:rsidRPr="003B2A93" w:rsidRDefault="00665BCE" w:rsidP="00665BCE">
      <w:pPr>
        <w:spacing w:after="0" w:line="240" w:lineRule="auto"/>
        <w:ind w:firstLine="709"/>
        <w:jc w:val="center"/>
        <w:rPr>
          <w:rFonts w:ascii="Times New Roman" w:hAnsi="Times New Roman"/>
          <w:sz w:val="26"/>
          <w:szCs w:val="26"/>
          <w:lang w:val="uk-UA"/>
        </w:rPr>
      </w:pPr>
    </w:p>
    <w:p w:rsidR="00665BCE" w:rsidRPr="003B2A93" w:rsidRDefault="00665BCE" w:rsidP="00665BCE">
      <w:pPr>
        <w:pStyle w:val="a7"/>
        <w:ind w:left="0" w:firstLine="709"/>
        <w:jc w:val="both"/>
        <w:rPr>
          <w:sz w:val="26"/>
          <w:szCs w:val="26"/>
          <w:lang w:val="uk-UA"/>
        </w:rPr>
      </w:pPr>
      <w:r w:rsidRPr="003B2A93">
        <w:rPr>
          <w:sz w:val="26"/>
          <w:szCs w:val="26"/>
          <w:lang w:val="uk-UA"/>
        </w:rPr>
        <w:t>1.Затвердити місцеву програму «Цивільний захист Великосеверинівської сільської ради» на 2018-2020 роки (додається).</w:t>
      </w:r>
    </w:p>
    <w:p w:rsidR="00665BCE" w:rsidRPr="003B2A93" w:rsidRDefault="00665BCE" w:rsidP="00665BCE">
      <w:pPr>
        <w:pStyle w:val="a7"/>
        <w:ind w:left="0" w:firstLine="709"/>
        <w:jc w:val="both"/>
        <w:rPr>
          <w:sz w:val="26"/>
          <w:szCs w:val="26"/>
          <w:lang w:val="uk-UA"/>
        </w:rPr>
      </w:pPr>
    </w:p>
    <w:p w:rsidR="00665BCE" w:rsidRPr="003B2A93" w:rsidRDefault="00665BCE" w:rsidP="00665BCE">
      <w:pPr>
        <w:spacing w:after="0" w:line="240" w:lineRule="auto"/>
        <w:ind w:firstLine="709"/>
        <w:jc w:val="both"/>
        <w:rPr>
          <w:rFonts w:ascii="Times New Roman" w:hAnsi="Times New Roman"/>
          <w:sz w:val="26"/>
          <w:szCs w:val="26"/>
        </w:rPr>
      </w:pPr>
      <w:r w:rsidRPr="003B2A93">
        <w:rPr>
          <w:rFonts w:ascii="Times New Roman" w:hAnsi="Times New Roman"/>
          <w:sz w:val="26"/>
          <w:szCs w:val="26"/>
          <w:lang w:val="uk-UA"/>
        </w:rPr>
        <w:t xml:space="preserve"> 2.Контроль за виконанням даного рішення покласти на заступника сільського голови з господарських питань та охорони праці М. Кравченка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3B2A93" w:rsidRDefault="00665BCE" w:rsidP="00665BCE">
      <w:pPr>
        <w:spacing w:after="0" w:line="240" w:lineRule="auto"/>
        <w:ind w:firstLine="708"/>
        <w:jc w:val="both"/>
        <w:rPr>
          <w:rFonts w:ascii="Times New Roman" w:hAnsi="Times New Roman"/>
          <w:sz w:val="26"/>
          <w:szCs w:val="26"/>
        </w:rPr>
      </w:pPr>
    </w:p>
    <w:p w:rsidR="00665BCE" w:rsidRPr="003B2A93" w:rsidRDefault="00665BCE" w:rsidP="00665BCE">
      <w:pPr>
        <w:spacing w:after="0" w:line="240" w:lineRule="auto"/>
        <w:ind w:firstLine="720"/>
        <w:jc w:val="both"/>
        <w:rPr>
          <w:rFonts w:ascii="Times New Roman" w:hAnsi="Times New Roman"/>
          <w:sz w:val="26"/>
          <w:szCs w:val="26"/>
          <w:lang w:val="uk-UA"/>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r w:rsidRPr="003B2A93">
        <w:rPr>
          <w:sz w:val="26"/>
          <w:szCs w:val="26"/>
        </w:rPr>
        <w:t>Сільський голова                                                                     С.ЛЕВЧЕНКО</w:t>
      </w: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Pr="00486DF7" w:rsidRDefault="00665BCE" w:rsidP="00665BCE">
      <w:pPr>
        <w:spacing w:after="0" w:line="240" w:lineRule="auto"/>
        <w:jc w:val="center"/>
        <w:rPr>
          <w:rFonts w:ascii="Times New Roman" w:eastAsia="Times New Roman" w:hAnsi="Times New Roman"/>
          <w:b/>
          <w:sz w:val="26"/>
          <w:szCs w:val="26"/>
          <w:lang w:val="uk-UA"/>
        </w:rPr>
      </w:pPr>
    </w:p>
    <w:p w:rsidR="00665BCE" w:rsidRPr="003B2A93" w:rsidRDefault="00665BCE" w:rsidP="00665BCE">
      <w:pPr>
        <w:spacing w:after="0" w:line="240" w:lineRule="auto"/>
        <w:jc w:val="center"/>
        <w:rPr>
          <w:rFonts w:ascii="Times New Roman" w:eastAsia="Times New Roman" w:hAnsi="Times New Roman"/>
          <w:b/>
          <w:sz w:val="26"/>
          <w:szCs w:val="26"/>
          <w:lang w:val="uk-UA"/>
        </w:rPr>
      </w:pPr>
    </w:p>
    <w:p w:rsidR="00665BCE" w:rsidRPr="00486DF7" w:rsidRDefault="00665BCE" w:rsidP="00665BCE">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 xml:space="preserve">Паспорт програми   </w:t>
      </w:r>
    </w:p>
    <w:p w:rsidR="00665BCE" w:rsidRPr="00486DF7" w:rsidRDefault="00665BCE" w:rsidP="00665BCE">
      <w:pPr>
        <w:spacing w:after="0" w:line="240" w:lineRule="auto"/>
        <w:jc w:val="center"/>
        <w:rPr>
          <w:rFonts w:ascii="Times New Roman" w:eastAsia="Times New Roman" w:hAnsi="Times New Roman"/>
          <w:b/>
          <w:sz w:val="26"/>
          <w:szCs w:val="26"/>
          <w:lang w:val="uk-UA"/>
        </w:rPr>
      </w:pPr>
    </w:p>
    <w:p w:rsidR="00665BCE" w:rsidRPr="00486DF7" w:rsidRDefault="00665BCE" w:rsidP="00665BCE">
      <w:pPr>
        <w:shd w:val="clear" w:color="auto" w:fill="FFFFFF"/>
        <w:spacing w:after="0" w:line="240" w:lineRule="auto"/>
        <w:jc w:val="center"/>
        <w:rPr>
          <w:rFonts w:ascii="Times New Roman" w:eastAsia="Times New Roman" w:hAnsi="Times New Roman"/>
          <w:b/>
          <w:bCs/>
          <w:i/>
          <w:iCs/>
          <w:spacing w:val="8"/>
          <w:sz w:val="26"/>
          <w:szCs w:val="26"/>
          <w:u w:val="single"/>
          <w:lang w:val="uk-UA"/>
        </w:rPr>
      </w:pPr>
    </w:p>
    <w:tbl>
      <w:tblPr>
        <w:tblW w:w="97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5329"/>
      </w:tblGrid>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1.</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Повна назва Програми</w:t>
            </w:r>
          </w:p>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Програма цивільного захисту Великосеверинівської сільської ради</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 на 2018-2020 роки</w:t>
            </w: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Ініціатор розроблення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Апарат Великосеверинівської </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сільської ради</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3.</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Розробник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 xml:space="preserve">Відділ земельних відносин, комунальної власності, інфраструктури та житлово-комунального господарства </w:t>
            </w:r>
          </w:p>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Великосеверинівської сільської ради</w:t>
            </w: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4.</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Відповідальні виконавці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Великосеверинівська сільська рада</w:t>
            </w:r>
          </w:p>
        </w:tc>
      </w:tr>
      <w:tr w:rsidR="00665BCE" w:rsidRPr="001A74DB"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5.</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Головна мета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highlight w:val="yellow"/>
                <w:lang w:val="uk-UA"/>
              </w:rPr>
            </w:pPr>
            <w:r w:rsidRPr="00486DF7">
              <w:rPr>
                <w:rFonts w:ascii="Times New Roman" w:eastAsia="Times New Roman" w:hAnsi="Times New Roman"/>
                <w:sz w:val="26"/>
                <w:szCs w:val="26"/>
                <w:lang w:val="uk-UA"/>
              </w:rPr>
              <w:t>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tc>
      </w:tr>
      <w:tr w:rsidR="00665BCE" w:rsidRPr="00486DF7" w:rsidTr="00927355">
        <w:trPr>
          <w:cantSplit/>
          <w:trHeight w:val="20"/>
        </w:trPr>
        <w:tc>
          <w:tcPr>
            <w:tcW w:w="426" w:type="dxa"/>
            <w:shd w:val="clear" w:color="auto" w:fill="FFFFFF"/>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6.</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Терміни реалізації програми</w:t>
            </w:r>
          </w:p>
        </w:tc>
        <w:tc>
          <w:tcPr>
            <w:tcW w:w="532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2018 - 2020 роки</w:t>
            </w:r>
          </w:p>
        </w:tc>
      </w:tr>
      <w:tr w:rsidR="00665BCE" w:rsidRPr="00486DF7" w:rsidTr="00927355">
        <w:trPr>
          <w:trHeight w:val="20"/>
        </w:trPr>
        <w:tc>
          <w:tcPr>
            <w:tcW w:w="426" w:type="dxa"/>
            <w:shd w:val="clear" w:color="auto" w:fill="FFFFFF"/>
          </w:tcPr>
          <w:p w:rsidR="00665BCE" w:rsidRPr="00486DF7" w:rsidRDefault="00665BCE" w:rsidP="00927355">
            <w:pPr>
              <w:shd w:val="clear" w:color="auto" w:fill="FFFFFF"/>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7.</w:t>
            </w:r>
          </w:p>
        </w:tc>
        <w:tc>
          <w:tcPr>
            <w:tcW w:w="3969" w:type="dxa"/>
            <w:shd w:val="clear" w:color="auto" w:fill="FFFFFF"/>
          </w:tcPr>
          <w:p w:rsidR="00665BCE" w:rsidRPr="00486DF7" w:rsidRDefault="00665BCE" w:rsidP="00927355">
            <w:pPr>
              <w:shd w:val="clear" w:color="auto" w:fill="FFFFFF"/>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фінансових ресурсів для реалізації Програми</w:t>
            </w:r>
          </w:p>
        </w:tc>
        <w:tc>
          <w:tcPr>
            <w:tcW w:w="5329" w:type="dxa"/>
            <w:shd w:val="clear" w:color="auto" w:fill="FFFFFF"/>
          </w:tcPr>
          <w:p w:rsidR="00665BCE" w:rsidRPr="00486DF7" w:rsidRDefault="00665BCE" w:rsidP="00927355">
            <w:pPr>
              <w:shd w:val="clear" w:color="auto" w:fill="FFFFFF"/>
              <w:spacing w:after="0" w:line="240" w:lineRule="auto"/>
              <w:jc w:val="both"/>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lang w:val="uk-UA"/>
              </w:rPr>
              <w:t xml:space="preserve">3560,0 тис. грн.  </w:t>
            </w:r>
            <w:r w:rsidRPr="00486DF7">
              <w:rPr>
                <w:rFonts w:ascii="Times New Roman" w:eastAsia="Times New Roman" w:hAnsi="Times New Roman"/>
                <w:sz w:val="26"/>
                <w:szCs w:val="26"/>
                <w:vertAlign w:val="superscript"/>
                <w:lang w:val="uk-UA"/>
              </w:rPr>
              <w:t>1</w:t>
            </w:r>
          </w:p>
        </w:tc>
      </w:tr>
    </w:tbl>
    <w:p w:rsidR="00665BCE" w:rsidRPr="00486DF7" w:rsidRDefault="00665BCE" w:rsidP="00665BCE">
      <w:pPr>
        <w:spacing w:after="0" w:line="240" w:lineRule="auto"/>
        <w:rPr>
          <w:rFonts w:ascii="Times New Roman" w:eastAsia="Times New Roman" w:hAnsi="Times New Roman"/>
          <w:sz w:val="26"/>
          <w:szCs w:val="26"/>
          <w:lang w:val="uk-UA"/>
        </w:rPr>
      </w:pPr>
    </w:p>
    <w:p w:rsidR="00665BCE" w:rsidRPr="00486DF7" w:rsidRDefault="00665BCE" w:rsidP="00665BCE">
      <w:pPr>
        <w:spacing w:after="0" w:line="240" w:lineRule="auto"/>
        <w:jc w:val="center"/>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____________________________________</w:t>
      </w:r>
    </w:p>
    <w:p w:rsidR="00665BCE" w:rsidRPr="00486DF7" w:rsidRDefault="00665BCE" w:rsidP="00665BCE">
      <w:pPr>
        <w:spacing w:after="0" w:line="240" w:lineRule="auto"/>
        <w:jc w:val="center"/>
        <w:rPr>
          <w:rFonts w:ascii="Times New Roman" w:eastAsia="Times New Roman" w:hAnsi="Times New Roman"/>
          <w:sz w:val="26"/>
          <w:szCs w:val="26"/>
          <w:lang w:val="uk-UA"/>
        </w:rPr>
      </w:pPr>
    </w:p>
    <w:p w:rsidR="00665BCE" w:rsidRPr="00486DF7" w:rsidRDefault="00665BCE" w:rsidP="00665BCE">
      <w:pPr>
        <w:numPr>
          <w:ilvl w:val="0"/>
          <w:numId w:val="6"/>
        </w:numPr>
        <w:spacing w:after="0" w:line="240" w:lineRule="auto"/>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vertAlign w:val="superscript"/>
          <w:lang w:val="uk-UA"/>
        </w:rPr>
        <w:t>Обсяг фінансових ресурсів, необхідних для реалізації заходів Програми, може змінюватися шляхом внесення</w:t>
      </w:r>
    </w:p>
    <w:p w:rsidR="00665BCE" w:rsidRPr="00486DF7" w:rsidRDefault="00665BCE" w:rsidP="00665BCE">
      <w:pPr>
        <w:spacing w:after="0" w:line="240" w:lineRule="auto"/>
        <w:ind w:left="360"/>
        <w:rPr>
          <w:rFonts w:ascii="Times New Roman" w:eastAsia="Times New Roman" w:hAnsi="Times New Roman"/>
          <w:sz w:val="26"/>
          <w:szCs w:val="26"/>
          <w:vertAlign w:val="superscript"/>
          <w:lang w:val="uk-UA"/>
        </w:rPr>
      </w:pPr>
      <w:r w:rsidRPr="00486DF7">
        <w:rPr>
          <w:rFonts w:ascii="Times New Roman" w:eastAsia="Times New Roman" w:hAnsi="Times New Roman"/>
          <w:sz w:val="26"/>
          <w:szCs w:val="26"/>
          <w:vertAlign w:val="superscript"/>
          <w:lang w:val="uk-UA"/>
        </w:rPr>
        <w:t>відповідних змін до сільського бюджету впродовж терміну дії Програми.</w:t>
      </w:r>
    </w:p>
    <w:p w:rsidR="00665BCE" w:rsidRPr="003B2A93" w:rsidRDefault="00665BCE" w:rsidP="00665BCE">
      <w:pPr>
        <w:pStyle w:val="a8"/>
        <w:tabs>
          <w:tab w:val="clear" w:pos="1870"/>
          <w:tab w:val="left" w:pos="0"/>
          <w:tab w:val="left" w:pos="7088"/>
        </w:tabs>
        <w:ind w:left="0" w:right="0" w:firstLine="0"/>
        <w:jc w:val="left"/>
        <w:rPr>
          <w:sz w:val="26"/>
          <w:szCs w:val="26"/>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3B2A93" w:rsidRDefault="00665BCE" w:rsidP="00665BCE">
      <w:pPr>
        <w:spacing w:after="0" w:line="240" w:lineRule="auto"/>
        <w:ind w:left="558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lastRenderedPageBreak/>
        <w:t>ЗАТВЕРДЖЕНО</w:t>
      </w: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 xml:space="preserve">Рішення Великосеверинівської </w:t>
      </w: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сільської ради</w:t>
      </w:r>
    </w:p>
    <w:p w:rsidR="00665BCE" w:rsidRPr="008459F5" w:rsidRDefault="00665BCE" w:rsidP="00665BCE">
      <w:pPr>
        <w:spacing w:after="0" w:line="240" w:lineRule="auto"/>
        <w:ind w:left="5580"/>
        <w:jc w:val="both"/>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«___» _________ 2018 №____</w:t>
      </w: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ПРОГРАМА</w:t>
      </w:r>
    </w:p>
    <w:p w:rsidR="00665BCE" w:rsidRPr="008459F5" w:rsidRDefault="00665BCE" w:rsidP="00665BCE">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 xml:space="preserve">«Цивільний захист Великосеверинівської сільської ради» </w:t>
      </w:r>
    </w:p>
    <w:p w:rsidR="00665BCE" w:rsidRPr="008459F5" w:rsidRDefault="00665BCE" w:rsidP="00665BCE">
      <w:pPr>
        <w:spacing w:after="0" w:line="240" w:lineRule="auto"/>
        <w:jc w:val="center"/>
        <w:rPr>
          <w:rFonts w:ascii="Times New Roman" w:eastAsia="Times New Roman" w:hAnsi="Times New Roman"/>
          <w:b/>
          <w:sz w:val="26"/>
          <w:szCs w:val="26"/>
          <w:lang w:val="uk-UA" w:eastAsia="uk-UA"/>
        </w:rPr>
      </w:pPr>
      <w:r w:rsidRPr="008459F5">
        <w:rPr>
          <w:rFonts w:ascii="Times New Roman" w:eastAsia="Times New Roman" w:hAnsi="Times New Roman"/>
          <w:b/>
          <w:sz w:val="26"/>
          <w:szCs w:val="26"/>
          <w:lang w:val="uk-UA" w:eastAsia="uk-UA"/>
        </w:rPr>
        <w:t>на 2018-2020 роки</w:t>
      </w: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8459F5" w:rsidRDefault="00665BCE" w:rsidP="00665BCE">
      <w:pPr>
        <w:spacing w:after="0" w:line="240" w:lineRule="auto"/>
        <w:jc w:val="center"/>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с.Велика Северинка</w:t>
      </w: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r w:rsidRPr="008459F5">
        <w:rPr>
          <w:rFonts w:ascii="Times New Roman" w:eastAsia="Times New Roman" w:hAnsi="Times New Roman"/>
          <w:sz w:val="26"/>
          <w:szCs w:val="26"/>
          <w:lang w:val="uk-UA" w:eastAsia="uk-UA"/>
        </w:rPr>
        <w:t>2018 рік</w:t>
      </w: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b/>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 ВСТУП</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цивільного захисту Великосеверинівської сільської ради на 2018-2020 роки (далі – Пpoгpaмa) розроблена відповідно до вимог:</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Кодексу цивільного захисту України;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Закону України "Про місцеві державні адміністрації";</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Закону України "Про Загальнодержавну цільову програму захисту населення і територій від надзвичайних ситуацій техногенного та природного характеру на 2013-2017 роки";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районної програми цивільного захисту Кіровоградського району на </w:t>
      </w:r>
    </w:p>
    <w:p w:rsidR="00665BCE" w:rsidRPr="00486DF7" w:rsidRDefault="00665BCE" w:rsidP="00665BCE">
      <w:pPr>
        <w:spacing w:after="0" w:line="240" w:lineRule="auto"/>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2016-2020 роки, затвердженої рішенням сесії Кіровоградської районної ради від 08 квітня 2016 року №58.</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спрямована на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що є одним із повноважень у діяльності місцевих органів виконавчої влади та місцевого самоврядування.</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ІІ. Визначення проблеми, на розв'язання якої спрямована Програма</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Основною проблемою у сфері цивільного захисту населення сільської ради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протипожежного захисту населених пунктів сільської ради тощо.</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Потребують удосконалення структура ланки об’єднаної територіальної громади територіальної підсистеми єдиної державної системи цивільного захисту та виконання заходів цивільного захисту населення і територій сільської ради.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Ефективне  виконання оповіщення не можливе без централізованої системи, побудованої на основі сучасних інформаційних та телекомунікаційних технологій. На сьогодні такої системи не існує.</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На території сільської ради функціонує 5 потенційно-небезпечних об'єктів(автозаправочних та автогазозаправочних станцій). 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Викликає занепокоєння і стан протипожежного захисту населених пунктів сільської ради. Приміщення закладів освіти, культури, охорони здоров'я, установ соціального захисту населення, органів виконавчої влади та місцевого самоврядування не обладнані системами протипожежного захисту. Не всі будівлі обладнані захистом від прямих попадань блискавки та її вторинних проявів. На дуже низькому рівні здійснюються заходи по підвищенню вогнестійкості будівельних конструкцій, зокрема шляхом просочення дерев’яних конструкцій вогнетривкими сумішами. </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lastRenderedPageBreak/>
        <w:t>Основною причиною загибелі людей на воді є користування водними об'єктами, що не призначені для купання, нехтування найпростішими правилами безпеки поводження на воді, відсутність належного облаштування пляжів та інших місць масового відпочинку населення біля водних об'єктів, в першу чергу - сезонними рятувальними постами.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Таким чином, забезпечення техногенної та пожежної безпеки населених пунктів сільської ради, рятування людей під час пожеж, надзвичайних ситуацій, а також при користуванні водними об'єктами, матеріальне забезпечення належного реагування на надзвичайні ситуації потребує виділення коштів з бюджету.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 xml:space="preserve">Без належного фінансування зазначених заходів стає не можливою організація цивільного захисту населення і територій сільської ради. </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ІІІ. Мета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Головною метою  Програми є 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C1135D">
        <w:rPr>
          <w:rFonts w:ascii="Times New Roman" w:eastAsia="Times New Roman" w:hAnsi="Times New Roman"/>
          <w:b/>
          <w:sz w:val="26"/>
          <w:szCs w:val="26"/>
          <w:lang w:val="uk-UA" w:eastAsia="uk-UA"/>
        </w:rPr>
        <w:pict>
          <v:group id="_x0000_s1026" style="position:absolute;left:0;text-align:left;margin-left:669.1pt;margin-top:22.05pt;width:120pt;height:585.35pt;z-index:-251656192;mso-position-horizontal-relative:page;mso-position-vertical-relative:page" coordorigin="13382,441" coordsize="2400,11707" o:allowincell="f">
            <v:rect id="_x0000_s1027" style="position:absolute;left:13382;top:442;width:2400;height:1720;mso-position-horizontal-relative:page;mso-position-vertical-relative:page" o:allowincell="f" filled="f" stroked="f">
              <v:textbox inset="0,0,0,0">
                <w:txbxContent>
                  <w:p w:rsidR="00665BCE" w:rsidRDefault="00665BCE" w:rsidP="00665BCE">
                    <w:pPr>
                      <w:spacing w:line="172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86.25pt">
                          <v:imagedata r:id="rId6" o:title=""/>
                        </v:shape>
                      </w:pict>
                    </w:r>
                  </w:p>
                  <w:p w:rsidR="00665BCE" w:rsidRDefault="00665BCE" w:rsidP="00665BCE">
                    <w:pPr>
                      <w:widowControl w:val="0"/>
                      <w:autoSpaceDE w:val="0"/>
                      <w:autoSpaceDN w:val="0"/>
                      <w:adjustRightInd w:val="0"/>
                    </w:pPr>
                  </w:p>
                </w:txbxContent>
              </v:textbox>
            </v:rect>
            <v:shape id="_x0000_s1028" style="position:absolute;left:15727;top:2054;width:20;height:10075" coordsize="20,10075" o:allowincell="f" path="m,10075l,e" filled="f" strokeweight="1.92pt">
              <v:path arrowok="t"/>
            </v:shape>
            <w10:wrap anchorx="page" anchory="page"/>
          </v:group>
        </w:pict>
      </w:r>
      <w:r w:rsidRPr="00486DF7">
        <w:rPr>
          <w:rFonts w:ascii="Times New Roman" w:eastAsia="Times New Roman" w:hAnsi="Times New Roman"/>
          <w:b/>
          <w:sz w:val="26"/>
          <w:szCs w:val="26"/>
          <w:lang w:val="uk-UA" w:eastAsia="uk-UA"/>
        </w:rPr>
        <w:t>IV. Обґрунтування шляхів і способів розв'язання проблеми, обсягів та джерел фінансування, строки та етапи виконання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шляхом системного здійснення першочергових заходів щодо захисту населення і територій від надзвичайних ситуацій.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Для поліпшення цивільного захисту населення є необхідність у створенні резерву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Вирішення проблемних питань у сфері пожежної безпеки в населених пунктах та на об'єктах сільської ради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державної влади та органів місцевого самоврядування з питань забезпечення пожежної безпеки, удосконалення науково-технічної і ресурсної бази.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Джерелами фінансування Програми є кошти бюджету сільської ради,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незаборонені законодавством джерела.</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Фінансування Програми за рахунок коштів бюджету сільської ради  здійснюється в обсягах, передбачених рішеннями сільської ради про місцевий бюджет на відповідний рік, виходячи з реальних можливостей місцевого бюджету та його пріоритетів.</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Програму передбачається виконати в один етап, протягом 2018-2020 років.</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C1135D">
        <w:rPr>
          <w:rFonts w:ascii="Times New Roman" w:eastAsia="Times New Roman" w:hAnsi="Times New Roman"/>
          <w:b/>
          <w:sz w:val="26"/>
          <w:szCs w:val="26"/>
          <w:lang w:val="uk-UA" w:eastAsia="uk-UA"/>
        </w:rPr>
        <w:pict>
          <v:shapetype id="_x0000_t202" coordsize="21600,21600" o:spt="202" path="m,l,21600r21600,l21600,xe">
            <v:stroke joinstyle="miter"/>
            <v:path gradientshapeok="t" o:connecttype="rect"/>
          </v:shapetype>
          <v:shape id="_x0000_s1029" type="#_x0000_t202" style="position:absolute;left:0;text-align:left;margin-left:148.1pt;margin-top:.75pt;width:.9pt;height:3.5pt;z-index:-251655168;mso-position-horizontal-relative:page" o:allowincell="f" filled="f" stroked="f">
            <v:textbox inset="0,0,0,0">
              <w:txbxContent>
                <w:p w:rsidR="00665BCE" w:rsidRDefault="00665BCE" w:rsidP="00665BCE">
                  <w:pPr>
                    <w:widowControl w:val="0"/>
                    <w:autoSpaceDE w:val="0"/>
                    <w:autoSpaceDN w:val="0"/>
                    <w:adjustRightInd w:val="0"/>
                    <w:spacing w:line="70" w:lineRule="exact"/>
                    <w:ind w:right="-51"/>
                    <w:rPr>
                      <w:sz w:val="7"/>
                      <w:szCs w:val="7"/>
                    </w:rPr>
                  </w:pPr>
                  <w:r>
                    <w:rPr>
                      <w:w w:val="52"/>
                      <w:sz w:val="7"/>
                      <w:szCs w:val="7"/>
                    </w:rPr>
                    <w:t>1</w:t>
                  </w:r>
                </w:p>
              </w:txbxContent>
            </v:textbox>
            <w10:wrap anchorx="page"/>
          </v:shape>
        </w:pict>
      </w:r>
      <w:r w:rsidRPr="00486DF7">
        <w:rPr>
          <w:rFonts w:ascii="Times New Roman" w:eastAsia="Times New Roman" w:hAnsi="Times New Roman"/>
          <w:b/>
          <w:sz w:val="26"/>
          <w:szCs w:val="26"/>
          <w:lang w:val="uk-UA" w:eastAsia="uk-UA"/>
        </w:rPr>
        <w:t>V. Перелік завдань і заходів Програми та результативні показники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 рамках виконання Програми передбачається вирішити наступні завдання за такими основними напрямами: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створення місцевої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забезпечення роботи місцевої ланки територіальної підсистеми єдиної державної системи цивільного захисту в управлінні районними службами при організації та здійсненні запобіжних заходів на випадок виникнення надзвичайних ситуацій, створення передумов для їх локалізації та ліквідації,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створення та накопичення місцевого матеріального резерву пально-мастильних матеріалів під час проведення аварійно-рятувальних та інших невідкладних робіт;</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забезпечення 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організація функціонування підрозділу місцевої пожежної охорони;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удосконалення стану протипожежного водопостачання у населених пунктах сільської ради;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попередження та ліквідація надзвичайних ситуацій (подій) на водних об'єктах;</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інженерний захист територій від надзвичайних ситуацій;</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продовження роботи з впровадження локальних 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зазначених об'єктів на випадок виникнення аварії;</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оновлення та модернізація існуючого фонду захисних споруд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удосконалення системи підготовки керівного складу з питань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вжиття інших комплексних та спеціальних заходів цивільного захисту.</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Показники ресурсного забезпечення Програми наведені у додатку 1.</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VI. Напрями реалізації та заходи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Програма розрахована на 2018-2020 роки і виконується у один етап. Виконавцями заходів Програми є Великосеверинівська сільська рада, організації, установи та підприємства усіх форм власності.</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Напрямки реалізації та заходи Програми, а також передбачувані обсяги фінансування програми за роками наведені у додатку 3.</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b/>
          <w:sz w:val="26"/>
          <w:szCs w:val="26"/>
          <w:lang w:val="uk-UA" w:eastAsia="uk-UA"/>
        </w:rPr>
      </w:pPr>
      <w:r w:rsidRPr="00486DF7">
        <w:rPr>
          <w:rFonts w:ascii="Times New Roman" w:eastAsia="Times New Roman" w:hAnsi="Times New Roman"/>
          <w:b/>
          <w:sz w:val="26"/>
          <w:szCs w:val="26"/>
          <w:lang w:val="uk-UA" w:eastAsia="uk-UA"/>
        </w:rPr>
        <w:t>VІІ. Координація та контроль за ходом виконання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Контроль за виконанням Програми здійснюється сільською радою. Основними формами контролю за реалізацією заходів та досягненням показників Програми будуть:</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розпорядження  голови сільської ради про встановлення контролю за ходом реалізації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аналіз ходу виконання Програми та прийняття додаткових заходів, спрямованих на досягнення мети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залучення засобів масової інформації для висвітлення ходу реалізації Програми.</w:t>
      </w:r>
    </w:p>
    <w:p w:rsidR="00665BCE" w:rsidRPr="00486DF7" w:rsidRDefault="00665BCE" w:rsidP="00665BCE">
      <w:pPr>
        <w:spacing w:after="0" w:line="240" w:lineRule="auto"/>
        <w:ind w:firstLine="720"/>
        <w:jc w:val="both"/>
        <w:rPr>
          <w:rFonts w:ascii="Times New Roman" w:eastAsia="Times New Roman" w:hAnsi="Times New Roman"/>
          <w:sz w:val="26"/>
          <w:szCs w:val="26"/>
          <w:lang w:val="uk-UA" w:eastAsia="uk-UA"/>
        </w:rPr>
      </w:pPr>
    </w:p>
    <w:p w:rsidR="00665BCE" w:rsidRPr="00486DF7" w:rsidRDefault="00665BCE" w:rsidP="00665BCE">
      <w:pPr>
        <w:spacing w:after="0" w:line="240" w:lineRule="auto"/>
        <w:jc w:val="center"/>
        <w:rPr>
          <w:rFonts w:ascii="Times New Roman" w:eastAsia="Times New Roman" w:hAnsi="Times New Roman"/>
          <w:sz w:val="26"/>
          <w:szCs w:val="26"/>
          <w:lang w:val="uk-UA" w:eastAsia="uk-UA"/>
        </w:rPr>
      </w:pPr>
      <w:r w:rsidRPr="00486DF7">
        <w:rPr>
          <w:rFonts w:ascii="Times New Roman" w:eastAsia="Times New Roman" w:hAnsi="Times New Roman"/>
          <w:sz w:val="26"/>
          <w:szCs w:val="26"/>
          <w:lang w:val="uk-UA" w:eastAsia="uk-UA"/>
        </w:rPr>
        <w:t>_____________________________</w:t>
      </w: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sectPr w:rsidR="00665BCE" w:rsidSect="002D0431">
          <w:pgSz w:w="11906" w:h="16838"/>
          <w:pgMar w:top="284" w:right="567" w:bottom="709" w:left="1701" w:header="709" w:footer="709" w:gutter="0"/>
          <w:cols w:space="708"/>
          <w:docGrid w:linePitch="360"/>
        </w:sectPr>
      </w:pPr>
    </w:p>
    <w:p w:rsidR="00665BCE" w:rsidRPr="00486DF7" w:rsidRDefault="00665BCE" w:rsidP="00665BCE">
      <w:pPr>
        <w:spacing w:after="0" w:line="240" w:lineRule="auto"/>
        <w:ind w:left="5531" w:firstLine="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lastRenderedPageBreak/>
        <w:t>Додаток 1</w:t>
      </w:r>
    </w:p>
    <w:p w:rsidR="00665BCE" w:rsidRPr="00486DF7" w:rsidRDefault="00665BCE" w:rsidP="00665BCE">
      <w:pPr>
        <w:keepNext/>
        <w:spacing w:after="0" w:line="240" w:lineRule="auto"/>
        <w:ind w:left="5797"/>
        <w:outlineLvl w:val="0"/>
        <w:rPr>
          <w:rFonts w:ascii="Times New Roman" w:eastAsia="Times New Roman" w:hAnsi="Times New Roman"/>
          <w:spacing w:val="6"/>
          <w:sz w:val="24"/>
          <w:szCs w:val="24"/>
          <w:lang w:val="uk-UA"/>
        </w:rPr>
      </w:pPr>
      <w:r w:rsidRPr="00486DF7">
        <w:rPr>
          <w:rFonts w:ascii="Times New Roman" w:eastAsia="Times New Roman" w:hAnsi="Times New Roman"/>
          <w:sz w:val="24"/>
          <w:szCs w:val="24"/>
          <w:lang w:val="uk-UA"/>
        </w:rPr>
        <w:t xml:space="preserve">                                                                                     до </w:t>
      </w:r>
      <w:r w:rsidRPr="00486DF7">
        <w:rPr>
          <w:rFonts w:ascii="Times New Roman" w:eastAsia="Times New Roman" w:hAnsi="Times New Roman"/>
          <w:spacing w:val="6"/>
          <w:sz w:val="24"/>
          <w:szCs w:val="24"/>
          <w:lang w:val="uk-UA"/>
        </w:rPr>
        <w:t xml:space="preserve">програми </w:t>
      </w:r>
      <w:r w:rsidRPr="00486DF7">
        <w:rPr>
          <w:rFonts w:ascii="Times New Roman" w:eastAsia="Times New Roman" w:hAnsi="Times New Roman"/>
          <w:bCs/>
          <w:sz w:val="24"/>
          <w:szCs w:val="24"/>
          <w:lang w:val="uk-UA"/>
        </w:rPr>
        <w:t>цивільного захисту</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Великосеверинівської сільської ради,</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затвердженої рішенням </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Великосеверинівської сільської ради</w:t>
      </w:r>
    </w:p>
    <w:p w:rsidR="00665BCE" w:rsidRPr="00486DF7" w:rsidRDefault="00665BCE" w:rsidP="00665BCE">
      <w:pPr>
        <w:spacing w:after="0" w:line="240" w:lineRule="auto"/>
        <w:ind w:left="5797"/>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                                                                                     «___» ___________ 2018 № _____</w:t>
      </w:r>
    </w:p>
    <w:p w:rsidR="00665BCE" w:rsidRPr="00486DF7" w:rsidRDefault="00665BCE" w:rsidP="00665BCE">
      <w:pPr>
        <w:spacing w:after="0" w:line="240" w:lineRule="auto"/>
        <w:ind w:firstLine="11968"/>
        <w:jc w:val="both"/>
        <w:rPr>
          <w:rFonts w:ascii="Times New Roman" w:eastAsia="Times New Roman" w:hAnsi="Times New Roman"/>
          <w:szCs w:val="28"/>
          <w:lang w:val="uk-UA"/>
        </w:rPr>
      </w:pPr>
    </w:p>
    <w:p w:rsidR="00665BCE" w:rsidRPr="00486DF7" w:rsidRDefault="00665BCE" w:rsidP="00665BCE">
      <w:pPr>
        <w:spacing w:after="0" w:line="240" w:lineRule="auto"/>
        <w:jc w:val="both"/>
        <w:rPr>
          <w:rFonts w:ascii="Times New Roman" w:eastAsia="Times New Roman" w:hAnsi="Times New Roman"/>
          <w:b/>
          <w:bCs/>
          <w:sz w:val="24"/>
          <w:szCs w:val="28"/>
          <w:lang w:val="uk-UA"/>
        </w:rPr>
      </w:pPr>
    </w:p>
    <w:p w:rsidR="00665BCE" w:rsidRPr="00486DF7" w:rsidRDefault="00665BCE" w:rsidP="00665BCE">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bCs/>
          <w:sz w:val="26"/>
          <w:szCs w:val="26"/>
          <w:lang w:val="uk-UA"/>
        </w:rPr>
        <w:t xml:space="preserve">Ресурсне забезпечення </w:t>
      </w:r>
      <w:r w:rsidRPr="00486DF7">
        <w:rPr>
          <w:rFonts w:ascii="Times New Roman" w:eastAsia="Times New Roman" w:hAnsi="Times New Roman"/>
          <w:b/>
          <w:sz w:val="26"/>
          <w:szCs w:val="26"/>
          <w:lang w:val="uk-UA"/>
        </w:rPr>
        <w:t>програми цивільного захисту Великосеверинівської сільської ради</w:t>
      </w:r>
    </w:p>
    <w:p w:rsidR="00665BCE" w:rsidRPr="00486DF7" w:rsidRDefault="00665BCE" w:rsidP="00665BCE">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на 2018-2020 роки</w:t>
      </w:r>
    </w:p>
    <w:p w:rsidR="00665BCE" w:rsidRPr="00486DF7" w:rsidRDefault="00665BCE" w:rsidP="00665BCE">
      <w:pPr>
        <w:spacing w:after="0" w:line="240" w:lineRule="auto"/>
        <w:jc w:val="center"/>
        <w:rPr>
          <w:rFonts w:ascii="Times New Roman" w:eastAsia="Times New Roman" w:hAnsi="Times New Roman"/>
          <w:b/>
          <w:bCs/>
          <w:sz w:val="26"/>
          <w:szCs w:val="26"/>
          <w:lang w:val="uk-UA"/>
        </w:rPr>
      </w:pPr>
    </w:p>
    <w:p w:rsidR="00665BCE" w:rsidRPr="00486DF7" w:rsidRDefault="00665BCE" w:rsidP="00665BCE">
      <w:pPr>
        <w:spacing w:after="0" w:line="240" w:lineRule="auto"/>
        <w:jc w:val="center"/>
        <w:rPr>
          <w:rFonts w:ascii="Times New Roman" w:eastAsia="Times New Roman" w:hAnsi="Times New Roman"/>
          <w:b/>
          <w:bCs/>
          <w:sz w:val="26"/>
          <w:szCs w:val="26"/>
          <w:lang w:val="uk-UA"/>
        </w:rPr>
      </w:pPr>
    </w:p>
    <w:tbl>
      <w:tblPr>
        <w:tblW w:w="1570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53"/>
        <w:gridCol w:w="1870"/>
        <w:gridCol w:w="1870"/>
        <w:gridCol w:w="1870"/>
        <w:gridCol w:w="1870"/>
        <w:gridCol w:w="1870"/>
        <w:gridCol w:w="2805"/>
      </w:tblGrid>
      <w:tr w:rsidR="00665BCE" w:rsidRPr="00486DF7" w:rsidTr="00927355">
        <w:trPr>
          <w:cantSplit/>
          <w:trHeight w:val="729"/>
        </w:trPr>
        <w:tc>
          <w:tcPr>
            <w:tcW w:w="3553" w:type="dxa"/>
            <w:vMerge w:val="restart"/>
            <w:noWrap/>
            <w:tcMar>
              <w:top w:w="17" w:type="dxa"/>
              <w:left w:w="17" w:type="dxa"/>
              <w:bottom w:w="0" w:type="dxa"/>
              <w:right w:w="17" w:type="dxa"/>
            </w:tcMar>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коштів, який пропонується залучити на виконання програми</w:t>
            </w:r>
          </w:p>
        </w:tc>
        <w:tc>
          <w:tcPr>
            <w:tcW w:w="9350" w:type="dxa"/>
            <w:gridSpan w:val="5"/>
            <w:noWrap/>
            <w:tcMar>
              <w:top w:w="17" w:type="dxa"/>
              <w:left w:w="17" w:type="dxa"/>
              <w:bottom w:w="0" w:type="dxa"/>
              <w:right w:w="17" w:type="dxa"/>
            </w:tcMar>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Етапи виконання програми</w:t>
            </w:r>
          </w:p>
        </w:tc>
        <w:tc>
          <w:tcPr>
            <w:tcW w:w="2805" w:type="dxa"/>
            <w:vMerge w:val="restart"/>
            <w:vAlign w:val="center"/>
          </w:tcPr>
          <w:p w:rsidR="00665BCE" w:rsidRPr="00486DF7" w:rsidRDefault="00665BCE" w:rsidP="00927355">
            <w:pPr>
              <w:spacing w:after="0" w:line="240" w:lineRule="auto"/>
              <w:ind w:left="113" w:right="113"/>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Усього витрат на виконання програми</w:t>
            </w:r>
          </w:p>
        </w:tc>
      </w:tr>
      <w:tr w:rsidR="00665BCE" w:rsidRPr="00486DF7" w:rsidTr="00927355">
        <w:trPr>
          <w:cantSplit/>
          <w:trHeight w:val="360"/>
        </w:trPr>
        <w:tc>
          <w:tcPr>
            <w:tcW w:w="3553" w:type="dxa"/>
            <w:vMerge/>
            <w:tcBorders>
              <w:bottom w:val="single" w:sz="4" w:space="0" w:color="auto"/>
            </w:tcBorders>
            <w:noWrap/>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noWrap/>
            <w:tcMar>
              <w:top w:w="17" w:type="dxa"/>
              <w:left w:w="17" w:type="dxa"/>
              <w:bottom w:w="0" w:type="dxa"/>
              <w:right w:w="17" w:type="dxa"/>
            </w:tcMar>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2018 рік</w:t>
            </w: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2019 рік</w:t>
            </w:r>
          </w:p>
        </w:tc>
        <w:tc>
          <w:tcPr>
            <w:tcW w:w="1870" w:type="dxa"/>
            <w:tcBorders>
              <w:bottom w:val="single" w:sz="4" w:space="0" w:color="auto"/>
            </w:tcBorders>
            <w:vAlign w:val="center"/>
          </w:tcPr>
          <w:p w:rsidR="00665BCE" w:rsidRPr="00486DF7" w:rsidRDefault="00665BCE" w:rsidP="00927355">
            <w:pPr>
              <w:spacing w:after="0" w:line="240" w:lineRule="auto"/>
              <w:jc w:val="center"/>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2020 рік</w:t>
            </w:r>
          </w:p>
        </w:tc>
        <w:tc>
          <w:tcPr>
            <w:tcW w:w="2805" w:type="dxa"/>
            <w:vMerge/>
            <w:tcBorders>
              <w:bottom w:val="single" w:sz="4" w:space="0" w:color="auto"/>
            </w:tcBorders>
            <w:vAlign w:val="center"/>
          </w:tcPr>
          <w:p w:rsidR="00665BCE" w:rsidRPr="00486DF7" w:rsidRDefault="00665BCE" w:rsidP="00927355">
            <w:pPr>
              <w:spacing w:after="0" w:line="240" w:lineRule="auto"/>
              <w:ind w:left="113" w:right="113"/>
              <w:jc w:val="center"/>
              <w:rPr>
                <w:rFonts w:ascii="Times New Roman" w:eastAsia="Times New Roman" w:hAnsi="Times New Roman"/>
                <w:b/>
                <w:bCs/>
                <w:sz w:val="26"/>
                <w:szCs w:val="26"/>
                <w:lang w:val="uk-UA"/>
              </w:rPr>
            </w:pPr>
          </w:p>
        </w:tc>
      </w:tr>
      <w:tr w:rsidR="00665BCE" w:rsidRPr="00486DF7" w:rsidTr="00927355">
        <w:trPr>
          <w:cantSplit/>
          <w:trHeight w:val="788"/>
        </w:trPr>
        <w:tc>
          <w:tcPr>
            <w:tcW w:w="3553" w:type="dxa"/>
            <w:vAlign w:val="center"/>
          </w:tcPr>
          <w:p w:rsidR="00665BCE" w:rsidRPr="00486DF7" w:rsidRDefault="00665BCE" w:rsidP="00927355">
            <w:pPr>
              <w:keepNext/>
              <w:spacing w:after="0" w:line="240" w:lineRule="auto"/>
              <w:ind w:left="180" w:right="133"/>
              <w:jc w:val="both"/>
              <w:outlineLvl w:val="0"/>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Обсяг ресурсів, усього</w:t>
            </w:r>
          </w:p>
          <w:p w:rsidR="00665BCE" w:rsidRPr="00486DF7" w:rsidRDefault="00665BCE" w:rsidP="00927355">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тис. грн.</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530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1620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1410</w:t>
            </w: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3560</w:t>
            </w:r>
          </w:p>
        </w:tc>
      </w:tr>
      <w:tr w:rsidR="00665BCE" w:rsidRPr="00486DF7" w:rsidTr="00927355">
        <w:trPr>
          <w:cantSplit/>
          <w:trHeight w:val="500"/>
        </w:trPr>
        <w:tc>
          <w:tcPr>
            <w:tcW w:w="3553" w:type="dxa"/>
            <w:vAlign w:val="center"/>
          </w:tcPr>
          <w:p w:rsidR="00665BCE" w:rsidRPr="00486DF7" w:rsidRDefault="00665BCE" w:rsidP="00927355">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у тому числі:</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r>
      <w:tr w:rsidR="00665BCE" w:rsidRPr="00486DF7" w:rsidTr="00927355">
        <w:trPr>
          <w:cantSplit/>
          <w:trHeight w:val="500"/>
        </w:trPr>
        <w:tc>
          <w:tcPr>
            <w:tcW w:w="3553" w:type="dxa"/>
            <w:vAlign w:val="center"/>
          </w:tcPr>
          <w:p w:rsidR="00665BCE" w:rsidRPr="00486DF7" w:rsidRDefault="00665BCE" w:rsidP="00927355">
            <w:pPr>
              <w:spacing w:after="0" w:line="240" w:lineRule="auto"/>
              <w:ind w:left="180" w:right="133"/>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Місцевий бюджет*</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530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1620</w:t>
            </w: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1410</w:t>
            </w: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p w:rsidR="00665BCE" w:rsidRPr="00486DF7" w:rsidRDefault="00665BCE" w:rsidP="00927355">
            <w:pPr>
              <w:spacing w:after="0" w:line="240" w:lineRule="auto"/>
              <w:jc w:val="center"/>
              <w:rPr>
                <w:rFonts w:ascii="Times New Roman" w:eastAsia="Times New Roman" w:hAnsi="Times New Roman"/>
                <w:b/>
                <w:sz w:val="26"/>
                <w:szCs w:val="26"/>
                <w:lang w:val="uk-UA"/>
              </w:rPr>
            </w:pPr>
            <w:r w:rsidRPr="00486DF7">
              <w:rPr>
                <w:rFonts w:ascii="Times New Roman" w:eastAsia="Times New Roman" w:hAnsi="Times New Roman"/>
                <w:b/>
                <w:sz w:val="26"/>
                <w:szCs w:val="26"/>
                <w:lang w:val="uk-UA"/>
              </w:rPr>
              <w:t>3560</w:t>
            </w:r>
          </w:p>
        </w:tc>
      </w:tr>
      <w:tr w:rsidR="00665BCE" w:rsidRPr="00486DF7" w:rsidTr="00927355">
        <w:trPr>
          <w:cantSplit/>
          <w:trHeight w:val="500"/>
        </w:trPr>
        <w:tc>
          <w:tcPr>
            <w:tcW w:w="3553" w:type="dxa"/>
            <w:vAlign w:val="center"/>
          </w:tcPr>
          <w:p w:rsidR="00665BCE" w:rsidRPr="00486DF7" w:rsidRDefault="00665BCE" w:rsidP="00927355">
            <w:pPr>
              <w:spacing w:after="0" w:line="240" w:lineRule="auto"/>
              <w:ind w:left="180" w:right="133"/>
              <w:jc w:val="both"/>
              <w:rPr>
                <w:rFonts w:ascii="Times New Roman" w:eastAsia="Times New Roman" w:hAnsi="Times New Roman"/>
                <w:b/>
                <w:bCs/>
                <w:sz w:val="26"/>
                <w:szCs w:val="26"/>
                <w:lang w:val="uk-UA"/>
              </w:rPr>
            </w:pPr>
            <w:r w:rsidRPr="00486DF7">
              <w:rPr>
                <w:rFonts w:ascii="Times New Roman" w:eastAsia="Times New Roman" w:hAnsi="Times New Roman"/>
                <w:b/>
                <w:sz w:val="26"/>
                <w:szCs w:val="26"/>
                <w:lang w:val="uk-UA"/>
              </w:rPr>
              <w:t>інші джерела</w:t>
            </w:r>
          </w:p>
        </w:tc>
        <w:tc>
          <w:tcPr>
            <w:tcW w:w="1870" w:type="dxa"/>
            <w:tcMar>
              <w:top w:w="17" w:type="dxa"/>
              <w:left w:w="17" w:type="dxa"/>
              <w:bottom w:w="0" w:type="dxa"/>
              <w:right w:w="17" w:type="dxa"/>
            </w:tcMar>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1870"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c>
          <w:tcPr>
            <w:tcW w:w="2805" w:type="dxa"/>
          </w:tcPr>
          <w:p w:rsidR="00665BCE" w:rsidRPr="00486DF7" w:rsidRDefault="00665BCE" w:rsidP="00927355">
            <w:pPr>
              <w:spacing w:after="0" w:line="240" w:lineRule="auto"/>
              <w:jc w:val="center"/>
              <w:rPr>
                <w:rFonts w:ascii="Times New Roman" w:eastAsia="Times New Roman" w:hAnsi="Times New Roman"/>
                <w:b/>
                <w:sz w:val="26"/>
                <w:szCs w:val="26"/>
                <w:lang w:val="uk-UA"/>
              </w:rPr>
            </w:pPr>
          </w:p>
        </w:tc>
      </w:tr>
    </w:tbl>
    <w:p w:rsidR="00665BCE" w:rsidRPr="00486DF7" w:rsidRDefault="00665BCE" w:rsidP="00665BCE">
      <w:pPr>
        <w:spacing w:after="0" w:line="240" w:lineRule="auto"/>
        <w:jc w:val="center"/>
        <w:rPr>
          <w:rFonts w:ascii="Times New Roman" w:eastAsia="Times New Roman" w:hAnsi="Times New Roman"/>
          <w:b/>
          <w:bCs/>
          <w:sz w:val="26"/>
          <w:szCs w:val="26"/>
          <w:lang w:val="uk-UA"/>
        </w:rPr>
      </w:pPr>
    </w:p>
    <w:p w:rsidR="00665BCE" w:rsidRPr="00486DF7" w:rsidRDefault="00665BCE" w:rsidP="00665BCE">
      <w:pPr>
        <w:spacing w:after="0" w:line="240" w:lineRule="auto"/>
        <w:rPr>
          <w:rFonts w:ascii="Times New Roman" w:eastAsia="Times New Roman" w:hAnsi="Times New Roman"/>
          <w:b/>
          <w:bCs/>
          <w:sz w:val="26"/>
          <w:szCs w:val="26"/>
          <w:lang w:val="uk-UA"/>
        </w:rPr>
      </w:pPr>
      <w:r w:rsidRPr="00486DF7">
        <w:rPr>
          <w:rFonts w:ascii="Times New Roman" w:eastAsia="Times New Roman" w:hAnsi="Times New Roman"/>
          <w:b/>
          <w:bCs/>
          <w:sz w:val="26"/>
          <w:szCs w:val="26"/>
          <w:lang w:val="uk-UA"/>
        </w:rPr>
        <w:t>* - обсяги фінансування визначаються з урахуванням реальних можливостей бюджету сільської ради</w:t>
      </w:r>
    </w:p>
    <w:p w:rsidR="00665BCE" w:rsidRPr="00486DF7" w:rsidRDefault="00665BCE" w:rsidP="00665BCE">
      <w:pPr>
        <w:spacing w:after="0" w:line="240" w:lineRule="auto"/>
        <w:rPr>
          <w:rFonts w:ascii="Times New Roman" w:eastAsia="Times New Roman" w:hAnsi="Times New Roman"/>
          <w:b/>
          <w:bCs/>
          <w:sz w:val="26"/>
          <w:szCs w:val="26"/>
          <w:lang w:val="uk-UA"/>
        </w:rPr>
      </w:pPr>
    </w:p>
    <w:p w:rsidR="00665BCE" w:rsidRPr="00486DF7" w:rsidRDefault="00665BCE" w:rsidP="00665BCE">
      <w:pPr>
        <w:spacing w:after="0" w:line="240" w:lineRule="auto"/>
        <w:rPr>
          <w:rFonts w:ascii="Times New Roman" w:eastAsia="Times New Roman" w:hAnsi="Times New Roman"/>
          <w:b/>
          <w:bCs/>
          <w:sz w:val="26"/>
          <w:szCs w:val="26"/>
          <w:lang w:val="uk-UA"/>
        </w:rPr>
      </w:pPr>
    </w:p>
    <w:p w:rsidR="00665BCE" w:rsidRPr="00486DF7" w:rsidRDefault="00665BCE" w:rsidP="00665BCE">
      <w:pPr>
        <w:spacing w:after="0" w:line="240" w:lineRule="auto"/>
        <w:jc w:val="center"/>
        <w:rPr>
          <w:rFonts w:ascii="Times New Roman" w:eastAsia="Times New Roman" w:hAnsi="Times New Roman"/>
          <w:sz w:val="26"/>
          <w:szCs w:val="26"/>
          <w:lang w:val="uk-UA"/>
        </w:rPr>
      </w:pPr>
      <w:r w:rsidRPr="00486DF7">
        <w:rPr>
          <w:rFonts w:ascii="Times New Roman" w:eastAsia="Times New Roman" w:hAnsi="Times New Roman"/>
          <w:sz w:val="26"/>
          <w:szCs w:val="26"/>
          <w:lang w:val="uk-UA"/>
        </w:rPr>
        <w:t>___________________________________________________</w:t>
      </w:r>
    </w:p>
    <w:p w:rsidR="00665BCE" w:rsidRPr="00486DF7" w:rsidRDefault="00665BCE" w:rsidP="00665BCE">
      <w:pPr>
        <w:spacing w:after="0" w:line="240" w:lineRule="auto"/>
        <w:rPr>
          <w:rFonts w:ascii="Times New Roman" w:eastAsia="Times New Roman" w:hAnsi="Times New Roman"/>
          <w:sz w:val="26"/>
          <w:szCs w:val="26"/>
          <w:lang w:val="uk-UA"/>
        </w:rPr>
      </w:pP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Pr="003B2A93" w:rsidRDefault="00665BCE" w:rsidP="00665BCE">
      <w:pPr>
        <w:spacing w:after="0" w:line="240" w:lineRule="auto"/>
        <w:jc w:val="center"/>
        <w:rPr>
          <w:rFonts w:ascii="Times New Roman" w:eastAsia="Times New Roman" w:hAnsi="Times New Roman"/>
          <w:sz w:val="26"/>
          <w:szCs w:val="26"/>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Додаток 2</w:t>
      </w:r>
    </w:p>
    <w:p w:rsidR="00665BCE" w:rsidRPr="00486DF7" w:rsidRDefault="00665BCE" w:rsidP="00665BCE">
      <w:pPr>
        <w:keepNext/>
        <w:spacing w:after="0" w:line="240" w:lineRule="auto"/>
        <w:ind w:left="9350"/>
        <w:outlineLvl w:val="0"/>
        <w:rPr>
          <w:rFonts w:ascii="Times New Roman" w:eastAsia="Times New Roman" w:hAnsi="Times New Roman"/>
          <w:spacing w:val="6"/>
          <w:sz w:val="24"/>
          <w:szCs w:val="24"/>
          <w:lang w:val="uk-UA"/>
        </w:rPr>
      </w:pPr>
      <w:r w:rsidRPr="00486DF7">
        <w:rPr>
          <w:rFonts w:ascii="Times New Roman" w:eastAsia="Times New Roman" w:hAnsi="Times New Roman"/>
          <w:sz w:val="24"/>
          <w:szCs w:val="24"/>
          <w:lang w:val="uk-UA"/>
        </w:rPr>
        <w:t xml:space="preserve">до </w:t>
      </w:r>
      <w:r w:rsidRPr="00486DF7">
        <w:rPr>
          <w:rFonts w:ascii="Times New Roman" w:eastAsia="Times New Roman" w:hAnsi="Times New Roman"/>
          <w:spacing w:val="6"/>
          <w:sz w:val="24"/>
          <w:szCs w:val="24"/>
          <w:lang w:val="uk-UA"/>
        </w:rPr>
        <w:t xml:space="preserve"> програми </w:t>
      </w:r>
      <w:r w:rsidRPr="00486DF7">
        <w:rPr>
          <w:rFonts w:ascii="Times New Roman" w:eastAsia="Times New Roman" w:hAnsi="Times New Roman"/>
          <w:bCs/>
          <w:sz w:val="24"/>
          <w:szCs w:val="24"/>
          <w:lang w:val="uk-UA"/>
        </w:rPr>
        <w:t>цивільного захисту</w:t>
      </w: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 xml:space="preserve">Великосеверинівської сільської ради, </w:t>
      </w: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затвердженої рішенням Великосеверинівської сільської ради</w:t>
      </w:r>
    </w:p>
    <w:p w:rsidR="00665BCE" w:rsidRPr="00486DF7" w:rsidRDefault="00665BCE" w:rsidP="00665BCE">
      <w:pPr>
        <w:spacing w:after="0" w:line="240" w:lineRule="auto"/>
        <w:ind w:left="9350"/>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«___» ____________ 2018  № ____</w:t>
      </w:r>
    </w:p>
    <w:p w:rsidR="00665BCE" w:rsidRPr="00486DF7" w:rsidRDefault="00665BCE" w:rsidP="00665BCE">
      <w:pPr>
        <w:spacing w:after="0" w:line="240" w:lineRule="auto"/>
        <w:jc w:val="center"/>
        <w:rPr>
          <w:rFonts w:ascii="Times New Roman" w:eastAsia="Times New Roman" w:hAnsi="Times New Roman"/>
          <w:b/>
          <w:bCs/>
          <w:sz w:val="16"/>
          <w:szCs w:val="16"/>
          <w:lang w:val="uk-UA"/>
        </w:rPr>
      </w:pPr>
    </w:p>
    <w:p w:rsidR="00665BCE" w:rsidRPr="00486DF7" w:rsidRDefault="00665BCE" w:rsidP="00665BCE">
      <w:pPr>
        <w:spacing w:after="0" w:line="240" w:lineRule="auto"/>
        <w:jc w:val="center"/>
        <w:rPr>
          <w:rFonts w:ascii="Times New Roman" w:eastAsia="Times New Roman" w:hAnsi="Times New Roman"/>
          <w:b/>
          <w:bCs/>
          <w:sz w:val="28"/>
          <w:szCs w:val="28"/>
          <w:lang w:val="uk-UA"/>
        </w:rPr>
      </w:pPr>
    </w:p>
    <w:p w:rsidR="00665BCE" w:rsidRPr="000E44E0" w:rsidRDefault="00665BCE" w:rsidP="00665BCE">
      <w:pPr>
        <w:keepNext/>
        <w:spacing w:after="0" w:line="240" w:lineRule="auto"/>
        <w:jc w:val="center"/>
        <w:outlineLvl w:val="0"/>
        <w:rPr>
          <w:rFonts w:ascii="Times New Roman" w:eastAsia="Times New Roman" w:hAnsi="Times New Roman"/>
          <w:b/>
          <w:bCs/>
          <w:sz w:val="26"/>
          <w:szCs w:val="26"/>
          <w:lang w:val="uk-UA"/>
        </w:rPr>
      </w:pPr>
      <w:r w:rsidRPr="000E44E0">
        <w:rPr>
          <w:rFonts w:ascii="Times New Roman" w:eastAsia="Times New Roman" w:hAnsi="Times New Roman"/>
          <w:b/>
          <w:bCs/>
          <w:sz w:val="26"/>
          <w:szCs w:val="26"/>
          <w:lang w:val="uk-UA"/>
        </w:rPr>
        <w:t>Показники продукту</w:t>
      </w:r>
    </w:p>
    <w:p w:rsidR="00665BCE" w:rsidRPr="000E44E0" w:rsidRDefault="00665BCE" w:rsidP="00665BCE">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0E44E0">
        <w:rPr>
          <w:rFonts w:ascii="Times New Roman" w:eastAsia="Times New Roman" w:hAnsi="Times New Roman"/>
          <w:b/>
          <w:bCs/>
          <w:sz w:val="26"/>
          <w:szCs w:val="26"/>
          <w:lang w:val="uk-UA"/>
        </w:rPr>
        <w:t>програми цивільного захисту Великосеверинівської сільської ради на 2018-2020 роки</w:t>
      </w:r>
    </w:p>
    <w:p w:rsidR="00665BCE" w:rsidRPr="00486DF7" w:rsidRDefault="00665BCE" w:rsidP="00665BCE">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3975"/>
        <w:gridCol w:w="1560"/>
        <w:gridCol w:w="2004"/>
        <w:gridCol w:w="1152"/>
        <w:gridCol w:w="1152"/>
        <w:gridCol w:w="1152"/>
        <w:gridCol w:w="1152"/>
        <w:gridCol w:w="1152"/>
        <w:gridCol w:w="1800"/>
      </w:tblGrid>
      <w:tr w:rsidR="00665BCE" w:rsidRPr="00486DF7" w:rsidTr="00927355">
        <w:trPr>
          <w:cantSplit/>
          <w:trHeight w:val="447"/>
        </w:trPr>
        <w:tc>
          <w:tcPr>
            <w:tcW w:w="561"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з/п</w:t>
            </w:r>
          </w:p>
        </w:tc>
        <w:tc>
          <w:tcPr>
            <w:tcW w:w="3975"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Назва показника</w:t>
            </w:r>
          </w:p>
        </w:tc>
        <w:tc>
          <w:tcPr>
            <w:tcW w:w="1560"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Одиниця виміру</w:t>
            </w:r>
          </w:p>
        </w:tc>
        <w:tc>
          <w:tcPr>
            <w:tcW w:w="2004"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Вихідні дані</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 xml:space="preserve"> на початок дії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програми</w:t>
            </w:r>
          </w:p>
        </w:tc>
        <w:tc>
          <w:tcPr>
            <w:tcW w:w="5760" w:type="dxa"/>
            <w:gridSpan w:val="5"/>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Терміни виконання програми</w:t>
            </w:r>
          </w:p>
        </w:tc>
        <w:tc>
          <w:tcPr>
            <w:tcW w:w="1800" w:type="dxa"/>
            <w:vMerge w:val="restart"/>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Усього за період дії програми</w:t>
            </w:r>
          </w:p>
        </w:tc>
      </w:tr>
      <w:tr w:rsidR="00665BCE" w:rsidRPr="00486DF7" w:rsidTr="00927355">
        <w:trPr>
          <w:cantSplit/>
        </w:trPr>
        <w:tc>
          <w:tcPr>
            <w:tcW w:w="561"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3975"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1560"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2004"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r w:rsidRPr="00486DF7">
              <w:rPr>
                <w:rFonts w:ascii="Times New Roman" w:eastAsia="Times New Roman" w:hAnsi="Times New Roman"/>
                <w:b/>
                <w:bCs/>
                <w:sz w:val="24"/>
                <w:szCs w:val="28"/>
                <w:lang w:val="uk-UA"/>
              </w:rPr>
              <w:t>2016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2017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2018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2019 рік</w:t>
            </w:r>
          </w:p>
        </w:tc>
        <w:tc>
          <w:tcPr>
            <w:tcW w:w="1152" w:type="dxa"/>
            <w:vAlign w:val="center"/>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2020 рік</w:t>
            </w:r>
          </w:p>
        </w:tc>
        <w:tc>
          <w:tcPr>
            <w:tcW w:w="1800" w:type="dxa"/>
            <w:vMerge/>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sz w:val="24"/>
                <w:szCs w:val="28"/>
                <w:lang w:val="uk-UA"/>
              </w:rPr>
            </w:pPr>
          </w:p>
        </w:tc>
      </w:tr>
    </w:tbl>
    <w:p w:rsidR="00665BCE" w:rsidRPr="00486DF7" w:rsidRDefault="00665BCE" w:rsidP="00665BCE">
      <w:pPr>
        <w:widowControl w:val="0"/>
        <w:autoSpaceDE w:val="0"/>
        <w:autoSpaceDN w:val="0"/>
        <w:adjustRightInd w:val="0"/>
        <w:spacing w:after="0" w:line="240" w:lineRule="auto"/>
        <w:jc w:val="center"/>
        <w:rPr>
          <w:rFonts w:ascii="Times New Roman" w:eastAsia="Times New Roman" w:hAnsi="Times New Roman"/>
          <w:b/>
          <w:bCs/>
          <w:sz w:val="2"/>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996"/>
        <w:gridCol w:w="1560"/>
        <w:gridCol w:w="2004"/>
        <w:gridCol w:w="1152"/>
        <w:gridCol w:w="1152"/>
        <w:gridCol w:w="1152"/>
        <w:gridCol w:w="1152"/>
        <w:gridCol w:w="1152"/>
        <w:gridCol w:w="1800"/>
      </w:tblGrid>
      <w:tr w:rsidR="00665BCE" w:rsidRPr="00486DF7" w:rsidTr="00927355">
        <w:trPr>
          <w:cantSplit/>
          <w:trHeight w:val="79"/>
          <w:tblHeader/>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1</w:t>
            </w:r>
          </w:p>
        </w:tc>
        <w:tc>
          <w:tcPr>
            <w:tcW w:w="3996"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2</w:t>
            </w:r>
          </w:p>
        </w:tc>
        <w:tc>
          <w:tcPr>
            <w:tcW w:w="156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3</w:t>
            </w:r>
          </w:p>
        </w:tc>
        <w:tc>
          <w:tcPr>
            <w:tcW w:w="2004"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4</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5</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6</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7</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8</w:t>
            </w:r>
          </w:p>
        </w:tc>
        <w:tc>
          <w:tcPr>
            <w:tcW w:w="1152"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9</w:t>
            </w:r>
          </w:p>
        </w:tc>
        <w:tc>
          <w:tcPr>
            <w:tcW w:w="180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10</w:t>
            </w:r>
          </w:p>
        </w:tc>
      </w:tr>
      <w:tr w:rsidR="00665BCE" w:rsidRPr="00486DF7" w:rsidTr="00927355">
        <w:trPr>
          <w:cantSplit/>
          <w:trHeight w:val="454"/>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w:t>
            </w:r>
          </w:p>
        </w:tc>
        <w:tc>
          <w:tcPr>
            <w:tcW w:w="15120" w:type="dxa"/>
            <w:gridSpan w:val="9"/>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продукту програми</w:t>
            </w:r>
          </w:p>
        </w:tc>
      </w:tr>
      <w:tr w:rsidR="00665BCE" w:rsidRPr="00486DF7" w:rsidTr="00927355">
        <w:trPr>
          <w:cantSplit/>
          <w:trHeight w:val="439"/>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bCs/>
                <w:lang w:val="uk-UA"/>
              </w:rPr>
              <w:t>Реконструкція систем оповіщення, зв’язку та інформатизації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систем</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3996" w:type="dxa"/>
          </w:tcPr>
          <w:p w:rsidR="00665BCE" w:rsidRPr="00486DF7" w:rsidRDefault="00665BCE" w:rsidP="00927355">
            <w:pPr>
              <w:spacing w:after="0" w:line="240" w:lineRule="auto"/>
              <w:rPr>
                <w:rFonts w:ascii="Times New Roman" w:eastAsia="MS Mincho"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споруд</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rPr>
                <w:rFonts w:ascii="Times New Roman" w:eastAsia="Times New Roman" w:hAnsi="Times New Roman"/>
                <w:b/>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3996" w:type="dxa"/>
          </w:tcPr>
          <w:p w:rsidR="00665BCE" w:rsidRPr="00486DF7" w:rsidRDefault="00665BCE" w:rsidP="00927355">
            <w:pPr>
              <w:spacing w:after="0" w:line="240" w:lineRule="auto"/>
              <w:rPr>
                <w:rFonts w:ascii="Times New Roman" w:eastAsia="Times New Roman" w:hAnsi="Times New Roman"/>
                <w:lang w:val="uk-UA"/>
              </w:rPr>
            </w:pPr>
            <w:r w:rsidRPr="00486DF7">
              <w:rPr>
                <w:rFonts w:ascii="Times New Roman" w:eastAsia="MS Mincho" w:hAnsi="Times New Roman"/>
                <w:lang w:val="uk-UA"/>
              </w:rPr>
              <w:t xml:space="preserve">Щорічне поповнення </w:t>
            </w:r>
            <w:r w:rsidRPr="00486DF7">
              <w:rPr>
                <w:rFonts w:ascii="Times New Roman" w:eastAsia="Times New Roman" w:hAnsi="Times New Roman"/>
                <w:lang w:val="uk-UA"/>
              </w:rPr>
              <w:t xml:space="preserve">резерву пально-мастильних </w:t>
            </w:r>
          </w:p>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матеріалів</w:t>
            </w:r>
            <w:r w:rsidRPr="00486DF7">
              <w:rPr>
                <w:rFonts w:ascii="Times New Roman" w:eastAsia="MS Mincho" w:hAnsi="Times New Roman"/>
                <w:bCs/>
                <w:lang w:val="uk-UA"/>
              </w:rPr>
              <w:t xml:space="preserve"> для запобігання і ліквідації наслідків надзвичайних ситуацій.</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Тонн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1,5</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0,5</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3,5</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7,5</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Обладнання приміщень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6</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5.</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4</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 сільські ради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lang w:val="uk-UA"/>
              </w:rPr>
              <w:t>6.</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lang w:val="uk-UA"/>
              </w:rPr>
            </w:pPr>
            <w:r w:rsidRPr="00486DF7">
              <w:rPr>
                <w:rFonts w:ascii="Times New Roman" w:eastAsia="Times New Roman" w:hAnsi="Times New Roman"/>
                <w:b/>
                <w:bCs/>
                <w:lang w:val="uk-UA"/>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5</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 xml:space="preserve"> сільські ради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7.</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bCs/>
                <w:lang w:val="uk-UA"/>
              </w:rPr>
            </w:pPr>
            <w:r w:rsidRPr="00486DF7">
              <w:rPr>
                <w:rFonts w:ascii="Times New Roman" w:eastAsia="Times New Roman" w:hAnsi="Times New Roman"/>
                <w:b/>
                <w:bCs/>
                <w:lang w:val="uk-UA"/>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6</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загальноосвітні школи, навчально-виховні комплекси, дитячі садки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будинки культури, бібліотеки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фельдшерсько-акушерські пункти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сільські ради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r>
      <w:tr w:rsidR="00665BCE" w:rsidRPr="00486DF7" w:rsidTr="00927355">
        <w:trPr>
          <w:cantSplit/>
          <w:trHeight w:val="146"/>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bCs/>
                <w:spacing w:val="-4"/>
                <w:lang w:val="uk-UA"/>
              </w:rPr>
            </w:pPr>
            <w:r w:rsidRPr="00486DF7">
              <w:rPr>
                <w:rFonts w:ascii="Times New Roman" w:eastAsia="Times New Roman" w:hAnsi="Times New Roman"/>
                <w:b/>
                <w:bCs/>
                <w:lang w:val="uk-UA"/>
              </w:rPr>
              <w:t>Забезпечення функціонування підрозділів місцевої пожежної охорони.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Кількість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підрозділів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p>
        </w:tc>
      </w:tr>
      <w:tr w:rsidR="00665BCE" w:rsidRPr="00486DF7" w:rsidTr="00927355">
        <w:trPr>
          <w:cantSplit/>
          <w:trHeight w:val="146"/>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9.</w:t>
            </w:r>
          </w:p>
        </w:tc>
        <w:tc>
          <w:tcPr>
            <w:tcW w:w="3996" w:type="dxa"/>
          </w:tcPr>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Облаштування пожежних гідрантів с. Підгайці.</w:t>
            </w:r>
          </w:p>
          <w:p w:rsidR="00665BCE" w:rsidRPr="00486DF7" w:rsidRDefault="00665BCE" w:rsidP="00927355">
            <w:pPr>
              <w:spacing w:after="0" w:line="240" w:lineRule="auto"/>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Облаштування пірсів для забору води з природних водойм.</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2</w:t>
            </w:r>
          </w:p>
        </w:tc>
      </w:tr>
      <w:tr w:rsidR="00665BCE" w:rsidRPr="00486DF7" w:rsidTr="00927355">
        <w:trPr>
          <w:cantSplit/>
          <w:trHeight w:val="146"/>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lastRenderedPageBreak/>
              <w:t>10.</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
                <w:szCs w:val="28"/>
                <w:lang w:val="uk-UA"/>
              </w:rPr>
            </w:pPr>
            <w:r w:rsidRPr="00486DF7">
              <w:rPr>
                <w:rFonts w:ascii="Times New Roman" w:eastAsia="Times New Roman" w:hAnsi="Times New Roman"/>
                <w:b/>
                <w:szCs w:val="28"/>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Кількість слухачів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c>
          <w:tcPr>
            <w:tcW w:w="1152" w:type="dxa"/>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8</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34</w:t>
            </w:r>
          </w:p>
        </w:tc>
      </w:tr>
      <w:tr w:rsidR="00665BCE" w:rsidRPr="00486DF7" w:rsidTr="00927355">
        <w:trPr>
          <w:cantSplit/>
          <w:trHeight w:val="157"/>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Arial Unicode MS" w:hAnsi="Times New Roman"/>
                <w:b/>
                <w:lang w:val="uk-UA"/>
              </w:rPr>
            </w:pPr>
            <w:r w:rsidRPr="00486DF7">
              <w:rPr>
                <w:rFonts w:ascii="Times New Roman" w:eastAsia="MS Mincho" w:hAnsi="Times New Roman"/>
                <w:b/>
                <w:lang w:val="uk-UA"/>
              </w:rPr>
              <w:t>Заходи щодо попередження та ліквідації надзвичайних ситуацій (подій) на водних об'єктах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bCs/>
                <w:lang w:val="uk-UA"/>
              </w:rPr>
              <w:t xml:space="preserve"> Кількість водних об’єктів</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c>
          <w:tcPr>
            <w:tcW w:w="1152" w:type="dxa"/>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
                <w:sz w:val="24"/>
                <w:szCs w:val="24"/>
                <w:lang w:val="uk-UA"/>
              </w:rPr>
            </w:pPr>
            <w:r w:rsidRPr="00486DF7">
              <w:rPr>
                <w:rFonts w:ascii="Times New Roman" w:eastAsia="Times New Roman" w:hAnsi="Times New Roman"/>
                <w:b/>
                <w:sz w:val="24"/>
                <w:szCs w:val="24"/>
                <w:lang w:val="uk-UA"/>
              </w:rPr>
              <w:t>10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lang w:val="uk-UA"/>
              </w:rPr>
            </w:pPr>
            <w:r w:rsidRPr="00486DF7">
              <w:rPr>
                <w:rFonts w:ascii="Times New Roman" w:eastAsia="Times New Roman" w:hAnsi="Times New Roman"/>
                <w:b/>
                <w:lang w:val="uk-UA"/>
              </w:rPr>
              <w:t>10</w:t>
            </w:r>
          </w:p>
        </w:tc>
      </w:tr>
      <w:tr w:rsidR="00665BCE" w:rsidRPr="00486DF7" w:rsidTr="00927355">
        <w:trPr>
          <w:cantSplit/>
          <w:trHeight w:val="403"/>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ІІ.</w:t>
            </w:r>
          </w:p>
        </w:tc>
        <w:tc>
          <w:tcPr>
            <w:tcW w:w="15120" w:type="dxa"/>
            <w:gridSpan w:val="9"/>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ефективності програми</w:t>
            </w: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 xml:space="preserve">Середня вартість </w:t>
            </w:r>
            <w:r w:rsidRPr="00486DF7">
              <w:rPr>
                <w:rFonts w:ascii="Times New Roman" w:eastAsia="Times New Roman" w:hAnsi="Times New Roman"/>
                <w:bCs/>
                <w:lang w:val="uk-UA"/>
              </w:rPr>
              <w:t>реконструкції однієї системи оповіщення, зв’язку та інформатизації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color w:val="FF0000"/>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color w:val="FF0000"/>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w:t>
            </w:r>
          </w:p>
        </w:tc>
        <w:tc>
          <w:tcPr>
            <w:tcW w:w="3996" w:type="dxa"/>
          </w:tcPr>
          <w:p w:rsidR="00665BCE" w:rsidRPr="00486DF7" w:rsidRDefault="00665BCE" w:rsidP="00927355">
            <w:pPr>
              <w:spacing w:after="0" w:line="240" w:lineRule="auto"/>
              <w:rPr>
                <w:rFonts w:ascii="Times New Roman" w:eastAsia="MS Mincho" w:hAnsi="Times New Roman"/>
                <w:lang w:val="uk-UA"/>
              </w:rPr>
            </w:pPr>
            <w:r w:rsidRPr="00486DF7">
              <w:rPr>
                <w:rFonts w:ascii="Times New Roman" w:eastAsia="MS Mincho" w:hAnsi="Times New Roman"/>
                <w:lang w:val="uk-UA"/>
              </w:rPr>
              <w:t>Середня вартість приведення у стан готовності для використання за призначенням однієї захисної споруди цивільного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Середня вартість однієї тонни паливно-мастильних матеріалів</w:t>
            </w:r>
          </w:p>
        </w:tc>
        <w:tc>
          <w:tcPr>
            <w:tcW w:w="156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lang w:val="uk-UA"/>
              </w:rPr>
            </w:pPr>
            <w:r w:rsidRPr="00486DF7">
              <w:rPr>
                <w:rFonts w:ascii="Times New Roman" w:eastAsia="Times New Roman" w:hAnsi="Times New Roman"/>
                <w:lang w:val="uk-UA"/>
              </w:rPr>
              <w:t>Середня вартість о</w:t>
            </w:r>
            <w:r w:rsidRPr="00486DF7">
              <w:rPr>
                <w:rFonts w:ascii="Times New Roman" w:eastAsia="Times New Roman" w:hAnsi="Times New Roman"/>
                <w:bCs/>
                <w:lang w:val="uk-UA"/>
              </w:rPr>
              <w:t xml:space="preserve">бладнання </w:t>
            </w:r>
            <w:r w:rsidRPr="00486DF7">
              <w:rPr>
                <w:rFonts w:ascii="Times New Roman" w:eastAsia="Times New Roman" w:hAnsi="Times New Roman"/>
                <w:lang w:val="uk-UA"/>
              </w:rPr>
              <w:t>одного</w:t>
            </w:r>
            <w:r w:rsidRPr="00486DF7">
              <w:rPr>
                <w:rFonts w:ascii="Times New Roman" w:eastAsia="Times New Roman" w:hAnsi="Times New Roman"/>
                <w:bCs/>
                <w:lang w:val="uk-UA"/>
              </w:rPr>
              <w:t xml:space="preserve"> приміщення (будівлі) системами протипожежного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Середня вартість п</w:t>
            </w:r>
            <w:r w:rsidRPr="00486DF7">
              <w:rPr>
                <w:rFonts w:ascii="Times New Roman" w:eastAsia="Times New Roman" w:hAnsi="Times New Roman"/>
                <w:lang w:val="uk-UA"/>
              </w:rPr>
              <w:t>ідвищення вогнестійкості однієї будівлі шляхом просочення конструкцій вогнетривкими сумішами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Середня вартість м</w:t>
            </w:r>
            <w:r w:rsidRPr="00486DF7">
              <w:rPr>
                <w:rFonts w:ascii="Times New Roman" w:eastAsia="Times New Roman" w:hAnsi="Times New Roman"/>
                <w:lang w:val="uk-UA"/>
              </w:rPr>
              <w:t>онтажу пристроїв захисту від прямих попадань блискавки і вторинних її проявів на будівлях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7.</w:t>
            </w:r>
          </w:p>
        </w:tc>
        <w:tc>
          <w:tcPr>
            <w:tcW w:w="3996" w:type="dxa"/>
          </w:tcPr>
          <w:p w:rsidR="00665BCE" w:rsidRPr="00486DF7" w:rsidRDefault="00665BCE" w:rsidP="00927355">
            <w:pPr>
              <w:spacing w:after="0" w:line="240" w:lineRule="auto"/>
              <w:rPr>
                <w:rFonts w:ascii="Times New Roman" w:eastAsia="Times New Roman" w:hAnsi="Times New Roman"/>
                <w:bCs/>
                <w:lang w:val="uk-UA"/>
              </w:rPr>
            </w:pPr>
            <w:r w:rsidRPr="00486DF7">
              <w:rPr>
                <w:rFonts w:ascii="Times New Roman" w:eastAsia="Times New Roman" w:hAnsi="Times New Roman"/>
                <w:lang w:val="uk-UA"/>
              </w:rPr>
              <w:t>Середня вартість забезпечення протипожежного захисту одного закладу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30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Середні витрати на щомісячне</w:t>
            </w:r>
            <w:r w:rsidRPr="00486DF7">
              <w:rPr>
                <w:rFonts w:ascii="Times New Roman" w:eastAsia="Times New Roman" w:hAnsi="Times New Roman"/>
                <w:lang w:val="uk-UA"/>
              </w:rPr>
              <w:t xml:space="preserve"> утримання одного підрозділу місцевої пожежної охорони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Тис грн.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color w:val="FF0000"/>
                <w:highlight w:val="yellow"/>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9.</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bCs/>
                <w:lang w:val="uk-UA"/>
              </w:rPr>
              <w:t xml:space="preserve">Середня вартість приведення </w:t>
            </w:r>
            <w:r w:rsidRPr="00486DF7">
              <w:rPr>
                <w:rFonts w:ascii="Times New Roman" w:eastAsia="Times New Roman" w:hAnsi="Times New Roman"/>
                <w:lang w:val="uk-UA"/>
              </w:rPr>
              <w:t>пожежних гідрантів, водоймищ до робочого стану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140</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highlight w:val="yellow"/>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szCs w:val="28"/>
                <w:lang w:val="uk-UA"/>
              </w:rPr>
            </w:pPr>
            <w:r w:rsidRPr="00486DF7">
              <w:rPr>
                <w:rFonts w:ascii="Times New Roman" w:eastAsia="Times New Roman" w:hAnsi="Times New Roman"/>
                <w:szCs w:val="28"/>
                <w:lang w:val="uk-UA"/>
              </w:rPr>
              <w:t>Середня вартість 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1,25</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Arial Unicode MS" w:hAnsi="Times New Roman"/>
                <w:bCs/>
                <w:lang w:val="uk-UA"/>
              </w:rPr>
            </w:pPr>
            <w:r w:rsidRPr="00486DF7">
              <w:rPr>
                <w:rFonts w:ascii="Times New Roman" w:eastAsia="Times New Roman" w:hAnsi="Times New Roman"/>
                <w:lang w:val="uk-UA"/>
              </w:rPr>
              <w:t>Середня вартість здійснення з</w:t>
            </w:r>
            <w:r w:rsidRPr="00486DF7">
              <w:rPr>
                <w:rFonts w:ascii="Times New Roman" w:eastAsia="MS Mincho" w:hAnsi="Times New Roman"/>
                <w:lang w:val="uk-UA"/>
              </w:rPr>
              <w:t>аходів щодо попередження та ліквідації надзвичайних ситуацій (подій) на водних об'єктах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Тис грн.</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r>
      <w:tr w:rsidR="00665BCE" w:rsidRPr="00486DF7" w:rsidTr="00927355">
        <w:trPr>
          <w:cantSplit/>
        </w:trPr>
        <w:tc>
          <w:tcPr>
            <w:tcW w:w="540" w:type="dxa"/>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ІІІ.</w:t>
            </w:r>
          </w:p>
        </w:tc>
        <w:tc>
          <w:tcPr>
            <w:tcW w:w="15120" w:type="dxa"/>
            <w:gridSpan w:val="9"/>
            <w:vAlign w:val="center"/>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
                <w:bCs/>
                <w:lang w:val="uk-UA"/>
              </w:rPr>
              <w:t>Показники якості програми</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Реконструкція систем оповіщення, зв’язку та інформатизації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2.</w:t>
            </w:r>
          </w:p>
        </w:tc>
        <w:tc>
          <w:tcPr>
            <w:tcW w:w="3996" w:type="dxa"/>
          </w:tcPr>
          <w:p w:rsidR="00665BCE" w:rsidRPr="00486DF7" w:rsidRDefault="00665BCE" w:rsidP="00927355">
            <w:pPr>
              <w:spacing w:after="0" w:line="240" w:lineRule="auto"/>
              <w:rPr>
                <w:rFonts w:ascii="Times New Roman" w:eastAsia="MS Mincho"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60</w:t>
            </w:r>
          </w:p>
        </w:tc>
        <w:tc>
          <w:tcPr>
            <w:tcW w:w="1152" w:type="dxa"/>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
                <w:bCs/>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3.</w:t>
            </w:r>
          </w:p>
        </w:tc>
        <w:tc>
          <w:tcPr>
            <w:tcW w:w="3996" w:type="dxa"/>
          </w:tcPr>
          <w:p w:rsidR="00665BCE" w:rsidRPr="00486DF7" w:rsidRDefault="00665BCE" w:rsidP="00927355">
            <w:pPr>
              <w:spacing w:after="0" w:line="240" w:lineRule="auto"/>
              <w:rPr>
                <w:rFonts w:ascii="Times New Roman" w:eastAsia="Times New Roman" w:hAnsi="Times New Roman"/>
                <w:lang w:val="uk-UA"/>
              </w:rPr>
            </w:pPr>
            <w:r w:rsidRPr="00486DF7">
              <w:rPr>
                <w:rFonts w:ascii="Times New Roman" w:eastAsia="MS Mincho" w:hAnsi="Times New Roman"/>
                <w:lang w:val="uk-UA"/>
              </w:rPr>
              <w:t xml:space="preserve">Щорічне поповнення </w:t>
            </w:r>
            <w:r w:rsidRPr="00486DF7">
              <w:rPr>
                <w:rFonts w:ascii="Times New Roman" w:eastAsia="Times New Roman" w:hAnsi="Times New Roman"/>
                <w:lang w:val="uk-UA"/>
              </w:rPr>
              <w:t xml:space="preserve">резерву пально-мастильних </w:t>
            </w:r>
          </w:p>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матеріалів</w:t>
            </w:r>
            <w:r w:rsidRPr="00486DF7">
              <w:rPr>
                <w:rFonts w:ascii="Times New Roman" w:eastAsia="MS Mincho" w:hAnsi="Times New Roman"/>
                <w:bCs/>
                <w:lang w:val="uk-UA"/>
              </w:rPr>
              <w:t xml:space="preserve"> для запобігання і ліквідації наслідків надзвичайних ситуацій.</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7</w:t>
            </w:r>
          </w:p>
        </w:tc>
        <w:tc>
          <w:tcPr>
            <w:tcW w:w="1152" w:type="dxa"/>
          </w:tcPr>
          <w:p w:rsidR="00665BCE" w:rsidRPr="00486DF7" w:rsidRDefault="00665BCE" w:rsidP="00927355">
            <w:pPr>
              <w:spacing w:after="0" w:line="240" w:lineRule="auto"/>
              <w:jc w:val="center"/>
              <w:rPr>
                <w:rFonts w:ascii="Times New Roman" w:eastAsia="Times New Roman" w:hAnsi="Times New Roman"/>
                <w:color w:val="FF0000"/>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color w:val="FF0000"/>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63</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81</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Обладнання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 (установками автоматичної пожежної сигналізації).</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27</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20</w:t>
            </w:r>
          </w:p>
        </w:tc>
        <w:tc>
          <w:tcPr>
            <w:tcW w:w="1152"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45</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63</w:t>
            </w:r>
          </w:p>
        </w:tc>
        <w:tc>
          <w:tcPr>
            <w:tcW w:w="1152" w:type="dxa"/>
            <w:shd w:val="clear" w:color="auto" w:fill="auto"/>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6.</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lang w:val="uk-UA"/>
              </w:rPr>
            </w:pPr>
            <w:r w:rsidRPr="00486DF7">
              <w:rPr>
                <w:rFonts w:ascii="Times New Roman" w:eastAsia="Times New Roman" w:hAnsi="Times New Roman"/>
                <w:bCs/>
                <w:lang w:val="uk-UA"/>
              </w:rPr>
              <w:t>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27</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55</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lastRenderedPageBreak/>
              <w:t>7.</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bCs/>
                <w:lang w:val="uk-UA"/>
              </w:rPr>
            </w:pPr>
            <w:r w:rsidRPr="00486DF7">
              <w:rPr>
                <w:rFonts w:ascii="Times New Roman" w:eastAsia="Times New Roman" w:hAnsi="Times New Roman"/>
                <w:bCs/>
                <w:lang w:val="uk-UA"/>
              </w:rPr>
              <w:t>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8.</w:t>
            </w:r>
          </w:p>
        </w:tc>
        <w:tc>
          <w:tcPr>
            <w:tcW w:w="3996" w:type="dxa"/>
          </w:tcPr>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bCs/>
                <w:lang w:val="uk-UA"/>
              </w:rPr>
            </w:pPr>
            <w:r w:rsidRPr="00486DF7">
              <w:rPr>
                <w:rFonts w:ascii="Times New Roman" w:eastAsia="Times New Roman" w:hAnsi="Times New Roman"/>
                <w:bCs/>
                <w:lang w:val="uk-UA"/>
              </w:rPr>
              <w:t>Забезпечення функціонування підрозділів місцевої пожежної охорони</w:t>
            </w:r>
          </w:p>
          <w:p w:rsidR="00665BCE" w:rsidRPr="00486DF7" w:rsidRDefault="00665BCE" w:rsidP="00927355">
            <w:pPr>
              <w:widowControl w:val="0"/>
              <w:autoSpaceDE w:val="0"/>
              <w:autoSpaceDN w:val="0"/>
              <w:adjustRightInd w:val="0"/>
              <w:spacing w:after="0" w:line="240" w:lineRule="auto"/>
              <w:jc w:val="both"/>
              <w:rPr>
                <w:rFonts w:ascii="Times New Roman" w:eastAsia="Times New Roman" w:hAnsi="Times New Roman"/>
                <w:bCs/>
                <w:spacing w:val="-4"/>
                <w:lang w:val="uk-UA"/>
              </w:rPr>
            </w:pPr>
            <w:r w:rsidRPr="00486DF7">
              <w:rPr>
                <w:rFonts w:ascii="Times New Roman" w:eastAsia="Times New Roman" w:hAnsi="Times New Roman"/>
                <w:bCs/>
                <w:spacing w:val="-4"/>
                <w:lang w:val="uk-UA"/>
              </w:rPr>
              <w:t>(надання субвенції Кіровоградському МРВ УДСНС)</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9</w:t>
            </w:r>
          </w:p>
        </w:tc>
        <w:tc>
          <w:tcPr>
            <w:tcW w:w="3996" w:type="dxa"/>
          </w:tcPr>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Облаштування пожежних гідрантів с. Підгайці.</w:t>
            </w:r>
          </w:p>
          <w:p w:rsidR="00665BCE" w:rsidRPr="00486DF7" w:rsidRDefault="00665BCE" w:rsidP="00927355">
            <w:pPr>
              <w:spacing w:after="0" w:line="240" w:lineRule="auto"/>
              <w:rPr>
                <w:rFonts w:ascii="Times New Roman" w:eastAsia="Times New Roman" w:hAnsi="Times New Roman"/>
                <w:sz w:val="24"/>
                <w:szCs w:val="24"/>
                <w:lang w:val="uk-UA"/>
              </w:rPr>
            </w:pPr>
            <w:r w:rsidRPr="00486DF7">
              <w:rPr>
                <w:rFonts w:ascii="Times New Roman" w:eastAsia="Times New Roman" w:hAnsi="Times New Roman"/>
                <w:sz w:val="24"/>
                <w:szCs w:val="24"/>
                <w:lang w:val="uk-UA"/>
              </w:rPr>
              <w:t>Облаштування пірсів для забору води з природних водойм.</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0</w:t>
            </w:r>
          </w:p>
        </w:tc>
        <w:tc>
          <w:tcPr>
            <w:tcW w:w="1152" w:type="dxa"/>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50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lang w:val="uk-UA"/>
              </w:rPr>
            </w:pPr>
          </w:p>
        </w:tc>
        <w:tc>
          <w:tcPr>
            <w:tcW w:w="180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bCs/>
                <w:spacing w:val="-4"/>
                <w:lang w:val="uk-UA"/>
              </w:rPr>
            </w:pPr>
            <w:r w:rsidRPr="00486DF7">
              <w:rPr>
                <w:rFonts w:ascii="Times New Roman" w:eastAsia="Times New Roman" w:hAnsi="Times New Roman"/>
                <w:bCs/>
                <w:spacing w:val="-4"/>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10.</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Times New Roman" w:hAnsi="Times New Roman"/>
                <w:szCs w:val="28"/>
                <w:lang w:val="uk-UA"/>
              </w:rPr>
            </w:pPr>
            <w:r w:rsidRPr="00486DF7">
              <w:rPr>
                <w:rFonts w:ascii="Times New Roman" w:eastAsia="Times New Roman" w:hAnsi="Times New Roman"/>
                <w:szCs w:val="28"/>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посадових осіб та осіб, зайнятих на роботах пов’язаних з підвищеною пожежною небезпекою.</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до потреби </w:t>
            </w:r>
          </w:p>
        </w:tc>
        <w:tc>
          <w:tcPr>
            <w:tcW w:w="2004" w:type="dxa"/>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23</w:t>
            </w:r>
          </w:p>
        </w:tc>
        <w:tc>
          <w:tcPr>
            <w:tcW w:w="1152" w:type="dxa"/>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55</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77</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bCs/>
                <w:lang w:val="uk-UA"/>
              </w:rPr>
            </w:pPr>
            <w:r w:rsidRPr="00486DF7">
              <w:rPr>
                <w:rFonts w:ascii="Times New Roman" w:eastAsia="Times New Roman" w:hAnsi="Times New Roman"/>
                <w:bCs/>
                <w:lang w:val="uk-UA"/>
              </w:rPr>
              <w:t>100</w:t>
            </w:r>
          </w:p>
        </w:tc>
      </w:tr>
      <w:tr w:rsidR="00665BCE" w:rsidRPr="00486DF7" w:rsidTr="00927355">
        <w:trPr>
          <w:cantSplit/>
        </w:trPr>
        <w:tc>
          <w:tcPr>
            <w:tcW w:w="54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11.</w:t>
            </w:r>
          </w:p>
        </w:tc>
        <w:tc>
          <w:tcPr>
            <w:tcW w:w="3996" w:type="dxa"/>
          </w:tcPr>
          <w:p w:rsidR="00665BCE" w:rsidRPr="00486DF7" w:rsidRDefault="00665BCE" w:rsidP="00927355">
            <w:pPr>
              <w:widowControl w:val="0"/>
              <w:autoSpaceDE w:val="0"/>
              <w:autoSpaceDN w:val="0"/>
              <w:adjustRightInd w:val="0"/>
              <w:spacing w:after="0" w:line="240" w:lineRule="auto"/>
              <w:rPr>
                <w:rFonts w:ascii="Times New Roman" w:eastAsia="Arial Unicode MS" w:hAnsi="Times New Roman"/>
                <w:bCs/>
                <w:lang w:val="uk-UA"/>
              </w:rPr>
            </w:pPr>
            <w:r w:rsidRPr="00486DF7">
              <w:rPr>
                <w:rFonts w:ascii="Times New Roman" w:eastAsia="MS Mincho" w:hAnsi="Times New Roman"/>
                <w:bCs/>
                <w:lang w:val="uk-UA"/>
              </w:rPr>
              <w:t>Заходи щодо попередження та ліквідації надзвичайних ситуацій (подій) на водних об'єктах</w:t>
            </w:r>
          </w:p>
        </w:tc>
        <w:tc>
          <w:tcPr>
            <w:tcW w:w="1560" w:type="dxa"/>
          </w:tcPr>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 xml:space="preserve">Відсоток </w:t>
            </w:r>
          </w:p>
          <w:p w:rsidR="00665BCE" w:rsidRPr="00486DF7" w:rsidRDefault="00665BCE" w:rsidP="00927355">
            <w:pPr>
              <w:widowControl w:val="0"/>
              <w:autoSpaceDE w:val="0"/>
              <w:autoSpaceDN w:val="0"/>
              <w:adjustRightInd w:val="0"/>
              <w:spacing w:after="0" w:line="240" w:lineRule="auto"/>
              <w:jc w:val="center"/>
              <w:rPr>
                <w:rFonts w:ascii="Times New Roman" w:eastAsia="Times New Roman" w:hAnsi="Times New Roman"/>
                <w:lang w:val="uk-UA"/>
              </w:rPr>
            </w:pPr>
            <w:r w:rsidRPr="00486DF7">
              <w:rPr>
                <w:rFonts w:ascii="Times New Roman" w:eastAsia="Times New Roman" w:hAnsi="Times New Roman"/>
                <w:lang w:val="uk-UA"/>
              </w:rPr>
              <w:t>до норми</w:t>
            </w:r>
          </w:p>
        </w:tc>
        <w:tc>
          <w:tcPr>
            <w:tcW w:w="2004"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152" w:type="dxa"/>
            <w:shd w:val="clear" w:color="auto" w:fill="auto"/>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c>
          <w:tcPr>
            <w:tcW w:w="1800" w:type="dxa"/>
          </w:tcPr>
          <w:p w:rsidR="00665BCE" w:rsidRPr="00486DF7" w:rsidRDefault="00665BCE" w:rsidP="00927355">
            <w:pPr>
              <w:spacing w:after="0" w:line="240" w:lineRule="auto"/>
              <w:jc w:val="center"/>
              <w:rPr>
                <w:rFonts w:ascii="Times New Roman" w:eastAsia="Times New Roman" w:hAnsi="Times New Roman"/>
                <w:sz w:val="24"/>
                <w:szCs w:val="24"/>
                <w:lang w:val="uk-UA"/>
              </w:rPr>
            </w:pPr>
            <w:r w:rsidRPr="00486DF7">
              <w:rPr>
                <w:rFonts w:ascii="Times New Roman" w:eastAsia="Times New Roman" w:hAnsi="Times New Roman"/>
                <w:bCs/>
                <w:lang w:val="uk-UA"/>
              </w:rPr>
              <w:t>100</w:t>
            </w:r>
          </w:p>
        </w:tc>
      </w:tr>
    </w:tbl>
    <w:p w:rsidR="00665BCE" w:rsidRPr="00486DF7" w:rsidRDefault="00665BCE" w:rsidP="00665BCE">
      <w:pPr>
        <w:spacing w:after="0" w:line="240" w:lineRule="auto"/>
        <w:rPr>
          <w:rFonts w:ascii="Times New Roman" w:eastAsia="Times New Roman" w:hAnsi="Times New Roman"/>
          <w:sz w:val="24"/>
          <w:szCs w:val="24"/>
          <w:lang w:val="uk-UA"/>
        </w:rPr>
      </w:pPr>
    </w:p>
    <w:p w:rsidR="00665BCE" w:rsidRPr="00486DF7" w:rsidRDefault="00665BCE" w:rsidP="00665BCE">
      <w:pPr>
        <w:spacing w:after="0" w:line="240" w:lineRule="auto"/>
        <w:jc w:val="center"/>
        <w:rPr>
          <w:rFonts w:ascii="Times New Roman" w:eastAsia="Times New Roman" w:hAnsi="Times New Roman"/>
          <w:sz w:val="32"/>
          <w:szCs w:val="32"/>
          <w:lang w:val="uk-UA"/>
        </w:rPr>
      </w:pPr>
      <w:r w:rsidRPr="00486DF7">
        <w:rPr>
          <w:rFonts w:ascii="Times New Roman" w:eastAsia="Times New Roman" w:hAnsi="Times New Roman"/>
          <w:sz w:val="32"/>
          <w:szCs w:val="32"/>
          <w:lang w:val="uk-UA"/>
        </w:rPr>
        <w:t>_____________________________</w:t>
      </w:r>
    </w:p>
    <w:p w:rsidR="00665BCE" w:rsidRPr="000E44E0" w:rsidRDefault="00665BCE" w:rsidP="00665BCE">
      <w:pPr>
        <w:spacing w:after="0"/>
        <w:ind w:left="9204" w:firstLine="708"/>
        <w:rPr>
          <w:rFonts w:ascii="Times New Roman" w:hAnsi="Times New Roman"/>
          <w:sz w:val="24"/>
          <w:szCs w:val="24"/>
          <w:lang w:val="uk-UA"/>
        </w:rPr>
      </w:pPr>
      <w:r w:rsidRPr="000E44E0">
        <w:rPr>
          <w:rFonts w:ascii="Times New Roman" w:hAnsi="Times New Roman"/>
          <w:sz w:val="24"/>
          <w:szCs w:val="24"/>
        </w:rPr>
        <w:lastRenderedPageBreak/>
        <w:t xml:space="preserve">Додаток </w:t>
      </w:r>
      <w:r w:rsidRPr="000E44E0">
        <w:rPr>
          <w:rFonts w:ascii="Times New Roman" w:hAnsi="Times New Roman"/>
          <w:sz w:val="24"/>
          <w:szCs w:val="24"/>
          <w:lang w:val="uk-UA"/>
        </w:rPr>
        <w:t>3</w:t>
      </w:r>
    </w:p>
    <w:p w:rsidR="00665BCE" w:rsidRPr="000E44E0" w:rsidRDefault="00665BCE" w:rsidP="00665BCE">
      <w:pPr>
        <w:keepNext/>
        <w:spacing w:after="0" w:line="240" w:lineRule="auto"/>
        <w:ind w:left="9337" w:firstLine="575"/>
        <w:jc w:val="both"/>
        <w:outlineLvl w:val="0"/>
        <w:rPr>
          <w:rFonts w:ascii="Times New Roman" w:eastAsia="Times New Roman" w:hAnsi="Times New Roman"/>
          <w:b/>
          <w:bCs/>
          <w:sz w:val="24"/>
          <w:szCs w:val="24"/>
          <w:lang w:val="uk-UA"/>
        </w:rPr>
      </w:pPr>
      <w:r w:rsidRPr="000E44E0">
        <w:rPr>
          <w:rFonts w:ascii="Times New Roman" w:eastAsia="Times New Roman" w:hAnsi="Times New Roman"/>
          <w:sz w:val="24"/>
          <w:szCs w:val="24"/>
          <w:lang w:val="uk-UA"/>
        </w:rPr>
        <w:t xml:space="preserve">до </w:t>
      </w:r>
      <w:r w:rsidRPr="000E44E0">
        <w:rPr>
          <w:rFonts w:ascii="Times New Roman" w:eastAsia="Times New Roman" w:hAnsi="Times New Roman"/>
          <w:spacing w:val="6"/>
          <w:sz w:val="24"/>
          <w:szCs w:val="24"/>
          <w:lang w:val="uk-UA"/>
        </w:rPr>
        <w:t xml:space="preserve">програми </w:t>
      </w:r>
      <w:r w:rsidRPr="000E44E0">
        <w:rPr>
          <w:rFonts w:ascii="Times New Roman" w:eastAsia="Times New Roman" w:hAnsi="Times New Roman"/>
          <w:bCs/>
          <w:sz w:val="24"/>
          <w:szCs w:val="24"/>
          <w:lang w:val="uk-UA"/>
        </w:rPr>
        <w:t>цивільного захисту</w:t>
      </w:r>
      <w:r w:rsidRPr="000E44E0">
        <w:rPr>
          <w:rFonts w:ascii="Times New Roman" w:eastAsia="Times New Roman" w:hAnsi="Times New Roman"/>
          <w:b/>
          <w:bCs/>
          <w:sz w:val="24"/>
          <w:szCs w:val="24"/>
          <w:lang w:val="uk-UA"/>
        </w:rPr>
        <w:t xml:space="preserve"> </w:t>
      </w:r>
    </w:p>
    <w:p w:rsidR="00665BCE" w:rsidRPr="000E44E0" w:rsidRDefault="00665BCE" w:rsidP="00665BCE">
      <w:pPr>
        <w:keepNext/>
        <w:spacing w:after="0" w:line="240" w:lineRule="auto"/>
        <w:ind w:left="9337" w:firstLine="575"/>
        <w:outlineLvl w:val="0"/>
        <w:rPr>
          <w:rFonts w:ascii="Times New Roman" w:eastAsia="Times New Roman" w:hAnsi="Times New Roman"/>
          <w:spacing w:val="6"/>
          <w:sz w:val="24"/>
          <w:szCs w:val="24"/>
          <w:lang w:val="uk-UA"/>
        </w:rPr>
      </w:pPr>
      <w:r w:rsidRPr="000E44E0">
        <w:rPr>
          <w:rFonts w:ascii="Times New Roman" w:eastAsia="Times New Roman" w:hAnsi="Times New Roman"/>
          <w:bCs/>
          <w:sz w:val="24"/>
          <w:szCs w:val="24"/>
          <w:lang w:val="uk-UA"/>
        </w:rPr>
        <w:t>Великосеверинівської сільської ради</w:t>
      </w:r>
      <w:r w:rsidRPr="000E44E0">
        <w:rPr>
          <w:rFonts w:ascii="Times New Roman" w:eastAsia="Times New Roman" w:hAnsi="Times New Roman"/>
          <w:b/>
          <w:bCs/>
          <w:sz w:val="24"/>
          <w:szCs w:val="24"/>
          <w:lang w:val="uk-UA"/>
        </w:rPr>
        <w:t xml:space="preserve">, </w:t>
      </w:r>
    </w:p>
    <w:p w:rsidR="00665BCE" w:rsidRPr="000E44E0" w:rsidRDefault="00665BCE" w:rsidP="00665BCE">
      <w:pPr>
        <w:spacing w:after="0"/>
        <w:ind w:left="9337" w:firstLine="575"/>
        <w:rPr>
          <w:rFonts w:ascii="Times New Roman" w:hAnsi="Times New Roman"/>
          <w:sz w:val="24"/>
          <w:szCs w:val="24"/>
          <w:lang w:val="uk-UA"/>
        </w:rPr>
      </w:pPr>
      <w:r w:rsidRPr="000E44E0">
        <w:rPr>
          <w:rFonts w:ascii="Times New Roman" w:hAnsi="Times New Roman"/>
          <w:sz w:val="24"/>
          <w:szCs w:val="24"/>
          <w:lang w:val="uk-UA"/>
        </w:rPr>
        <w:t xml:space="preserve">затвердженої рішенням    </w:t>
      </w:r>
    </w:p>
    <w:p w:rsidR="00665BCE" w:rsidRPr="000E44E0" w:rsidRDefault="00665BCE" w:rsidP="00665BCE">
      <w:pPr>
        <w:spacing w:after="0"/>
        <w:ind w:left="9337" w:firstLine="575"/>
        <w:rPr>
          <w:rFonts w:ascii="Times New Roman" w:hAnsi="Times New Roman"/>
          <w:sz w:val="24"/>
          <w:szCs w:val="24"/>
          <w:lang w:val="uk-UA"/>
        </w:rPr>
      </w:pPr>
      <w:r w:rsidRPr="000E44E0">
        <w:rPr>
          <w:rFonts w:ascii="Times New Roman" w:hAnsi="Times New Roman"/>
          <w:sz w:val="24"/>
          <w:szCs w:val="24"/>
          <w:lang w:val="uk-UA"/>
        </w:rPr>
        <w:t>Великосеверинівськоїсільської ради</w:t>
      </w:r>
    </w:p>
    <w:p w:rsidR="00665BCE" w:rsidRPr="000E44E0" w:rsidRDefault="00665BCE" w:rsidP="00665BCE">
      <w:pPr>
        <w:ind w:left="9337" w:firstLine="575"/>
        <w:rPr>
          <w:rFonts w:ascii="Times New Roman" w:hAnsi="Times New Roman"/>
          <w:sz w:val="24"/>
          <w:szCs w:val="24"/>
          <w:lang w:val="uk-UA"/>
        </w:rPr>
      </w:pPr>
      <w:r w:rsidRPr="000E44E0">
        <w:rPr>
          <w:sz w:val="24"/>
          <w:szCs w:val="24"/>
          <w:lang w:val="uk-UA"/>
        </w:rPr>
        <w:t xml:space="preserve">«___» </w:t>
      </w:r>
      <w:r w:rsidRPr="000E44E0">
        <w:rPr>
          <w:rFonts w:ascii="Times New Roman" w:hAnsi="Times New Roman"/>
          <w:sz w:val="24"/>
          <w:szCs w:val="24"/>
          <w:lang w:val="uk-UA"/>
        </w:rPr>
        <w:t>_____________ 2018 № ____</w:t>
      </w:r>
    </w:p>
    <w:p w:rsidR="00665BCE" w:rsidRPr="00486DF7" w:rsidRDefault="00665BCE" w:rsidP="00665BCE">
      <w:pPr>
        <w:ind w:firstLine="12780"/>
        <w:jc w:val="both"/>
        <w:rPr>
          <w:b/>
          <w:lang w:val="uk-UA"/>
        </w:rPr>
      </w:pPr>
      <w:r w:rsidRPr="00486DF7">
        <w:rPr>
          <w:b/>
          <w:lang w:val="uk-UA"/>
        </w:rPr>
        <w:t xml:space="preserve">                                                                                                                                         </w:t>
      </w:r>
    </w:p>
    <w:p w:rsidR="00665BCE" w:rsidRPr="000E44E0" w:rsidRDefault="00665BCE" w:rsidP="00665BCE">
      <w:pPr>
        <w:spacing w:after="0"/>
        <w:jc w:val="center"/>
        <w:rPr>
          <w:rFonts w:ascii="Times New Roman" w:hAnsi="Times New Roman"/>
          <w:b/>
          <w:bCs/>
          <w:sz w:val="24"/>
          <w:szCs w:val="24"/>
          <w:lang w:val="uk-UA"/>
        </w:rPr>
      </w:pPr>
      <w:r w:rsidRPr="000E44E0">
        <w:rPr>
          <w:rFonts w:ascii="Times New Roman" w:hAnsi="Times New Roman"/>
          <w:b/>
          <w:bCs/>
          <w:sz w:val="24"/>
          <w:szCs w:val="24"/>
          <w:lang w:val="uk-UA"/>
        </w:rPr>
        <w:t>Напрями діяльності та заходи</w:t>
      </w:r>
    </w:p>
    <w:p w:rsidR="00665BCE" w:rsidRPr="000E44E0" w:rsidRDefault="00665BCE" w:rsidP="00665BCE">
      <w:pPr>
        <w:spacing w:after="0"/>
        <w:jc w:val="center"/>
        <w:rPr>
          <w:rFonts w:ascii="Times New Roman" w:hAnsi="Times New Roman"/>
          <w:b/>
          <w:sz w:val="24"/>
          <w:szCs w:val="24"/>
          <w:lang w:val="uk-UA"/>
        </w:rPr>
      </w:pPr>
      <w:r w:rsidRPr="000E44E0">
        <w:rPr>
          <w:rFonts w:ascii="Times New Roman" w:hAnsi="Times New Roman"/>
          <w:b/>
          <w:sz w:val="24"/>
          <w:szCs w:val="24"/>
        </w:rPr>
        <w:t>програми цивільного захисту Великосеверинівської сільської ради на 2018-2020 роки</w:t>
      </w:r>
    </w:p>
    <w:p w:rsidR="00665BCE" w:rsidRPr="00486DF7" w:rsidRDefault="00665BCE" w:rsidP="00665BCE">
      <w:pPr>
        <w:spacing w:after="0"/>
        <w:jc w:val="center"/>
        <w:rPr>
          <w:rFonts w:ascii="Times New Roman" w:hAnsi="Times New Roman"/>
          <w:b/>
          <w:sz w:val="28"/>
          <w:szCs w:val="28"/>
          <w:lang w:val="uk-UA"/>
        </w:rPr>
      </w:pPr>
    </w:p>
    <w:tbl>
      <w:tblPr>
        <w:tblStyle w:val="a9"/>
        <w:tblW w:w="16018" w:type="dxa"/>
        <w:tblInd w:w="-601" w:type="dxa"/>
        <w:tblLayout w:type="fixed"/>
        <w:tblLook w:val="04A0"/>
      </w:tblPr>
      <w:tblGrid>
        <w:gridCol w:w="420"/>
        <w:gridCol w:w="2841"/>
        <w:gridCol w:w="2694"/>
        <w:gridCol w:w="991"/>
        <w:gridCol w:w="1985"/>
        <w:gridCol w:w="1276"/>
        <w:gridCol w:w="992"/>
        <w:gridCol w:w="992"/>
        <w:gridCol w:w="992"/>
        <w:gridCol w:w="898"/>
        <w:gridCol w:w="1937"/>
      </w:tblGrid>
      <w:tr w:rsidR="00665BCE" w:rsidRPr="00486DF7" w:rsidTr="00927355">
        <w:trPr>
          <w:trHeight w:val="352"/>
        </w:trPr>
        <w:tc>
          <w:tcPr>
            <w:tcW w:w="420" w:type="dxa"/>
            <w:vMerge w:val="restart"/>
          </w:tcPr>
          <w:p w:rsidR="00665BCE" w:rsidRPr="00486DF7" w:rsidRDefault="00665BCE" w:rsidP="00927355">
            <w:pPr>
              <w:rPr>
                <w:rFonts w:ascii="Times New Roman" w:hAnsi="Times New Roman"/>
                <w:sz w:val="24"/>
                <w:szCs w:val="24"/>
                <w:lang w:val="uk-UA"/>
              </w:rPr>
            </w:pPr>
          </w:p>
        </w:tc>
        <w:tc>
          <w:tcPr>
            <w:tcW w:w="2841"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Назва</w:t>
            </w:r>
          </w:p>
          <w:p w:rsidR="00665BCE" w:rsidRPr="00486DF7" w:rsidRDefault="00665BCE" w:rsidP="00927355">
            <w:pPr>
              <w:widowControl w:val="0"/>
              <w:jc w:val="center"/>
              <w:rPr>
                <w:rFonts w:ascii="Times New Roman" w:hAnsi="Times New Roman"/>
                <w:b/>
              </w:rPr>
            </w:pPr>
            <w:r w:rsidRPr="00486DF7">
              <w:rPr>
                <w:rFonts w:ascii="Times New Roman" w:hAnsi="Times New Roman"/>
                <w:b/>
              </w:rPr>
              <w:t>напрямку</w:t>
            </w:r>
          </w:p>
          <w:p w:rsidR="00665BCE" w:rsidRPr="00486DF7" w:rsidRDefault="00665BCE" w:rsidP="00927355">
            <w:pPr>
              <w:widowControl w:val="0"/>
              <w:jc w:val="center"/>
              <w:rPr>
                <w:rFonts w:ascii="Times New Roman" w:hAnsi="Times New Roman"/>
                <w:b/>
              </w:rPr>
            </w:pPr>
            <w:r w:rsidRPr="00486DF7">
              <w:rPr>
                <w:rFonts w:ascii="Times New Roman" w:hAnsi="Times New Roman"/>
                <w:b/>
              </w:rPr>
              <w:t>діяльності (пріоритетні завдання)</w:t>
            </w:r>
          </w:p>
        </w:tc>
        <w:tc>
          <w:tcPr>
            <w:tcW w:w="2694"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Перелік заходів</w:t>
            </w:r>
          </w:p>
          <w:p w:rsidR="00665BCE" w:rsidRPr="00486DF7" w:rsidRDefault="00665BCE" w:rsidP="00927355">
            <w:pPr>
              <w:widowControl w:val="0"/>
              <w:jc w:val="center"/>
              <w:rPr>
                <w:rFonts w:ascii="Times New Roman" w:hAnsi="Times New Roman"/>
                <w:b/>
              </w:rPr>
            </w:pPr>
            <w:r w:rsidRPr="00486DF7">
              <w:rPr>
                <w:rFonts w:ascii="Times New Roman" w:hAnsi="Times New Roman"/>
                <w:b/>
              </w:rPr>
              <w:t>програми</w:t>
            </w:r>
          </w:p>
        </w:tc>
        <w:tc>
          <w:tcPr>
            <w:tcW w:w="991"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Термін виконання </w:t>
            </w:r>
          </w:p>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заходу </w:t>
            </w:r>
          </w:p>
        </w:tc>
        <w:tc>
          <w:tcPr>
            <w:tcW w:w="1985"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Виконавці</w:t>
            </w:r>
          </w:p>
        </w:tc>
        <w:tc>
          <w:tcPr>
            <w:tcW w:w="1276" w:type="dxa"/>
            <w:vMerge w:val="restart"/>
            <w:vAlign w:val="center"/>
          </w:tcPr>
          <w:p w:rsidR="00665BCE" w:rsidRPr="00486DF7" w:rsidRDefault="00665BCE" w:rsidP="00927355">
            <w:pPr>
              <w:widowControl w:val="0"/>
              <w:jc w:val="center"/>
              <w:rPr>
                <w:rFonts w:ascii="Times New Roman" w:hAnsi="Times New Roman"/>
                <w:b/>
                <w:lang w:val="uk-UA"/>
              </w:rPr>
            </w:pPr>
            <w:r w:rsidRPr="00486DF7">
              <w:rPr>
                <w:rFonts w:ascii="Times New Roman" w:hAnsi="Times New Roman"/>
                <w:b/>
              </w:rPr>
              <w:t>Джерела фінансу</w:t>
            </w:r>
          </w:p>
          <w:p w:rsidR="00665BCE" w:rsidRPr="00486DF7" w:rsidRDefault="00665BCE" w:rsidP="00927355">
            <w:pPr>
              <w:widowControl w:val="0"/>
              <w:jc w:val="center"/>
              <w:rPr>
                <w:rFonts w:ascii="Times New Roman" w:hAnsi="Times New Roman"/>
                <w:b/>
              </w:rPr>
            </w:pPr>
            <w:r w:rsidRPr="00486DF7">
              <w:rPr>
                <w:rFonts w:ascii="Times New Roman" w:hAnsi="Times New Roman"/>
                <w:b/>
              </w:rPr>
              <w:t>вання</w:t>
            </w:r>
          </w:p>
        </w:tc>
        <w:tc>
          <w:tcPr>
            <w:tcW w:w="3874" w:type="dxa"/>
            <w:gridSpan w:val="4"/>
            <w:tcBorders>
              <w:bottom w:val="single" w:sz="4" w:space="0" w:color="auto"/>
            </w:tcBorders>
          </w:tcPr>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Орієнтовані обсяги фінансування (вартість), </w:t>
            </w:r>
          </w:p>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тис. грн. </w:t>
            </w:r>
          </w:p>
        </w:tc>
        <w:tc>
          <w:tcPr>
            <w:tcW w:w="1937" w:type="dxa"/>
            <w:vMerge w:val="restart"/>
            <w:vAlign w:val="center"/>
          </w:tcPr>
          <w:p w:rsidR="00665BCE" w:rsidRPr="00486DF7" w:rsidRDefault="00665BCE" w:rsidP="00927355">
            <w:pPr>
              <w:widowControl w:val="0"/>
              <w:jc w:val="center"/>
              <w:rPr>
                <w:rFonts w:ascii="Times New Roman" w:hAnsi="Times New Roman"/>
                <w:b/>
              </w:rPr>
            </w:pPr>
            <w:r w:rsidRPr="00486DF7">
              <w:rPr>
                <w:rFonts w:ascii="Times New Roman" w:hAnsi="Times New Roman"/>
                <w:b/>
              </w:rPr>
              <w:t xml:space="preserve">Очікуваний </w:t>
            </w:r>
          </w:p>
          <w:p w:rsidR="00665BCE" w:rsidRPr="00486DF7" w:rsidRDefault="00665BCE" w:rsidP="00927355">
            <w:pPr>
              <w:widowControl w:val="0"/>
              <w:jc w:val="center"/>
              <w:rPr>
                <w:rFonts w:ascii="Times New Roman" w:hAnsi="Times New Roman"/>
                <w:b/>
              </w:rPr>
            </w:pPr>
            <w:r w:rsidRPr="00486DF7">
              <w:rPr>
                <w:rFonts w:ascii="Times New Roman" w:hAnsi="Times New Roman"/>
                <w:b/>
              </w:rPr>
              <w:t>результат</w:t>
            </w:r>
          </w:p>
        </w:tc>
      </w:tr>
      <w:tr w:rsidR="00665BCE" w:rsidRPr="00486DF7" w:rsidTr="00927355">
        <w:trPr>
          <w:trHeight w:val="351"/>
        </w:trPr>
        <w:tc>
          <w:tcPr>
            <w:tcW w:w="420" w:type="dxa"/>
            <w:vMerge/>
          </w:tcPr>
          <w:p w:rsidR="00665BCE" w:rsidRPr="00486DF7" w:rsidRDefault="00665BCE" w:rsidP="00927355">
            <w:pPr>
              <w:rPr>
                <w:rFonts w:ascii="Times New Roman" w:hAnsi="Times New Roman"/>
                <w:sz w:val="24"/>
                <w:szCs w:val="24"/>
                <w:lang w:val="uk-UA"/>
              </w:rPr>
            </w:pPr>
          </w:p>
        </w:tc>
        <w:tc>
          <w:tcPr>
            <w:tcW w:w="2841" w:type="dxa"/>
            <w:vMerge/>
            <w:vAlign w:val="center"/>
          </w:tcPr>
          <w:p w:rsidR="00665BCE" w:rsidRPr="00486DF7" w:rsidRDefault="00665BCE" w:rsidP="00927355">
            <w:pPr>
              <w:widowControl w:val="0"/>
              <w:jc w:val="center"/>
              <w:rPr>
                <w:rFonts w:asciiTheme="minorHAnsi" w:hAnsiTheme="minorHAnsi" w:cstheme="minorBidi"/>
                <w:b/>
              </w:rPr>
            </w:pPr>
          </w:p>
        </w:tc>
        <w:tc>
          <w:tcPr>
            <w:tcW w:w="2694" w:type="dxa"/>
            <w:vMerge/>
            <w:vAlign w:val="center"/>
          </w:tcPr>
          <w:p w:rsidR="00665BCE" w:rsidRPr="00486DF7" w:rsidRDefault="00665BCE" w:rsidP="00927355">
            <w:pPr>
              <w:widowControl w:val="0"/>
              <w:jc w:val="center"/>
              <w:rPr>
                <w:rFonts w:asciiTheme="minorHAnsi" w:hAnsiTheme="minorHAnsi" w:cstheme="minorBidi"/>
                <w:b/>
              </w:rPr>
            </w:pPr>
          </w:p>
        </w:tc>
        <w:tc>
          <w:tcPr>
            <w:tcW w:w="991" w:type="dxa"/>
            <w:vMerge/>
            <w:vAlign w:val="center"/>
          </w:tcPr>
          <w:p w:rsidR="00665BCE" w:rsidRPr="00486DF7" w:rsidRDefault="00665BCE" w:rsidP="00927355">
            <w:pPr>
              <w:widowControl w:val="0"/>
              <w:jc w:val="center"/>
              <w:rPr>
                <w:rFonts w:asciiTheme="minorHAnsi" w:hAnsiTheme="minorHAnsi" w:cstheme="minorBidi"/>
                <w:b/>
              </w:rPr>
            </w:pPr>
          </w:p>
        </w:tc>
        <w:tc>
          <w:tcPr>
            <w:tcW w:w="1985" w:type="dxa"/>
            <w:vMerge/>
            <w:vAlign w:val="center"/>
          </w:tcPr>
          <w:p w:rsidR="00665BCE" w:rsidRPr="00486DF7" w:rsidRDefault="00665BCE" w:rsidP="00927355">
            <w:pPr>
              <w:widowControl w:val="0"/>
              <w:jc w:val="center"/>
              <w:rPr>
                <w:rFonts w:asciiTheme="minorHAnsi" w:hAnsiTheme="minorHAnsi" w:cstheme="minorBidi"/>
                <w:b/>
              </w:rPr>
            </w:pPr>
          </w:p>
        </w:tc>
        <w:tc>
          <w:tcPr>
            <w:tcW w:w="1276" w:type="dxa"/>
            <w:vMerge/>
            <w:vAlign w:val="center"/>
          </w:tcPr>
          <w:p w:rsidR="00665BCE" w:rsidRPr="00486DF7" w:rsidRDefault="00665BCE" w:rsidP="00927355">
            <w:pPr>
              <w:widowControl w:val="0"/>
              <w:jc w:val="center"/>
              <w:rPr>
                <w:rFonts w:asciiTheme="minorHAnsi" w:hAnsiTheme="minorHAnsi" w:cstheme="minorBidi"/>
                <w:b/>
              </w:rPr>
            </w:pPr>
          </w:p>
        </w:tc>
        <w:tc>
          <w:tcPr>
            <w:tcW w:w="992" w:type="dxa"/>
            <w:vMerge w:val="restart"/>
            <w:tcBorders>
              <w:top w:val="single" w:sz="4" w:space="0" w:color="auto"/>
            </w:tcBorders>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усього</w:t>
            </w:r>
          </w:p>
        </w:tc>
        <w:tc>
          <w:tcPr>
            <w:tcW w:w="2882" w:type="dxa"/>
            <w:gridSpan w:val="3"/>
            <w:tcBorders>
              <w:top w:val="single" w:sz="4" w:space="0" w:color="auto"/>
              <w:bottom w:val="single" w:sz="4" w:space="0" w:color="auto"/>
            </w:tcBorders>
          </w:tcPr>
          <w:p w:rsidR="00665BCE" w:rsidRPr="00486DF7" w:rsidRDefault="00665BCE" w:rsidP="00927355">
            <w:pPr>
              <w:jc w:val="center"/>
              <w:rPr>
                <w:rFonts w:ascii="Times New Roman" w:hAnsi="Times New Roman"/>
                <w:sz w:val="24"/>
                <w:szCs w:val="24"/>
                <w:lang w:val="uk-UA"/>
              </w:rPr>
            </w:pPr>
            <w:r w:rsidRPr="00486DF7">
              <w:rPr>
                <w:rFonts w:asciiTheme="minorHAnsi" w:hAnsiTheme="minorHAnsi" w:cstheme="minorBidi"/>
                <w:b/>
              </w:rPr>
              <w:t>у тому числі:</w:t>
            </w:r>
          </w:p>
        </w:tc>
        <w:tc>
          <w:tcPr>
            <w:tcW w:w="1937" w:type="dxa"/>
            <w:vMerge/>
            <w:vAlign w:val="center"/>
          </w:tcPr>
          <w:p w:rsidR="00665BCE" w:rsidRPr="00486DF7" w:rsidRDefault="00665BCE" w:rsidP="00927355">
            <w:pPr>
              <w:widowControl w:val="0"/>
              <w:jc w:val="center"/>
              <w:rPr>
                <w:rFonts w:asciiTheme="minorHAnsi" w:hAnsiTheme="minorHAnsi" w:cstheme="minorBidi"/>
                <w:b/>
              </w:rPr>
            </w:pPr>
          </w:p>
        </w:tc>
      </w:tr>
      <w:tr w:rsidR="00665BCE" w:rsidRPr="00486DF7" w:rsidTr="00927355">
        <w:trPr>
          <w:trHeight w:val="620"/>
        </w:trPr>
        <w:tc>
          <w:tcPr>
            <w:tcW w:w="420" w:type="dxa"/>
            <w:vMerge/>
          </w:tcPr>
          <w:p w:rsidR="00665BCE" w:rsidRPr="00486DF7" w:rsidRDefault="00665BCE" w:rsidP="00927355">
            <w:pPr>
              <w:rPr>
                <w:rFonts w:ascii="Times New Roman" w:hAnsi="Times New Roman"/>
                <w:sz w:val="24"/>
                <w:szCs w:val="24"/>
                <w:lang w:val="uk-UA"/>
              </w:rPr>
            </w:pPr>
          </w:p>
        </w:tc>
        <w:tc>
          <w:tcPr>
            <w:tcW w:w="2841" w:type="dxa"/>
            <w:vMerge/>
            <w:vAlign w:val="center"/>
          </w:tcPr>
          <w:p w:rsidR="00665BCE" w:rsidRPr="00486DF7" w:rsidRDefault="00665BCE" w:rsidP="00927355">
            <w:pPr>
              <w:widowControl w:val="0"/>
              <w:jc w:val="center"/>
              <w:rPr>
                <w:rFonts w:asciiTheme="minorHAnsi" w:hAnsiTheme="minorHAnsi" w:cstheme="minorBidi"/>
                <w:b/>
              </w:rPr>
            </w:pPr>
          </w:p>
        </w:tc>
        <w:tc>
          <w:tcPr>
            <w:tcW w:w="2694" w:type="dxa"/>
            <w:vMerge/>
            <w:vAlign w:val="center"/>
          </w:tcPr>
          <w:p w:rsidR="00665BCE" w:rsidRPr="00486DF7" w:rsidRDefault="00665BCE" w:rsidP="00927355">
            <w:pPr>
              <w:widowControl w:val="0"/>
              <w:jc w:val="center"/>
              <w:rPr>
                <w:rFonts w:asciiTheme="minorHAnsi" w:hAnsiTheme="minorHAnsi" w:cstheme="minorBidi"/>
                <w:b/>
              </w:rPr>
            </w:pPr>
          </w:p>
        </w:tc>
        <w:tc>
          <w:tcPr>
            <w:tcW w:w="991" w:type="dxa"/>
            <w:vMerge/>
            <w:vAlign w:val="center"/>
          </w:tcPr>
          <w:p w:rsidR="00665BCE" w:rsidRPr="00486DF7" w:rsidRDefault="00665BCE" w:rsidP="00927355">
            <w:pPr>
              <w:widowControl w:val="0"/>
              <w:jc w:val="center"/>
              <w:rPr>
                <w:rFonts w:asciiTheme="minorHAnsi" w:hAnsiTheme="minorHAnsi" w:cstheme="minorBidi"/>
                <w:b/>
              </w:rPr>
            </w:pPr>
          </w:p>
        </w:tc>
        <w:tc>
          <w:tcPr>
            <w:tcW w:w="1985" w:type="dxa"/>
            <w:vMerge/>
            <w:vAlign w:val="center"/>
          </w:tcPr>
          <w:p w:rsidR="00665BCE" w:rsidRPr="00486DF7" w:rsidRDefault="00665BCE" w:rsidP="00927355">
            <w:pPr>
              <w:widowControl w:val="0"/>
              <w:jc w:val="center"/>
              <w:rPr>
                <w:rFonts w:asciiTheme="minorHAnsi" w:hAnsiTheme="minorHAnsi" w:cstheme="minorBidi"/>
                <w:b/>
              </w:rPr>
            </w:pPr>
          </w:p>
        </w:tc>
        <w:tc>
          <w:tcPr>
            <w:tcW w:w="1276" w:type="dxa"/>
            <w:vMerge/>
            <w:vAlign w:val="center"/>
          </w:tcPr>
          <w:p w:rsidR="00665BCE" w:rsidRPr="00486DF7" w:rsidRDefault="00665BCE" w:rsidP="00927355">
            <w:pPr>
              <w:widowControl w:val="0"/>
              <w:jc w:val="center"/>
              <w:rPr>
                <w:rFonts w:asciiTheme="minorHAnsi" w:hAnsiTheme="minorHAnsi" w:cstheme="minorBidi"/>
                <w:b/>
              </w:rPr>
            </w:pPr>
          </w:p>
        </w:tc>
        <w:tc>
          <w:tcPr>
            <w:tcW w:w="992" w:type="dxa"/>
            <w:vMerge/>
          </w:tcPr>
          <w:p w:rsidR="00665BCE" w:rsidRPr="00486DF7" w:rsidRDefault="00665BCE" w:rsidP="00927355">
            <w:pPr>
              <w:rPr>
                <w:rFonts w:ascii="Times New Roman" w:hAnsi="Times New Roman"/>
                <w:sz w:val="24"/>
                <w:szCs w:val="24"/>
                <w:lang w:val="uk-UA"/>
              </w:rPr>
            </w:pPr>
          </w:p>
        </w:tc>
        <w:tc>
          <w:tcPr>
            <w:tcW w:w="992" w:type="dxa"/>
            <w:tcBorders>
              <w:top w:val="single" w:sz="4" w:space="0" w:color="auto"/>
            </w:tcBorders>
          </w:tcPr>
          <w:p w:rsidR="00665BCE" w:rsidRPr="00486DF7" w:rsidRDefault="00665BCE" w:rsidP="00927355">
            <w:pPr>
              <w:rPr>
                <w:rFonts w:ascii="Times New Roman" w:hAnsi="Times New Roman"/>
                <w:lang w:val="uk-UA"/>
              </w:rPr>
            </w:pPr>
            <w:r w:rsidRPr="00486DF7">
              <w:rPr>
                <w:rFonts w:ascii="Times New Roman" w:hAnsi="Times New Roman"/>
              </w:rPr>
              <w:t>2018</w:t>
            </w:r>
          </w:p>
        </w:tc>
        <w:tc>
          <w:tcPr>
            <w:tcW w:w="992" w:type="dxa"/>
            <w:tcBorders>
              <w:top w:val="single" w:sz="4" w:space="0" w:color="auto"/>
            </w:tcBorders>
          </w:tcPr>
          <w:p w:rsidR="00665BCE" w:rsidRPr="00486DF7" w:rsidRDefault="00665BCE" w:rsidP="00927355">
            <w:pPr>
              <w:rPr>
                <w:rFonts w:ascii="Times New Roman" w:hAnsi="Times New Roman"/>
                <w:lang w:val="uk-UA"/>
              </w:rPr>
            </w:pPr>
            <w:r w:rsidRPr="00486DF7">
              <w:rPr>
                <w:rFonts w:ascii="Times New Roman" w:hAnsi="Times New Roman"/>
                <w:lang w:val="uk-UA"/>
              </w:rPr>
              <w:t>2019</w:t>
            </w:r>
          </w:p>
        </w:tc>
        <w:tc>
          <w:tcPr>
            <w:tcW w:w="898" w:type="dxa"/>
            <w:tcBorders>
              <w:top w:val="single" w:sz="4" w:space="0" w:color="auto"/>
            </w:tcBorders>
          </w:tcPr>
          <w:p w:rsidR="00665BCE" w:rsidRPr="00486DF7" w:rsidRDefault="00665BCE" w:rsidP="00927355">
            <w:pPr>
              <w:rPr>
                <w:rFonts w:ascii="Times New Roman" w:hAnsi="Times New Roman"/>
                <w:lang w:val="uk-UA"/>
              </w:rPr>
            </w:pPr>
            <w:r w:rsidRPr="00486DF7">
              <w:rPr>
                <w:rFonts w:ascii="Times New Roman" w:hAnsi="Times New Roman"/>
                <w:lang w:val="uk-UA"/>
              </w:rPr>
              <w:t>2020</w:t>
            </w:r>
          </w:p>
        </w:tc>
        <w:tc>
          <w:tcPr>
            <w:tcW w:w="1937" w:type="dxa"/>
            <w:vMerge/>
            <w:vAlign w:val="center"/>
          </w:tcPr>
          <w:p w:rsidR="00665BCE" w:rsidRPr="00486DF7" w:rsidRDefault="00665BCE" w:rsidP="00927355">
            <w:pPr>
              <w:widowControl w:val="0"/>
              <w:jc w:val="center"/>
              <w:rPr>
                <w:rFonts w:asciiTheme="minorHAnsi" w:hAnsiTheme="minorHAnsi" w:cstheme="minorBidi"/>
                <w:b/>
              </w:rPr>
            </w:pP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MS Mincho" w:hAnsi="Times New Roman"/>
                <w:lang w:val="uk-UA"/>
              </w:rPr>
              <w:t>Приведення у стан готовності для використання за призначенням захисних споруд цивільного захисту</w:t>
            </w: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Закупівля лавок для сидіння, закупівля ємностей для води,заміна дверей вхідних та аварійного виходу, закупівля біотуалетів</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180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180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1937" w:type="dxa"/>
          </w:tcPr>
          <w:p w:rsidR="00665BCE" w:rsidRPr="00486DF7" w:rsidRDefault="00665BCE" w:rsidP="00927355">
            <w:pPr>
              <w:widowControl w:val="0"/>
              <w:rPr>
                <w:rFonts w:ascii="Times New Roman" w:hAnsi="Times New Roman"/>
              </w:rPr>
            </w:pPr>
            <w:r w:rsidRPr="00486DF7">
              <w:rPr>
                <w:rFonts w:ascii="Times New Roman" w:eastAsia="MS Mincho" w:hAnsi="Times New Roman"/>
              </w:rPr>
              <w:t xml:space="preserve">Буде приведено у готовність </w:t>
            </w:r>
            <w:r w:rsidRPr="00486DF7">
              <w:rPr>
                <w:rFonts w:ascii="Times New Roman" w:eastAsia="MS Mincho" w:hAnsi="Times New Roman"/>
                <w:lang w:val="uk-UA"/>
              </w:rPr>
              <w:t xml:space="preserve"> </w:t>
            </w:r>
            <w:r w:rsidRPr="00486DF7">
              <w:rPr>
                <w:rFonts w:ascii="Times New Roman" w:eastAsia="MS Mincho" w:hAnsi="Times New Roman"/>
              </w:rPr>
              <w:t>для використання за призначенням</w:t>
            </w:r>
            <w:r w:rsidRPr="00486DF7">
              <w:rPr>
                <w:rFonts w:ascii="Times New Roman" w:eastAsia="MS Mincho" w:hAnsi="Times New Roman"/>
                <w:lang w:val="uk-UA"/>
              </w:rPr>
              <w:t xml:space="preserve"> </w:t>
            </w:r>
            <w:r w:rsidRPr="00486DF7">
              <w:rPr>
                <w:rFonts w:ascii="Times New Roman" w:eastAsia="MS Mincho" w:hAnsi="Times New Roman"/>
              </w:rPr>
              <w:t xml:space="preserve"> 4 захисн</w:t>
            </w:r>
            <w:r w:rsidRPr="00486DF7">
              <w:rPr>
                <w:rFonts w:ascii="Times New Roman" w:eastAsia="MS Mincho" w:hAnsi="Times New Roman"/>
                <w:lang w:val="uk-UA"/>
              </w:rPr>
              <w:t>і</w:t>
            </w:r>
            <w:r w:rsidRPr="00486DF7">
              <w:rPr>
                <w:rFonts w:ascii="Times New Roman" w:eastAsia="MS Mincho" w:hAnsi="Times New Roman"/>
              </w:rPr>
              <w:t xml:space="preserve"> споруд</w:t>
            </w:r>
            <w:r w:rsidRPr="00486DF7">
              <w:rPr>
                <w:rFonts w:ascii="Times New Roman" w:eastAsia="MS Mincho" w:hAnsi="Times New Roman"/>
                <w:lang w:val="uk-UA"/>
              </w:rPr>
              <w:t>и</w:t>
            </w:r>
            <w:r w:rsidRPr="00486DF7">
              <w:rPr>
                <w:rFonts w:ascii="Times New Roman" w:eastAsia="MS Mincho" w:hAnsi="Times New Roman"/>
              </w:rPr>
              <w:t xml:space="preserve"> цивільного захисту</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w:t>
            </w:r>
          </w:p>
        </w:tc>
        <w:tc>
          <w:tcPr>
            <w:tcW w:w="2841" w:type="dxa"/>
          </w:tcPr>
          <w:p w:rsidR="00665BCE" w:rsidRPr="00486DF7" w:rsidRDefault="00665BCE" w:rsidP="00927355">
            <w:pPr>
              <w:widowControl w:val="0"/>
              <w:ind w:right="-1"/>
              <w:rPr>
                <w:rFonts w:ascii="Times New Roman" w:eastAsia="MS Mincho" w:hAnsi="Times New Roman"/>
                <w:lang w:val="uk-UA"/>
              </w:rPr>
            </w:pPr>
            <w:r w:rsidRPr="00486DF7">
              <w:rPr>
                <w:rFonts w:ascii="Times New Roman" w:eastAsia="MS Mincho" w:hAnsi="Times New Roman"/>
                <w:lang w:val="uk-UA"/>
              </w:rPr>
              <w:t>Створення та накопичення місцевого матеріального резерву  для запобігання</w:t>
            </w:r>
            <w:r w:rsidRPr="00486DF7">
              <w:rPr>
                <w:rFonts w:ascii="Courier New" w:eastAsia="MS Mincho" w:hAnsi="Courier New" w:cs="Courier New"/>
                <w:lang w:val="uk-UA"/>
              </w:rPr>
              <w:t xml:space="preserve"> </w:t>
            </w:r>
            <w:r w:rsidRPr="00486DF7">
              <w:rPr>
                <w:rFonts w:ascii="Times New Roman" w:eastAsia="MS Mincho" w:hAnsi="Times New Roman"/>
                <w:lang w:val="uk-UA"/>
              </w:rPr>
              <w:t>і</w:t>
            </w:r>
            <w:r w:rsidRPr="00486DF7">
              <w:rPr>
                <w:rFonts w:ascii="Courier New" w:eastAsia="MS Mincho" w:hAnsi="Courier New" w:cs="Courier New"/>
                <w:lang w:val="uk-UA"/>
              </w:rPr>
              <w:t xml:space="preserve"> </w:t>
            </w:r>
            <w:r w:rsidRPr="00486DF7">
              <w:rPr>
                <w:rFonts w:ascii="Times New Roman" w:eastAsia="MS Mincho" w:hAnsi="Times New Roman"/>
                <w:lang w:val="uk-UA"/>
              </w:rPr>
              <w:t>ліквідації наслідків надзвичайних ситуацій</w:t>
            </w:r>
          </w:p>
        </w:tc>
        <w:tc>
          <w:tcPr>
            <w:tcW w:w="2694" w:type="dxa"/>
          </w:tcPr>
          <w:p w:rsidR="00665BCE" w:rsidRPr="00486DF7" w:rsidRDefault="00665BCE" w:rsidP="00927355">
            <w:pPr>
              <w:rPr>
                <w:rFonts w:ascii="Times New Roman" w:hAnsi="Times New Roman"/>
              </w:rPr>
            </w:pPr>
            <w:r w:rsidRPr="00486DF7">
              <w:rPr>
                <w:rFonts w:ascii="Times New Roman" w:eastAsia="MS Mincho" w:hAnsi="Times New Roman"/>
              </w:rPr>
              <w:t xml:space="preserve"> Щорічне поповнення </w:t>
            </w:r>
            <w:r w:rsidRPr="00486DF7">
              <w:rPr>
                <w:rFonts w:ascii="Times New Roman" w:hAnsi="Times New Roman"/>
              </w:rPr>
              <w:t xml:space="preserve">резерву пально-мастильних </w:t>
            </w:r>
          </w:p>
          <w:p w:rsidR="00665BCE" w:rsidRPr="00486DF7" w:rsidRDefault="00665BCE" w:rsidP="00927355">
            <w:pPr>
              <w:widowControl w:val="0"/>
              <w:rPr>
                <w:rFonts w:ascii="Times New Roman" w:eastAsia="MS Mincho" w:hAnsi="Times New Roman"/>
                <w:lang w:val="uk-UA"/>
              </w:rPr>
            </w:pPr>
            <w:r w:rsidRPr="00486DF7">
              <w:rPr>
                <w:rFonts w:ascii="Times New Roman" w:eastAsia="Times New Roman" w:hAnsi="Times New Roman"/>
                <w:lang w:val="uk-UA"/>
              </w:rPr>
              <w:t>матеріалів</w:t>
            </w:r>
            <w:r w:rsidRPr="00486DF7">
              <w:rPr>
                <w:rFonts w:ascii="Times New Roman" w:eastAsia="MS Mincho" w:hAnsi="Times New Roman"/>
                <w:b/>
                <w:lang w:val="uk-UA"/>
              </w:rPr>
              <w:t xml:space="preserve"> </w:t>
            </w:r>
            <w:r w:rsidRPr="00486DF7">
              <w:rPr>
                <w:rFonts w:ascii="Times New Roman" w:eastAsia="MS Mincho" w:hAnsi="Times New Roman"/>
                <w:lang w:val="uk-UA"/>
              </w:rPr>
              <w:t xml:space="preserve">для запобігання і ліквідації </w:t>
            </w:r>
            <w:r w:rsidRPr="00486DF7">
              <w:rPr>
                <w:rFonts w:ascii="Times New Roman" w:eastAsia="MS Mincho" w:hAnsi="Times New Roman"/>
                <w:lang w:val="uk-UA"/>
              </w:rPr>
              <w:lastRenderedPageBreak/>
              <w:t>наслідків надзвичайних ситуацій</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 xml:space="preserve">Відділ земельних відносин, комунальної власності, інфраструктури та </w:t>
            </w:r>
            <w:r w:rsidRPr="00486DF7">
              <w:rPr>
                <w:rFonts w:ascii="Times New Roman" w:eastAsia="Arial Unicode MS" w:hAnsi="Times New Roman"/>
              </w:rPr>
              <w:lastRenderedPageBreak/>
              <w:t>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120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55</w:t>
            </w:r>
          </w:p>
        </w:tc>
        <w:tc>
          <w:tcPr>
            <w:tcW w:w="1937" w:type="dxa"/>
          </w:tcPr>
          <w:p w:rsidR="00665BCE" w:rsidRPr="00486DF7" w:rsidRDefault="00665BCE" w:rsidP="00927355">
            <w:pPr>
              <w:widowControl w:val="0"/>
              <w:rPr>
                <w:rFonts w:ascii="Times New Roman" w:eastAsia="MS Mincho" w:hAnsi="Times New Roman"/>
              </w:rPr>
            </w:pPr>
            <w:r w:rsidRPr="00486DF7">
              <w:rPr>
                <w:rFonts w:ascii="Times New Roman" w:eastAsia="MS Mincho" w:hAnsi="Times New Roman"/>
              </w:rPr>
              <w:t xml:space="preserve">Щорічне поповнення місцевого  матеріального  резерву </w:t>
            </w:r>
            <w:r w:rsidRPr="00486DF7">
              <w:rPr>
                <w:rFonts w:ascii="Times New Roman" w:eastAsia="MS Mincho" w:hAnsi="Times New Roman"/>
              </w:rPr>
              <w:lastRenderedPageBreak/>
              <w:t>відповідно до встановлених обсягів</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3</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Times New Roman" w:hAnsi="Times New Roman"/>
                <w:lang w:val="uk-UA"/>
              </w:rPr>
              <w:t>Забезпечення пожежної та техногенної безпеки</w:t>
            </w:r>
          </w:p>
        </w:tc>
        <w:tc>
          <w:tcPr>
            <w:tcW w:w="2694" w:type="dxa"/>
          </w:tcPr>
          <w:p w:rsidR="00665BCE" w:rsidRPr="00486DF7" w:rsidRDefault="00665BCE" w:rsidP="00927355">
            <w:pPr>
              <w:rPr>
                <w:rFonts w:ascii="Times New Roman" w:hAnsi="Times New Roman"/>
                <w:sz w:val="24"/>
                <w:szCs w:val="24"/>
                <w:lang w:val="uk-UA"/>
              </w:rPr>
            </w:pPr>
            <w:r w:rsidRPr="00486DF7">
              <w:rPr>
                <w:rFonts w:ascii="Times New Roman" w:hAnsi="Times New Roman"/>
              </w:rPr>
              <w:t xml:space="preserve"> Обладнання приміщень закладів освіти, культури, охорони здоров'я, установ соціального захисту населення, органів місцевого самоврядування системами протипожежного захисту (установками автоматичної пожежної сигналізації).</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1180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170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410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Буде  обладнано приміщення</w:t>
            </w:r>
            <w:r w:rsidRPr="00486DF7">
              <w:rPr>
                <w:rFonts w:ascii="Times New Roman" w:hAnsi="Times New Roman"/>
                <w:lang w:val="uk-UA"/>
              </w:rPr>
              <w:t>11</w:t>
            </w:r>
            <w:r w:rsidRPr="00486DF7">
              <w:rPr>
                <w:rFonts w:ascii="Times New Roman" w:hAnsi="Times New Roman"/>
                <w:b/>
                <w:lang w:val="uk-UA"/>
              </w:rPr>
              <w:t xml:space="preserve"> </w:t>
            </w:r>
            <w:r w:rsidRPr="00486DF7">
              <w:rPr>
                <w:rFonts w:ascii="Times New Roman" w:hAnsi="Times New Roman"/>
              </w:rPr>
              <w:t>закладів освіти, культури, охорони здоров'я, установ соціального захисту населення, органів виконавчої влади та місцевого самоврядування системами протипожежного захисту</w:t>
            </w:r>
          </w:p>
        </w:tc>
      </w:tr>
      <w:tr w:rsidR="00665BCE" w:rsidRPr="001A74DB"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widowControl w:val="0"/>
              <w:rPr>
                <w:rFonts w:ascii="Times New Roman" w:eastAsia="Times New Roman" w:hAnsi="Times New Roman"/>
                <w:lang w:val="uk-UA"/>
              </w:rPr>
            </w:pPr>
            <w:r w:rsidRPr="00486DF7">
              <w:rPr>
                <w:rFonts w:ascii="Times New Roman" w:eastAsia="Times New Roman" w:hAnsi="Times New Roman"/>
                <w:lang w:val="uk-UA"/>
              </w:rPr>
              <w:t xml:space="preserve"> 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620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1937" w:type="dxa"/>
          </w:tcPr>
          <w:p w:rsidR="00665BCE" w:rsidRPr="00486DF7" w:rsidRDefault="00665BCE" w:rsidP="00927355">
            <w:pPr>
              <w:widowControl w:val="0"/>
              <w:rPr>
                <w:rFonts w:ascii="Times New Roman" w:hAnsi="Times New Roman"/>
                <w:lang w:val="uk-UA"/>
              </w:rPr>
            </w:pPr>
            <w:r w:rsidRPr="00486DF7">
              <w:rPr>
                <w:rFonts w:ascii="Times New Roman" w:hAnsi="Times New Roman"/>
                <w:lang w:val="uk-UA"/>
              </w:rPr>
              <w:t xml:space="preserve">Буде  підвищено вогнестійкість </w:t>
            </w:r>
          </w:p>
          <w:p w:rsidR="00665BCE" w:rsidRPr="00486DF7" w:rsidRDefault="00665BCE" w:rsidP="00927355">
            <w:pPr>
              <w:widowControl w:val="0"/>
              <w:rPr>
                <w:rFonts w:ascii="Times New Roman" w:hAnsi="Times New Roman"/>
                <w:lang w:val="uk-UA"/>
              </w:rPr>
            </w:pPr>
            <w:r w:rsidRPr="00486DF7">
              <w:rPr>
                <w:rFonts w:ascii="Times New Roman" w:hAnsi="Times New Roman"/>
                <w:lang w:val="uk-UA"/>
              </w:rPr>
              <w:t xml:space="preserve">11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w:t>
            </w:r>
            <w:r w:rsidRPr="00486DF7">
              <w:rPr>
                <w:rFonts w:ascii="Times New Roman" w:hAnsi="Times New Roman"/>
                <w:lang w:val="uk-UA"/>
              </w:rPr>
              <w:lastRenderedPageBreak/>
              <w:t>просочення конструкцій вогнетривкими сумішами.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widowControl w:val="0"/>
              <w:rPr>
                <w:rFonts w:ascii="Times New Roman" w:eastAsia="Times New Roman" w:hAnsi="Times New Roman"/>
                <w:lang w:val="uk-UA"/>
              </w:rPr>
            </w:pPr>
            <w:r w:rsidRPr="00486DF7">
              <w:rPr>
                <w:rFonts w:ascii="Times New Roman" w:eastAsia="Times New Roman" w:hAnsi="Times New Roman"/>
                <w:lang w:val="uk-UA"/>
              </w:rPr>
              <w:t xml:space="preserve"> 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620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280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 xml:space="preserve">Буде проведено ревізія, ремонт та монтаж пристроїв захисту від прямих попадань блискавки та її вторинних проявів </w:t>
            </w:r>
            <w:r w:rsidRPr="00486DF7">
              <w:rPr>
                <w:rFonts w:ascii="Times New Roman" w:hAnsi="Times New Roman"/>
                <w:lang w:val="uk-UA"/>
              </w:rPr>
              <w:t>11</w:t>
            </w:r>
            <w:r w:rsidRPr="00486DF7">
              <w:rPr>
                <w:rFonts w:ascii="Times New Roman" w:hAnsi="Times New Roman"/>
              </w:rPr>
              <w:t xml:space="preserve"> будівель закладів освіти, культури, охорони здоров'я, установ соціального захисту населення, органів виконавчої влади та місцевого самоврядну-вання.</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widowControl w:val="0"/>
              <w:rPr>
                <w:rFonts w:ascii="Times New Roman" w:eastAsia="Times New Roman" w:hAnsi="Times New Roman"/>
                <w:lang w:val="uk-UA"/>
              </w:rPr>
            </w:pPr>
            <w:r w:rsidRPr="00486DF7">
              <w:rPr>
                <w:rFonts w:ascii="Times New Roman" w:eastAsia="Times New Roman" w:hAnsi="Times New Roman"/>
                <w:lang w:val="uk-UA"/>
              </w:rPr>
              <w:t xml:space="preserve"> 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w:t>
            </w:r>
            <w:r w:rsidRPr="00486DF7">
              <w:rPr>
                <w:rFonts w:ascii="Times New Roman" w:eastAsia="Times New Roman" w:hAnsi="Times New Roman"/>
                <w:lang w:val="uk-UA"/>
              </w:rPr>
              <w:lastRenderedPageBreak/>
              <w:t>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300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135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 xml:space="preserve">Буде забезпечено належний проти пожеж-ний захист </w:t>
            </w:r>
            <w:r w:rsidRPr="00486DF7">
              <w:rPr>
                <w:rFonts w:ascii="Times New Roman" w:hAnsi="Times New Roman"/>
                <w:lang w:val="uk-UA"/>
              </w:rPr>
              <w:t>11</w:t>
            </w:r>
            <w:r w:rsidRPr="00486DF7">
              <w:rPr>
                <w:rFonts w:ascii="Times New Roman" w:hAnsi="Times New Roman"/>
              </w:rPr>
              <w:t xml:space="preserve"> приміщень (будівель) закладів освіти, культури, охорони здоров'я, установ соціального захисту населення, органів </w:t>
            </w:r>
            <w:r w:rsidRPr="00486DF7">
              <w:rPr>
                <w:rFonts w:ascii="Times New Roman" w:hAnsi="Times New Roman"/>
              </w:rPr>
              <w:lastRenderedPageBreak/>
              <w:t>виконавчої влади та місцевого самоврядну-вання</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 xml:space="preserve"> Забезпечення функціонування підрозділу місцевої пожежної охорони</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Буде  забезпечено функціонування 1 створеного підрозділу місцевої пожежної охорони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Облаштування пожежних гідрантів с. Підгайці.</w:t>
            </w:r>
          </w:p>
          <w:p w:rsidR="00665BCE" w:rsidRPr="00486DF7" w:rsidRDefault="00665BCE" w:rsidP="00927355">
            <w:pPr>
              <w:rPr>
                <w:rFonts w:ascii="Times New Roman" w:hAnsi="Times New Roman"/>
                <w:lang w:val="uk-UA"/>
              </w:rPr>
            </w:pPr>
            <w:r w:rsidRPr="00486DF7">
              <w:rPr>
                <w:rFonts w:ascii="Times New Roman" w:hAnsi="Times New Roman"/>
                <w:lang w:val="uk-UA"/>
              </w:rPr>
              <w:t>Облаштування пірсів для забору води з природних водойм.</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140</w:t>
            </w: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widowControl w:val="0"/>
              <w:rPr>
                <w:rFonts w:ascii="Times New Roman" w:hAnsi="Times New Roman"/>
                <w:lang w:val="uk-UA"/>
              </w:rPr>
            </w:pPr>
            <w:r w:rsidRPr="00486DF7">
              <w:rPr>
                <w:rFonts w:ascii="Times New Roman" w:hAnsi="Times New Roman"/>
              </w:rPr>
              <w:t>Буде побудовано 2 пірси для забору води пожежно-рятівальною технікою</w:t>
            </w:r>
            <w:r w:rsidRPr="00486DF7">
              <w:rPr>
                <w:rFonts w:ascii="Times New Roman" w:hAnsi="Times New Roman"/>
                <w:lang w:val="uk-UA"/>
              </w:rPr>
              <w:t>,забезпечено роботу пожежних гідрантів.</w:t>
            </w:r>
          </w:p>
          <w:p w:rsidR="00665BCE" w:rsidRPr="00486DF7" w:rsidRDefault="00665BCE" w:rsidP="00927355">
            <w:pPr>
              <w:widowControl w:val="0"/>
              <w:rPr>
                <w:rFonts w:ascii="Times New Roman" w:hAnsi="Times New Roman"/>
                <w:lang w:val="uk-UA"/>
              </w:rPr>
            </w:pPr>
            <w:r w:rsidRPr="00486DF7">
              <w:rPr>
                <w:rFonts w:ascii="Times New Roman" w:hAnsi="Times New Roman"/>
                <w:lang w:val="uk-UA"/>
              </w:rPr>
              <w:t xml:space="preserve">Фінансування облаштування пожежних гідрантів </w:t>
            </w:r>
            <w:r w:rsidRPr="00486DF7">
              <w:rPr>
                <w:rFonts w:ascii="Times New Roman" w:hAnsi="Times New Roman"/>
                <w:lang w:val="uk-UA"/>
              </w:rPr>
              <w:lastRenderedPageBreak/>
              <w:t>передбачено програмою «Питна вода Великосеверинівської сільської ради»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4</w:t>
            </w:r>
          </w:p>
        </w:tc>
        <w:tc>
          <w:tcPr>
            <w:tcW w:w="2841" w:type="dxa"/>
          </w:tcPr>
          <w:p w:rsidR="00665BCE" w:rsidRPr="00486DF7" w:rsidRDefault="00665BCE" w:rsidP="00927355">
            <w:pPr>
              <w:widowControl w:val="0"/>
              <w:ind w:right="-1"/>
              <w:rPr>
                <w:rFonts w:ascii="Times New Roman" w:eastAsia="MS Mincho" w:hAnsi="Times New Roman"/>
                <w:lang w:val="uk-UA"/>
              </w:rPr>
            </w:pPr>
            <w:r w:rsidRPr="00486DF7">
              <w:rPr>
                <w:rFonts w:ascii="Times New Roman" w:eastAsia="Times New Roman" w:hAnsi="Times New Roman"/>
                <w:bCs/>
                <w:szCs w:val="20"/>
                <w:lang w:val="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 xml:space="preserve">Буде забезпечено проведення щорічного навчання </w:t>
            </w:r>
            <w:r w:rsidRPr="00486DF7">
              <w:rPr>
                <w:rFonts w:ascii="Times New Roman" w:hAnsi="Times New Roman"/>
                <w:lang w:val="uk-UA"/>
              </w:rPr>
              <w:t>8</w:t>
            </w:r>
            <w:r w:rsidRPr="00486DF7">
              <w:rPr>
                <w:rFonts w:ascii="Times New Roman" w:hAnsi="Times New Roman"/>
              </w:rPr>
              <w:t xml:space="preserve"> посадових осіб та фахівців з питань цивільного захисту, пожежної та техногенної безпеки</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MS Mincho" w:hAnsi="Times New Roman"/>
                <w:bCs/>
                <w:lang w:val="uk-UA"/>
              </w:rPr>
              <w:t>Заходи щодо попередження та ліквідації надзвичайних ситуацій (подій) на водних об'єктах</w:t>
            </w: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25</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30</w:t>
            </w:r>
          </w:p>
        </w:tc>
        <w:tc>
          <w:tcPr>
            <w:tcW w:w="1937" w:type="dxa"/>
          </w:tcPr>
          <w:p w:rsidR="00665BCE" w:rsidRPr="00486DF7" w:rsidRDefault="00665BCE" w:rsidP="00927355">
            <w:pPr>
              <w:widowControl w:val="0"/>
              <w:rPr>
                <w:rFonts w:ascii="Times New Roman" w:hAnsi="Times New Roman"/>
              </w:rPr>
            </w:pPr>
            <w:r w:rsidRPr="00486DF7">
              <w:rPr>
                <w:rFonts w:ascii="Times New Roman" w:hAnsi="Times New Roman"/>
              </w:rPr>
              <w:t>Буде здійснюва-тися комплекс заходів по попередженню виникнення надзвичайних ситуацій на водних об’єктах та запобігання загибелі людей на них</w:t>
            </w: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6</w:t>
            </w:r>
          </w:p>
        </w:tc>
        <w:tc>
          <w:tcPr>
            <w:tcW w:w="2841" w:type="dxa"/>
          </w:tcPr>
          <w:p w:rsidR="00665BCE" w:rsidRPr="00486DF7" w:rsidRDefault="00665BCE" w:rsidP="00927355">
            <w:pPr>
              <w:widowControl w:val="0"/>
              <w:ind w:right="-1"/>
              <w:rPr>
                <w:rFonts w:ascii="Times New Roman" w:eastAsia="Times New Roman" w:hAnsi="Times New Roman"/>
                <w:lang w:val="uk-UA"/>
              </w:rPr>
            </w:pPr>
            <w:r w:rsidRPr="00486DF7">
              <w:rPr>
                <w:rFonts w:ascii="Times New Roman" w:eastAsia="Arial Unicode MS" w:hAnsi="Times New Roman"/>
                <w:lang w:val="uk-UA"/>
              </w:rPr>
              <w:t>Розвиток автоматизованих систем зв'язку та оповіщення</w:t>
            </w:r>
          </w:p>
          <w:p w:rsidR="00665BCE" w:rsidRPr="00486DF7" w:rsidRDefault="00665BCE" w:rsidP="00927355">
            <w:pPr>
              <w:widowControl w:val="0"/>
              <w:ind w:right="-1"/>
              <w:rPr>
                <w:rFonts w:ascii="Times New Roman" w:eastAsia="MS Mincho" w:hAnsi="Times New Roman"/>
                <w:lang w:val="uk-UA"/>
              </w:rPr>
            </w:pPr>
          </w:p>
        </w:tc>
        <w:tc>
          <w:tcPr>
            <w:tcW w:w="2694" w:type="dxa"/>
          </w:tcPr>
          <w:p w:rsidR="00665BCE" w:rsidRPr="00486DF7" w:rsidRDefault="00665BCE" w:rsidP="00927355">
            <w:pPr>
              <w:widowControl w:val="0"/>
              <w:rPr>
                <w:rFonts w:ascii="Times New Roman" w:eastAsia="MS Mincho" w:hAnsi="Times New Roman"/>
                <w:lang w:val="uk-UA"/>
              </w:rPr>
            </w:pPr>
            <w:r w:rsidRPr="00486DF7">
              <w:rPr>
                <w:rFonts w:ascii="Times New Roman" w:eastAsia="Times New Roman" w:hAnsi="Times New Roman"/>
                <w:lang w:val="uk-UA"/>
              </w:rPr>
              <w:t xml:space="preserve">Реконструкція системи оповіщення </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eastAsia="Arial Unicode MS" w:hAnsi="Times New Roman"/>
              </w:rPr>
            </w:pPr>
            <w:r w:rsidRPr="00486DF7">
              <w:rPr>
                <w:rFonts w:ascii="Times New Roman" w:eastAsia="Arial Unicode MS" w:hAnsi="Times New Roman"/>
              </w:rPr>
              <w:t>Відділ земельних відносин, комунальної власності, інфраструктури та житлово-комунального господарства</w:t>
            </w:r>
          </w:p>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w:t>
            </w:r>
            <w:r w:rsidRPr="00486DF7">
              <w:rPr>
                <w:rFonts w:ascii="Times New Roman" w:eastAsia="Arial Unicode MS" w:hAnsi="Times New Roman"/>
              </w:rPr>
              <w:lastRenderedPageBreak/>
              <w:t>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100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100</w:t>
            </w: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Буде обладнано 3 пункти оповіщення населення</w:t>
            </w:r>
          </w:p>
        </w:tc>
      </w:tr>
      <w:tr w:rsidR="00665BCE" w:rsidRPr="001A74DB" w:rsidTr="00927355">
        <w:tc>
          <w:tcPr>
            <w:tcW w:w="420"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lastRenderedPageBreak/>
              <w:t>7</w:t>
            </w:r>
          </w:p>
        </w:tc>
        <w:tc>
          <w:tcPr>
            <w:tcW w:w="284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Надання субвенції Кіровоградському МРВ УДСНС</w:t>
            </w:r>
          </w:p>
        </w:tc>
        <w:tc>
          <w:tcPr>
            <w:tcW w:w="2694" w:type="dxa"/>
          </w:tcPr>
          <w:p w:rsidR="00665BCE" w:rsidRPr="00486DF7" w:rsidRDefault="00665BCE" w:rsidP="00927355">
            <w:pPr>
              <w:rPr>
                <w:rFonts w:ascii="Times New Roman" w:hAnsi="Times New Roman"/>
                <w:lang w:val="uk-UA"/>
              </w:rPr>
            </w:pPr>
            <w:r w:rsidRPr="00486DF7">
              <w:rPr>
                <w:rFonts w:ascii="Times New Roman" w:hAnsi="Times New Roman"/>
                <w:lang w:val="uk-UA"/>
              </w:rPr>
              <w:t xml:space="preserve">  Придбання паливно-мастильних матеріалів, робочого повсякденного форменого одягу, аварійно-рятувального обладнання, запчастин,черевиків з високими берцами.</w:t>
            </w:r>
          </w:p>
        </w:tc>
        <w:tc>
          <w:tcPr>
            <w:tcW w:w="99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2018-</w:t>
            </w:r>
          </w:p>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2020</w:t>
            </w:r>
          </w:p>
        </w:tc>
        <w:tc>
          <w:tcPr>
            <w:tcW w:w="1985" w:type="dxa"/>
          </w:tcPr>
          <w:p w:rsidR="00665BCE" w:rsidRPr="00486DF7" w:rsidRDefault="00665BCE" w:rsidP="00927355">
            <w:pPr>
              <w:widowControl w:val="0"/>
              <w:rPr>
                <w:rFonts w:ascii="Times New Roman" w:hAnsi="Times New Roman"/>
                <w:color w:val="FF0000"/>
                <w:spacing w:val="-4"/>
              </w:rPr>
            </w:pPr>
            <w:r w:rsidRPr="00486DF7">
              <w:rPr>
                <w:rFonts w:ascii="Times New Roman" w:eastAsia="Arial Unicode MS" w:hAnsi="Times New Roman"/>
              </w:rPr>
              <w:t>Фінансово-економічний відділ</w:t>
            </w:r>
          </w:p>
        </w:tc>
        <w:tc>
          <w:tcPr>
            <w:tcW w:w="1276"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Місцевий бюджет</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150</w:t>
            </w: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widowControl w:val="0"/>
              <w:rPr>
                <w:rFonts w:ascii="Times New Roman" w:hAnsi="Times New Roman"/>
                <w:lang w:val="uk-UA"/>
              </w:rPr>
            </w:pPr>
            <w:r w:rsidRPr="00486DF7">
              <w:rPr>
                <w:rFonts w:ascii="Times New Roman" w:hAnsi="Times New Roman"/>
                <w:bCs/>
                <w:lang w:val="uk-UA"/>
              </w:rPr>
              <w:t>Буде забезпечено оперативне реагування у разі виникнення  пожеж, запобігання та ліквідації наслідків надзвичайних ситуацій та подій</w:t>
            </w:r>
          </w:p>
        </w:tc>
      </w:tr>
      <w:tr w:rsidR="00665BCE" w:rsidRPr="001A74DB"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p>
        </w:tc>
        <w:tc>
          <w:tcPr>
            <w:tcW w:w="1985" w:type="dxa"/>
          </w:tcPr>
          <w:p w:rsidR="00665BCE" w:rsidRPr="00486DF7" w:rsidRDefault="00665BCE" w:rsidP="00927355">
            <w:pPr>
              <w:widowControl w:val="0"/>
              <w:rPr>
                <w:rFonts w:ascii="Times New Roman" w:hAnsi="Times New Roman"/>
                <w:color w:val="FF0000"/>
                <w:spacing w:val="-4"/>
                <w:lang w:val="uk-UA"/>
              </w:rPr>
            </w:pPr>
          </w:p>
        </w:tc>
        <w:tc>
          <w:tcPr>
            <w:tcW w:w="1276"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rPr>
                <w:rFonts w:ascii="Times New Roman" w:hAnsi="Times New Roman"/>
                <w:sz w:val="24"/>
                <w:szCs w:val="24"/>
                <w:lang w:val="uk-UA"/>
              </w:rPr>
            </w:pPr>
          </w:p>
        </w:tc>
      </w:tr>
      <w:tr w:rsidR="00665BCE" w:rsidRPr="001A74DB"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p>
        </w:tc>
        <w:tc>
          <w:tcPr>
            <w:tcW w:w="1985" w:type="dxa"/>
          </w:tcPr>
          <w:p w:rsidR="00665BCE" w:rsidRPr="00486DF7" w:rsidRDefault="00665BCE" w:rsidP="00927355">
            <w:pPr>
              <w:rPr>
                <w:rFonts w:ascii="Times New Roman" w:hAnsi="Times New Roman"/>
                <w:sz w:val="24"/>
                <w:szCs w:val="24"/>
                <w:lang w:val="uk-UA"/>
              </w:rPr>
            </w:pPr>
          </w:p>
        </w:tc>
        <w:tc>
          <w:tcPr>
            <w:tcW w:w="1276"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p>
        </w:tc>
        <w:tc>
          <w:tcPr>
            <w:tcW w:w="898" w:type="dxa"/>
          </w:tcPr>
          <w:p w:rsidR="00665BCE" w:rsidRPr="00486DF7" w:rsidRDefault="00665BCE" w:rsidP="00927355">
            <w:pPr>
              <w:rPr>
                <w:rFonts w:ascii="Times New Roman" w:hAnsi="Times New Roman"/>
                <w:sz w:val="24"/>
                <w:szCs w:val="24"/>
                <w:lang w:val="uk-UA"/>
              </w:rPr>
            </w:pPr>
          </w:p>
        </w:tc>
        <w:tc>
          <w:tcPr>
            <w:tcW w:w="1937" w:type="dxa"/>
          </w:tcPr>
          <w:p w:rsidR="00665BCE" w:rsidRPr="00486DF7" w:rsidRDefault="00665BCE" w:rsidP="00927355">
            <w:pPr>
              <w:rPr>
                <w:rFonts w:ascii="Times New Roman" w:hAnsi="Times New Roman"/>
                <w:sz w:val="24"/>
                <w:szCs w:val="24"/>
                <w:lang w:val="uk-UA"/>
              </w:rPr>
            </w:pPr>
          </w:p>
        </w:tc>
      </w:tr>
      <w:tr w:rsidR="00665BCE" w:rsidRPr="00486DF7" w:rsidTr="00927355">
        <w:tc>
          <w:tcPr>
            <w:tcW w:w="420" w:type="dxa"/>
          </w:tcPr>
          <w:p w:rsidR="00665BCE" w:rsidRPr="00486DF7" w:rsidRDefault="00665BCE" w:rsidP="00927355">
            <w:pPr>
              <w:rPr>
                <w:rFonts w:ascii="Times New Roman" w:hAnsi="Times New Roman"/>
                <w:sz w:val="24"/>
                <w:szCs w:val="24"/>
                <w:lang w:val="uk-UA"/>
              </w:rPr>
            </w:pPr>
          </w:p>
        </w:tc>
        <w:tc>
          <w:tcPr>
            <w:tcW w:w="2841"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Усього на реалізацію програми</w:t>
            </w:r>
          </w:p>
        </w:tc>
        <w:tc>
          <w:tcPr>
            <w:tcW w:w="2694" w:type="dxa"/>
          </w:tcPr>
          <w:p w:rsidR="00665BCE" w:rsidRPr="00486DF7" w:rsidRDefault="00665BCE" w:rsidP="00927355">
            <w:pPr>
              <w:rPr>
                <w:rFonts w:ascii="Times New Roman" w:hAnsi="Times New Roman"/>
                <w:sz w:val="24"/>
                <w:szCs w:val="24"/>
                <w:lang w:val="uk-UA"/>
              </w:rPr>
            </w:pPr>
          </w:p>
        </w:tc>
        <w:tc>
          <w:tcPr>
            <w:tcW w:w="991" w:type="dxa"/>
          </w:tcPr>
          <w:p w:rsidR="00665BCE" w:rsidRPr="00486DF7" w:rsidRDefault="00665BCE" w:rsidP="00927355">
            <w:pPr>
              <w:rPr>
                <w:rFonts w:ascii="Times New Roman" w:hAnsi="Times New Roman"/>
                <w:sz w:val="24"/>
                <w:szCs w:val="24"/>
                <w:lang w:val="uk-UA"/>
              </w:rPr>
            </w:pPr>
          </w:p>
        </w:tc>
        <w:tc>
          <w:tcPr>
            <w:tcW w:w="1985" w:type="dxa"/>
          </w:tcPr>
          <w:p w:rsidR="00665BCE" w:rsidRPr="00486DF7" w:rsidRDefault="00665BCE" w:rsidP="00927355">
            <w:pPr>
              <w:rPr>
                <w:rFonts w:ascii="Times New Roman" w:hAnsi="Times New Roman"/>
                <w:sz w:val="24"/>
                <w:szCs w:val="24"/>
                <w:lang w:val="uk-UA"/>
              </w:rPr>
            </w:pPr>
          </w:p>
        </w:tc>
        <w:tc>
          <w:tcPr>
            <w:tcW w:w="1276" w:type="dxa"/>
          </w:tcPr>
          <w:p w:rsidR="00665BCE" w:rsidRPr="00486DF7" w:rsidRDefault="00665BCE" w:rsidP="00927355">
            <w:pPr>
              <w:rPr>
                <w:rFonts w:ascii="Times New Roman" w:hAnsi="Times New Roman"/>
                <w:sz w:val="24"/>
                <w:szCs w:val="24"/>
                <w:lang w:val="uk-UA"/>
              </w:rPr>
            </w:pP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3560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530</w:t>
            </w:r>
          </w:p>
        </w:tc>
        <w:tc>
          <w:tcPr>
            <w:tcW w:w="992"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1620</w:t>
            </w:r>
          </w:p>
        </w:tc>
        <w:tc>
          <w:tcPr>
            <w:tcW w:w="898" w:type="dxa"/>
          </w:tcPr>
          <w:p w:rsidR="00665BCE" w:rsidRPr="00486DF7" w:rsidRDefault="00665BCE" w:rsidP="00927355">
            <w:pPr>
              <w:rPr>
                <w:rFonts w:ascii="Times New Roman" w:hAnsi="Times New Roman"/>
                <w:sz w:val="24"/>
                <w:szCs w:val="24"/>
                <w:lang w:val="uk-UA"/>
              </w:rPr>
            </w:pPr>
            <w:r w:rsidRPr="00486DF7">
              <w:rPr>
                <w:rFonts w:ascii="Times New Roman" w:hAnsi="Times New Roman"/>
                <w:sz w:val="24"/>
                <w:szCs w:val="24"/>
                <w:lang w:val="uk-UA"/>
              </w:rPr>
              <w:t>1410</w:t>
            </w:r>
          </w:p>
        </w:tc>
        <w:tc>
          <w:tcPr>
            <w:tcW w:w="1937" w:type="dxa"/>
          </w:tcPr>
          <w:p w:rsidR="00665BCE" w:rsidRPr="00486DF7" w:rsidRDefault="00665BCE" w:rsidP="00927355">
            <w:pPr>
              <w:rPr>
                <w:rFonts w:ascii="Times New Roman" w:hAnsi="Times New Roman"/>
                <w:sz w:val="24"/>
                <w:szCs w:val="24"/>
                <w:lang w:val="uk-UA"/>
              </w:rPr>
            </w:pPr>
          </w:p>
        </w:tc>
      </w:tr>
    </w:tbl>
    <w:p w:rsidR="00665BCE" w:rsidRPr="00486DF7" w:rsidRDefault="00665BCE" w:rsidP="00665BCE">
      <w:pPr>
        <w:rPr>
          <w:rFonts w:ascii="Times New Roman" w:hAnsi="Times New Roman"/>
          <w:sz w:val="24"/>
          <w:szCs w:val="24"/>
          <w:lang w:val="uk-UA"/>
        </w:rPr>
      </w:pPr>
    </w:p>
    <w:p w:rsidR="00665BCE" w:rsidRPr="00486DF7" w:rsidRDefault="00665BCE" w:rsidP="00665BCE">
      <w:pPr>
        <w:rPr>
          <w:rFonts w:ascii="Times New Roman" w:hAnsi="Times New Roman"/>
          <w:sz w:val="24"/>
          <w:szCs w:val="24"/>
          <w:lang w:val="uk-UA"/>
        </w:rPr>
      </w:pPr>
      <w:r w:rsidRPr="00486DF7">
        <w:rPr>
          <w:rFonts w:ascii="Times New Roman" w:hAnsi="Times New Roman"/>
          <w:sz w:val="24"/>
          <w:szCs w:val="24"/>
          <w:lang w:val="uk-UA"/>
        </w:rPr>
        <w:t xml:space="preserve">                                                                                  __________________________________________________</w:t>
      </w:r>
    </w:p>
    <w:p w:rsidR="00665BCE" w:rsidRPr="00486DF7" w:rsidRDefault="00665BCE" w:rsidP="00665BCE">
      <w:pPr>
        <w:spacing w:after="0" w:line="240" w:lineRule="auto"/>
        <w:rPr>
          <w:rFonts w:ascii="Times New Roman" w:eastAsia="Times New Roman" w:hAnsi="Times New Roman"/>
          <w:sz w:val="24"/>
          <w:szCs w:val="24"/>
          <w:lang w:val="uk-UA"/>
        </w:rPr>
      </w:pPr>
    </w:p>
    <w:p w:rsidR="00665BCE" w:rsidRPr="00486DF7" w:rsidRDefault="00665BCE" w:rsidP="00665BCE">
      <w:pPr>
        <w:spacing w:after="0" w:line="240" w:lineRule="auto"/>
        <w:ind w:firstLine="12780"/>
        <w:jc w:val="both"/>
        <w:rPr>
          <w:rFonts w:ascii="Times New Roman" w:eastAsia="Times New Roman" w:hAnsi="Times New Roman"/>
          <w:sz w:val="24"/>
          <w:szCs w:val="24"/>
          <w:lang w:val="uk-UA"/>
        </w:rPr>
      </w:pPr>
    </w:p>
    <w:p w:rsidR="00665BCE" w:rsidRPr="008459F5" w:rsidRDefault="00665BCE" w:rsidP="00665BCE">
      <w:pPr>
        <w:spacing w:after="0" w:line="240" w:lineRule="auto"/>
        <w:jc w:val="center"/>
        <w:rPr>
          <w:rFonts w:ascii="Times New Roman" w:eastAsia="Times New Roman" w:hAnsi="Times New Roman"/>
          <w:sz w:val="28"/>
          <w:szCs w:val="28"/>
          <w:lang w:val="uk-UA" w:eastAsia="uk-UA"/>
        </w:rPr>
      </w:pPr>
    </w:p>
    <w:p w:rsidR="00665BCE" w:rsidRPr="008459F5" w:rsidRDefault="00665BCE" w:rsidP="00665BCE">
      <w:pPr>
        <w:pStyle w:val="a8"/>
        <w:tabs>
          <w:tab w:val="clear" w:pos="1870"/>
          <w:tab w:val="left" w:pos="0"/>
          <w:tab w:val="left" w:pos="7088"/>
        </w:tabs>
        <w:ind w:left="0" w:right="0" w:firstLine="0"/>
        <w:jc w:val="left"/>
        <w:rPr>
          <w:lang w:val="ru-RU"/>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pPr>
    </w:p>
    <w:p w:rsidR="00665BCE" w:rsidRDefault="00665BCE" w:rsidP="00665BCE">
      <w:pPr>
        <w:spacing w:after="0" w:line="240" w:lineRule="auto"/>
        <w:jc w:val="center"/>
        <w:rPr>
          <w:rFonts w:ascii="Times New Roman" w:eastAsia="Times New Roman" w:hAnsi="Times New Roman"/>
          <w:sz w:val="28"/>
          <w:szCs w:val="28"/>
          <w:lang w:val="uk-UA" w:eastAsia="uk-UA"/>
        </w:rPr>
        <w:sectPr w:rsidR="00665BCE" w:rsidSect="003B2A93">
          <w:pgSz w:w="16838" w:h="11906" w:orient="landscape"/>
          <w:pgMar w:top="567" w:right="709" w:bottom="1701" w:left="284" w:header="709" w:footer="709" w:gutter="0"/>
          <w:cols w:space="708"/>
          <w:docGrid w:linePitch="360"/>
        </w:sect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1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b/>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b/>
          <w:noProof/>
          <w:sz w:val="26"/>
          <w:szCs w:val="26"/>
          <w:lang w:val="uk-UA" w:eastAsia="ru-RU"/>
        </w:rPr>
        <w:t>ПРОЕКТ</w:t>
      </w:r>
      <w:r w:rsidRPr="00AC2EDF">
        <w:rPr>
          <w:b/>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5265D4" w:rsidRDefault="00665BCE" w:rsidP="00665BCE">
      <w:pPr>
        <w:ind w:left="-567" w:right="282"/>
        <w:rPr>
          <w:rFonts w:ascii="Times New Roman" w:hAnsi="Times New Roman"/>
          <w:b/>
          <w:sz w:val="16"/>
          <w:szCs w:val="16"/>
          <w:lang w:val="uk-UA"/>
        </w:rPr>
      </w:pP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 затвердження місцевої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програми «Питна вода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 xml:space="preserve">Великосеверинівської сільської </w:t>
      </w:r>
    </w:p>
    <w:p w:rsidR="00665BCE" w:rsidRPr="003B2A93" w:rsidRDefault="00665BCE" w:rsidP="00665BCE">
      <w:pPr>
        <w:spacing w:after="0" w:line="240" w:lineRule="auto"/>
        <w:rPr>
          <w:rFonts w:ascii="Times New Roman" w:hAnsi="Times New Roman"/>
          <w:b/>
          <w:sz w:val="26"/>
          <w:szCs w:val="26"/>
          <w:lang w:val="uk-UA"/>
        </w:rPr>
      </w:pPr>
      <w:r w:rsidRPr="003B2A93">
        <w:rPr>
          <w:rFonts w:ascii="Times New Roman" w:hAnsi="Times New Roman"/>
          <w:b/>
          <w:sz w:val="26"/>
          <w:szCs w:val="26"/>
          <w:lang w:val="uk-UA"/>
        </w:rPr>
        <w:t>ради» на 2018-2020 роки</w:t>
      </w:r>
    </w:p>
    <w:p w:rsidR="00665BCE" w:rsidRPr="003B2A93" w:rsidRDefault="00665BCE" w:rsidP="00665BCE">
      <w:pPr>
        <w:spacing w:after="0" w:line="240" w:lineRule="auto"/>
        <w:rPr>
          <w:rFonts w:ascii="Times New Roman" w:hAnsi="Times New Roman"/>
          <w:sz w:val="26"/>
          <w:szCs w:val="26"/>
          <w:lang w:val="uk-UA"/>
        </w:rPr>
      </w:pPr>
    </w:p>
    <w:p w:rsidR="00665BCE" w:rsidRPr="003B2A93" w:rsidRDefault="00665BCE" w:rsidP="00665BCE">
      <w:pPr>
        <w:spacing w:after="0" w:line="240" w:lineRule="auto"/>
        <w:ind w:firstLine="709"/>
        <w:jc w:val="both"/>
        <w:rPr>
          <w:rFonts w:ascii="Times New Roman" w:hAnsi="Times New Roman"/>
          <w:sz w:val="26"/>
          <w:szCs w:val="26"/>
          <w:lang w:val="uk-UA"/>
        </w:rPr>
      </w:pPr>
      <w:r w:rsidRPr="003B2A93">
        <w:rPr>
          <w:rFonts w:ascii="Times New Roman" w:hAnsi="Times New Roman"/>
          <w:sz w:val="26"/>
          <w:szCs w:val="26"/>
          <w:lang w:val="uk-UA"/>
        </w:rPr>
        <w:t>На виконання Закону  України «Про внесення змін до Закону України «Про Загальнодержавну програму «Питна вода України» на 2006-2020 роки» від 20 жовтня 2011 року №3933-VI та на виконання рішення Кіровоградської обласної ради від 17 лютого 2012 року №264 «Про затвердження обласної цільової програми «Питна вода Кіровоградської області» на 2012-2020 роки, враховуючи незадовільний екологічний стан поверхневих та підземних джерел питного водопостачання,</w:t>
      </w:r>
    </w:p>
    <w:p w:rsidR="00665BCE" w:rsidRPr="003B2A93" w:rsidRDefault="00665BCE" w:rsidP="00665BCE">
      <w:pPr>
        <w:spacing w:after="0" w:line="240" w:lineRule="auto"/>
        <w:ind w:firstLine="709"/>
        <w:jc w:val="both"/>
        <w:rPr>
          <w:rFonts w:ascii="Times New Roman" w:hAnsi="Times New Roman"/>
          <w:sz w:val="26"/>
          <w:szCs w:val="26"/>
          <w:lang w:val="uk-UA"/>
        </w:rPr>
      </w:pPr>
    </w:p>
    <w:p w:rsidR="00665BCE" w:rsidRPr="003B2A93" w:rsidRDefault="00665BCE" w:rsidP="00665BCE">
      <w:pPr>
        <w:spacing w:after="0" w:line="240" w:lineRule="auto"/>
        <w:ind w:firstLine="709"/>
        <w:jc w:val="center"/>
        <w:rPr>
          <w:rFonts w:ascii="Times New Roman" w:hAnsi="Times New Roman"/>
          <w:b/>
          <w:sz w:val="26"/>
          <w:szCs w:val="26"/>
          <w:lang w:val="uk-UA"/>
        </w:rPr>
      </w:pPr>
      <w:r w:rsidRPr="003B2A93">
        <w:rPr>
          <w:rFonts w:ascii="Times New Roman" w:hAnsi="Times New Roman"/>
          <w:b/>
          <w:sz w:val="26"/>
          <w:szCs w:val="26"/>
          <w:lang w:val="uk-UA"/>
        </w:rPr>
        <w:t>СІЛЬСЬКА РАДА ВИРІШИЛА:</w:t>
      </w:r>
    </w:p>
    <w:p w:rsidR="00665BCE" w:rsidRPr="003B2A93" w:rsidRDefault="00665BCE" w:rsidP="00665BCE">
      <w:pPr>
        <w:spacing w:after="0" w:line="240" w:lineRule="auto"/>
        <w:ind w:firstLine="709"/>
        <w:jc w:val="center"/>
        <w:rPr>
          <w:rFonts w:ascii="Times New Roman" w:hAnsi="Times New Roman"/>
          <w:sz w:val="26"/>
          <w:szCs w:val="26"/>
          <w:lang w:val="uk-UA"/>
        </w:rPr>
      </w:pPr>
    </w:p>
    <w:p w:rsidR="00665BCE" w:rsidRPr="003B2A93" w:rsidRDefault="00665BCE" w:rsidP="00665BCE">
      <w:pPr>
        <w:pStyle w:val="a7"/>
        <w:ind w:left="0" w:firstLine="709"/>
        <w:jc w:val="both"/>
        <w:rPr>
          <w:sz w:val="26"/>
          <w:szCs w:val="26"/>
          <w:lang w:val="uk-UA"/>
        </w:rPr>
      </w:pPr>
      <w:r w:rsidRPr="003B2A93">
        <w:rPr>
          <w:sz w:val="26"/>
          <w:szCs w:val="26"/>
          <w:lang w:val="uk-UA"/>
        </w:rPr>
        <w:t>1.Затвердити місцеву програму «Питна вода Великосеверинівської сільської ради» на 2018-2020 роки (додається).</w:t>
      </w:r>
    </w:p>
    <w:p w:rsidR="00665BCE" w:rsidRPr="003B2A93" w:rsidRDefault="00665BCE" w:rsidP="00665BCE">
      <w:pPr>
        <w:pStyle w:val="a7"/>
        <w:ind w:left="0" w:firstLine="709"/>
        <w:jc w:val="both"/>
        <w:rPr>
          <w:sz w:val="26"/>
          <w:szCs w:val="26"/>
          <w:lang w:val="uk-UA"/>
        </w:rPr>
      </w:pPr>
    </w:p>
    <w:p w:rsidR="00665BCE" w:rsidRPr="003B2A93" w:rsidRDefault="00665BCE" w:rsidP="00665BCE">
      <w:pPr>
        <w:spacing w:after="0" w:line="240" w:lineRule="auto"/>
        <w:ind w:firstLine="567"/>
        <w:jc w:val="both"/>
        <w:rPr>
          <w:rFonts w:ascii="Times New Roman" w:hAnsi="Times New Roman"/>
          <w:sz w:val="26"/>
          <w:szCs w:val="26"/>
        </w:rPr>
      </w:pPr>
      <w:r w:rsidRPr="003B2A93">
        <w:rPr>
          <w:rFonts w:ascii="Times New Roman" w:hAnsi="Times New Roman"/>
          <w:sz w:val="26"/>
          <w:szCs w:val="26"/>
          <w:lang w:val="uk-UA"/>
        </w:rPr>
        <w:t>2.</w:t>
      </w:r>
      <w:r w:rsidRPr="003B2A93">
        <w:rPr>
          <w:rFonts w:ascii="Times New Roman" w:hAnsi="Times New Roman"/>
          <w:sz w:val="26"/>
          <w:szCs w:val="26"/>
        </w:rPr>
        <w:t xml:space="preserve"> </w:t>
      </w:r>
      <w:r w:rsidRPr="003B2A93">
        <w:rPr>
          <w:rFonts w:ascii="Times New Roman" w:hAnsi="Times New Roman"/>
          <w:sz w:val="26"/>
          <w:szCs w:val="26"/>
          <w:lang w:val="uk-UA"/>
        </w:rPr>
        <w:t>Контроль за виконанням даного рішення покласти на заступника сільського голови з господарських питань та охорони праці М. Кравченка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3B2A93" w:rsidRDefault="00665BCE" w:rsidP="00665BCE">
      <w:pPr>
        <w:spacing w:after="0" w:line="240" w:lineRule="auto"/>
        <w:ind w:firstLine="708"/>
        <w:jc w:val="both"/>
        <w:rPr>
          <w:rFonts w:ascii="Times New Roman" w:hAnsi="Times New Roman"/>
          <w:sz w:val="26"/>
          <w:szCs w:val="26"/>
        </w:rPr>
      </w:pPr>
    </w:p>
    <w:p w:rsidR="00665BCE" w:rsidRPr="003B2A93" w:rsidRDefault="00665BCE" w:rsidP="00665BCE">
      <w:pPr>
        <w:spacing w:after="0" w:line="240" w:lineRule="auto"/>
        <w:ind w:firstLine="720"/>
        <w:jc w:val="both"/>
        <w:rPr>
          <w:rFonts w:ascii="Times New Roman" w:hAnsi="Times New Roman"/>
          <w:sz w:val="26"/>
          <w:szCs w:val="26"/>
          <w:lang w:val="uk-UA"/>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r w:rsidRPr="003B2A93">
        <w:rPr>
          <w:sz w:val="26"/>
          <w:szCs w:val="26"/>
        </w:rPr>
        <w:t>Сільський голова                                                                     С.ЛЕВЧЕНКО</w:t>
      </w: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spacing w:after="0" w:line="240" w:lineRule="auto"/>
        <w:jc w:val="center"/>
        <w:rPr>
          <w:rFonts w:ascii="Times New Roman" w:eastAsia="Times New Roman" w:hAnsi="Times New Roman"/>
          <w:sz w:val="26"/>
          <w:szCs w:val="26"/>
          <w:lang w:val="uk-UA"/>
        </w:rPr>
      </w:pPr>
    </w:p>
    <w:p w:rsidR="00665BCE" w:rsidRDefault="00665BCE" w:rsidP="00665BCE">
      <w:pPr>
        <w:spacing w:after="0" w:line="240" w:lineRule="auto"/>
        <w:jc w:val="center"/>
        <w:rPr>
          <w:rFonts w:ascii="Times New Roman" w:eastAsia="Times New Roman" w:hAnsi="Times New Roman"/>
          <w:sz w:val="26"/>
          <w:szCs w:val="26"/>
          <w:lang w:val="uk-UA"/>
        </w:rPr>
      </w:pPr>
    </w:p>
    <w:p w:rsidR="00665BCE" w:rsidRDefault="00665BCE" w:rsidP="00665BCE">
      <w:pPr>
        <w:spacing w:after="0" w:line="240" w:lineRule="auto"/>
        <w:jc w:val="center"/>
        <w:rPr>
          <w:rFonts w:ascii="Times New Roman" w:eastAsia="Times New Roman" w:hAnsi="Times New Roman"/>
          <w:sz w:val="26"/>
          <w:szCs w:val="26"/>
          <w:lang w:val="uk-UA"/>
        </w:rPr>
      </w:pPr>
    </w:p>
    <w:p w:rsidR="00665BCE" w:rsidRDefault="00665BCE" w:rsidP="00665BCE">
      <w:pPr>
        <w:spacing w:after="0" w:line="240" w:lineRule="auto"/>
        <w:jc w:val="center"/>
        <w:rPr>
          <w:rFonts w:ascii="Times New Roman" w:eastAsia="Times New Roman" w:hAnsi="Times New Roman"/>
          <w:sz w:val="26"/>
          <w:szCs w:val="26"/>
          <w:lang w:val="uk-UA"/>
        </w:rPr>
      </w:pPr>
    </w:p>
    <w:p w:rsidR="00665BCE" w:rsidRPr="00560757" w:rsidRDefault="00665BCE" w:rsidP="00665BCE">
      <w:pPr>
        <w:spacing w:after="0" w:line="240" w:lineRule="auto"/>
        <w:jc w:val="center"/>
        <w:rPr>
          <w:rFonts w:ascii="Times New Roman" w:eastAsia="Times New Roman" w:hAnsi="Times New Roman"/>
          <w:b/>
          <w:sz w:val="26"/>
          <w:szCs w:val="26"/>
          <w:lang w:val="uk-UA"/>
        </w:rPr>
      </w:pPr>
      <w:r w:rsidRPr="00560757">
        <w:rPr>
          <w:rFonts w:ascii="Times New Roman" w:eastAsia="Times New Roman" w:hAnsi="Times New Roman"/>
          <w:b/>
          <w:sz w:val="26"/>
          <w:szCs w:val="26"/>
          <w:lang w:val="uk-UA"/>
        </w:rPr>
        <w:t>Паспорт програми</w:t>
      </w:r>
    </w:p>
    <w:p w:rsidR="00665BCE" w:rsidRPr="003B2A93" w:rsidRDefault="00665BCE" w:rsidP="00665BCE">
      <w:pPr>
        <w:spacing w:after="0" w:line="240" w:lineRule="auto"/>
        <w:jc w:val="center"/>
        <w:rPr>
          <w:rFonts w:ascii="Times New Roman" w:eastAsia="Times New Roman" w:hAnsi="Times New Roman"/>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616"/>
        <w:gridCol w:w="4388"/>
      </w:tblGrid>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1.</w:t>
            </w:r>
          </w:p>
        </w:tc>
        <w:tc>
          <w:tcPr>
            <w:tcW w:w="461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 xml:space="preserve">Повна назва Програми </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Місцева програма «Питна вода </w:t>
            </w:r>
          </w:p>
          <w:p w:rsidR="00665BCE" w:rsidRPr="003B2A93" w:rsidRDefault="00665BCE" w:rsidP="00927355">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Великосеверинівської сільської </w:t>
            </w:r>
          </w:p>
          <w:p w:rsidR="00665BCE" w:rsidRPr="003B2A93" w:rsidRDefault="00665BCE" w:rsidP="00927355">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ради» на 2018-2020 роки</w:t>
            </w:r>
          </w:p>
          <w:p w:rsidR="00665BCE" w:rsidRPr="003B2A93" w:rsidRDefault="00665BCE" w:rsidP="00927355">
            <w:pPr>
              <w:spacing w:after="0" w:line="240" w:lineRule="auto"/>
              <w:rPr>
                <w:rFonts w:ascii="Times New Roman" w:eastAsia="Times New Roman" w:hAnsi="Times New Roman"/>
                <w:b/>
                <w:sz w:val="26"/>
                <w:szCs w:val="26"/>
                <w:lang w:val="uk-UA"/>
              </w:rPr>
            </w:pPr>
          </w:p>
          <w:p w:rsidR="00665BCE" w:rsidRPr="003B2A93" w:rsidRDefault="00665BCE" w:rsidP="00927355">
            <w:pPr>
              <w:spacing w:after="0" w:line="240" w:lineRule="auto"/>
              <w:ind w:right="282"/>
              <w:jc w:val="both"/>
              <w:rPr>
                <w:rFonts w:ascii="Times New Roman" w:eastAsia="Times New Roman" w:hAnsi="Times New Roman"/>
                <w:sz w:val="26"/>
                <w:szCs w:val="26"/>
                <w:lang w:val="uk-UA"/>
              </w:rPr>
            </w:pP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2.</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Ініціатор розроблення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Великосеверинівська сільська рада </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3.</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Розробник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5.</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Співрозробники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6.</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Відповідальний виконавець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7.</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Учасники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color w:val="000000"/>
                <w:sz w:val="26"/>
                <w:szCs w:val="26"/>
                <w:lang w:val="uk-UA"/>
              </w:rPr>
              <w:t>Відділ земельних відносин, комунальної власності, інфраструктури та житлово-комунального господарства Великосеверинівської сільської ради, ЖКП «Прометей»</w:t>
            </w:r>
          </w:p>
        </w:tc>
      </w:tr>
      <w:tr w:rsidR="00665BCE" w:rsidRPr="003B2A93" w:rsidTr="00927355">
        <w:trPr>
          <w:trHeight w:val="571"/>
        </w:trPr>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8.</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Головна мета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widowControl w:val="0"/>
              <w:spacing w:after="0" w:line="280" w:lineRule="exact"/>
              <w:jc w:val="both"/>
              <w:rPr>
                <w:rFonts w:ascii="Times New Roman" w:eastAsia="Times New Roman" w:hAnsi="Times New Roman"/>
                <w:bCs/>
                <w:sz w:val="26"/>
                <w:szCs w:val="26"/>
                <w:lang w:val="uk-UA"/>
              </w:rPr>
            </w:pPr>
            <w:r w:rsidRPr="003B2A93">
              <w:rPr>
                <w:rFonts w:ascii="Times New Roman" w:eastAsia="Times New Roman" w:hAnsi="Times New Roman"/>
                <w:bCs/>
                <w:color w:val="000000"/>
                <w:sz w:val="26"/>
                <w:szCs w:val="26"/>
                <w:lang w:val="uk-UA"/>
              </w:rPr>
              <w:t>охорона джерел питного водопостачання та доведення якості питної води до встановлених нормативів</w:t>
            </w:r>
          </w:p>
        </w:tc>
      </w:tr>
      <w:tr w:rsidR="00665BCE" w:rsidRPr="003B2A93" w:rsidTr="00927355">
        <w:trPr>
          <w:trHeight w:val="802"/>
        </w:trPr>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p>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9.</w:t>
            </w:r>
          </w:p>
        </w:tc>
        <w:tc>
          <w:tcPr>
            <w:tcW w:w="4616" w:type="dxa"/>
            <w:tcBorders>
              <w:top w:val="single" w:sz="4" w:space="0" w:color="auto"/>
              <w:left w:val="single" w:sz="4" w:space="0" w:color="auto"/>
              <w:right w:val="single" w:sz="4" w:space="0" w:color="auto"/>
            </w:tcBorders>
            <w:hideMark/>
          </w:tcPr>
          <w:p w:rsidR="00665BCE" w:rsidRPr="003B2A93" w:rsidRDefault="00665BCE" w:rsidP="00927355">
            <w:pPr>
              <w:spacing w:after="0" w:line="240" w:lineRule="auto"/>
              <w:ind w:left="96"/>
              <w:rPr>
                <w:rFonts w:ascii="Times New Roman" w:eastAsia="Times New Roman" w:hAnsi="Times New Roman"/>
                <w:b/>
                <w:sz w:val="26"/>
                <w:szCs w:val="26"/>
                <w:lang w:val="uk-UA"/>
              </w:rPr>
            </w:pPr>
          </w:p>
          <w:p w:rsidR="00665BCE" w:rsidRPr="003B2A93" w:rsidRDefault="00665BCE" w:rsidP="00927355">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Термін реалізації Програми</w:t>
            </w:r>
          </w:p>
        </w:tc>
        <w:tc>
          <w:tcPr>
            <w:tcW w:w="4388" w:type="dxa"/>
            <w:tcBorders>
              <w:top w:val="single" w:sz="4" w:space="0" w:color="auto"/>
              <w:left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p>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2018 рік</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10.</w:t>
            </w:r>
          </w:p>
        </w:tc>
        <w:tc>
          <w:tcPr>
            <w:tcW w:w="4616"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ind w:left="96"/>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Обсяг фінансових ресурсів, для реалізації програми:</w:t>
            </w:r>
          </w:p>
        </w:tc>
        <w:tc>
          <w:tcPr>
            <w:tcW w:w="4388" w:type="dxa"/>
            <w:tcBorders>
              <w:top w:val="single" w:sz="4" w:space="0" w:color="auto"/>
              <w:left w:val="single" w:sz="4" w:space="0" w:color="auto"/>
              <w:bottom w:val="single" w:sz="4" w:space="0" w:color="auto"/>
              <w:right w:val="single" w:sz="4" w:space="0" w:color="auto"/>
            </w:tcBorders>
            <w:hideMark/>
          </w:tcPr>
          <w:p w:rsidR="00665BCE" w:rsidRPr="003B2A93" w:rsidRDefault="00665BCE" w:rsidP="00927355">
            <w:pPr>
              <w:spacing w:after="0" w:line="240" w:lineRule="auto"/>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1850,169 тис. грн. </w:t>
            </w:r>
            <w:r w:rsidRPr="003B2A93">
              <w:rPr>
                <w:rFonts w:ascii="Times New Roman" w:eastAsia="Times New Roman" w:hAnsi="Times New Roman"/>
                <w:sz w:val="26"/>
                <w:szCs w:val="26"/>
                <w:vertAlign w:val="superscript"/>
                <w:lang w:val="uk-UA"/>
              </w:rPr>
              <w:t>1</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jc w:val="both"/>
              <w:rPr>
                <w:rFonts w:ascii="Times New Roman" w:eastAsia="Times New Roman" w:hAnsi="Times New Roman"/>
                <w:b/>
                <w:sz w:val="26"/>
                <w:szCs w:val="26"/>
                <w:lang w:val="uk-UA"/>
              </w:rPr>
            </w:pPr>
          </w:p>
        </w:tc>
        <w:tc>
          <w:tcPr>
            <w:tcW w:w="461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6"/>
                <w:szCs w:val="26"/>
                <w:lang w:val="uk-UA"/>
              </w:rPr>
            </w:pPr>
            <w:r w:rsidRPr="003B2A93">
              <w:rPr>
                <w:rFonts w:ascii="Times New Roman" w:eastAsia="Times New Roman" w:hAnsi="Times New Roman"/>
                <w:b/>
                <w:color w:val="000000"/>
                <w:sz w:val="26"/>
                <w:szCs w:val="26"/>
                <w:lang w:val="uk-UA"/>
              </w:rPr>
              <w:t>кошти державного бюджету</w:t>
            </w:r>
          </w:p>
        </w:tc>
        <w:tc>
          <w:tcPr>
            <w:tcW w:w="4388"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330,169 тис. грн.</w:t>
            </w:r>
          </w:p>
        </w:tc>
      </w:tr>
      <w:tr w:rsidR="00665BCE" w:rsidRPr="003B2A93" w:rsidTr="00927355">
        <w:tc>
          <w:tcPr>
            <w:tcW w:w="56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jc w:val="both"/>
              <w:rPr>
                <w:rFonts w:ascii="Times New Roman" w:eastAsia="Times New Roman" w:hAnsi="Times New Roman"/>
                <w:b/>
                <w:sz w:val="26"/>
                <w:szCs w:val="26"/>
                <w:lang w:val="uk-UA"/>
              </w:rPr>
            </w:pPr>
          </w:p>
        </w:tc>
        <w:tc>
          <w:tcPr>
            <w:tcW w:w="4616"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rPr>
                <w:rFonts w:ascii="Times New Roman" w:eastAsia="Times New Roman" w:hAnsi="Times New Roman"/>
                <w:b/>
                <w:sz w:val="26"/>
                <w:szCs w:val="26"/>
                <w:lang w:val="uk-UA"/>
              </w:rPr>
            </w:pPr>
            <w:r w:rsidRPr="003B2A93">
              <w:rPr>
                <w:rFonts w:ascii="Times New Roman" w:eastAsia="Times New Roman" w:hAnsi="Times New Roman"/>
                <w:b/>
                <w:color w:val="000000"/>
                <w:sz w:val="26"/>
                <w:szCs w:val="26"/>
                <w:lang w:val="uk-UA"/>
              </w:rPr>
              <w:t>кошти бюджету місцевого самоврядування</w:t>
            </w:r>
          </w:p>
        </w:tc>
        <w:tc>
          <w:tcPr>
            <w:tcW w:w="4388" w:type="dxa"/>
            <w:tcBorders>
              <w:top w:val="single" w:sz="4" w:space="0" w:color="auto"/>
              <w:left w:val="single" w:sz="4" w:space="0" w:color="auto"/>
              <w:bottom w:val="single" w:sz="4" w:space="0" w:color="auto"/>
              <w:right w:val="single" w:sz="4" w:space="0" w:color="auto"/>
            </w:tcBorders>
          </w:tcPr>
          <w:p w:rsidR="00665BCE" w:rsidRPr="003B2A93" w:rsidRDefault="00665BCE" w:rsidP="00927355">
            <w:pPr>
              <w:spacing w:after="0" w:line="240" w:lineRule="auto"/>
              <w:rPr>
                <w:rFonts w:ascii="Times New Roman" w:eastAsia="Times New Roman" w:hAnsi="Times New Roman"/>
                <w:b/>
                <w:sz w:val="26"/>
                <w:szCs w:val="26"/>
                <w:lang w:val="uk-UA"/>
              </w:rPr>
            </w:pPr>
            <w:r w:rsidRPr="003B2A93">
              <w:rPr>
                <w:rFonts w:ascii="Times New Roman" w:eastAsia="Times New Roman" w:hAnsi="Times New Roman"/>
                <w:sz w:val="26"/>
                <w:szCs w:val="26"/>
                <w:lang w:val="uk-UA"/>
              </w:rPr>
              <w:t>1520,0 тис. грн.</w:t>
            </w:r>
          </w:p>
        </w:tc>
      </w:tr>
    </w:tbl>
    <w:p w:rsidR="00665BCE" w:rsidRPr="003B2A93" w:rsidRDefault="00665BCE" w:rsidP="00665BCE">
      <w:pPr>
        <w:widowControl w:val="0"/>
        <w:spacing w:after="0" w:line="240" w:lineRule="auto"/>
        <w:contextualSpacing/>
        <w:jc w:val="center"/>
        <w:rPr>
          <w:rFonts w:ascii="Arial Unicode MS" w:eastAsia="Arial Unicode MS" w:hAnsi="Arial Unicode MS" w:cs="Arial Unicode MS"/>
          <w:b/>
          <w:color w:val="000000"/>
          <w:sz w:val="26"/>
          <w:szCs w:val="26"/>
          <w:lang w:val="uk-UA" w:eastAsia="uk-UA" w:bidi="uk-UA"/>
        </w:rPr>
      </w:pPr>
      <w:r w:rsidRPr="003B2A93">
        <w:rPr>
          <w:rFonts w:ascii="Arial Unicode MS" w:eastAsia="Arial Unicode MS" w:hAnsi="Arial Unicode MS" w:cs="Arial Unicode MS"/>
          <w:b/>
          <w:color w:val="000000"/>
          <w:sz w:val="26"/>
          <w:szCs w:val="26"/>
          <w:lang w:val="uk-UA" w:eastAsia="uk-UA" w:bidi="uk-UA"/>
        </w:rPr>
        <w:t>_____________________________________________</w:t>
      </w:r>
    </w:p>
    <w:p w:rsidR="00665BCE" w:rsidRPr="003B2A93" w:rsidRDefault="00665BCE" w:rsidP="00665BCE">
      <w:pPr>
        <w:spacing w:after="0" w:line="240" w:lineRule="auto"/>
        <w:rPr>
          <w:rFonts w:ascii="Times New Roman" w:eastAsia="Times New Roman" w:hAnsi="Times New Roman"/>
          <w:b/>
          <w:sz w:val="26"/>
          <w:szCs w:val="26"/>
          <w:vertAlign w:val="superscript"/>
          <w:lang w:val="uk-UA"/>
        </w:rPr>
      </w:pPr>
    </w:p>
    <w:p w:rsidR="00665BCE" w:rsidRPr="003B2A93" w:rsidRDefault="00665BCE" w:rsidP="00665BCE">
      <w:pPr>
        <w:spacing w:after="0" w:line="240" w:lineRule="auto"/>
        <w:rPr>
          <w:rFonts w:ascii="Times New Roman" w:eastAsia="Times New Roman" w:hAnsi="Times New Roman"/>
          <w:sz w:val="26"/>
          <w:szCs w:val="26"/>
          <w:lang w:val="uk-UA"/>
        </w:rPr>
      </w:pPr>
      <w:r w:rsidRPr="003B2A93">
        <w:rPr>
          <w:rFonts w:ascii="Times New Roman" w:eastAsia="Times New Roman" w:hAnsi="Times New Roman"/>
          <w:sz w:val="26"/>
          <w:szCs w:val="26"/>
          <w:vertAlign w:val="superscript"/>
          <w:lang w:val="uk-UA"/>
        </w:rPr>
        <w:t>1</w:t>
      </w:r>
      <w:r w:rsidRPr="003B2A93">
        <w:rPr>
          <w:rFonts w:ascii="Times New Roman" w:eastAsia="Times New Roman" w:hAnsi="Times New Roman"/>
          <w:sz w:val="26"/>
          <w:szCs w:val="26"/>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3B2A93" w:rsidRDefault="00665BCE" w:rsidP="00665BCE">
      <w:pPr>
        <w:widowControl w:val="0"/>
        <w:spacing w:after="0" w:line="280" w:lineRule="exact"/>
        <w:jc w:val="center"/>
        <w:rPr>
          <w:rFonts w:ascii="Times New Roman" w:eastAsia="Times New Roman" w:hAnsi="Times New Roman"/>
          <w:bCs/>
          <w:sz w:val="26"/>
          <w:szCs w:val="26"/>
          <w:lang w:val="uk-UA"/>
        </w:rPr>
      </w:pPr>
    </w:p>
    <w:p w:rsidR="00665BCE" w:rsidRPr="003B2A93" w:rsidRDefault="00665BCE" w:rsidP="00665BCE">
      <w:pPr>
        <w:widowControl w:val="0"/>
        <w:spacing w:after="0" w:line="280" w:lineRule="exact"/>
        <w:jc w:val="center"/>
        <w:rPr>
          <w:rFonts w:ascii="Times New Roman" w:eastAsia="Times New Roman" w:hAnsi="Times New Roman"/>
          <w:bCs/>
          <w:sz w:val="26"/>
          <w:szCs w:val="26"/>
          <w:lang w:val="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Default="00665BCE" w:rsidP="00665BCE">
      <w:pPr>
        <w:spacing w:after="0" w:line="240" w:lineRule="auto"/>
        <w:ind w:left="5670"/>
        <w:jc w:val="both"/>
        <w:rPr>
          <w:rFonts w:asciiTheme="minorHAnsi" w:eastAsia="Times New Roman" w:hAnsiTheme="minorHAnsi"/>
          <w:bCs/>
          <w:color w:val="000000"/>
          <w:sz w:val="26"/>
          <w:szCs w:val="26"/>
          <w:lang w:val="uk-UA"/>
        </w:rPr>
      </w:pPr>
    </w:p>
    <w:p w:rsidR="00665BCE" w:rsidRDefault="00665BCE" w:rsidP="00665BCE">
      <w:pPr>
        <w:spacing w:after="0" w:line="240" w:lineRule="auto"/>
        <w:ind w:left="5670"/>
        <w:jc w:val="both"/>
        <w:rPr>
          <w:rFonts w:asciiTheme="minorHAnsi" w:eastAsia="Times New Roman" w:hAnsiTheme="minorHAnsi"/>
          <w:bCs/>
          <w:color w:val="000000"/>
          <w:sz w:val="26"/>
          <w:szCs w:val="26"/>
          <w:lang w:val="uk-UA"/>
        </w:rPr>
      </w:pPr>
    </w:p>
    <w:p w:rsidR="00665BCE" w:rsidRDefault="00665BCE" w:rsidP="00665BCE">
      <w:pPr>
        <w:spacing w:after="0" w:line="240" w:lineRule="auto"/>
        <w:ind w:left="5670"/>
        <w:jc w:val="both"/>
        <w:rPr>
          <w:rFonts w:asciiTheme="minorHAnsi" w:eastAsia="Times New Roman" w:hAnsiTheme="minorHAnsi"/>
          <w:bCs/>
          <w:color w:val="000000"/>
          <w:sz w:val="26"/>
          <w:szCs w:val="26"/>
          <w:lang w:val="uk-UA"/>
        </w:rPr>
      </w:pPr>
    </w:p>
    <w:p w:rsidR="00665BCE" w:rsidRPr="003B2A93" w:rsidRDefault="00665BCE" w:rsidP="00665BCE">
      <w:pPr>
        <w:spacing w:after="0" w:line="240" w:lineRule="auto"/>
        <w:ind w:left="5670"/>
        <w:jc w:val="both"/>
        <w:rPr>
          <w:rFonts w:ascii="TimesNewRomanPS-BoldMT" w:eastAsia="Times New Roman" w:hAnsi="TimesNewRomanPS-BoldMT"/>
          <w:bCs/>
          <w:color w:val="000000"/>
          <w:sz w:val="26"/>
          <w:szCs w:val="26"/>
          <w:lang w:val="uk-UA"/>
        </w:rPr>
      </w:pPr>
      <w:r w:rsidRPr="003B2A93">
        <w:rPr>
          <w:rFonts w:ascii="TimesNewRomanPS-BoldMT" w:eastAsia="Times New Roman" w:hAnsi="TimesNewRomanPS-BoldMT"/>
          <w:bCs/>
          <w:color w:val="000000"/>
          <w:sz w:val="26"/>
          <w:szCs w:val="26"/>
        </w:rPr>
        <w:lastRenderedPageBreak/>
        <w:t>ЗАТВЕРДЖЕНО</w:t>
      </w:r>
      <w:r w:rsidRPr="003B2A93">
        <w:rPr>
          <w:rFonts w:ascii="Times New Roman" w:eastAsia="Times New Roman" w:hAnsi="Times New Roman"/>
          <w:bCs/>
          <w:sz w:val="26"/>
          <w:szCs w:val="26"/>
        </w:rPr>
        <w:br/>
      </w:r>
      <w:r w:rsidRPr="003B2A93">
        <w:rPr>
          <w:rFonts w:ascii="TimesNewRomanPS-BoldMT" w:eastAsia="Times New Roman" w:hAnsi="TimesNewRomanPS-BoldMT"/>
          <w:bCs/>
          <w:color w:val="000000"/>
          <w:sz w:val="26"/>
          <w:szCs w:val="26"/>
          <w:lang w:val="uk-UA"/>
        </w:rPr>
        <w:t>рішення Великосеверинівської сільської ради</w:t>
      </w:r>
    </w:p>
    <w:p w:rsidR="00665BCE" w:rsidRPr="003B2A93" w:rsidRDefault="00665BCE" w:rsidP="00665BCE">
      <w:pPr>
        <w:spacing w:after="0" w:line="240" w:lineRule="auto"/>
        <w:ind w:left="5670"/>
        <w:jc w:val="both"/>
        <w:rPr>
          <w:rFonts w:ascii="Times New Roman" w:eastAsia="Times New Roman" w:hAnsi="Times New Roman"/>
          <w:sz w:val="26"/>
          <w:szCs w:val="26"/>
        </w:rPr>
      </w:pPr>
      <w:r w:rsidRPr="003B2A93">
        <w:rPr>
          <w:rFonts w:ascii="Times New Roman" w:eastAsia="Times New Roman" w:hAnsi="Times New Roman"/>
          <w:sz w:val="26"/>
          <w:szCs w:val="26"/>
          <w:lang w:val="uk-UA"/>
        </w:rPr>
        <w:t>«  » ________</w:t>
      </w:r>
      <w:r w:rsidRPr="003B2A93">
        <w:rPr>
          <w:rFonts w:ascii="Times New Roman" w:eastAsia="Times New Roman" w:hAnsi="Times New Roman"/>
          <w:sz w:val="26"/>
          <w:szCs w:val="26"/>
        </w:rPr>
        <w:t>___ 2018 № __</w:t>
      </w:r>
    </w:p>
    <w:p w:rsidR="00665BCE" w:rsidRPr="003B2A93" w:rsidRDefault="00665BCE" w:rsidP="00665BCE">
      <w:pPr>
        <w:spacing w:after="0" w:line="240" w:lineRule="auto"/>
        <w:ind w:left="5670"/>
        <w:jc w:val="center"/>
        <w:rPr>
          <w:rFonts w:ascii="Times New Roman" w:eastAsia="Times New Roman" w:hAnsi="Times New Roman"/>
          <w:sz w:val="26"/>
          <w:szCs w:val="26"/>
        </w:rPr>
      </w:pPr>
    </w:p>
    <w:p w:rsidR="00665BCE" w:rsidRPr="003B2A93" w:rsidRDefault="00665BCE" w:rsidP="00665BCE">
      <w:pPr>
        <w:spacing w:after="0" w:line="240" w:lineRule="auto"/>
        <w:ind w:left="5670"/>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sz w:val="26"/>
          <w:szCs w:val="26"/>
        </w:rPr>
      </w:pPr>
    </w:p>
    <w:p w:rsidR="00665BCE" w:rsidRPr="003B2A93" w:rsidRDefault="00665BCE" w:rsidP="00665BCE">
      <w:pPr>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Місцева програма</w:t>
      </w:r>
    </w:p>
    <w:p w:rsidR="00665BCE" w:rsidRPr="003B2A93" w:rsidRDefault="00665BCE" w:rsidP="00665BCE">
      <w:pPr>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«Питна вода Великосеверинівської сільської ради» на</w:t>
      </w:r>
    </w:p>
    <w:p w:rsidR="00665BCE" w:rsidRPr="003B2A93" w:rsidRDefault="00665BCE" w:rsidP="00665BCE">
      <w:pPr>
        <w:spacing w:after="0" w:line="240" w:lineRule="auto"/>
        <w:jc w:val="center"/>
        <w:rPr>
          <w:rFonts w:ascii="Times New Roman" w:eastAsia="Times New Roman" w:hAnsi="Times New Roman"/>
          <w:sz w:val="26"/>
          <w:szCs w:val="26"/>
          <w:lang w:val="uk-UA"/>
        </w:rPr>
      </w:pPr>
      <w:r w:rsidRPr="003B2A93">
        <w:rPr>
          <w:rFonts w:ascii="Times New Roman" w:eastAsia="Times New Roman" w:hAnsi="Times New Roman"/>
          <w:b/>
          <w:sz w:val="26"/>
          <w:szCs w:val="26"/>
          <w:lang w:val="uk-UA"/>
        </w:rPr>
        <w:t>2018-2020 роки</w:t>
      </w: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widowControl w:val="0"/>
        <w:spacing w:after="0" w:line="280" w:lineRule="exact"/>
        <w:ind w:firstLine="708"/>
        <w:jc w:val="center"/>
        <w:rPr>
          <w:rFonts w:ascii="Times New Roman" w:eastAsia="Arial Unicode MS" w:hAnsi="Times New Roman"/>
          <w:sz w:val="26"/>
          <w:szCs w:val="26"/>
          <w:shd w:val="clear" w:color="auto" w:fill="FFFFFF"/>
          <w:lang w:val="uk-UA" w:eastAsia="uk-UA" w:bidi="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Pr="003B2A93" w:rsidRDefault="00665BCE" w:rsidP="00665BCE">
      <w:pPr>
        <w:spacing w:after="0" w:line="240" w:lineRule="auto"/>
        <w:ind w:firstLine="567"/>
        <w:rPr>
          <w:rFonts w:ascii="Times New Roman" w:eastAsia="Times New Roman" w:hAnsi="Times New Roman"/>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Default="00665BCE" w:rsidP="00665BCE">
      <w:pPr>
        <w:shd w:val="clear" w:color="auto" w:fill="FFFFFF"/>
        <w:spacing w:after="0" w:line="240" w:lineRule="auto"/>
        <w:jc w:val="center"/>
        <w:rPr>
          <w:rFonts w:ascii="Times New Roman" w:eastAsia="Times New Roman" w:hAnsi="Times New Roman"/>
          <w:b/>
          <w:sz w:val="26"/>
          <w:szCs w:val="26"/>
          <w:lang w:val="uk-UA"/>
        </w:rPr>
      </w:pPr>
    </w:p>
    <w:p w:rsidR="00665BCE" w:rsidRPr="003B2A93" w:rsidRDefault="00665BCE" w:rsidP="00665BCE">
      <w:pPr>
        <w:shd w:val="clear" w:color="auto" w:fill="FFFFFF"/>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Розділ 1. Загальні положення</w:t>
      </w:r>
    </w:p>
    <w:p w:rsidR="00665BCE" w:rsidRPr="003B2A93" w:rsidRDefault="00665BCE" w:rsidP="00665BCE">
      <w:pPr>
        <w:spacing w:after="0" w:line="240" w:lineRule="auto"/>
        <w:jc w:val="center"/>
        <w:rPr>
          <w:rFonts w:ascii="Times New Roman" w:eastAsia="Times New Roman" w:hAnsi="Times New Roman"/>
          <w:sz w:val="26"/>
          <w:szCs w:val="26"/>
          <w:lang w:val="uk-UA"/>
        </w:rPr>
      </w:pP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Місцева  програма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Великосеверинівської сільської ради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2018-2020 роки (далі - Програма) розроблена відповідно до:</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Загальнодержавну програму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України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2006-2020 роки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внесення змін до 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Про  Загальнодержавну програму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Питна вода України</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 xml:space="preserve"> на 2006-2020 роки</w:t>
      </w:r>
      <w:r w:rsidRPr="003B2A93">
        <w:rPr>
          <w:rFonts w:ascii="Times New Roman" w:eastAsia="Times New Roman" w:hAnsi="Times New Roman"/>
          <w:color w:val="000000"/>
          <w:sz w:val="26"/>
          <w:szCs w:val="26"/>
          <w:lang w:val="uk-UA"/>
        </w:rPr>
        <w:t>";</w:t>
      </w:r>
    </w:p>
    <w:p w:rsidR="00665BCE" w:rsidRPr="003B2A93" w:rsidRDefault="00665BCE" w:rsidP="00665BCE">
      <w:pPr>
        <w:spacing w:after="0" w:line="240" w:lineRule="auto"/>
        <w:ind w:right="-2"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sz w:val="26"/>
          <w:szCs w:val="26"/>
          <w:lang w:val="uk-UA"/>
        </w:rPr>
        <w:t xml:space="preserve">Закону України </w:t>
      </w:r>
      <w:r w:rsidRPr="003B2A93">
        <w:rPr>
          <w:rFonts w:ascii="Times New Roman" w:eastAsia="Times New Roman" w:hAnsi="Times New Roman"/>
          <w:color w:val="000000"/>
          <w:sz w:val="26"/>
          <w:szCs w:val="26"/>
          <w:lang w:val="uk-UA"/>
        </w:rPr>
        <w:t>"</w:t>
      </w:r>
      <w:r w:rsidRPr="003B2A93">
        <w:rPr>
          <w:rFonts w:ascii="Times New Roman" w:eastAsia="Times New Roman" w:hAnsi="Times New Roman"/>
          <w:sz w:val="26"/>
          <w:szCs w:val="26"/>
          <w:lang w:val="uk-UA"/>
        </w:rPr>
        <w:t>Про питну воду та питне водопостачання</w:t>
      </w:r>
      <w:r w:rsidRPr="003B2A93">
        <w:rPr>
          <w:rFonts w:ascii="Times New Roman" w:eastAsia="Times New Roman" w:hAnsi="Times New Roman"/>
          <w:color w:val="000000"/>
          <w:sz w:val="26"/>
          <w:szCs w:val="26"/>
          <w:lang w:val="uk-UA"/>
        </w:rPr>
        <w:t>".</w:t>
      </w:r>
    </w:p>
    <w:p w:rsidR="00665BCE" w:rsidRPr="003B2A93" w:rsidRDefault="00665BCE" w:rsidP="00665BCE">
      <w:pPr>
        <w:spacing w:after="0" w:line="240" w:lineRule="auto"/>
        <w:ind w:right="-2" w:firstLine="567"/>
        <w:jc w:val="both"/>
        <w:rPr>
          <w:rFonts w:ascii="Times New Roman" w:eastAsia="Times New Roman" w:hAnsi="Times New Roman"/>
          <w:sz w:val="26"/>
          <w:szCs w:val="26"/>
          <w:lang w:val="uk-UA"/>
        </w:rPr>
      </w:pPr>
      <w:r w:rsidRPr="003B2A93">
        <w:rPr>
          <w:rFonts w:ascii="Times New Roman" w:eastAsia="Times New Roman" w:hAnsi="Times New Roman"/>
          <w:iCs/>
          <w:color w:val="000000"/>
          <w:sz w:val="26"/>
          <w:szCs w:val="26"/>
          <w:lang w:val="uk-UA"/>
        </w:rPr>
        <w:t xml:space="preserve">Програма </w:t>
      </w:r>
      <w:r w:rsidRPr="003B2A93">
        <w:rPr>
          <w:rFonts w:ascii="Times New Roman" w:eastAsia="Times New Roman" w:hAnsi="Times New Roman"/>
          <w:sz w:val="26"/>
          <w:szCs w:val="26"/>
          <w:lang w:val="uk-UA"/>
        </w:rPr>
        <w:t xml:space="preserve">спрямована на реалізацію державної політики щодо забезпечення населення </w:t>
      </w:r>
      <w:r w:rsidRPr="003B2A93">
        <w:rPr>
          <w:rFonts w:ascii="Times New Roman" w:eastAsia="Times New Roman" w:hAnsi="Times New Roman"/>
          <w:iCs/>
          <w:color w:val="000000"/>
          <w:sz w:val="26"/>
          <w:szCs w:val="26"/>
          <w:lang w:val="uk-UA"/>
        </w:rPr>
        <w:t>території Великосеверинівської сільської ради</w:t>
      </w:r>
      <w:r w:rsidRPr="003B2A93">
        <w:rPr>
          <w:rFonts w:ascii="Times New Roman" w:eastAsia="Times New Roman" w:hAnsi="Times New Roman"/>
          <w:sz w:val="26"/>
          <w:szCs w:val="26"/>
          <w:lang w:val="uk-UA"/>
        </w:rPr>
        <w:t xml:space="preserve"> якісною питною водою.</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Розроблення Програми обумовлено:</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незадовільним екологічним станом поверхневих та підземних джерел питного водопостачання;</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незадовільним технічним станом та зношеністю основних фондів систем питного водопостачання;</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застосуванням застарілих технологій та обладнання в системах питного водопостачання;</w:t>
      </w:r>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обмеженістю інвестицій та дефіцитом фінансових ресурсів, необхідних для розвитку, утримання в належному технічному стані та експлуатації систем питного водопостачання.</w:t>
      </w:r>
    </w:p>
    <w:p w:rsidR="00665BCE" w:rsidRPr="003B2A93" w:rsidRDefault="00665BCE" w:rsidP="00665BCE">
      <w:pPr>
        <w:widowControl w:val="0"/>
        <w:suppressAutoHyphens/>
        <w:spacing w:after="0" w:line="240" w:lineRule="auto"/>
        <w:ind w:firstLine="567"/>
        <w:jc w:val="both"/>
        <w:outlineLvl w:val="6"/>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 xml:space="preserve">До складу Великосеверинівської сільської ради входить 6  сіл, а саме: Велика Северинка, Лозуватка, Підгайці, Кандаурове, Оситняжка та Петрове. </w:t>
      </w:r>
    </w:p>
    <w:p w:rsidR="00665BCE" w:rsidRPr="003B2A93" w:rsidRDefault="00665BCE" w:rsidP="00665BCE">
      <w:pPr>
        <w:widowControl w:val="0"/>
        <w:spacing w:after="0" w:line="240" w:lineRule="auto"/>
        <w:ind w:firstLine="567"/>
        <w:jc w:val="both"/>
        <w:outlineLvl w:val="0"/>
        <w:rPr>
          <w:rFonts w:ascii="Times New Roman" w:eastAsia="Times New Roman" w:hAnsi="Times New Roman"/>
          <w:bCs/>
          <w:kern w:val="32"/>
          <w:sz w:val="26"/>
          <w:szCs w:val="26"/>
          <w:lang w:val="uk-UA"/>
        </w:rPr>
      </w:pPr>
      <w:r w:rsidRPr="003B2A93">
        <w:rPr>
          <w:rFonts w:ascii="Times New Roman" w:eastAsia="Times New Roman" w:hAnsi="Times New Roman"/>
          <w:bCs/>
          <w:kern w:val="32"/>
          <w:sz w:val="26"/>
          <w:szCs w:val="26"/>
          <w:lang w:val="uk-UA"/>
        </w:rPr>
        <w:t xml:space="preserve">Водопостачання населених пунктів сільської ради здійснюється з відкритих та підземних водозаборів. </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Із 6 населених пунктів сільської ради, централізованим водопостачанням забезпечена лише частина населення села Підгайці, де послуги з централізованого водопостачання надає ОКВП «Дніпро-Кіровоград». Мешканці інших  5 сіл користуються водою, для господарчо-питних потреб, з колодязів загального користування та приватних. </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Протяжність водопровідних мереж складає 7,5 км, з яких:</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-діючих – 4,154 км;</w:t>
      </w:r>
    </w:p>
    <w:p w:rsidR="00665BCE" w:rsidRPr="003B2A93" w:rsidRDefault="00665BCE" w:rsidP="00665BCE">
      <w:pPr>
        <w:widowControl w:val="0"/>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не діючих – 3,346 км.</w:t>
      </w:r>
    </w:p>
    <w:p w:rsidR="00665BCE" w:rsidRPr="003B2A93" w:rsidRDefault="00665BCE" w:rsidP="00665BCE">
      <w:pPr>
        <w:widowControl w:val="0"/>
        <w:spacing w:after="0" w:line="240" w:lineRule="auto"/>
        <w:ind w:firstLine="567"/>
        <w:jc w:val="both"/>
        <w:rPr>
          <w:rFonts w:ascii="Times New Roman" w:eastAsia="Times New Roman" w:hAnsi="Times New Roman"/>
          <w:bCs/>
          <w:sz w:val="26"/>
          <w:szCs w:val="26"/>
          <w:lang w:val="uk-UA"/>
        </w:rPr>
      </w:pPr>
      <w:r w:rsidRPr="003B2A93">
        <w:rPr>
          <w:rFonts w:ascii="Times New Roman" w:eastAsia="Times New Roman" w:hAnsi="Times New Roman"/>
          <w:sz w:val="26"/>
          <w:szCs w:val="26"/>
          <w:lang w:val="uk-UA"/>
        </w:rPr>
        <w:t xml:space="preserve"> Всі мережі зношені та потребують заміни. </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На території Великосеверинівської сільської ради знаходиться:</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- 5  водозабірних свердловин, які знаходяться в несправному стані та не експлуатуються;</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- 63  колодязі загального користування, які знаходяться в занедбаному стані і потребують очищення, дезінфекції, ремонту та впорядкування прилеглої території.</w:t>
      </w:r>
    </w:p>
    <w:p w:rsidR="00665BCE" w:rsidRPr="003B2A93" w:rsidRDefault="00665BCE" w:rsidP="00665BCE">
      <w:pPr>
        <w:spacing w:after="0" w:line="240" w:lineRule="auto"/>
        <w:ind w:right="-2" w:firstLine="567"/>
        <w:jc w:val="both"/>
        <w:rPr>
          <w:rFonts w:ascii="Times New Roman" w:eastAsia="Times New Roman" w:hAnsi="Times New Roman"/>
          <w:i/>
          <w:sz w:val="26"/>
          <w:szCs w:val="26"/>
          <w:lang w:val="uk-UA"/>
        </w:rPr>
      </w:pPr>
      <w:r w:rsidRPr="003B2A93">
        <w:rPr>
          <w:rFonts w:ascii="Times New Roman" w:eastAsia="Times New Roman" w:hAnsi="Times New Roman"/>
          <w:sz w:val="26"/>
          <w:szCs w:val="26"/>
          <w:lang w:val="uk-UA"/>
        </w:rPr>
        <w:t>Не вирішується питання поліпшення санітарно-технічного стану сільських водопроводів, дотримання вимог Державних санітарних норм та             правил 2.2.4-171-10 «Гігієнічні вимоги до води питної, призначеної для споживання людиною».</w:t>
      </w:r>
      <w:r w:rsidRPr="003B2A93">
        <w:rPr>
          <w:rFonts w:ascii="Times New Roman" w:eastAsia="Times New Roman" w:hAnsi="Times New Roman"/>
          <w:i/>
          <w:sz w:val="26"/>
          <w:szCs w:val="26"/>
          <w:lang w:val="uk-UA"/>
        </w:rPr>
        <w:t xml:space="preserve"> </w:t>
      </w:r>
      <w:r w:rsidRPr="003B2A93">
        <w:rPr>
          <w:rFonts w:ascii="Times New Roman" w:eastAsia="Times New Roman" w:hAnsi="Times New Roman"/>
          <w:sz w:val="26"/>
          <w:szCs w:val="26"/>
          <w:lang w:val="uk-UA"/>
        </w:rPr>
        <w:t>Через постійний дефіцит фінансових ресурсів у місцевому бюджеті проводяться тільки обов’язкові роботи, профілактичні заходи не здійснюються.</w:t>
      </w:r>
    </w:p>
    <w:p w:rsidR="00665BCE" w:rsidRPr="003B2A93" w:rsidRDefault="00665BCE" w:rsidP="00665BCE">
      <w:pPr>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Постійний контроль та моніторинг за якістю води здійснюється не в повному обсязі.</w:t>
      </w:r>
    </w:p>
    <w:p w:rsidR="00665BCE" w:rsidRPr="003B2A93"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Default="00665BCE" w:rsidP="00665BCE">
      <w:pPr>
        <w:spacing w:after="0" w:line="240" w:lineRule="auto"/>
        <w:jc w:val="center"/>
        <w:rPr>
          <w:rFonts w:ascii="Times New Roman" w:eastAsia="Times New Roman" w:hAnsi="Times New Roman"/>
          <w:b/>
          <w:sz w:val="26"/>
          <w:szCs w:val="26"/>
          <w:lang w:val="uk-UA"/>
        </w:rPr>
      </w:pPr>
    </w:p>
    <w:p w:rsidR="00665BCE" w:rsidRPr="003B2A93" w:rsidRDefault="00665BCE" w:rsidP="00665BCE">
      <w:pPr>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lastRenderedPageBreak/>
        <w:t>Розділ 2.</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Мета Програми</w:t>
      </w:r>
    </w:p>
    <w:p w:rsidR="00665BCE" w:rsidRPr="003B2A93" w:rsidRDefault="00665BCE" w:rsidP="00665BCE">
      <w:pPr>
        <w:spacing w:after="0" w:line="240" w:lineRule="auto"/>
        <w:jc w:val="center"/>
        <w:rPr>
          <w:rFonts w:ascii="Times New Roman" w:eastAsia="Times New Roman" w:hAnsi="Times New Roman"/>
          <w:color w:val="000000"/>
          <w:sz w:val="26"/>
          <w:szCs w:val="26"/>
          <w:lang w:val="uk-UA"/>
        </w:rPr>
      </w:pPr>
    </w:p>
    <w:p w:rsidR="00665BCE" w:rsidRPr="003B2A93"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sz w:val="26"/>
          <w:szCs w:val="26"/>
          <w:lang w:val="uk-UA"/>
        </w:rPr>
        <w:t xml:space="preserve">Метою Програми є поліпшення забезпечення населення Великосеверинівської сільської ради питною водою нормативної якості в межах науково обґрунтованих нормативів питного водоспоживання, відновлення, охорона та раціональне використання джерел питного водопостачання, розвиток мережі централізованого  забезпечення споживачів питною водою, підвищення ефективності та надійності її функціонування, </w:t>
      </w:r>
      <w:r w:rsidRPr="003B2A93">
        <w:rPr>
          <w:rFonts w:ascii="Times New Roman" w:eastAsia="Times New Roman" w:hAnsi="Times New Roman"/>
          <w:color w:val="000000"/>
          <w:sz w:val="26"/>
          <w:szCs w:val="26"/>
          <w:lang w:val="uk-UA"/>
        </w:rPr>
        <w:t>забезпечення конституційних прав громадян на достатній життєвий рівень та екологічну безпеку.</w:t>
      </w:r>
    </w:p>
    <w:p w:rsidR="00665BCE" w:rsidRPr="003B2A93"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rPr>
      </w:pPr>
    </w:p>
    <w:p w:rsidR="00665BCE" w:rsidRPr="003B2A93"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Розділ 3.</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Шляхи і способи розв'язання проблеми</w:t>
      </w:r>
    </w:p>
    <w:p w:rsidR="00665BCE" w:rsidRPr="003B2A93" w:rsidRDefault="00665BCE" w:rsidP="00665BCE">
      <w:pPr>
        <w:shd w:val="clear" w:color="auto" w:fill="FFFFFF"/>
        <w:spacing w:after="0" w:line="240" w:lineRule="auto"/>
        <w:ind w:firstLine="567"/>
        <w:jc w:val="center"/>
        <w:rPr>
          <w:rFonts w:ascii="Times New Roman" w:eastAsia="Times New Roman" w:hAnsi="Times New Roman"/>
          <w:sz w:val="26"/>
          <w:szCs w:val="26"/>
          <w:lang w:val="uk-UA"/>
        </w:rPr>
      </w:pPr>
    </w:p>
    <w:p w:rsidR="00665BCE" w:rsidRPr="003B2A93" w:rsidRDefault="00665BCE" w:rsidP="00665BCE">
      <w:pPr>
        <w:shd w:val="clear" w:color="auto" w:fill="FFFFFF"/>
        <w:spacing w:after="0" w:line="240" w:lineRule="auto"/>
        <w:ind w:firstLine="567"/>
        <w:jc w:val="both"/>
        <w:rPr>
          <w:rFonts w:ascii="Times New Roman" w:eastAsia="Times New Roman" w:hAnsi="Times New Roman"/>
          <w:i/>
          <w:sz w:val="26"/>
          <w:szCs w:val="26"/>
          <w:lang w:val="uk-UA"/>
        </w:rPr>
      </w:pPr>
      <w:r w:rsidRPr="003B2A93">
        <w:rPr>
          <w:rFonts w:ascii="Times New Roman" w:eastAsia="Times New Roman" w:hAnsi="Times New Roman"/>
          <w:color w:val="000000"/>
          <w:sz w:val="26"/>
          <w:szCs w:val="26"/>
          <w:lang w:val="uk-UA"/>
        </w:rPr>
        <w:t xml:space="preserve">Оптимальним варіантом розв'язання проблеми є реалізація державної політики щодо розвитку та реконструкції систем централізованого водопостачання; охорони </w:t>
      </w:r>
      <w:r w:rsidRPr="003B2A93">
        <w:rPr>
          <w:rFonts w:ascii="Times New Roman" w:eastAsia="Times New Roman" w:hAnsi="Times New Roman"/>
          <w:sz w:val="26"/>
          <w:szCs w:val="26"/>
          <w:lang w:val="uk-UA"/>
        </w:rPr>
        <w:t>та попередження забруднення</w:t>
      </w:r>
      <w:r w:rsidRPr="003B2A93">
        <w:rPr>
          <w:rFonts w:ascii="Times New Roman" w:eastAsia="Times New Roman" w:hAnsi="Times New Roman"/>
          <w:i/>
          <w:sz w:val="26"/>
          <w:szCs w:val="26"/>
          <w:lang w:val="uk-UA"/>
        </w:rPr>
        <w:t xml:space="preserve"> </w:t>
      </w:r>
      <w:r w:rsidRPr="003B2A93">
        <w:rPr>
          <w:rFonts w:ascii="Times New Roman" w:eastAsia="Times New Roman" w:hAnsi="Times New Roman"/>
          <w:color w:val="000000"/>
          <w:sz w:val="26"/>
          <w:szCs w:val="26"/>
          <w:lang w:val="uk-UA"/>
        </w:rPr>
        <w:t>джерел питного водопостачання; доведення якості питної води до вимог державних стандартів; нормативно-правового забезпечення у сфері питного водопостачання та водовідведення; розроблення та впровадження науково-дослідних і дослідно-конструкторських розробок із застосуванням новітніх матеріалів, технологій, обладнання та приладів.</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67"/>
        <w:jc w:val="both"/>
        <w:rPr>
          <w:rFonts w:ascii="Times New Roman" w:eastAsia="Times New Roman" w:hAnsi="Times New Roman"/>
          <w:color w:val="000000"/>
          <w:sz w:val="26"/>
          <w:szCs w:val="26"/>
          <w:lang w:val="uk-UA"/>
        </w:rPr>
      </w:pPr>
      <w:bookmarkStart w:id="0" w:name="21"/>
      <w:bookmarkEnd w:id="0"/>
      <w:r w:rsidRPr="003B2A93">
        <w:rPr>
          <w:rFonts w:ascii="Times New Roman" w:eastAsia="Times New Roman" w:hAnsi="Times New Roman"/>
          <w:color w:val="000000"/>
          <w:sz w:val="26"/>
          <w:szCs w:val="26"/>
          <w:lang w:val="uk-UA"/>
        </w:rPr>
        <w:t>Проблему передбачається розв'язати шляхом:</w:t>
      </w:r>
      <w:bookmarkStart w:id="1" w:name="22"/>
      <w:bookmarkEnd w:id="1"/>
    </w:p>
    <w:p w:rsidR="00665BCE" w:rsidRPr="003B2A93" w:rsidRDefault="00665BCE" w:rsidP="00665BCE">
      <w:pPr>
        <w:shd w:val="clear" w:color="auto" w:fill="FFFFFF"/>
        <w:spacing w:after="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1) упорядкування зон санітарної охорони джерел питного водопостачання; забезпечення дотримання вимог нормативних документів у сфері здійснення контролю за якістю питної води, що споживається;</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2) приведення до нормативних вимог зон санітарної охорони та водоохоронних зон джерел питного водопостачання, проведення оцінки екологічного та гігієнічного стану джерел питного водопостачання на відповідність установленим вимогам;</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bookmarkStart w:id="2" w:name="23"/>
      <w:bookmarkStart w:id="3" w:name="24"/>
      <w:bookmarkEnd w:id="2"/>
      <w:bookmarkEnd w:id="3"/>
      <w:r w:rsidRPr="003B2A93">
        <w:rPr>
          <w:rFonts w:ascii="Times New Roman" w:eastAsia="Times New Roman" w:hAnsi="Times New Roman"/>
          <w:color w:val="000000"/>
          <w:sz w:val="26"/>
          <w:szCs w:val="26"/>
          <w:lang w:val="uk-UA"/>
        </w:rPr>
        <w:t>3) будівництва і реконструкції водопровідних та каналізаційних очисних споруд з метою зменшення обсягів неочищених стічних вод, що скидаються у водні об'єкти, а також утилізації осадів;</w:t>
      </w:r>
      <w:bookmarkStart w:id="4" w:name="25"/>
      <w:bookmarkEnd w:id="4"/>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4) будівництва та впровадження станцій (установок) доочищення питної води із застосуванням новітніх матеріалів, технологій, обладнання, приладів та науково-дослідних і дослідно-конструкторських розробок;</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5" w:name="26"/>
      <w:bookmarkStart w:id="6" w:name="27"/>
      <w:bookmarkStart w:id="7" w:name="28"/>
      <w:bookmarkStart w:id="8" w:name="29"/>
      <w:bookmarkEnd w:id="5"/>
      <w:bookmarkEnd w:id="6"/>
      <w:bookmarkEnd w:id="7"/>
      <w:bookmarkEnd w:id="8"/>
      <w:r w:rsidRPr="003B2A93">
        <w:rPr>
          <w:rFonts w:ascii="Times New Roman" w:eastAsia="Times New Roman" w:hAnsi="Times New Roman"/>
          <w:color w:val="000000"/>
          <w:sz w:val="26"/>
          <w:szCs w:val="26"/>
          <w:lang w:val="uk-UA"/>
        </w:rPr>
        <w:t>5) впровадження новітніх технологій, обладнання, матеріалів, приладів, використання яких спрямоване на енерго- і ресурсозбереження,  підвищення якості питної води та очищення стічних вод.</w:t>
      </w:r>
    </w:p>
    <w:p w:rsidR="00665BCE" w:rsidRPr="003B2A93" w:rsidRDefault="00665BCE" w:rsidP="00665BCE">
      <w:pPr>
        <w:spacing w:after="0" w:line="240" w:lineRule="auto"/>
        <w:ind w:firstLine="567"/>
        <w:jc w:val="center"/>
        <w:rPr>
          <w:rFonts w:ascii="Times New Roman" w:eastAsia="Times New Roman" w:hAnsi="Times New Roman"/>
          <w:b/>
          <w:color w:val="000000"/>
          <w:sz w:val="26"/>
          <w:szCs w:val="26"/>
          <w:lang w:val="uk-UA"/>
        </w:rPr>
      </w:pPr>
      <w:bookmarkStart w:id="9" w:name="30"/>
      <w:bookmarkEnd w:id="9"/>
      <w:r w:rsidRPr="003B2A93">
        <w:rPr>
          <w:rFonts w:ascii="Times New Roman" w:eastAsia="Times New Roman" w:hAnsi="Times New Roman"/>
          <w:b/>
          <w:sz w:val="26"/>
          <w:szCs w:val="26"/>
          <w:lang w:val="uk-UA"/>
        </w:rPr>
        <w:t>Розділ 4.</w:t>
      </w:r>
      <w:r w:rsidRPr="003B2A93">
        <w:rPr>
          <w:rFonts w:ascii="Times New Roman" w:eastAsia="Times New Roman" w:hAnsi="Times New Roman"/>
          <w:b/>
          <w:i/>
          <w:sz w:val="26"/>
          <w:szCs w:val="26"/>
          <w:lang w:val="uk-UA"/>
        </w:rPr>
        <w:t xml:space="preserve">  </w:t>
      </w:r>
      <w:bookmarkStart w:id="10" w:name="31"/>
      <w:bookmarkEnd w:id="10"/>
      <w:r w:rsidRPr="003B2A93">
        <w:rPr>
          <w:rFonts w:ascii="Times New Roman" w:eastAsia="Times New Roman" w:hAnsi="Times New Roman"/>
          <w:b/>
          <w:color w:val="000000"/>
          <w:sz w:val="26"/>
          <w:szCs w:val="26"/>
          <w:lang w:val="uk-UA"/>
        </w:rPr>
        <w:t>Завдання і заходи Програми</w:t>
      </w:r>
    </w:p>
    <w:p w:rsidR="00665BCE" w:rsidRPr="003B2A93" w:rsidRDefault="00665BCE" w:rsidP="00665BCE">
      <w:pPr>
        <w:spacing w:after="0" w:line="240" w:lineRule="auto"/>
        <w:ind w:firstLine="567"/>
        <w:jc w:val="center"/>
        <w:rPr>
          <w:rFonts w:ascii="Times New Roman" w:eastAsia="Times New Roman" w:hAnsi="Times New Roman"/>
          <w:color w:val="000000"/>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 xml:space="preserve">Для досягнення визначеної мети необхідно вирішити основні завдання </w:t>
      </w:r>
      <w:r w:rsidRPr="003B2A93">
        <w:rPr>
          <w:rFonts w:ascii="Times New Roman" w:eastAsia="Times New Roman" w:hAnsi="Times New Roman"/>
          <w:color w:val="000000"/>
          <w:sz w:val="26"/>
          <w:szCs w:val="26"/>
          <w:lang w:val="uk-UA"/>
        </w:rPr>
        <w:t>Програми: охорона джерел питного водопостачання та доведення якості питної води до встановлених нормативів.</w:t>
      </w:r>
      <w:bookmarkStart w:id="11" w:name="33"/>
      <w:bookmarkStart w:id="12" w:name="42"/>
      <w:bookmarkEnd w:id="11"/>
      <w:bookmarkEnd w:id="12"/>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sz w:val="26"/>
          <w:szCs w:val="26"/>
          <w:lang w:val="uk-UA"/>
        </w:rPr>
      </w:pPr>
      <w:r w:rsidRPr="003B2A93">
        <w:rPr>
          <w:rFonts w:ascii="Times New Roman" w:eastAsia="Times New Roman" w:hAnsi="Times New Roman"/>
          <w:sz w:val="26"/>
          <w:szCs w:val="26"/>
          <w:lang w:val="uk-UA"/>
        </w:rPr>
        <w:t>Завдання і заходи з виконання Програми викладено в додатку 1.</w:t>
      </w:r>
      <w:bookmarkStart w:id="13" w:name="43"/>
      <w:bookmarkEnd w:id="13"/>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Перелік конкретних заходів Програми буде формуватися щороку, виходячи з пріоритетів соціально-економічного розвитку територій, з урахуванням пропозицій мешканців сільської ради.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 xml:space="preserve">Розділ 5.  </w:t>
      </w:r>
      <w:r w:rsidRPr="003B2A93">
        <w:rPr>
          <w:rFonts w:ascii="Times New Roman" w:eastAsia="Times New Roman" w:hAnsi="Times New Roman"/>
          <w:b/>
          <w:color w:val="000000"/>
          <w:sz w:val="26"/>
          <w:szCs w:val="26"/>
          <w:lang w:val="uk-UA"/>
        </w:rPr>
        <w:t>Очікувані результати, ефективність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14" w:name="44"/>
      <w:bookmarkEnd w:id="14"/>
      <w:r w:rsidRPr="003B2A93">
        <w:rPr>
          <w:rFonts w:ascii="Times New Roman" w:eastAsia="Times New Roman" w:hAnsi="Times New Roman"/>
          <w:color w:val="000000"/>
          <w:sz w:val="26"/>
          <w:szCs w:val="26"/>
          <w:lang w:val="uk-UA"/>
        </w:rPr>
        <w:t>Виконання Програми дасть можливість:</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5" w:name="45"/>
      <w:bookmarkEnd w:id="15"/>
      <w:r w:rsidRPr="003B2A93">
        <w:rPr>
          <w:rFonts w:ascii="Times New Roman" w:eastAsia="Times New Roman" w:hAnsi="Times New Roman"/>
          <w:color w:val="000000"/>
          <w:sz w:val="26"/>
          <w:szCs w:val="26"/>
          <w:lang w:val="uk-UA"/>
        </w:rPr>
        <w:lastRenderedPageBreak/>
        <w:t>1) забезпечити реалізацію державної політики у сфері питної води та питного водопостачання;</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6" w:name="46"/>
      <w:bookmarkEnd w:id="16"/>
      <w:r w:rsidRPr="003B2A93">
        <w:rPr>
          <w:rFonts w:ascii="Times New Roman" w:eastAsia="Times New Roman" w:hAnsi="Times New Roman"/>
          <w:color w:val="000000"/>
          <w:sz w:val="26"/>
          <w:szCs w:val="26"/>
          <w:lang w:val="uk-UA"/>
        </w:rPr>
        <w:t>2) підвищити якість питної води та очищення стічних вод;</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7" w:name="47"/>
      <w:bookmarkEnd w:id="17"/>
      <w:r w:rsidRPr="003B2A93">
        <w:rPr>
          <w:rFonts w:ascii="Times New Roman" w:eastAsia="Times New Roman" w:hAnsi="Times New Roman"/>
          <w:color w:val="000000"/>
          <w:sz w:val="26"/>
          <w:szCs w:val="26"/>
          <w:lang w:val="uk-UA"/>
        </w:rPr>
        <w:t>3) забезпечити утилізацію осадів, що утворюються під час очищення стічних вод;</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8" w:name="48"/>
      <w:bookmarkEnd w:id="18"/>
      <w:r w:rsidRPr="003B2A93">
        <w:rPr>
          <w:rFonts w:ascii="Times New Roman" w:eastAsia="Times New Roman" w:hAnsi="Times New Roman"/>
          <w:color w:val="000000"/>
          <w:sz w:val="26"/>
          <w:szCs w:val="26"/>
          <w:lang w:val="uk-UA"/>
        </w:rPr>
        <w:t>4) поліпшити санітарно-екологічну ситуацію  території;</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19" w:name="49"/>
      <w:bookmarkEnd w:id="19"/>
      <w:r w:rsidRPr="003B2A93">
        <w:rPr>
          <w:rFonts w:ascii="Times New Roman" w:eastAsia="Times New Roman" w:hAnsi="Times New Roman"/>
          <w:color w:val="000000"/>
          <w:sz w:val="26"/>
          <w:szCs w:val="26"/>
          <w:lang w:val="uk-UA"/>
        </w:rPr>
        <w:t>5) забезпечити охорону джерел питного водопостачання;</w:t>
      </w:r>
    </w:p>
    <w:p w:rsidR="00665BCE" w:rsidRPr="003B2A93" w:rsidRDefault="00665BCE" w:rsidP="00665B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20" w:name="50"/>
      <w:bookmarkStart w:id="21" w:name="51"/>
      <w:bookmarkEnd w:id="20"/>
      <w:bookmarkEnd w:id="21"/>
      <w:r w:rsidRPr="003B2A93">
        <w:rPr>
          <w:rFonts w:ascii="Times New Roman" w:eastAsia="Times New Roman" w:hAnsi="Times New Roman"/>
          <w:color w:val="000000"/>
          <w:sz w:val="26"/>
          <w:szCs w:val="26"/>
          <w:lang w:val="uk-UA"/>
        </w:rPr>
        <w:t>6) зменшити непродуктивні втрати питної води;</w:t>
      </w:r>
    </w:p>
    <w:p w:rsidR="00665BCE" w:rsidRPr="003B2A93" w:rsidRDefault="00665BCE" w:rsidP="00665B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rPr>
          <w:rFonts w:ascii="Times New Roman" w:eastAsia="Times New Roman" w:hAnsi="Times New Roman"/>
          <w:color w:val="000000"/>
          <w:sz w:val="26"/>
          <w:szCs w:val="26"/>
          <w:lang w:val="uk-UA"/>
        </w:rPr>
      </w:pPr>
      <w:bookmarkStart w:id="22" w:name="52"/>
      <w:bookmarkEnd w:id="22"/>
      <w:r w:rsidRPr="003B2A93">
        <w:rPr>
          <w:rFonts w:ascii="Times New Roman" w:eastAsia="Times New Roman" w:hAnsi="Times New Roman"/>
          <w:color w:val="000000"/>
          <w:sz w:val="26"/>
          <w:szCs w:val="26"/>
          <w:lang w:val="uk-UA"/>
        </w:rPr>
        <w:t>7) забезпечити цілодобове постачання якісної питної води населенню, що отримує послуги з централізованого водопостачання.</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bookmarkStart w:id="23" w:name="53"/>
      <w:bookmarkStart w:id="24" w:name="54"/>
      <w:bookmarkEnd w:id="23"/>
      <w:bookmarkEnd w:id="24"/>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rPr>
      </w:pPr>
      <w:r w:rsidRPr="003B2A93">
        <w:rPr>
          <w:rFonts w:ascii="Times New Roman" w:eastAsia="Times New Roman" w:hAnsi="Times New Roman"/>
          <w:b/>
          <w:sz w:val="26"/>
          <w:szCs w:val="26"/>
          <w:lang w:val="uk-UA"/>
        </w:rPr>
        <w:t>Розділ 6.</w:t>
      </w:r>
      <w:r w:rsidRPr="003B2A93">
        <w:rPr>
          <w:rFonts w:ascii="Times New Roman" w:eastAsia="Times New Roman" w:hAnsi="Times New Roman"/>
          <w:b/>
          <w:i/>
          <w:sz w:val="26"/>
          <w:szCs w:val="26"/>
          <w:lang w:val="uk-UA"/>
        </w:rPr>
        <w:t xml:space="preserve">  </w:t>
      </w:r>
      <w:r w:rsidRPr="003B2A93">
        <w:rPr>
          <w:rFonts w:ascii="Times New Roman" w:eastAsia="Times New Roman" w:hAnsi="Times New Roman"/>
          <w:b/>
          <w:color w:val="000000"/>
          <w:sz w:val="26"/>
          <w:szCs w:val="26"/>
          <w:lang w:val="uk-UA"/>
        </w:rPr>
        <w:t>Обсяги та джерела фінансування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5" w:name="55"/>
      <w:bookmarkEnd w:id="25"/>
      <w:r w:rsidRPr="003B2A93">
        <w:rPr>
          <w:rFonts w:ascii="Times New Roman" w:eastAsia="Times New Roman" w:hAnsi="Times New Roman"/>
          <w:color w:val="000000"/>
          <w:sz w:val="26"/>
          <w:szCs w:val="26"/>
          <w:lang w:val="uk-UA"/>
        </w:rPr>
        <w:t>Фінансування заходів Програми здійснюється за рахунок:</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6" w:name="56"/>
      <w:bookmarkEnd w:id="26"/>
      <w:r w:rsidRPr="003B2A93">
        <w:rPr>
          <w:rFonts w:ascii="Times New Roman" w:eastAsia="Times New Roman" w:hAnsi="Times New Roman"/>
          <w:color w:val="000000"/>
          <w:sz w:val="26"/>
          <w:szCs w:val="26"/>
          <w:lang w:val="uk-UA"/>
        </w:rPr>
        <w:t>коштів державного бюджету України;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r w:rsidRPr="003B2A93">
        <w:rPr>
          <w:rFonts w:ascii="Times New Roman" w:eastAsia="Times New Roman" w:hAnsi="Times New Roman"/>
          <w:color w:val="000000"/>
          <w:sz w:val="26"/>
          <w:szCs w:val="26"/>
          <w:lang w:val="uk-UA"/>
        </w:rPr>
        <w:t>коштів обласного бюджету;</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firstLine="567"/>
        <w:jc w:val="both"/>
        <w:rPr>
          <w:rFonts w:ascii="Times New Roman" w:eastAsia="Times New Roman" w:hAnsi="Times New Roman"/>
          <w:color w:val="000000"/>
          <w:sz w:val="26"/>
          <w:szCs w:val="26"/>
          <w:lang w:val="uk-UA"/>
        </w:rPr>
      </w:pPr>
      <w:bookmarkStart w:id="27" w:name="57"/>
      <w:bookmarkEnd w:id="27"/>
      <w:r w:rsidRPr="003B2A93">
        <w:rPr>
          <w:rFonts w:ascii="Times New Roman" w:eastAsia="Times New Roman" w:hAnsi="Times New Roman"/>
          <w:color w:val="000000"/>
          <w:sz w:val="26"/>
          <w:szCs w:val="26"/>
          <w:lang w:val="uk-UA"/>
        </w:rPr>
        <w:t>коштів місцевого бюджету;</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28" w:name="58"/>
      <w:bookmarkEnd w:id="28"/>
      <w:r w:rsidRPr="003B2A93">
        <w:rPr>
          <w:rFonts w:ascii="Times New Roman" w:eastAsia="Times New Roman" w:hAnsi="Times New Roman"/>
          <w:color w:val="000000"/>
          <w:sz w:val="26"/>
          <w:szCs w:val="26"/>
          <w:lang w:val="uk-UA"/>
        </w:rPr>
        <w:t>коштів суб’єктів господарювання, що надають послуги з централізованого водопостачання та водовідведення відповідно до бізнес-планів і програм їх розвитку, затверджених в установленому порядку;</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eastAsia="Times New Roman" w:hAnsi="Times New Roman"/>
          <w:color w:val="000000"/>
          <w:sz w:val="26"/>
          <w:szCs w:val="26"/>
          <w:lang w:val="uk-UA"/>
        </w:rPr>
      </w:pPr>
      <w:bookmarkStart w:id="29" w:name="59"/>
      <w:bookmarkEnd w:id="29"/>
      <w:r w:rsidRPr="003B2A93">
        <w:rPr>
          <w:rFonts w:ascii="Times New Roman" w:eastAsia="Times New Roman" w:hAnsi="Times New Roman"/>
          <w:color w:val="000000"/>
          <w:sz w:val="26"/>
          <w:szCs w:val="26"/>
          <w:lang w:val="uk-UA"/>
        </w:rPr>
        <w:t>зовнішніх і внутрішніх запозичень, грантів міжнародних організацій, коштів міжнародних програм, благодійних внесків.</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color w:val="000000"/>
          <w:sz w:val="26"/>
          <w:szCs w:val="26"/>
          <w:lang w:val="uk-UA"/>
        </w:rPr>
      </w:pPr>
      <w:bookmarkStart w:id="30" w:name="60"/>
      <w:bookmarkEnd w:id="30"/>
      <w:r w:rsidRPr="003B2A93">
        <w:rPr>
          <w:rFonts w:ascii="Times New Roman" w:eastAsia="Times New Roman" w:hAnsi="Times New Roman"/>
          <w:color w:val="000000"/>
          <w:sz w:val="26"/>
          <w:szCs w:val="26"/>
          <w:lang w:val="uk-UA"/>
        </w:rPr>
        <w:t>Обсяги та умови фінансування Програми щороку уточнюються під час підготовки проекту місцевого бюджету на відповідний рік у межах видатків, передбачених на виконання завдань і заходів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567"/>
        <w:jc w:val="both"/>
        <w:rPr>
          <w:rFonts w:ascii="Times New Roman" w:eastAsia="Times New Roman" w:hAnsi="Times New Roman"/>
          <w:sz w:val="26"/>
          <w:szCs w:val="26"/>
          <w:lang w:val="uk-UA"/>
        </w:rPr>
      </w:pPr>
      <w:bookmarkStart w:id="31" w:name="61"/>
      <w:bookmarkStart w:id="32" w:name="63"/>
      <w:bookmarkEnd w:id="31"/>
      <w:bookmarkEnd w:id="32"/>
      <w:r w:rsidRPr="003B2A93">
        <w:rPr>
          <w:rFonts w:ascii="Times New Roman" w:eastAsia="Times New Roman" w:hAnsi="Times New Roman"/>
          <w:sz w:val="26"/>
          <w:szCs w:val="26"/>
          <w:lang w:val="uk-UA"/>
        </w:rPr>
        <w:t>Орієнтовний обсяг фінансування Програми становить   1850,169 тис. грн., з яких за рахунок державного бюджету –  330,169 тис. грн.</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Розділ 7.  Координація та контроль за ходом виконання програми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6"/>
          <w:szCs w:val="26"/>
          <w:lang w:val="uk-UA"/>
        </w:rPr>
      </w:pPr>
    </w:p>
    <w:p w:rsidR="00665BCE" w:rsidRPr="003B2A93" w:rsidRDefault="00665BCE" w:rsidP="00665BCE">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Безпосереднє виконання заходів Програми на місцевому рівні покладається на структурні підрозділи Великосеверинівської сільської ради та житлово-комунальне підприємство «Прометей».</w:t>
      </w:r>
    </w:p>
    <w:p w:rsidR="00665BCE" w:rsidRPr="003B2A93" w:rsidRDefault="00665BCE" w:rsidP="00665BCE">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Виконавчий комітет Великосеверинівської сільської ради щороку корегує заходи щодо реалізації Програми за підсумками попереднього року з урахуванням можливостей їх фінансування.</w:t>
      </w:r>
    </w:p>
    <w:p w:rsidR="00665BCE" w:rsidRPr="003B2A93" w:rsidRDefault="00665BCE" w:rsidP="00665BCE">
      <w:pPr>
        <w:suppressAutoHyphens/>
        <w:spacing w:after="0" w:line="240" w:lineRule="auto"/>
        <w:ind w:firstLine="567"/>
        <w:jc w:val="both"/>
        <w:rPr>
          <w:rFonts w:ascii="Times New Roman" w:eastAsia="Times New Roman" w:hAnsi="Times New Roman"/>
          <w:sz w:val="26"/>
          <w:szCs w:val="26"/>
          <w:lang w:val="uk-UA" w:eastAsia="ru-RU"/>
        </w:rPr>
      </w:pPr>
      <w:r w:rsidRPr="003B2A93">
        <w:rPr>
          <w:rFonts w:ascii="Times New Roman" w:eastAsia="Times New Roman" w:hAnsi="Times New Roman"/>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 надає інформацію про хід виконання Програми Департаменту житлово-комунального господарства облдержадміністрації щокварталу до 10 числа місяця, наступного за звітним періодом та звітує перед депутатами Великосеверинівської сільської ради.</w:t>
      </w: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6"/>
          <w:szCs w:val="26"/>
          <w:lang w:val="uk-UA"/>
        </w:rPr>
      </w:pPr>
    </w:p>
    <w:p w:rsidR="00665BCE" w:rsidRPr="003B2A93"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6"/>
          <w:szCs w:val="26"/>
          <w:lang w:val="uk-UA"/>
        </w:rPr>
      </w:pPr>
      <w:r w:rsidRPr="003B2A93">
        <w:rPr>
          <w:rFonts w:ascii="Times New Roman" w:eastAsia="Times New Roman" w:hAnsi="Times New Roman"/>
          <w:b/>
          <w:sz w:val="26"/>
          <w:szCs w:val="26"/>
          <w:lang w:val="uk-UA"/>
        </w:rPr>
        <w:t>_______________________________________</w:t>
      </w: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Default="00665BCE" w:rsidP="00665BCE">
      <w:pPr>
        <w:pStyle w:val="a8"/>
        <w:tabs>
          <w:tab w:val="clear" w:pos="1870"/>
          <w:tab w:val="left" w:pos="0"/>
          <w:tab w:val="left" w:pos="7088"/>
        </w:tabs>
        <w:ind w:left="0" w:right="0" w:firstLine="0"/>
        <w:jc w:val="left"/>
        <w:rPr>
          <w:sz w:val="26"/>
          <w:szCs w:val="26"/>
          <w:lang w:val="ru-RU"/>
        </w:rPr>
        <w:sectPr w:rsidR="00665BCE" w:rsidSect="003B2A93">
          <w:pgSz w:w="11906" w:h="16838"/>
          <w:pgMar w:top="426" w:right="567" w:bottom="1134" w:left="1701" w:header="708" w:footer="708" w:gutter="0"/>
          <w:cols w:space="708"/>
          <w:docGrid w:linePitch="360"/>
        </w:sectPr>
      </w:pPr>
    </w:p>
    <w:p w:rsidR="00665BCE" w:rsidRPr="00091887"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06"/>
        <w:rPr>
          <w:rFonts w:ascii="Times New Roman" w:eastAsia="Times New Roman" w:hAnsi="Times New Roman"/>
          <w:color w:val="000000"/>
          <w:sz w:val="26"/>
          <w:szCs w:val="26"/>
          <w:lang w:val="uk-UA"/>
        </w:rPr>
      </w:pPr>
      <w:r w:rsidRPr="00091887">
        <w:rPr>
          <w:rFonts w:ascii="Times New Roman" w:eastAsia="Times New Roman" w:hAnsi="Times New Roman"/>
          <w:color w:val="000000"/>
          <w:sz w:val="26"/>
          <w:szCs w:val="26"/>
          <w:lang w:val="uk-UA"/>
        </w:rPr>
        <w:lastRenderedPageBreak/>
        <w:t>Додаток 1</w:t>
      </w:r>
    </w:p>
    <w:p w:rsidR="00665BCE" w:rsidRPr="00091887" w:rsidRDefault="00665BCE" w:rsidP="00665BCE">
      <w:pPr>
        <w:spacing w:after="0" w:line="240" w:lineRule="auto"/>
        <w:ind w:left="10206"/>
        <w:rPr>
          <w:rFonts w:ascii="Times New Roman" w:eastAsia="Times New Roman" w:hAnsi="Times New Roman"/>
          <w:sz w:val="26"/>
          <w:szCs w:val="26"/>
          <w:lang w:val="uk-UA"/>
        </w:rPr>
      </w:pPr>
      <w:r w:rsidRPr="00091887">
        <w:rPr>
          <w:rFonts w:ascii="Times New Roman" w:eastAsia="Times New Roman" w:hAnsi="Times New Roman"/>
          <w:sz w:val="26"/>
          <w:szCs w:val="26"/>
          <w:lang w:val="uk-UA"/>
        </w:rPr>
        <w:t>до Програми</w:t>
      </w:r>
    </w:p>
    <w:p w:rsidR="00665BCE" w:rsidRPr="00091887" w:rsidRDefault="00665BCE" w:rsidP="00665BCE">
      <w:pPr>
        <w:spacing w:after="0" w:line="240" w:lineRule="auto"/>
        <w:ind w:left="10206"/>
        <w:rPr>
          <w:rFonts w:ascii="Times New Roman" w:eastAsia="Times New Roman" w:hAnsi="Times New Roman"/>
          <w:sz w:val="26"/>
          <w:szCs w:val="26"/>
          <w:lang w:val="uk-UA"/>
        </w:rPr>
      </w:pPr>
      <w:r w:rsidRPr="00091887">
        <w:rPr>
          <w:rFonts w:ascii="Times New Roman" w:eastAsia="Times New Roman" w:hAnsi="Times New Roman"/>
          <w:sz w:val="26"/>
          <w:szCs w:val="26"/>
          <w:lang w:val="uk-UA"/>
        </w:rPr>
        <w:t>«___» ___________ 2018 № __</w:t>
      </w:r>
    </w:p>
    <w:p w:rsidR="00665BCE" w:rsidRPr="00091887" w:rsidRDefault="00665BCE" w:rsidP="00665BCE">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 xml:space="preserve">ПЛАН ЗАХОДІВ </w:t>
      </w:r>
    </w:p>
    <w:p w:rsidR="00665BCE" w:rsidRPr="00091887" w:rsidRDefault="00665BCE" w:rsidP="00665BCE">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 xml:space="preserve">для реалізації  місцевої програми "Питна вода Великосеверинівської сільської ради" </w:t>
      </w:r>
    </w:p>
    <w:p w:rsidR="00665BCE" w:rsidRPr="00091887" w:rsidRDefault="00665BCE" w:rsidP="00665BCE">
      <w:pPr>
        <w:spacing w:after="0" w:line="240" w:lineRule="auto"/>
        <w:jc w:val="center"/>
        <w:rPr>
          <w:rFonts w:ascii="Times New Roman" w:eastAsia="Times New Roman" w:hAnsi="Times New Roman"/>
          <w:b/>
          <w:sz w:val="26"/>
          <w:szCs w:val="26"/>
          <w:lang w:val="uk-UA"/>
        </w:rPr>
      </w:pPr>
      <w:r w:rsidRPr="00091887">
        <w:rPr>
          <w:rFonts w:ascii="Times New Roman" w:eastAsia="Times New Roman" w:hAnsi="Times New Roman"/>
          <w:b/>
          <w:sz w:val="26"/>
          <w:szCs w:val="26"/>
          <w:lang w:val="uk-UA"/>
        </w:rPr>
        <w:t>на 2018-2020 роки</w:t>
      </w:r>
    </w:p>
    <w:p w:rsidR="00665BCE" w:rsidRPr="00091887" w:rsidRDefault="00665BCE" w:rsidP="00665BCE">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 xml:space="preserve">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03"/>
        <w:gridCol w:w="1279"/>
        <w:gridCol w:w="1377"/>
        <w:gridCol w:w="1279"/>
        <w:gridCol w:w="1377"/>
        <w:gridCol w:w="1279"/>
        <w:gridCol w:w="1377"/>
        <w:gridCol w:w="1280"/>
      </w:tblGrid>
      <w:tr w:rsidR="00665BCE" w:rsidRPr="00091887" w:rsidTr="00927355">
        <w:tc>
          <w:tcPr>
            <w:tcW w:w="534" w:type="dxa"/>
            <w:vMerge w:val="restart"/>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з/п</w:t>
            </w:r>
          </w:p>
        </w:tc>
        <w:tc>
          <w:tcPr>
            <w:tcW w:w="5103" w:type="dxa"/>
            <w:vMerge w:val="restart"/>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Найменування заходу</w:t>
            </w:r>
          </w:p>
        </w:tc>
        <w:tc>
          <w:tcPr>
            <w:tcW w:w="1279" w:type="dxa"/>
            <w:vMerge w:val="restart"/>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b/>
                <w:sz w:val="24"/>
                <w:szCs w:val="24"/>
                <w:lang w:val="uk-UA"/>
              </w:rPr>
              <w:t>загальна вартість</w:t>
            </w:r>
          </w:p>
        </w:tc>
        <w:tc>
          <w:tcPr>
            <w:tcW w:w="7969" w:type="dxa"/>
            <w:gridSpan w:val="6"/>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b/>
                <w:sz w:val="24"/>
                <w:szCs w:val="24"/>
                <w:lang w:val="uk-UA"/>
              </w:rPr>
              <w:t>Обсяг фінансування за рахунок коштів</w:t>
            </w:r>
          </w:p>
        </w:tc>
      </w:tr>
      <w:tr w:rsidR="00665BCE" w:rsidRPr="00091887" w:rsidTr="00927355">
        <w:tc>
          <w:tcPr>
            <w:tcW w:w="534"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5103"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79"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2656" w:type="dxa"/>
            <w:gridSpan w:val="2"/>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2018</w:t>
            </w:r>
          </w:p>
        </w:tc>
        <w:tc>
          <w:tcPr>
            <w:tcW w:w="2656" w:type="dxa"/>
            <w:gridSpan w:val="2"/>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2019</w:t>
            </w:r>
          </w:p>
        </w:tc>
        <w:tc>
          <w:tcPr>
            <w:tcW w:w="2657" w:type="dxa"/>
            <w:gridSpan w:val="2"/>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2020</w:t>
            </w:r>
          </w:p>
        </w:tc>
      </w:tr>
      <w:tr w:rsidR="00665BCE" w:rsidRPr="00091887" w:rsidTr="00927355">
        <w:tc>
          <w:tcPr>
            <w:tcW w:w="534"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5103"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79" w:type="dxa"/>
            <w:vMerge/>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Державного бюджету</w:t>
            </w:r>
          </w:p>
        </w:tc>
        <w:tc>
          <w:tcPr>
            <w:tcW w:w="1280" w:type="dxa"/>
          </w:tcPr>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Місцевих бюджетів</w:t>
            </w:r>
          </w:p>
          <w:p w:rsidR="00665BCE" w:rsidRPr="00091887" w:rsidRDefault="00665BCE" w:rsidP="00927355">
            <w:pPr>
              <w:spacing w:after="0" w:line="240" w:lineRule="auto"/>
              <w:ind w:left="-108" w:right="-48"/>
              <w:jc w:val="center"/>
              <w:rPr>
                <w:rFonts w:ascii="Times New Roman" w:eastAsia="Times New Roman" w:hAnsi="Times New Roman"/>
                <w:b/>
                <w:sz w:val="24"/>
                <w:szCs w:val="24"/>
                <w:lang w:val="uk-UA"/>
              </w:rPr>
            </w:pP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w:t>
            </w:r>
          </w:p>
        </w:tc>
        <w:tc>
          <w:tcPr>
            <w:tcW w:w="5103" w:type="dxa"/>
          </w:tcPr>
          <w:p w:rsidR="00665BCE" w:rsidRPr="00091887" w:rsidRDefault="00665BCE" w:rsidP="0092735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 xml:space="preserve">контроль  якості води </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60,0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2</w:t>
            </w:r>
          </w:p>
        </w:tc>
        <w:tc>
          <w:tcPr>
            <w:tcW w:w="5103" w:type="dxa"/>
          </w:tcPr>
          <w:p w:rsidR="00665BCE" w:rsidRPr="00091887" w:rsidRDefault="00665BCE" w:rsidP="00927355">
            <w:pPr>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очищення та впорядкування колодязів загального користування</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90,0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w:t>
            </w:r>
          </w:p>
        </w:tc>
        <w:tc>
          <w:tcPr>
            <w:tcW w:w="5103" w:type="dxa"/>
          </w:tcPr>
          <w:p w:rsidR="00665BCE" w:rsidRPr="00091887" w:rsidRDefault="00665BCE" w:rsidP="0092735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капітальний ремонт водопровідних мереж централізованого водопостачання споживачів с. Велика Северинка;</w:t>
            </w:r>
          </w:p>
          <w:p w:rsidR="00665BCE" w:rsidRPr="00091887" w:rsidRDefault="00665BCE" w:rsidP="00927355">
            <w:pPr>
              <w:spacing w:after="0" w:line="240" w:lineRule="auto"/>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420,169</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330,169</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4</w:t>
            </w:r>
          </w:p>
        </w:tc>
        <w:tc>
          <w:tcPr>
            <w:tcW w:w="5103" w:type="dxa"/>
          </w:tcPr>
          <w:p w:rsidR="00665BCE" w:rsidRPr="00091887" w:rsidRDefault="00665BCE" w:rsidP="00927355">
            <w:pPr>
              <w:shd w:val="clear" w:color="auto" w:fill="FFFFFF"/>
              <w:spacing w:after="0" w:line="240" w:lineRule="auto"/>
              <w:jc w:val="both"/>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будівництво та реконструкцію водопровідних мереж в с. Підгайці;</w:t>
            </w:r>
          </w:p>
          <w:p w:rsidR="00665BCE" w:rsidRPr="00091887" w:rsidRDefault="00665BCE" w:rsidP="00927355">
            <w:pPr>
              <w:spacing w:after="0" w:line="240" w:lineRule="auto"/>
              <w:jc w:val="both"/>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160,0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30,0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w:t>
            </w:r>
          </w:p>
        </w:tc>
        <w:tc>
          <w:tcPr>
            <w:tcW w:w="5103" w:type="dxa"/>
          </w:tcPr>
          <w:p w:rsidR="00665BCE" w:rsidRPr="00091887" w:rsidRDefault="00665BCE" w:rsidP="0092735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обладнання пожежних гідрантів на мережах водопостачання в  с. Підгайці;</w:t>
            </w:r>
          </w:p>
          <w:p w:rsidR="00665BCE" w:rsidRPr="00091887" w:rsidRDefault="00665BCE" w:rsidP="00927355">
            <w:pPr>
              <w:spacing w:after="0" w:line="240" w:lineRule="auto"/>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50,0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6</w:t>
            </w:r>
          </w:p>
        </w:tc>
        <w:tc>
          <w:tcPr>
            <w:tcW w:w="5103" w:type="dxa"/>
          </w:tcPr>
          <w:p w:rsidR="00665BCE" w:rsidRPr="00091887" w:rsidRDefault="00665BCE" w:rsidP="0092735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Встановлення очисних споруд каналізації для школи та дитячого садочку в с. Велика Северинка</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1000,0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79" w:type="dxa"/>
          </w:tcPr>
          <w:p w:rsidR="00665BCE" w:rsidRPr="00091887" w:rsidRDefault="00665BCE" w:rsidP="00927355">
            <w:pPr>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7</w:t>
            </w:r>
          </w:p>
        </w:tc>
        <w:tc>
          <w:tcPr>
            <w:tcW w:w="5103" w:type="dxa"/>
          </w:tcPr>
          <w:p w:rsidR="00665BCE" w:rsidRPr="00091887" w:rsidRDefault="00665BCE" w:rsidP="00927355">
            <w:pPr>
              <w:shd w:val="clear" w:color="auto" w:fill="FFFFFF"/>
              <w:spacing w:after="0" w:line="240" w:lineRule="auto"/>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Встановлення та обслуговування фільтрів очищення води в школі та дитячому садочку в с. Велика Северинка та с. Оситняжка</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70,0</w:t>
            </w:r>
          </w:p>
        </w:tc>
        <w:tc>
          <w:tcPr>
            <w:tcW w:w="1377"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ind w:left="-108" w:right="-48"/>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50,0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79"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w:t>
            </w:r>
          </w:p>
        </w:tc>
        <w:tc>
          <w:tcPr>
            <w:tcW w:w="1377"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1280"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10,0</w:t>
            </w:r>
          </w:p>
        </w:tc>
      </w:tr>
      <w:tr w:rsidR="00665BCE" w:rsidRPr="00091887" w:rsidTr="00927355">
        <w:tc>
          <w:tcPr>
            <w:tcW w:w="534" w:type="dxa"/>
          </w:tcPr>
          <w:p w:rsidR="00665BCE" w:rsidRPr="00091887" w:rsidRDefault="00665BCE" w:rsidP="00927355">
            <w:pPr>
              <w:spacing w:after="0" w:line="240" w:lineRule="auto"/>
              <w:jc w:val="center"/>
              <w:rPr>
                <w:rFonts w:ascii="Times New Roman" w:eastAsia="Times New Roman" w:hAnsi="Times New Roman"/>
                <w:sz w:val="24"/>
                <w:szCs w:val="24"/>
                <w:lang w:val="uk-UA"/>
              </w:rPr>
            </w:pPr>
          </w:p>
        </w:tc>
        <w:tc>
          <w:tcPr>
            <w:tcW w:w="5103"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bCs/>
                <w:sz w:val="24"/>
                <w:szCs w:val="24"/>
                <w:lang w:val="uk-UA"/>
              </w:rPr>
              <w:t>Всього за програмою</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1850,169</w:t>
            </w:r>
          </w:p>
        </w:tc>
        <w:tc>
          <w:tcPr>
            <w:tcW w:w="1377"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330,169</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280,0</w:t>
            </w:r>
          </w:p>
        </w:tc>
        <w:tc>
          <w:tcPr>
            <w:tcW w:w="1377"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tc>
        <w:tc>
          <w:tcPr>
            <w:tcW w:w="1279"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1120,0</w:t>
            </w:r>
          </w:p>
        </w:tc>
        <w:tc>
          <w:tcPr>
            <w:tcW w:w="1377"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w:t>
            </w:r>
          </w:p>
        </w:tc>
        <w:tc>
          <w:tcPr>
            <w:tcW w:w="1280" w:type="dxa"/>
          </w:tcPr>
          <w:p w:rsidR="00665BCE" w:rsidRPr="00091887" w:rsidRDefault="00665BCE" w:rsidP="00927355">
            <w:pPr>
              <w:spacing w:after="0" w:line="240" w:lineRule="auto"/>
              <w:jc w:val="center"/>
              <w:rPr>
                <w:rFonts w:ascii="Times New Roman" w:eastAsia="Times New Roman" w:hAnsi="Times New Roman"/>
                <w:b/>
                <w:sz w:val="24"/>
                <w:szCs w:val="24"/>
                <w:lang w:val="uk-UA"/>
              </w:rPr>
            </w:pPr>
            <w:r w:rsidRPr="00091887">
              <w:rPr>
                <w:rFonts w:ascii="Times New Roman" w:eastAsia="Times New Roman" w:hAnsi="Times New Roman"/>
                <w:b/>
                <w:sz w:val="24"/>
                <w:szCs w:val="24"/>
                <w:lang w:val="uk-UA"/>
              </w:rPr>
              <w:t>120,0</w:t>
            </w:r>
          </w:p>
        </w:tc>
      </w:tr>
    </w:tbl>
    <w:p w:rsidR="00665BCE" w:rsidRDefault="00665BCE" w:rsidP="00665BCE">
      <w:pPr>
        <w:spacing w:after="0" w:line="240" w:lineRule="auto"/>
        <w:jc w:val="center"/>
        <w:rPr>
          <w:rFonts w:ascii="Times New Roman" w:eastAsia="Times New Roman" w:hAnsi="Times New Roman"/>
          <w:sz w:val="24"/>
          <w:szCs w:val="24"/>
          <w:lang w:val="uk-UA"/>
        </w:rPr>
      </w:pPr>
      <w:r w:rsidRPr="00091887">
        <w:rPr>
          <w:rFonts w:ascii="Times New Roman" w:eastAsia="Times New Roman" w:hAnsi="Times New Roman"/>
          <w:sz w:val="24"/>
          <w:szCs w:val="24"/>
          <w:lang w:val="uk-UA"/>
        </w:rPr>
        <w:t>_________________________________</w:t>
      </w:r>
      <w:r>
        <w:rPr>
          <w:rFonts w:ascii="Times New Roman" w:eastAsia="Times New Roman" w:hAnsi="Times New Roman"/>
          <w:sz w:val="24"/>
          <w:szCs w:val="24"/>
          <w:lang w:val="uk-UA"/>
        </w:rPr>
        <w:t xml:space="preserve"> </w:t>
      </w:r>
    </w:p>
    <w:p w:rsidR="00665BCE" w:rsidRDefault="00665BCE" w:rsidP="00665BCE">
      <w:pPr>
        <w:spacing w:after="0" w:line="240" w:lineRule="auto"/>
        <w:jc w:val="center"/>
        <w:rPr>
          <w:rFonts w:ascii="Times New Roman" w:eastAsia="Times New Roman" w:hAnsi="Times New Roman"/>
          <w:sz w:val="24"/>
          <w:szCs w:val="24"/>
          <w:lang w:val="uk-UA"/>
        </w:rPr>
      </w:pPr>
    </w:p>
    <w:p w:rsidR="00665BCE" w:rsidRPr="003B2A93" w:rsidRDefault="00665BCE" w:rsidP="00665BCE">
      <w:pPr>
        <w:pStyle w:val="a8"/>
        <w:tabs>
          <w:tab w:val="clear" w:pos="1870"/>
          <w:tab w:val="left" w:pos="0"/>
          <w:tab w:val="left" w:pos="7088"/>
        </w:tabs>
        <w:ind w:left="0" w:right="0" w:firstLine="0"/>
        <w:jc w:val="left"/>
        <w:rPr>
          <w:sz w:val="26"/>
          <w:szCs w:val="26"/>
          <w:lang w:val="ru-RU"/>
        </w:rPr>
      </w:pPr>
    </w:p>
    <w:p w:rsidR="00665BCE" w:rsidRDefault="00665BCE" w:rsidP="00665BCE">
      <w:pPr>
        <w:pStyle w:val="a8"/>
        <w:tabs>
          <w:tab w:val="clear" w:pos="1870"/>
          <w:tab w:val="left" w:pos="0"/>
          <w:tab w:val="left" w:pos="7088"/>
        </w:tabs>
        <w:ind w:left="0" w:right="0" w:firstLine="0"/>
        <w:jc w:val="left"/>
        <w:rPr>
          <w:sz w:val="26"/>
          <w:szCs w:val="26"/>
          <w:lang w:val="ru-RU"/>
        </w:rPr>
        <w:sectPr w:rsidR="00665BCE" w:rsidSect="000E44E0">
          <w:pgSz w:w="16838" w:h="11906" w:orient="landscape"/>
          <w:pgMar w:top="567" w:right="1134" w:bottom="1276" w:left="425" w:header="708" w:footer="708" w:gutter="0"/>
          <w:cols w:space="708"/>
          <w:docGrid w:linePitch="360"/>
        </w:sect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lastRenderedPageBreak/>
        <w:drawing>
          <wp:inline distT="0" distB="0" distL="0" distR="0">
            <wp:extent cx="457200" cy="609600"/>
            <wp:effectExtent l="19050" t="0" r="0" b="0"/>
            <wp:docPr id="1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spacing w:after="0"/>
        <w:rPr>
          <w:rFonts w:ascii="Times New Roman" w:hAnsi="Times New Roman"/>
          <w:sz w:val="26"/>
          <w:szCs w:val="26"/>
          <w:lang w:val="uk-UA" w:eastAsia="ru-RU"/>
        </w:rPr>
      </w:pP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Про затвердження Програми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проведення заходів, направлених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на запобігання, ліквідацію африканської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чуми свиней, забезпечення контролю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 xml:space="preserve">епізоотичної та епідемічної ситуації у </w:t>
      </w:r>
    </w:p>
    <w:p w:rsidR="00665BCE" w:rsidRPr="00A56108" w:rsidRDefault="00665BCE" w:rsidP="00665BCE">
      <w:pPr>
        <w:pStyle w:val="a5"/>
        <w:rPr>
          <w:rFonts w:ascii="Times New Roman" w:hAnsi="Times New Roman"/>
          <w:b/>
          <w:sz w:val="26"/>
          <w:szCs w:val="26"/>
          <w:lang w:val="uk-UA" w:eastAsia="ru-RU"/>
        </w:rPr>
      </w:pPr>
      <w:r w:rsidRPr="00A56108">
        <w:rPr>
          <w:rFonts w:ascii="Times New Roman" w:hAnsi="Times New Roman"/>
          <w:b/>
          <w:sz w:val="26"/>
          <w:szCs w:val="26"/>
          <w:lang w:val="uk-UA" w:eastAsia="ru-RU"/>
        </w:rPr>
        <w:t>Великосеверинівській ОТГ на 2018 рік</w:t>
      </w:r>
    </w:p>
    <w:p w:rsidR="00665BCE" w:rsidRPr="00A56108" w:rsidRDefault="00665BCE" w:rsidP="00665BCE">
      <w:pPr>
        <w:pStyle w:val="a6"/>
        <w:shd w:val="clear" w:color="auto" w:fill="FFFFFF"/>
        <w:spacing w:line="255" w:lineRule="atLeast"/>
        <w:ind w:firstLine="708"/>
        <w:jc w:val="both"/>
        <w:rPr>
          <w:rFonts w:ascii="Arial" w:hAnsi="Arial" w:cs="Arial"/>
          <w:sz w:val="26"/>
          <w:szCs w:val="26"/>
          <w:lang w:val="uk-UA"/>
        </w:rPr>
      </w:pPr>
      <w:r w:rsidRPr="00A56108">
        <w:rPr>
          <w:bCs/>
          <w:sz w:val="26"/>
          <w:szCs w:val="26"/>
          <w:lang w:val="uk-UA"/>
        </w:rPr>
        <w:t xml:space="preserve">Відповідно до п. 16 ч. 1 ст. 43, та пункту 22 статті 26 Закону України “Про місцеве самоврядування в Україні”, </w:t>
      </w:r>
      <w:r w:rsidRPr="00A56108">
        <w:rPr>
          <w:sz w:val="26"/>
          <w:szCs w:val="26"/>
          <w:lang w:val="uk-UA" w:eastAsia="uk-UA"/>
        </w:rPr>
        <w:t>Законів України «Про ветеринарну медицину», «Про захист населення від інфекційних хвороб», «Про захист тварин від жорстокого поводження», «Про державну підтримку сільського господарства України», постанови Кабінету Міністрів України від 15.08.1992р. № 478 «Про перелік протиепізоотичних, лікувальних, лабораторно-д</w:t>
      </w:r>
      <w:r w:rsidRPr="00A56108">
        <w:rPr>
          <w:sz w:val="26"/>
          <w:szCs w:val="26"/>
          <w:lang w:eastAsia="uk-UA"/>
        </w:rPr>
        <w:t>i</w:t>
      </w:r>
      <w:r w:rsidRPr="00A56108">
        <w:rPr>
          <w:sz w:val="26"/>
          <w:szCs w:val="26"/>
          <w:lang w:val="uk-UA" w:eastAsia="uk-UA"/>
        </w:rPr>
        <w:t>агностичних, рад</w:t>
      </w:r>
      <w:r w:rsidRPr="00A56108">
        <w:rPr>
          <w:sz w:val="26"/>
          <w:szCs w:val="26"/>
          <w:lang w:eastAsia="uk-UA"/>
        </w:rPr>
        <w:t>i</w:t>
      </w:r>
      <w:r w:rsidRPr="00A56108">
        <w:rPr>
          <w:sz w:val="26"/>
          <w:szCs w:val="26"/>
          <w:lang w:val="uk-UA" w:eastAsia="uk-UA"/>
        </w:rPr>
        <w:t>олог</w:t>
      </w:r>
      <w:r w:rsidRPr="00A56108">
        <w:rPr>
          <w:sz w:val="26"/>
          <w:szCs w:val="26"/>
          <w:lang w:eastAsia="uk-UA"/>
        </w:rPr>
        <w:t>i</w:t>
      </w:r>
      <w:r w:rsidRPr="00A56108">
        <w:rPr>
          <w:sz w:val="26"/>
          <w:szCs w:val="26"/>
          <w:lang w:val="uk-UA" w:eastAsia="uk-UA"/>
        </w:rPr>
        <w:t>чних та інших ветеринарно-санітарних заходів, що проводяться органами державної ветеринарної медицини за рахунок в</w:t>
      </w:r>
      <w:r w:rsidRPr="00A56108">
        <w:rPr>
          <w:sz w:val="26"/>
          <w:szCs w:val="26"/>
          <w:lang w:eastAsia="uk-UA"/>
        </w:rPr>
        <w:t>i</w:t>
      </w:r>
      <w:r w:rsidRPr="00A56108">
        <w:rPr>
          <w:sz w:val="26"/>
          <w:szCs w:val="26"/>
          <w:lang w:val="uk-UA" w:eastAsia="uk-UA"/>
        </w:rPr>
        <w:t>дпов</w:t>
      </w:r>
      <w:r w:rsidRPr="00A56108">
        <w:rPr>
          <w:sz w:val="26"/>
          <w:szCs w:val="26"/>
          <w:lang w:eastAsia="uk-UA"/>
        </w:rPr>
        <w:t>i</w:t>
      </w:r>
      <w:r w:rsidRPr="00A56108">
        <w:rPr>
          <w:sz w:val="26"/>
          <w:szCs w:val="26"/>
          <w:lang w:val="uk-UA" w:eastAsia="uk-UA"/>
        </w:rPr>
        <w:t>дних бюджетних та інших коштів»</w:t>
      </w:r>
      <w:r w:rsidRPr="00A56108">
        <w:rPr>
          <w:sz w:val="26"/>
          <w:szCs w:val="26"/>
          <w:lang w:val="uk-UA"/>
        </w:rPr>
        <w:t>,</w:t>
      </w:r>
    </w:p>
    <w:p w:rsidR="00665BCE" w:rsidRPr="00A56108" w:rsidRDefault="00665BCE" w:rsidP="00665BCE">
      <w:pPr>
        <w:shd w:val="clear" w:color="auto" w:fill="FFFFFF"/>
        <w:spacing w:after="0" w:line="240" w:lineRule="auto"/>
        <w:jc w:val="center"/>
        <w:rPr>
          <w:rFonts w:ascii="Times New Roman" w:hAnsi="Times New Roman"/>
          <w:sz w:val="26"/>
          <w:szCs w:val="26"/>
          <w:lang w:val="uk-UA" w:eastAsia="ru-RU"/>
        </w:rPr>
      </w:pPr>
      <w:r w:rsidRPr="00A56108">
        <w:rPr>
          <w:rFonts w:ascii="Times New Roman" w:hAnsi="Times New Roman"/>
          <w:b/>
          <w:bCs/>
          <w:sz w:val="26"/>
          <w:szCs w:val="26"/>
          <w:lang w:val="uk-UA" w:eastAsia="ru-RU"/>
        </w:rPr>
        <w:t>СІЛЬСЬКА РАДА ВИРІШИЛА :</w:t>
      </w:r>
    </w:p>
    <w:p w:rsidR="00665BCE" w:rsidRPr="00A56108" w:rsidRDefault="00665BCE" w:rsidP="00665BCE">
      <w:pPr>
        <w:pStyle w:val="a5"/>
        <w:jc w:val="both"/>
        <w:rPr>
          <w:rFonts w:ascii="Times New Roman" w:hAnsi="Times New Roman"/>
          <w:sz w:val="26"/>
          <w:szCs w:val="26"/>
          <w:lang w:val="uk-UA" w:eastAsia="ru-RU"/>
        </w:rPr>
      </w:pPr>
    </w:p>
    <w:p w:rsidR="00665BCE" w:rsidRPr="00A56108" w:rsidRDefault="00665BCE" w:rsidP="00665BCE">
      <w:pPr>
        <w:pStyle w:val="a5"/>
        <w:jc w:val="both"/>
        <w:rPr>
          <w:rFonts w:ascii="Times New Roman" w:hAnsi="Times New Roman"/>
          <w:sz w:val="26"/>
          <w:szCs w:val="26"/>
          <w:lang w:val="uk-UA" w:eastAsia="ru-RU"/>
        </w:rPr>
      </w:pPr>
      <w:r w:rsidRPr="00A56108">
        <w:rPr>
          <w:rFonts w:ascii="Times New Roman" w:hAnsi="Times New Roman"/>
          <w:sz w:val="26"/>
          <w:szCs w:val="26"/>
          <w:lang w:val="uk-UA" w:eastAsia="ru-RU"/>
        </w:rPr>
        <w:t>1. Затвердити Програму 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 (додаток 1).</w:t>
      </w:r>
    </w:p>
    <w:p w:rsidR="00665BCE" w:rsidRPr="00A56108" w:rsidRDefault="00665BCE" w:rsidP="00665BCE">
      <w:pPr>
        <w:pStyle w:val="a5"/>
        <w:jc w:val="both"/>
        <w:rPr>
          <w:rFonts w:ascii="Times New Roman" w:hAnsi="Times New Roman"/>
          <w:sz w:val="26"/>
          <w:szCs w:val="26"/>
          <w:lang w:val="uk-UA" w:eastAsia="ru-RU"/>
        </w:rPr>
      </w:pPr>
      <w:r w:rsidRPr="00A56108">
        <w:rPr>
          <w:rFonts w:ascii="Times New Roman" w:hAnsi="Times New Roman"/>
          <w:sz w:val="26"/>
          <w:szCs w:val="26"/>
          <w:lang w:val="uk-UA" w:eastAsia="ru-RU"/>
        </w:rPr>
        <w:t>2. Контроль за виконанням рішення покласти на постійну депутатську комісію</w:t>
      </w:r>
      <w:r w:rsidRPr="00A56108">
        <w:rPr>
          <w:rFonts w:ascii="Times New Roman" w:hAnsi="Times New Roman"/>
          <w:sz w:val="26"/>
          <w:szCs w:val="26"/>
          <w:lang w:val="uk-UA"/>
        </w:rPr>
        <w:t xml:space="preserve"> </w:t>
      </w:r>
      <w:r w:rsidRPr="00A56108">
        <w:rPr>
          <w:rFonts w:ascii="Times New Roman" w:hAnsi="Times New Roman"/>
          <w:bCs/>
          <w:sz w:val="26"/>
          <w:szCs w:val="26"/>
          <w:lang w:val="uk-UA" w:eastAsia="ru-RU"/>
        </w:rPr>
        <w:t>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sidRPr="00A56108">
        <w:rPr>
          <w:rFonts w:ascii="Times New Roman" w:hAnsi="Times New Roman"/>
          <w:sz w:val="26"/>
          <w:szCs w:val="26"/>
          <w:lang w:val="uk-UA" w:eastAsia="ru-RU"/>
        </w:rPr>
        <w:t>.</w:t>
      </w:r>
    </w:p>
    <w:p w:rsidR="00665BCE" w:rsidRPr="00A56108" w:rsidRDefault="00665BCE" w:rsidP="00665BCE">
      <w:pPr>
        <w:spacing w:before="100" w:beforeAutospacing="1" w:after="0" w:line="240" w:lineRule="auto"/>
        <w:jc w:val="both"/>
        <w:rPr>
          <w:rFonts w:ascii="Times New Roman" w:hAnsi="Times New Roman"/>
          <w:sz w:val="26"/>
          <w:szCs w:val="26"/>
          <w:lang w:val="uk-UA" w:eastAsia="ru-RU"/>
        </w:rPr>
      </w:pPr>
    </w:p>
    <w:p w:rsidR="00665BCE" w:rsidRPr="00A56108" w:rsidRDefault="00665BCE" w:rsidP="00665BCE">
      <w:pPr>
        <w:spacing w:before="100" w:beforeAutospacing="1" w:after="0" w:line="240" w:lineRule="auto"/>
        <w:jc w:val="both"/>
        <w:rPr>
          <w:rFonts w:ascii="Times New Roman" w:hAnsi="Times New Roman"/>
          <w:b/>
          <w:sz w:val="26"/>
          <w:szCs w:val="26"/>
          <w:lang w:val="uk-UA" w:eastAsia="ru-RU"/>
        </w:rPr>
      </w:pPr>
      <w:r w:rsidRPr="00A56108">
        <w:rPr>
          <w:rFonts w:ascii="Times New Roman" w:hAnsi="Times New Roman"/>
          <w:b/>
          <w:sz w:val="26"/>
          <w:szCs w:val="26"/>
          <w:lang w:val="uk-UA" w:eastAsia="ru-RU"/>
        </w:rPr>
        <w:t>Сільський голова                                                                             С. ЛЕВЧЕНКО</w:t>
      </w:r>
    </w:p>
    <w:p w:rsidR="00665BCE" w:rsidRPr="00A56108" w:rsidRDefault="00665BCE" w:rsidP="00665BCE">
      <w:pPr>
        <w:spacing w:before="100" w:beforeAutospacing="1" w:after="240" w:line="240" w:lineRule="auto"/>
        <w:rPr>
          <w:rFonts w:ascii="Times New Roman" w:hAnsi="Times New Roman"/>
          <w:sz w:val="26"/>
          <w:szCs w:val="26"/>
          <w:lang w:val="uk-UA" w:eastAsia="ru-RU"/>
        </w:rPr>
      </w:pPr>
    </w:p>
    <w:p w:rsidR="00665BCE" w:rsidRPr="00A56108" w:rsidRDefault="00665BCE" w:rsidP="00665BCE">
      <w:pPr>
        <w:spacing w:before="100" w:beforeAutospacing="1" w:after="240" w:line="240" w:lineRule="auto"/>
        <w:rPr>
          <w:rFonts w:ascii="Times New Roman" w:hAnsi="Times New Roman"/>
          <w:sz w:val="26"/>
          <w:szCs w:val="26"/>
          <w:lang w:val="uk-UA" w:eastAsia="ru-RU"/>
        </w:rPr>
      </w:pPr>
    </w:p>
    <w:p w:rsidR="00665BCE" w:rsidRPr="00A56108" w:rsidRDefault="00665BCE" w:rsidP="00665BCE">
      <w:pPr>
        <w:spacing w:before="100" w:beforeAutospacing="1" w:after="240" w:line="240" w:lineRule="auto"/>
        <w:rPr>
          <w:rFonts w:ascii="Times New Roman" w:hAnsi="Times New Roman"/>
          <w:sz w:val="26"/>
          <w:szCs w:val="26"/>
          <w:lang w:val="uk-UA" w:eastAsia="ru-RU"/>
        </w:rPr>
      </w:pPr>
    </w:p>
    <w:p w:rsidR="00665BCE" w:rsidRPr="00A56108" w:rsidRDefault="00665BCE" w:rsidP="00665BCE">
      <w:pPr>
        <w:spacing w:after="0" w:line="240" w:lineRule="auto"/>
        <w:ind w:left="5103"/>
        <w:rPr>
          <w:rFonts w:ascii="Times New Roman" w:hAnsi="Times New Roman"/>
          <w:bCs/>
          <w:color w:val="000000"/>
          <w:sz w:val="26"/>
          <w:szCs w:val="26"/>
          <w:lang w:val="uk-UA" w:eastAsia="uk-UA"/>
        </w:rPr>
      </w:pPr>
    </w:p>
    <w:p w:rsidR="00665BCE" w:rsidRPr="00A56108" w:rsidRDefault="00665BCE" w:rsidP="00665BCE">
      <w:pPr>
        <w:spacing w:after="0" w:line="240" w:lineRule="auto"/>
        <w:ind w:left="5103"/>
        <w:rPr>
          <w:rFonts w:ascii="Times New Roman" w:hAnsi="Times New Roman"/>
          <w:bCs/>
          <w:color w:val="000000"/>
          <w:sz w:val="26"/>
          <w:szCs w:val="26"/>
          <w:lang w:val="uk-UA" w:eastAsia="uk-UA"/>
        </w:rPr>
      </w:pPr>
    </w:p>
    <w:p w:rsidR="00665BCE" w:rsidRPr="00A56108" w:rsidRDefault="00665BCE" w:rsidP="00665BCE">
      <w:pPr>
        <w:spacing w:after="0" w:line="240" w:lineRule="auto"/>
        <w:ind w:left="6663"/>
        <w:rPr>
          <w:rFonts w:ascii="Times New Roman" w:hAnsi="Times New Roman"/>
          <w:bCs/>
          <w:color w:val="000000"/>
          <w:sz w:val="26"/>
          <w:szCs w:val="26"/>
          <w:lang w:val="uk-UA" w:eastAsia="uk-UA"/>
        </w:rPr>
      </w:pPr>
      <w:r w:rsidRPr="00A56108">
        <w:rPr>
          <w:rFonts w:ascii="Times New Roman" w:hAnsi="Times New Roman"/>
          <w:bCs/>
          <w:color w:val="000000"/>
          <w:sz w:val="26"/>
          <w:szCs w:val="26"/>
          <w:lang w:val="uk-UA" w:eastAsia="uk-UA"/>
        </w:rPr>
        <w:t>Додаток 1</w:t>
      </w:r>
    </w:p>
    <w:p w:rsidR="00665BCE" w:rsidRPr="00A56108" w:rsidRDefault="00665BCE" w:rsidP="00665BCE">
      <w:pPr>
        <w:spacing w:after="0" w:line="240" w:lineRule="auto"/>
        <w:ind w:left="6663"/>
        <w:rPr>
          <w:rFonts w:ascii="Times New Roman" w:hAnsi="Times New Roman"/>
          <w:bCs/>
          <w:color w:val="000000"/>
          <w:sz w:val="26"/>
          <w:szCs w:val="26"/>
          <w:lang w:val="uk-UA" w:eastAsia="uk-UA"/>
        </w:rPr>
      </w:pPr>
      <w:r w:rsidRPr="00A56108">
        <w:rPr>
          <w:rFonts w:ascii="Times New Roman" w:hAnsi="Times New Roman"/>
          <w:bCs/>
          <w:color w:val="000000"/>
          <w:sz w:val="26"/>
          <w:szCs w:val="26"/>
          <w:lang w:val="uk-UA" w:eastAsia="uk-UA"/>
        </w:rPr>
        <w:t xml:space="preserve">до рішення </w:t>
      </w:r>
    </w:p>
    <w:p w:rsidR="00665BCE" w:rsidRPr="00A56108" w:rsidRDefault="00665BCE" w:rsidP="00665BCE">
      <w:pPr>
        <w:spacing w:after="0" w:line="240" w:lineRule="auto"/>
        <w:ind w:left="6663"/>
        <w:rPr>
          <w:rFonts w:ascii="Times New Roman" w:hAnsi="Times New Roman"/>
          <w:color w:val="000000"/>
          <w:sz w:val="26"/>
          <w:szCs w:val="26"/>
          <w:lang w:val="uk-UA" w:eastAsia="uk-UA"/>
        </w:rPr>
      </w:pPr>
      <w:r w:rsidRPr="00A56108">
        <w:rPr>
          <w:rFonts w:ascii="Times New Roman" w:hAnsi="Times New Roman"/>
          <w:color w:val="000000"/>
          <w:sz w:val="26"/>
          <w:szCs w:val="26"/>
          <w:lang w:val="uk-UA" w:eastAsia="uk-UA"/>
        </w:rPr>
        <w:t>«__» _______ 2018 № ___</w:t>
      </w:r>
    </w:p>
    <w:p w:rsidR="00665BCE" w:rsidRPr="00A56108" w:rsidRDefault="00665BCE" w:rsidP="00665BCE">
      <w:pPr>
        <w:spacing w:after="0" w:line="240" w:lineRule="auto"/>
        <w:ind w:left="5103"/>
        <w:rPr>
          <w:rFonts w:ascii="Times New Roman" w:hAnsi="Times New Roman"/>
          <w:color w:val="000000"/>
          <w:sz w:val="26"/>
          <w:szCs w:val="26"/>
          <w:lang w:val="uk-UA" w:eastAsia="uk-UA"/>
        </w:rPr>
      </w:pPr>
    </w:p>
    <w:p w:rsidR="00665BCE" w:rsidRPr="00A56108" w:rsidRDefault="00665BCE" w:rsidP="00665BCE">
      <w:pPr>
        <w:spacing w:after="0" w:line="240" w:lineRule="auto"/>
        <w:ind w:left="5103"/>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rPr>
        <w:t xml:space="preserve">ПРОГРАМА </w:t>
      </w:r>
    </w:p>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eastAsia="ru-RU"/>
        </w:rPr>
        <w:t>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pacing w:after="0" w:line="240" w:lineRule="auto"/>
        <w:jc w:val="center"/>
        <w:rPr>
          <w:rFonts w:ascii="Times New Roman" w:hAnsi="Times New Roman"/>
          <w:b/>
          <w:sz w:val="26"/>
          <w:szCs w:val="26"/>
          <w:lang w:val="uk-UA"/>
        </w:rPr>
      </w:pPr>
      <w:r w:rsidRPr="00A56108">
        <w:rPr>
          <w:rFonts w:ascii="Times New Roman" w:hAnsi="Times New Roman"/>
          <w:b/>
          <w:sz w:val="26"/>
          <w:szCs w:val="26"/>
          <w:lang w:val="uk-UA"/>
        </w:rPr>
        <w:t>Паспорт програми</w:t>
      </w:r>
    </w:p>
    <w:p w:rsidR="00665BCE" w:rsidRPr="00A56108" w:rsidRDefault="00665BCE" w:rsidP="00665BCE">
      <w:pPr>
        <w:spacing w:after="0" w:line="240" w:lineRule="auto"/>
        <w:contextualSpacing/>
        <w:rPr>
          <w:rFonts w:ascii="Times New Roman" w:hAnsi="Times New Roman"/>
          <w:sz w:val="26"/>
          <w:szCs w:val="26"/>
          <w:lang w:eastAsia="ru-RU"/>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544"/>
        <w:gridCol w:w="4334"/>
      </w:tblGrid>
      <w:tr w:rsidR="00665BCE" w:rsidRPr="00A56108" w:rsidTr="00927355">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Повна назва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jc w:val="both"/>
              <w:rPr>
                <w:rFonts w:ascii="Times New Roman" w:hAnsi="Times New Roman"/>
                <w:sz w:val="26"/>
                <w:szCs w:val="26"/>
                <w:lang w:val="uk-UA"/>
              </w:rPr>
            </w:pPr>
            <w:r w:rsidRPr="00A56108">
              <w:rPr>
                <w:rFonts w:ascii="Times New Roman" w:hAnsi="Times New Roman"/>
                <w:sz w:val="26"/>
                <w:szCs w:val="26"/>
                <w:lang w:val="uk-UA"/>
              </w:rPr>
              <w:t xml:space="preserve">Програма </w:t>
            </w:r>
            <w:r w:rsidRPr="00A56108">
              <w:rPr>
                <w:rFonts w:ascii="Times New Roman" w:hAnsi="Times New Roman"/>
                <w:sz w:val="26"/>
                <w:szCs w:val="26"/>
                <w:lang w:val="uk-UA" w:eastAsia="ru-RU"/>
              </w:rPr>
              <w:t>проведення заходів, направлених на запобігання, ліквідацію африканської чуми свиней, забезпечення контролю епізоотичної та епідемічної ситуації у Великосеверинівській ОТГ на 2018 рік</w:t>
            </w:r>
          </w:p>
        </w:tc>
      </w:tr>
      <w:tr w:rsidR="00665BCE" w:rsidRPr="00A56108" w:rsidTr="00927355">
        <w:trPr>
          <w:trHeight w:val="1017"/>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Ініціатор розроблення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Кіровоградське районне управління Держпродспоживслужби</w:t>
            </w:r>
          </w:p>
        </w:tc>
      </w:tr>
      <w:tr w:rsidR="00665BCE" w:rsidRPr="00A56108" w:rsidTr="00927355">
        <w:trPr>
          <w:trHeight w:val="536"/>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Розробник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Великосеверинівська сільська рада</w:t>
            </w:r>
          </w:p>
        </w:tc>
      </w:tr>
      <w:tr w:rsidR="00665BCE" w:rsidRPr="00A56108" w:rsidTr="00927355">
        <w:trPr>
          <w:trHeight w:val="12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Відповідальні виконавці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Кропивницька районна державна лікарня ветеринарної медицини, Кіровоградське районне управління Держпродспоживслужби,</w:t>
            </w:r>
            <w:r w:rsidRPr="00A56108">
              <w:rPr>
                <w:b/>
                <w:color w:val="000000"/>
                <w:sz w:val="26"/>
                <w:szCs w:val="26"/>
                <w:lang w:val="uk-UA"/>
              </w:rPr>
              <w:t xml:space="preserve"> </w:t>
            </w:r>
            <w:r w:rsidRPr="00A56108">
              <w:rPr>
                <w:rFonts w:ascii="Times New Roman" w:hAnsi="Times New Roman"/>
                <w:sz w:val="26"/>
                <w:szCs w:val="26"/>
                <w:lang w:val="uk-UA"/>
              </w:rPr>
              <w:t>Великосеверинівська сільська рада</w:t>
            </w:r>
          </w:p>
        </w:tc>
      </w:tr>
      <w:tr w:rsidR="00665BCE" w:rsidRPr="00A56108" w:rsidTr="00927355">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Головна мета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val="uk-UA"/>
              </w:rPr>
            </w:pPr>
            <w:r w:rsidRPr="00A56108">
              <w:rPr>
                <w:rFonts w:ascii="Times New Roman" w:hAnsi="Times New Roman"/>
                <w:sz w:val="26"/>
                <w:szCs w:val="26"/>
                <w:lang w:val="uk-UA"/>
              </w:rPr>
              <w:t>З</w:t>
            </w:r>
            <w:r w:rsidRPr="00A56108">
              <w:rPr>
                <w:rFonts w:ascii="Times New Roman" w:hAnsi="Times New Roman"/>
                <w:sz w:val="26"/>
                <w:szCs w:val="26"/>
              </w:rPr>
              <w:t>абезпечення епізоотичного</w:t>
            </w:r>
            <w:r w:rsidRPr="00A56108">
              <w:rPr>
                <w:rFonts w:ascii="Times New Roman" w:hAnsi="Times New Roman"/>
                <w:sz w:val="26"/>
                <w:szCs w:val="26"/>
                <w:lang w:val="uk-UA"/>
              </w:rPr>
              <w:t xml:space="preserve"> та епідемічного</w:t>
            </w:r>
            <w:r w:rsidRPr="00A56108">
              <w:rPr>
                <w:rFonts w:ascii="Times New Roman" w:hAnsi="Times New Roman"/>
                <w:sz w:val="26"/>
                <w:szCs w:val="26"/>
              </w:rPr>
              <w:t xml:space="preserve"> благополуччя</w:t>
            </w:r>
            <w:r w:rsidRPr="00A56108">
              <w:rPr>
                <w:rFonts w:ascii="Times New Roman" w:hAnsi="Times New Roman"/>
                <w:sz w:val="26"/>
                <w:szCs w:val="26"/>
                <w:lang w:val="uk-UA"/>
              </w:rPr>
              <w:t>,</w:t>
            </w:r>
            <w:r w:rsidRPr="00A56108">
              <w:rPr>
                <w:rFonts w:ascii="Times New Roman" w:hAnsi="Times New Roman"/>
                <w:sz w:val="26"/>
                <w:szCs w:val="26"/>
              </w:rPr>
              <w:t xml:space="preserve"> одержання якісної та безпечної сировини і продуктів </w:t>
            </w:r>
            <w:r w:rsidRPr="00A56108">
              <w:rPr>
                <w:rFonts w:ascii="Times New Roman" w:hAnsi="Times New Roman"/>
                <w:sz w:val="26"/>
                <w:szCs w:val="26"/>
                <w:lang w:val="uk-UA"/>
              </w:rPr>
              <w:t>тваринн</w:t>
            </w:r>
            <w:r w:rsidRPr="00A56108">
              <w:rPr>
                <w:rFonts w:ascii="Times New Roman" w:hAnsi="Times New Roman"/>
                <w:sz w:val="26"/>
                <w:szCs w:val="26"/>
              </w:rPr>
              <w:t>ого походження</w:t>
            </w:r>
          </w:p>
        </w:tc>
      </w:tr>
      <w:tr w:rsidR="00665BCE" w:rsidRPr="00A56108" w:rsidTr="00927355">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Термін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2018 рік</w:t>
            </w:r>
          </w:p>
          <w:p w:rsidR="00665BCE" w:rsidRPr="00A56108" w:rsidRDefault="00665BCE" w:rsidP="00927355">
            <w:pPr>
              <w:spacing w:after="0" w:line="240" w:lineRule="auto"/>
              <w:rPr>
                <w:rFonts w:ascii="Times New Roman" w:hAnsi="Times New Roman"/>
                <w:sz w:val="26"/>
                <w:szCs w:val="26"/>
                <w:lang w:val="uk-UA"/>
              </w:rPr>
            </w:pPr>
          </w:p>
        </w:tc>
      </w:tr>
      <w:tr w:rsidR="00665BCE" w:rsidRPr="00A56108" w:rsidTr="00927355">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b/>
                <w:sz w:val="26"/>
                <w:szCs w:val="26"/>
                <w:lang w:val="uk-UA"/>
              </w:rPr>
            </w:pPr>
            <w:r w:rsidRPr="00A56108">
              <w:rPr>
                <w:rFonts w:ascii="Times New Roman" w:hAnsi="Times New Roman"/>
                <w:b/>
                <w:sz w:val="26"/>
                <w:szCs w:val="26"/>
                <w:lang w:val="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665BCE" w:rsidRPr="00A56108" w:rsidRDefault="00665BCE" w:rsidP="00927355">
            <w:pPr>
              <w:spacing w:after="0" w:line="240" w:lineRule="auto"/>
              <w:rPr>
                <w:rFonts w:ascii="Times New Roman" w:hAnsi="Times New Roman"/>
                <w:sz w:val="26"/>
                <w:szCs w:val="26"/>
                <w:lang w:val="uk-UA"/>
              </w:rPr>
            </w:pPr>
            <w:r w:rsidRPr="00A56108">
              <w:rPr>
                <w:rFonts w:ascii="Times New Roman" w:hAnsi="Times New Roman"/>
                <w:sz w:val="26"/>
                <w:szCs w:val="26"/>
                <w:lang w:val="uk-UA"/>
              </w:rPr>
              <w:t xml:space="preserve"> 34,0 тис. грн. </w:t>
            </w:r>
            <w:r w:rsidRPr="00A56108">
              <w:rPr>
                <w:rFonts w:ascii="Times New Roman" w:hAnsi="Times New Roman"/>
                <w:sz w:val="26"/>
                <w:szCs w:val="26"/>
                <w:vertAlign w:val="superscript"/>
                <w:lang w:val="uk-UA"/>
              </w:rPr>
              <w:t>1</w:t>
            </w:r>
          </w:p>
        </w:tc>
      </w:tr>
    </w:tbl>
    <w:p w:rsidR="00665BCE" w:rsidRPr="00A56108" w:rsidRDefault="00665BCE" w:rsidP="00665BCE">
      <w:pPr>
        <w:spacing w:after="0" w:line="240" w:lineRule="auto"/>
        <w:jc w:val="center"/>
        <w:rPr>
          <w:rFonts w:ascii="Times New Roman" w:hAnsi="Times New Roman"/>
          <w:b/>
          <w:sz w:val="26"/>
          <w:szCs w:val="26"/>
          <w:lang w:val="uk-UA"/>
        </w:rPr>
      </w:pPr>
    </w:p>
    <w:p w:rsidR="00665BCE" w:rsidRPr="00A56108" w:rsidRDefault="00665BCE" w:rsidP="00665BCE">
      <w:pPr>
        <w:spacing w:after="0" w:line="240" w:lineRule="auto"/>
        <w:contextualSpacing/>
        <w:rPr>
          <w:rFonts w:ascii="Times New Roman" w:hAnsi="Times New Roman"/>
          <w:b/>
          <w:sz w:val="26"/>
          <w:szCs w:val="26"/>
          <w:lang w:val="uk-UA" w:eastAsia="ru-RU"/>
        </w:rPr>
      </w:pPr>
    </w:p>
    <w:p w:rsidR="00665BCE" w:rsidRPr="00A56108" w:rsidRDefault="00665BCE" w:rsidP="00665BCE">
      <w:pPr>
        <w:spacing w:after="0" w:line="240" w:lineRule="auto"/>
        <w:contextualSpacing/>
        <w:jc w:val="center"/>
        <w:rPr>
          <w:rFonts w:ascii="Times New Roman" w:hAnsi="Times New Roman"/>
          <w:b/>
          <w:sz w:val="26"/>
          <w:szCs w:val="26"/>
          <w:lang w:val="uk-UA" w:eastAsia="ru-RU"/>
        </w:rPr>
      </w:pPr>
      <w:r w:rsidRPr="00A56108">
        <w:rPr>
          <w:rFonts w:ascii="Times New Roman" w:hAnsi="Times New Roman"/>
          <w:b/>
          <w:sz w:val="26"/>
          <w:szCs w:val="26"/>
          <w:lang w:val="uk-UA" w:eastAsia="ru-RU"/>
        </w:rPr>
        <w:t>_____________________________________________</w:t>
      </w:r>
    </w:p>
    <w:p w:rsidR="00665BCE" w:rsidRPr="00A56108" w:rsidRDefault="00665BCE" w:rsidP="00665BCE">
      <w:pPr>
        <w:spacing w:after="0" w:line="240" w:lineRule="auto"/>
        <w:contextualSpacing/>
        <w:rPr>
          <w:rFonts w:ascii="Times New Roman" w:hAnsi="Times New Roman"/>
          <w:b/>
          <w:sz w:val="26"/>
          <w:szCs w:val="26"/>
          <w:lang w:val="uk-UA" w:eastAsia="ru-RU"/>
        </w:rPr>
      </w:pPr>
    </w:p>
    <w:p w:rsidR="00665BCE" w:rsidRPr="00A56108" w:rsidRDefault="00665BCE" w:rsidP="00665BCE">
      <w:pPr>
        <w:spacing w:after="160" w:line="259" w:lineRule="auto"/>
        <w:rPr>
          <w:rFonts w:ascii="Times New Roman" w:hAnsi="Times New Roman"/>
          <w:sz w:val="26"/>
          <w:szCs w:val="26"/>
          <w:lang w:val="uk-UA"/>
        </w:rPr>
      </w:pPr>
      <w:r w:rsidRPr="00A56108">
        <w:rPr>
          <w:rFonts w:ascii="Times New Roman" w:hAnsi="Times New Roman"/>
          <w:sz w:val="26"/>
          <w:szCs w:val="26"/>
          <w:vertAlign w:val="superscript"/>
          <w:lang w:val="uk-UA"/>
        </w:rPr>
        <w:t>1</w:t>
      </w:r>
      <w:r w:rsidRPr="00A56108">
        <w:rPr>
          <w:rFonts w:ascii="Times New Roman" w:hAnsi="Times New Roman"/>
          <w:sz w:val="26"/>
          <w:szCs w:val="26"/>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A56108" w:rsidRDefault="00665BCE" w:rsidP="00665BCE">
      <w:pPr>
        <w:spacing w:after="0" w:line="240" w:lineRule="auto"/>
        <w:ind w:left="5670"/>
        <w:rPr>
          <w:rFonts w:ascii="Times New Roman" w:hAnsi="Times New Roman"/>
          <w:color w:val="000000"/>
          <w:sz w:val="26"/>
          <w:szCs w:val="26"/>
          <w:lang w:val="uk-UA" w:eastAsia="uk-UA"/>
        </w:rPr>
      </w:pPr>
    </w:p>
    <w:p w:rsidR="00665BCE" w:rsidRPr="00A56108" w:rsidRDefault="00665BCE" w:rsidP="00665BCE">
      <w:pPr>
        <w:spacing w:before="100" w:beforeAutospacing="1" w:after="119" w:line="240" w:lineRule="auto"/>
        <w:jc w:val="center"/>
        <w:rPr>
          <w:rFonts w:ascii="Times New Roman" w:hAnsi="Times New Roman"/>
          <w:b/>
          <w:bCs/>
          <w:color w:val="0D0D0D"/>
          <w:sz w:val="26"/>
          <w:szCs w:val="26"/>
          <w:lang w:val="uk-UA" w:eastAsia="ru-RU"/>
        </w:rPr>
      </w:pPr>
    </w:p>
    <w:p w:rsidR="00665BCE" w:rsidRPr="00A56108" w:rsidRDefault="00665BCE" w:rsidP="00665BCE">
      <w:pPr>
        <w:shd w:val="clear" w:color="auto" w:fill="FFFFFF"/>
        <w:spacing w:before="180" w:after="180" w:line="240" w:lineRule="auto"/>
        <w:jc w:val="center"/>
        <w:rPr>
          <w:rFonts w:ascii="Times New Roman" w:hAnsi="Times New Roman"/>
          <w:b/>
          <w:bCs/>
          <w:color w:val="020F27"/>
          <w:sz w:val="26"/>
          <w:szCs w:val="26"/>
          <w:lang w:val="uk-UA" w:eastAsia="ru-RU"/>
        </w:rPr>
      </w:pPr>
    </w:p>
    <w:p w:rsidR="00665BCE" w:rsidRPr="00A56108" w:rsidRDefault="00665BCE" w:rsidP="00665BCE">
      <w:pPr>
        <w:shd w:val="clear" w:color="auto" w:fill="FFFFFF"/>
        <w:spacing w:before="180" w:after="180" w:line="240" w:lineRule="auto"/>
        <w:jc w:val="center"/>
        <w:rPr>
          <w:rFonts w:ascii="Times New Roman" w:hAnsi="Times New Roman"/>
          <w:b/>
          <w:bCs/>
          <w:color w:val="020F27"/>
          <w:sz w:val="26"/>
          <w:szCs w:val="26"/>
          <w:lang w:val="uk-UA" w:eastAsia="ru-RU"/>
        </w:rPr>
      </w:pPr>
    </w:p>
    <w:p w:rsidR="00665BCE" w:rsidRPr="00A56108" w:rsidRDefault="00665BCE" w:rsidP="00665BCE">
      <w:pPr>
        <w:shd w:val="clear" w:color="auto" w:fill="FFFFFF"/>
        <w:spacing w:before="180" w:after="180" w:line="240" w:lineRule="auto"/>
        <w:jc w:val="center"/>
        <w:rPr>
          <w:rFonts w:ascii="Times New Roman" w:hAnsi="Times New Roman"/>
          <w:b/>
          <w:bCs/>
          <w:color w:val="020F27"/>
          <w:sz w:val="26"/>
          <w:szCs w:val="26"/>
          <w:lang w:val="uk-UA" w:eastAsia="ru-RU"/>
        </w:rPr>
      </w:pPr>
    </w:p>
    <w:p w:rsidR="00665BCE" w:rsidRPr="00A56108" w:rsidRDefault="00665BCE" w:rsidP="00665BCE">
      <w:pPr>
        <w:jc w:val="center"/>
        <w:rPr>
          <w:rFonts w:ascii="Times New Roman" w:hAnsi="Times New Roman"/>
          <w:b/>
          <w:sz w:val="26"/>
          <w:szCs w:val="26"/>
          <w:u w:val="single"/>
          <w:lang w:val="uk-UA"/>
        </w:rPr>
      </w:pPr>
    </w:p>
    <w:p w:rsidR="00665BCE" w:rsidRPr="00A56108" w:rsidRDefault="00665BCE" w:rsidP="00665BCE">
      <w:pPr>
        <w:jc w:val="center"/>
        <w:rPr>
          <w:rFonts w:ascii="Times New Roman" w:hAnsi="Times New Roman"/>
          <w:b/>
          <w:sz w:val="26"/>
          <w:szCs w:val="26"/>
          <w:u w:val="single"/>
          <w:lang w:val="uk-UA"/>
        </w:rPr>
      </w:pPr>
    </w:p>
    <w:p w:rsidR="00665BCE" w:rsidRPr="00A56108" w:rsidRDefault="00665BCE" w:rsidP="00665BCE">
      <w:pPr>
        <w:jc w:val="center"/>
        <w:rPr>
          <w:rFonts w:ascii="Times New Roman" w:hAnsi="Times New Roman"/>
          <w:b/>
          <w:sz w:val="26"/>
          <w:szCs w:val="26"/>
          <w:u w:val="single"/>
          <w:lang w:val="uk-UA"/>
        </w:rPr>
      </w:pPr>
    </w:p>
    <w:p w:rsidR="00665BCE" w:rsidRPr="00A56108" w:rsidRDefault="00665BCE" w:rsidP="00665BCE">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Обґрунтування необхідності прийняття Програми</w:t>
      </w:r>
    </w:p>
    <w:p w:rsidR="00665BCE" w:rsidRPr="00A56108" w:rsidRDefault="00665BCE" w:rsidP="00665BCE">
      <w:pPr>
        <w:spacing w:after="0" w:line="240" w:lineRule="auto"/>
        <w:ind w:left="927"/>
        <w:rPr>
          <w:rFonts w:ascii="Times New Roman" w:hAnsi="Times New Roman"/>
          <w:b/>
          <w:sz w:val="26"/>
          <w:szCs w:val="26"/>
          <w:lang w:val="uk-UA" w:eastAsia="uk-UA"/>
        </w:rPr>
      </w:pP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Завдяки здійсненню протиепізоотичних заходів Великосеверинівська ОТГ є стабільно благополучною щодо гостро-інфекційних, інвазійних захворювань тварин і птиці. Проте напруженою залишається ситуація, як в Україні, так і в районі з сказом тварин, а також щодо інфекцій з хронічним перебігом – туберкульоз і лейкоз великої рогатої худоби, та Африканською чумою свиней (АЧС).</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Програма направлена на забезпечення епізоотичного благополуччя одержання якісної та безпечної сировини і продуктів тваринного походження.</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 xml:space="preserve">З початку року в Кіровоградській області зафіксовано 37 випадків захворювань на сказ серед тварин: 5 випадків — у собак, 6 — у великої рогатої худоби, 2 — у дрібної рогатої худоби, 12 — у котів та 12 випадків зараження лисиць. </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Згідно з офіційними повідомленнями Міжнародного епізоотичного бюро (МЕБ) з початку 2017 року африканської чуми свиней (АЧС) зареєстровано у країнах світу: Кої-дІвуарі, Республіці Чад, Російській Федерації (РФ), Польщі, Литві, Латвії, Естонії, Молдові, Кенії та Україні.</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Епізоотична ситуація щодо африканської чуми свиней в Україні продовжує залишатися надмірно складно.</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Згідно з даними з відкритих джерел, від початку цього року в Україні зареєстровано 144 спалаху АЧС. Загалом із 2012 року і станом на 12 грудня 2017 року на території України ветеринари зареєстрували 292 випадки АЧС у 24 областях.</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Ветеринари зафіксували у другому півріччі поточного року в Україні 41 випадок небезпечного вірусного захворювання тварин — африканської чуми свиней (АЧС) серед худоби, що майже на третину менше у порівнянні з аналогічним періодом минулого року і першим півріччям 2017 року. За підсумками 2017 року голова Держпродспоживслужби Володимир Лапа прогнозує в Україні близько 200 спалахів АЧС. Африканська чума свиней (хвороба Монтгомері) — контагіозне вірусне захворювання домашніх і диких свиней. Для людини вірус АЧС небезпеки не несе. Захворювання передається за прямого контакту хворих тварин і здорових, через продукти зі свинини, кліщами і механічно (транспортними засобами, при переміщенні людей і тварин). Вакцини від захворювання немає. Майже все поголів'я хворих свиней гине. Вірус знищується виключно шляхом нагрівання до високих температур.</w:t>
      </w:r>
    </w:p>
    <w:p w:rsidR="00665BCE" w:rsidRPr="00A56108" w:rsidRDefault="00665BCE" w:rsidP="00665BCE">
      <w:pPr>
        <w:spacing w:after="0" w:line="240" w:lineRule="auto"/>
        <w:ind w:firstLine="567"/>
        <w:jc w:val="both"/>
        <w:rPr>
          <w:rFonts w:ascii="Times New Roman" w:hAnsi="Times New Roman"/>
          <w:sz w:val="26"/>
          <w:szCs w:val="26"/>
          <w:lang w:val="uk-UA" w:eastAsia="uk-UA"/>
        </w:rPr>
      </w:pPr>
      <w:r w:rsidRPr="00A56108">
        <w:rPr>
          <w:rFonts w:ascii="Times New Roman" w:hAnsi="Times New Roman"/>
          <w:sz w:val="26"/>
          <w:szCs w:val="26"/>
          <w:lang w:val="uk-UA" w:eastAsia="uk-UA"/>
        </w:rPr>
        <w:t>Існує потенційна небезпека розповсюдження збудника африканської чуми свиней по всій території України.</w:t>
      </w:r>
    </w:p>
    <w:p w:rsidR="00665BCE" w:rsidRPr="00A56108" w:rsidRDefault="00665BCE" w:rsidP="00665BCE">
      <w:pPr>
        <w:pStyle w:val="20"/>
        <w:shd w:val="clear" w:color="auto" w:fill="auto"/>
        <w:tabs>
          <w:tab w:val="left" w:pos="8586"/>
        </w:tabs>
        <w:spacing w:after="0" w:line="320" w:lineRule="exact"/>
        <w:ind w:firstLine="760"/>
        <w:jc w:val="both"/>
        <w:rPr>
          <w:sz w:val="26"/>
          <w:szCs w:val="26"/>
          <w:lang w:val="uk-UA"/>
        </w:rPr>
      </w:pPr>
      <w:r w:rsidRPr="00A56108">
        <w:rPr>
          <w:rStyle w:val="FontStyle34"/>
          <w:sz w:val="26"/>
          <w:szCs w:val="26"/>
        </w:rPr>
        <w:t>Одним з основних методів профілактики африканської чуми свиней є дотримання закритого режиму роботи та профілактичні щеплення поголів'я свиней в спеціалізованих господарствах різної форми власності проти класичної чуми.</w:t>
      </w:r>
      <w:r w:rsidRPr="00A56108">
        <w:rPr>
          <w:sz w:val="26"/>
          <w:szCs w:val="26"/>
          <w:lang w:val="uk-UA"/>
        </w:rPr>
        <w:t xml:space="preserve"> </w:t>
      </w:r>
    </w:p>
    <w:p w:rsidR="00665BCE" w:rsidRPr="00A56108" w:rsidRDefault="00665BCE" w:rsidP="00665BCE">
      <w:pPr>
        <w:pStyle w:val="20"/>
        <w:shd w:val="clear" w:color="auto" w:fill="auto"/>
        <w:tabs>
          <w:tab w:val="left" w:pos="8586"/>
        </w:tabs>
        <w:spacing w:after="0" w:line="320" w:lineRule="exact"/>
        <w:ind w:firstLine="760"/>
        <w:jc w:val="both"/>
        <w:rPr>
          <w:rStyle w:val="FontStyle34"/>
          <w:sz w:val="26"/>
          <w:szCs w:val="26"/>
        </w:rPr>
      </w:pPr>
      <w:r w:rsidRPr="00A56108">
        <w:rPr>
          <w:rStyle w:val="FontStyle34"/>
          <w:sz w:val="26"/>
          <w:szCs w:val="26"/>
          <w:lang w:val="uk-UA"/>
        </w:rPr>
        <w:t xml:space="preserve">Програма розроблена згідно з Інструкцією щодо профілактики та боротьби з африканською чумою свиней, затвердженою наказом Міністерства  аграрної політики та продовольства України 07.03.2017 № 111, зареєстрованою в Міністерстві юстиції України 29.03.2017 за № 432/30300, Інструкцією з профілактики та ліквідації грипу птиці затвердженою наказом Міністерства аграрної політики та продовольства України 17.10.2011 </w:t>
      </w:r>
      <w:r w:rsidRPr="00A56108">
        <w:rPr>
          <w:rStyle w:val="FontStyle34"/>
          <w:sz w:val="26"/>
          <w:szCs w:val="26"/>
        </w:rPr>
        <w:t>N</w:t>
      </w:r>
      <w:r w:rsidRPr="00A56108">
        <w:rPr>
          <w:rStyle w:val="FontStyle34"/>
          <w:sz w:val="26"/>
          <w:szCs w:val="26"/>
          <w:lang w:val="uk-UA"/>
        </w:rPr>
        <w:t xml:space="preserve"> 547, зареєстрованою, в Міністерстві юстиції України 08.11.2011 р. за </w:t>
      </w:r>
      <w:r w:rsidRPr="00A56108">
        <w:rPr>
          <w:rStyle w:val="FontStyle34"/>
          <w:sz w:val="26"/>
          <w:szCs w:val="26"/>
        </w:rPr>
        <w:t>N</w:t>
      </w:r>
      <w:r w:rsidRPr="00A56108">
        <w:rPr>
          <w:rStyle w:val="FontStyle34"/>
          <w:sz w:val="26"/>
          <w:szCs w:val="26"/>
          <w:lang w:val="uk-UA"/>
        </w:rPr>
        <w:t xml:space="preserve"> 1277/20015, Інструкцією </w:t>
      </w:r>
      <w:r w:rsidRPr="00A56108">
        <w:rPr>
          <w:rStyle w:val="FontStyle34"/>
          <w:sz w:val="26"/>
          <w:szCs w:val="26"/>
        </w:rPr>
        <w:t>Про заходи щодо боротьби зі сказом тварин затвердженою Головним управлінням ветеринарної медицини з Держветінспекцією Мінсільгосппроду України 15.03.1994 N5, зареєстрованою в Міністерстві юстиції України 31.03.1994 за N 54/263.</w:t>
      </w:r>
      <w:r w:rsidRPr="00A56108">
        <w:rPr>
          <w:rStyle w:val="FontStyle34"/>
          <w:sz w:val="26"/>
          <w:szCs w:val="26"/>
        </w:rPr>
        <w:tab/>
      </w:r>
    </w:p>
    <w:p w:rsidR="00665BCE" w:rsidRPr="00A56108" w:rsidRDefault="00665BCE" w:rsidP="00665BCE">
      <w:pPr>
        <w:spacing w:after="0" w:line="240" w:lineRule="auto"/>
        <w:jc w:val="center"/>
        <w:rPr>
          <w:rFonts w:ascii="Times New Roman" w:hAnsi="Times New Roman"/>
          <w:b/>
          <w:sz w:val="26"/>
          <w:szCs w:val="26"/>
          <w:lang w:val="uk-UA" w:eastAsia="uk-UA"/>
        </w:rPr>
      </w:pPr>
    </w:p>
    <w:p w:rsidR="00665BCE" w:rsidRPr="00A56108" w:rsidRDefault="00665BCE" w:rsidP="00665BCE">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Мета та основні завдання Програми.</w:t>
      </w:r>
    </w:p>
    <w:p w:rsidR="00665BCE" w:rsidRPr="00A56108" w:rsidRDefault="00665BCE" w:rsidP="00665BCE">
      <w:pPr>
        <w:spacing w:after="0" w:line="240" w:lineRule="auto"/>
        <w:ind w:left="927"/>
        <w:rPr>
          <w:rFonts w:ascii="Times New Roman" w:hAnsi="Times New Roman"/>
          <w:b/>
          <w:sz w:val="26"/>
          <w:szCs w:val="26"/>
          <w:lang w:val="uk-UA" w:eastAsia="uk-UA"/>
        </w:rPr>
      </w:pPr>
    </w:p>
    <w:p w:rsidR="00665BCE" w:rsidRPr="00A56108" w:rsidRDefault="00665BCE" w:rsidP="00665BCE">
      <w:pPr>
        <w:pStyle w:val="Style24"/>
        <w:widowControl/>
        <w:spacing w:line="240" w:lineRule="auto"/>
        <w:rPr>
          <w:rStyle w:val="FontStyle34"/>
          <w:sz w:val="26"/>
          <w:szCs w:val="26"/>
        </w:rPr>
      </w:pPr>
      <w:r w:rsidRPr="00A56108">
        <w:rPr>
          <w:rStyle w:val="FontStyle34"/>
          <w:sz w:val="26"/>
          <w:szCs w:val="26"/>
        </w:rPr>
        <w:t>Метою Програми є недопущення занесення збудника африканської чуми свиней, а в разі виникнення даного захворювання на території району, своєчасно та організовано провести заходи, спрямовані на ліквідацію АЧС в неблагополучному пункті.</w:t>
      </w:r>
    </w:p>
    <w:p w:rsidR="00665BCE" w:rsidRPr="00A56108" w:rsidRDefault="00665BCE" w:rsidP="00665BCE">
      <w:pPr>
        <w:pStyle w:val="Style24"/>
        <w:widowControl/>
        <w:spacing w:line="240" w:lineRule="auto"/>
        <w:rPr>
          <w:rStyle w:val="FontStyle34"/>
          <w:sz w:val="26"/>
          <w:szCs w:val="26"/>
        </w:rPr>
      </w:pPr>
      <w:r w:rsidRPr="00A56108">
        <w:rPr>
          <w:rStyle w:val="FontStyle34"/>
          <w:sz w:val="26"/>
          <w:szCs w:val="26"/>
        </w:rPr>
        <w:t>Забезпечення ветеринарно-санітарного, епізоотичного благополуччя, охорона території Великосеверинівської ОТГ від занесення з інших держав або регіонів збудників хвороб тварин, забезпечення безпечності харчових продуктів тваринного походження та інших 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хвороб тварин, проведення ветеринарно-санітарних робіт та здійснення заходів з локалізації та ліквідації інфекційних, інвазійних та зооантропонозних хвороб тварин у виявлених неблагополучних пунктах.</w:t>
      </w:r>
    </w:p>
    <w:p w:rsidR="00665BCE" w:rsidRPr="00A56108" w:rsidRDefault="00665BCE" w:rsidP="00665BCE">
      <w:pPr>
        <w:spacing w:after="0" w:line="240" w:lineRule="auto"/>
        <w:ind w:firstLine="567"/>
        <w:jc w:val="both"/>
        <w:rPr>
          <w:rFonts w:ascii="Times New Roman" w:hAnsi="Times New Roman"/>
          <w:b/>
          <w:sz w:val="26"/>
          <w:szCs w:val="26"/>
          <w:lang w:val="uk-UA" w:eastAsia="uk-UA"/>
        </w:rPr>
      </w:pPr>
      <w:r w:rsidRPr="00A56108">
        <w:rPr>
          <w:rFonts w:ascii="Times New Roman" w:hAnsi="Times New Roman"/>
          <w:sz w:val="26"/>
          <w:szCs w:val="26"/>
          <w:lang w:val="uk-UA"/>
        </w:rPr>
        <w:t xml:space="preserve"> </w:t>
      </w:r>
    </w:p>
    <w:p w:rsidR="00665BCE" w:rsidRPr="00A56108" w:rsidRDefault="00665BCE" w:rsidP="00665BCE">
      <w:pPr>
        <w:numPr>
          <w:ilvl w:val="0"/>
          <w:numId w:val="4"/>
        </w:numPr>
        <w:spacing w:after="0" w:line="288" w:lineRule="auto"/>
        <w:jc w:val="center"/>
        <w:rPr>
          <w:rFonts w:ascii="Times New Roman" w:hAnsi="Times New Roman"/>
          <w:b/>
          <w:bCs/>
          <w:sz w:val="26"/>
          <w:szCs w:val="26"/>
          <w:lang w:val="uk-UA" w:eastAsia="uk-UA"/>
        </w:rPr>
      </w:pPr>
      <w:r w:rsidRPr="00A56108">
        <w:rPr>
          <w:rFonts w:ascii="Times New Roman" w:hAnsi="Times New Roman"/>
          <w:b/>
          <w:bCs/>
          <w:sz w:val="26"/>
          <w:szCs w:val="26"/>
          <w:lang w:val="uk-UA" w:eastAsia="uk-UA"/>
        </w:rPr>
        <w:t>Фінансове забезпечення Програми.</w:t>
      </w:r>
    </w:p>
    <w:p w:rsidR="00665BCE" w:rsidRPr="00A56108" w:rsidRDefault="00665BCE" w:rsidP="00665BCE">
      <w:pPr>
        <w:spacing w:after="0" w:line="288" w:lineRule="auto"/>
        <w:ind w:left="927"/>
        <w:rPr>
          <w:rFonts w:ascii="Times New Roman" w:hAnsi="Times New Roman"/>
          <w:b/>
          <w:bCs/>
          <w:sz w:val="26"/>
          <w:szCs w:val="26"/>
          <w:lang w:val="uk-UA" w:eastAsia="uk-UA"/>
        </w:rPr>
      </w:pPr>
    </w:p>
    <w:p w:rsidR="00665BCE" w:rsidRPr="00A56108" w:rsidRDefault="00665BCE" w:rsidP="00665BCE">
      <w:pPr>
        <w:pStyle w:val="Style24"/>
        <w:widowControl/>
        <w:spacing w:line="240" w:lineRule="auto"/>
        <w:rPr>
          <w:rStyle w:val="FontStyle34"/>
          <w:sz w:val="26"/>
          <w:szCs w:val="26"/>
        </w:rPr>
      </w:pPr>
      <w:r w:rsidRPr="00A56108">
        <w:rPr>
          <w:rStyle w:val="FontStyle34"/>
          <w:sz w:val="26"/>
          <w:szCs w:val="26"/>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виконання програм соціально-економічного розвитку регіонів та інших джерел фінансування, не заборонених законодавством. </w:t>
      </w:r>
    </w:p>
    <w:p w:rsidR="00665BCE" w:rsidRPr="00A56108" w:rsidRDefault="00665BCE" w:rsidP="00665BCE">
      <w:pPr>
        <w:spacing w:after="0" w:line="240" w:lineRule="auto"/>
        <w:jc w:val="center"/>
        <w:rPr>
          <w:rFonts w:ascii="Times New Roman" w:hAnsi="Times New Roman"/>
          <w:b/>
          <w:sz w:val="26"/>
          <w:szCs w:val="26"/>
          <w:lang w:val="uk-UA" w:eastAsia="uk-UA"/>
        </w:rPr>
      </w:pPr>
    </w:p>
    <w:p w:rsidR="00665BCE" w:rsidRPr="00A56108" w:rsidRDefault="00665BCE" w:rsidP="00665BCE">
      <w:pPr>
        <w:numPr>
          <w:ilvl w:val="0"/>
          <w:numId w:val="4"/>
        </w:numPr>
        <w:spacing w:after="0" w:line="240" w:lineRule="auto"/>
        <w:jc w:val="center"/>
        <w:rPr>
          <w:rFonts w:ascii="Times New Roman" w:hAnsi="Times New Roman"/>
          <w:b/>
          <w:sz w:val="26"/>
          <w:szCs w:val="26"/>
          <w:lang w:val="uk-UA" w:eastAsia="uk-UA"/>
        </w:rPr>
      </w:pPr>
      <w:r w:rsidRPr="00A56108">
        <w:rPr>
          <w:rFonts w:ascii="Times New Roman" w:hAnsi="Times New Roman"/>
          <w:b/>
          <w:sz w:val="26"/>
          <w:szCs w:val="26"/>
          <w:lang w:val="uk-UA" w:eastAsia="uk-UA"/>
        </w:rPr>
        <w:t>Заходи та результативні показники Програми</w:t>
      </w:r>
    </w:p>
    <w:p w:rsidR="00665BCE" w:rsidRPr="00A56108" w:rsidRDefault="00665BCE" w:rsidP="00665BCE">
      <w:pPr>
        <w:spacing w:after="0" w:line="240" w:lineRule="auto"/>
        <w:ind w:left="927"/>
        <w:rPr>
          <w:rFonts w:ascii="Times New Roman" w:hAnsi="Times New Roman"/>
          <w:b/>
          <w:sz w:val="26"/>
          <w:szCs w:val="26"/>
          <w:lang w:val="uk-UA" w:eastAsia="uk-UA"/>
        </w:rPr>
      </w:pP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охорона,  недопущення занесення на територію району та поширення заразних хвороб тварин, особливо спільних для людей і тварин;</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охорона навколишнього природного середовища та забезпечення ветеринарно-санітарного благополуччя району;</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забезпечення проведення комплексу заходів з діагностики, профілактики заразних хвороб тварин передбачених річним планом протиепізоотичних заходів та планами оздоровчих заходів;</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забезпечення районних служб, які приймають участь у профілактиці та ліквідації інфекційних захворювань, необхідними для роботи ветеринарними засобами, матеріально-технічним спеціалізованим обладнанням і транспортом, тощо;</w:t>
      </w:r>
    </w:p>
    <w:p w:rsidR="00665BCE" w:rsidRPr="00A56108" w:rsidRDefault="00665BCE" w:rsidP="00665BCE">
      <w:pPr>
        <w:numPr>
          <w:ilvl w:val="0"/>
          <w:numId w:val="5"/>
        </w:numPr>
        <w:shd w:val="clear" w:color="auto" w:fill="FFFFFF"/>
        <w:spacing w:after="0" w:line="240" w:lineRule="auto"/>
        <w:ind w:left="0" w:firstLine="0"/>
        <w:jc w:val="both"/>
        <w:rPr>
          <w:rFonts w:ascii="Times New Roman" w:hAnsi="Times New Roman"/>
          <w:sz w:val="26"/>
          <w:szCs w:val="26"/>
          <w:lang w:val="uk-UA"/>
        </w:rPr>
      </w:pPr>
      <w:r w:rsidRPr="00A56108">
        <w:rPr>
          <w:rFonts w:ascii="Times New Roman" w:hAnsi="Times New Roman"/>
          <w:sz w:val="26"/>
          <w:szCs w:val="26"/>
          <w:lang w:val="uk-UA"/>
        </w:rPr>
        <w:t>висвітлення епізоотичного стану, підготовка та поширення серед населення листівок, плакатів, буклетів, розміщення інформаційно- просвітницьких матеріалів на актуальні ветеринарні теми в місцевих засобах масової інформації.</w:t>
      </w:r>
    </w:p>
    <w:p w:rsidR="00665BCE" w:rsidRPr="00A56108" w:rsidRDefault="00665BCE" w:rsidP="00665BCE">
      <w:pPr>
        <w:shd w:val="clear" w:color="auto" w:fill="FFFFFF"/>
        <w:tabs>
          <w:tab w:val="left" w:pos="1134"/>
        </w:tabs>
        <w:spacing w:after="0" w:line="240" w:lineRule="auto"/>
        <w:ind w:right="6"/>
        <w:jc w:val="center"/>
        <w:rPr>
          <w:rFonts w:ascii="TimesNewRomanPS-BoldMT" w:hAnsi="TimesNewRomanPS-BoldMT"/>
          <w:b/>
          <w:bCs/>
          <w:color w:val="000000"/>
          <w:sz w:val="26"/>
          <w:szCs w:val="26"/>
          <w:lang w:val="uk-UA" w:eastAsia="uk-UA"/>
        </w:rPr>
      </w:pPr>
    </w:p>
    <w:p w:rsidR="00665BCE" w:rsidRPr="00A56108" w:rsidRDefault="00665BCE" w:rsidP="00665BCE">
      <w:pPr>
        <w:shd w:val="clear" w:color="auto" w:fill="FFFFFF"/>
        <w:tabs>
          <w:tab w:val="left" w:pos="1134"/>
        </w:tabs>
        <w:spacing w:after="0" w:line="240" w:lineRule="auto"/>
        <w:ind w:right="6"/>
        <w:jc w:val="center"/>
        <w:rPr>
          <w:b/>
          <w:bCs/>
          <w:color w:val="000000"/>
          <w:sz w:val="26"/>
          <w:szCs w:val="26"/>
          <w:lang w:val="uk-UA" w:eastAsia="uk-UA"/>
        </w:rPr>
      </w:pPr>
    </w:p>
    <w:p w:rsidR="00665BCE" w:rsidRPr="00A56108" w:rsidRDefault="00665BCE" w:rsidP="00665BCE">
      <w:pPr>
        <w:numPr>
          <w:ilvl w:val="0"/>
          <w:numId w:val="4"/>
        </w:numPr>
        <w:shd w:val="clear" w:color="auto" w:fill="FFFFFF"/>
        <w:tabs>
          <w:tab w:val="left" w:pos="1134"/>
        </w:tabs>
        <w:spacing w:after="0" w:line="240" w:lineRule="auto"/>
        <w:ind w:right="6"/>
        <w:jc w:val="center"/>
        <w:rPr>
          <w:b/>
          <w:bCs/>
          <w:color w:val="000000"/>
          <w:sz w:val="26"/>
          <w:szCs w:val="26"/>
          <w:lang w:val="uk-UA" w:eastAsia="uk-UA"/>
        </w:rPr>
      </w:pPr>
      <w:r w:rsidRPr="00A56108">
        <w:rPr>
          <w:rFonts w:ascii="TimesNewRomanPS-BoldMT" w:hAnsi="TimesNewRomanPS-BoldMT"/>
          <w:b/>
          <w:bCs/>
          <w:color w:val="000000"/>
          <w:sz w:val="26"/>
          <w:szCs w:val="26"/>
          <w:lang w:val="uk-UA" w:eastAsia="uk-UA"/>
        </w:rPr>
        <w:t>Координація та контроль за виконанням Програми</w:t>
      </w:r>
    </w:p>
    <w:p w:rsidR="00665BCE" w:rsidRPr="00A56108" w:rsidRDefault="00665BCE" w:rsidP="00665BCE">
      <w:pPr>
        <w:shd w:val="clear" w:color="auto" w:fill="FFFFFF"/>
        <w:tabs>
          <w:tab w:val="left" w:pos="1134"/>
        </w:tabs>
        <w:spacing w:after="0" w:line="240" w:lineRule="auto"/>
        <w:ind w:left="927" w:right="6"/>
        <w:rPr>
          <w:b/>
          <w:bCs/>
          <w:color w:val="000000"/>
          <w:sz w:val="26"/>
          <w:szCs w:val="26"/>
          <w:lang w:val="uk-UA" w:eastAsia="uk-UA"/>
        </w:rPr>
      </w:pPr>
    </w:p>
    <w:p w:rsidR="00665BCE" w:rsidRDefault="00665BCE" w:rsidP="00665BCE">
      <w:pPr>
        <w:shd w:val="clear" w:color="auto" w:fill="FFFFFF"/>
        <w:spacing w:after="0" w:line="240" w:lineRule="auto"/>
        <w:ind w:firstLine="851"/>
        <w:jc w:val="both"/>
        <w:rPr>
          <w:rFonts w:ascii="Times New Roman" w:hAnsi="Times New Roman"/>
          <w:bCs/>
          <w:sz w:val="26"/>
          <w:szCs w:val="26"/>
          <w:lang w:val="uk-UA" w:eastAsia="ru-RU"/>
        </w:rPr>
      </w:pPr>
      <w:r w:rsidRPr="00A56108">
        <w:rPr>
          <w:rFonts w:ascii="Times New Roman" w:hAnsi="Times New Roman"/>
          <w:sz w:val="26"/>
          <w:szCs w:val="26"/>
          <w:lang w:val="uk-UA"/>
        </w:rPr>
        <w:t>Забезпечення виконання Програми здійснюють фахівці відділу агропромислового розвитку районної державної адміністрації, місцеві органи влади, районна ветеринарна служба та власники тварин господарств всіх форм власності.</w:t>
      </w:r>
      <w:r w:rsidRPr="00A56108">
        <w:rPr>
          <w:rFonts w:ascii="Times New Roman" w:hAnsi="Times New Roman"/>
          <w:bCs/>
          <w:sz w:val="26"/>
          <w:szCs w:val="26"/>
          <w:lang w:val="uk-UA" w:eastAsia="ru-RU"/>
        </w:rPr>
        <w:t xml:space="preserve"> Координація діяльності та контроль за виконанням даної Програми покладається на сільського голову та на постійну депутатську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Pr>
          <w:rFonts w:ascii="Times New Roman" w:hAnsi="Times New Roman"/>
          <w:bCs/>
          <w:sz w:val="26"/>
          <w:szCs w:val="26"/>
          <w:lang w:val="uk-UA" w:eastAsia="ru-RU"/>
        </w:rPr>
        <w:t>.</w:t>
      </w:r>
    </w:p>
    <w:p w:rsidR="00665BCE" w:rsidRPr="00A56108" w:rsidRDefault="00665BCE" w:rsidP="00665BCE">
      <w:pPr>
        <w:spacing w:after="0" w:line="240" w:lineRule="auto"/>
        <w:ind w:left="6379"/>
        <w:rPr>
          <w:rFonts w:ascii="Times New Roman" w:hAnsi="Times New Roman"/>
          <w:bCs/>
          <w:color w:val="000000"/>
          <w:sz w:val="26"/>
          <w:szCs w:val="26"/>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2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D246B5" w:rsidRDefault="00665BCE" w:rsidP="00665BCE">
      <w:pPr>
        <w:shd w:val="clear" w:color="auto" w:fill="FFFFFF"/>
        <w:spacing w:after="0" w:line="256" w:lineRule="atLeast"/>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Про затвердження Програми </w:t>
      </w:r>
    </w:p>
    <w:p w:rsidR="00665BCE" w:rsidRPr="00D246B5" w:rsidRDefault="00665BCE" w:rsidP="00665BCE">
      <w:pPr>
        <w:shd w:val="clear" w:color="auto" w:fill="FFFFFF"/>
        <w:spacing w:after="0" w:line="256" w:lineRule="atLeast"/>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 xml:space="preserve">розвитку земельних відносин </w:t>
      </w:r>
    </w:p>
    <w:p w:rsidR="00665BCE" w:rsidRPr="00D246B5" w:rsidRDefault="00665BCE" w:rsidP="00665BCE">
      <w:pPr>
        <w:shd w:val="clear" w:color="auto" w:fill="FFFFFF"/>
        <w:spacing w:after="0" w:line="256" w:lineRule="atLeast"/>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на території Великосеверинівської</w:t>
      </w:r>
    </w:p>
    <w:p w:rsidR="00665BCE" w:rsidRPr="00D246B5" w:rsidRDefault="00665BCE" w:rsidP="00665BCE">
      <w:pPr>
        <w:shd w:val="clear" w:color="auto" w:fill="FFFFFF"/>
        <w:spacing w:after="0" w:line="256" w:lineRule="atLeast"/>
        <w:rPr>
          <w:rFonts w:ascii="Times New Roman" w:eastAsia="Times New Roman" w:hAnsi="Times New Roman"/>
          <w:b/>
          <w:sz w:val="26"/>
          <w:szCs w:val="26"/>
          <w:lang w:val="uk-UA" w:eastAsia="ru-RU"/>
        </w:rPr>
      </w:pPr>
      <w:r w:rsidRPr="00D246B5">
        <w:rPr>
          <w:rFonts w:ascii="Times New Roman" w:eastAsia="Times New Roman" w:hAnsi="Times New Roman"/>
          <w:b/>
          <w:bCs/>
          <w:sz w:val="26"/>
          <w:szCs w:val="26"/>
          <w:bdr w:val="none" w:sz="0" w:space="0" w:color="auto" w:frame="1"/>
          <w:lang w:val="uk-UA" w:eastAsia="ru-RU"/>
        </w:rPr>
        <w:t>сільської ради  на  2018 – 2022 роки</w:t>
      </w:r>
    </w:p>
    <w:p w:rsidR="00665BCE" w:rsidRPr="00D246B5" w:rsidRDefault="00665BCE" w:rsidP="00665BCE">
      <w:pPr>
        <w:shd w:val="clear" w:color="auto" w:fill="FFFFFF"/>
        <w:spacing w:before="100" w:beforeAutospacing="1" w:after="100" w:afterAutospacing="1" w:line="240" w:lineRule="auto"/>
        <w:jc w:val="both"/>
        <w:rPr>
          <w:rFonts w:ascii="Times New Roman" w:eastAsia="Times New Roman" w:hAnsi="Times New Roman"/>
          <w:sz w:val="26"/>
          <w:szCs w:val="26"/>
          <w:lang w:val="uk-UA" w:eastAsia="ru-RU"/>
        </w:rPr>
      </w:pPr>
      <w:r w:rsidRPr="00D246B5">
        <w:rPr>
          <w:rFonts w:ascii="Arial" w:eastAsia="Times New Roman" w:hAnsi="Arial" w:cs="Arial"/>
          <w:sz w:val="26"/>
          <w:szCs w:val="26"/>
          <w:lang w:val="uk-UA" w:eastAsia="ru-RU"/>
        </w:rPr>
        <w:t xml:space="preserve">                 </w:t>
      </w:r>
      <w:r w:rsidRPr="00D246B5">
        <w:rPr>
          <w:rFonts w:ascii="Times New Roman" w:eastAsia="Times New Roman" w:hAnsi="Times New Roman"/>
          <w:sz w:val="26"/>
          <w:szCs w:val="26"/>
          <w:lang w:val="uk-UA" w:eastAsia="ru-RU"/>
        </w:rPr>
        <w:t>Керуючись Законом України «Про місцеве самоврядування в Україні» та заслухавши інформацію сільського голови</w:t>
      </w:r>
    </w:p>
    <w:p w:rsidR="00665BCE" w:rsidRPr="00D246B5" w:rsidRDefault="00665BCE" w:rsidP="00665BCE">
      <w:pPr>
        <w:spacing w:after="0"/>
        <w:jc w:val="center"/>
        <w:rPr>
          <w:rFonts w:ascii="Times New Roman" w:eastAsia="Arial Unicode MS" w:hAnsi="Times New Roman" w:cs="Tahoma"/>
          <w:b/>
          <w:kern w:val="3"/>
          <w:sz w:val="26"/>
          <w:szCs w:val="26"/>
          <w:lang w:val="uk-UA" w:eastAsia="ru-RU"/>
        </w:rPr>
      </w:pPr>
      <w:r w:rsidRPr="00D246B5">
        <w:rPr>
          <w:rFonts w:ascii="Times New Roman" w:eastAsia="Arial Unicode MS" w:hAnsi="Times New Roman" w:cs="Tahoma"/>
          <w:b/>
          <w:kern w:val="3"/>
          <w:sz w:val="26"/>
          <w:szCs w:val="26"/>
          <w:lang w:val="uk-UA" w:eastAsia="ru-RU"/>
        </w:rPr>
        <w:t>СІЛЬСЬКА РАДА ВИРІШИЛА:</w:t>
      </w:r>
    </w:p>
    <w:p w:rsidR="00665BCE" w:rsidRPr="00D246B5" w:rsidRDefault="00665BCE" w:rsidP="00665BCE">
      <w:pPr>
        <w:shd w:val="clear" w:color="auto" w:fill="FFFFFF"/>
        <w:spacing w:after="0" w:line="256" w:lineRule="atLeast"/>
        <w:jc w:val="both"/>
        <w:rPr>
          <w:rFonts w:ascii="Times New Roman" w:eastAsia="Times New Roman" w:hAnsi="Times New Roman"/>
          <w:sz w:val="26"/>
          <w:szCs w:val="26"/>
          <w:lang w:val="uk-UA" w:eastAsia="ru-RU"/>
        </w:rPr>
      </w:pPr>
    </w:p>
    <w:p w:rsidR="00665BCE" w:rsidRPr="00D246B5" w:rsidRDefault="00665BCE" w:rsidP="00665BCE">
      <w:pPr>
        <w:shd w:val="clear" w:color="auto" w:fill="FFFFFF"/>
        <w:spacing w:after="0" w:line="256" w:lineRule="atLeast"/>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1. Затвердити </w:t>
      </w:r>
      <w:r w:rsidRPr="00D246B5">
        <w:rPr>
          <w:rFonts w:ascii="Times New Roman" w:eastAsia="Times New Roman" w:hAnsi="Times New Roman"/>
          <w:bCs/>
          <w:sz w:val="26"/>
          <w:szCs w:val="26"/>
          <w:bdr w:val="none" w:sz="0" w:space="0" w:color="auto" w:frame="1"/>
          <w:lang w:val="uk-UA" w:eastAsia="ru-RU"/>
        </w:rPr>
        <w:t>Програму розвитку земельних відносин на території Великосеверинівської сільської ради  на  2018 – 2022 роки</w:t>
      </w:r>
      <w:r w:rsidRPr="00D246B5">
        <w:rPr>
          <w:rFonts w:ascii="Times New Roman" w:eastAsia="Times New Roman" w:hAnsi="Times New Roman"/>
          <w:sz w:val="26"/>
          <w:szCs w:val="26"/>
          <w:lang w:val="uk-UA" w:eastAsia="ru-RU"/>
        </w:rPr>
        <w:t xml:space="preserve"> у новій редакції, що додається.</w:t>
      </w:r>
    </w:p>
    <w:p w:rsidR="00665BCE" w:rsidRPr="00D246B5" w:rsidRDefault="00665BCE" w:rsidP="00665BCE">
      <w:pPr>
        <w:shd w:val="clear" w:color="auto" w:fill="FFFFFF"/>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i/>
          <w:iCs/>
          <w:sz w:val="26"/>
          <w:szCs w:val="26"/>
          <w:lang w:val="uk-UA" w:eastAsia="ru-RU"/>
        </w:rPr>
        <w:t> </w:t>
      </w:r>
      <w:r w:rsidRPr="00D246B5">
        <w:rPr>
          <w:rFonts w:ascii="Times New Roman" w:eastAsia="Times New Roman" w:hAnsi="Times New Roman"/>
          <w:sz w:val="26"/>
          <w:szCs w:val="26"/>
          <w:lang w:val="uk-UA" w:eastAsia="ru-RU"/>
        </w:rPr>
        <w:t>2. Рішення № 86 від 25 грудня 2016 року «Про програму розвитку земельних відносин на території Великосеверинівської сільської ради   на 2016-2017 роки» вважати таким, що втратило чинність.</w:t>
      </w:r>
    </w:p>
    <w:p w:rsidR="00665BCE" w:rsidRPr="00D246B5" w:rsidRDefault="00665BCE" w:rsidP="00665BCE">
      <w:pPr>
        <w:shd w:val="clear" w:color="auto" w:fill="FFFFFF"/>
        <w:spacing w:before="100" w:beforeAutospacing="1" w:after="100" w:afterAutospacing="1"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3. Рішення № 73  від 07 грудня 2016 року «Про програму розвитку земельних відносин по Оситнязькій сільській ради   Кіровоградського району на 2017-2020 роки» вважати таким, що втратило чинність. </w:t>
      </w:r>
    </w:p>
    <w:p w:rsidR="00665BCE" w:rsidRPr="00D246B5" w:rsidRDefault="00665BCE" w:rsidP="00665BCE">
      <w:pPr>
        <w:widowControl w:val="0"/>
        <w:autoSpaceDE w:val="0"/>
        <w:autoSpaceDN w:val="0"/>
        <w:adjustRightInd w:val="0"/>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4. Контроль  за виконанням цього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w:t>
      </w:r>
    </w:p>
    <w:p w:rsidR="00665BCE" w:rsidRPr="00D246B5" w:rsidRDefault="00665BCE" w:rsidP="00665BCE">
      <w:pPr>
        <w:widowControl w:val="0"/>
        <w:autoSpaceDE w:val="0"/>
        <w:autoSpaceDN w:val="0"/>
        <w:adjustRightInd w:val="0"/>
        <w:spacing w:after="0" w:line="240" w:lineRule="auto"/>
        <w:jc w:val="both"/>
        <w:rPr>
          <w:rFonts w:ascii="Times New Roman" w:eastAsia="Times New Roman" w:hAnsi="Times New Roman"/>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w:t>
      </w: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Сільський голова                                                      С.ЛЕВЧЕНКО</w:t>
      </w: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Default="00665BCE" w:rsidP="00665BCE">
      <w:pPr>
        <w:spacing w:after="0" w:line="240" w:lineRule="auto"/>
        <w:jc w:val="center"/>
        <w:rPr>
          <w:rFonts w:ascii="Times New Roman" w:eastAsia="Times New Roman" w:hAnsi="Times New Roman"/>
          <w:sz w:val="26"/>
          <w:szCs w:val="26"/>
          <w:lang w:val="uk-UA" w:eastAsia="ru-RU"/>
        </w:rPr>
      </w:pPr>
    </w:p>
    <w:p w:rsidR="00665BCE" w:rsidRDefault="00665BCE" w:rsidP="00665BCE">
      <w:pPr>
        <w:spacing w:after="0" w:line="240" w:lineRule="auto"/>
        <w:jc w:val="center"/>
        <w:rPr>
          <w:rFonts w:ascii="Times New Roman" w:eastAsia="Times New Roman" w:hAnsi="Times New Roman"/>
          <w:sz w:val="26"/>
          <w:szCs w:val="26"/>
          <w:lang w:val="uk-UA" w:eastAsia="ru-RU"/>
        </w:rPr>
      </w:pPr>
    </w:p>
    <w:p w:rsidR="00665BCE"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Паспорт програми</w:t>
      </w: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95"/>
        <w:gridCol w:w="5103"/>
      </w:tblGrid>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w:t>
            </w:r>
          </w:p>
        </w:tc>
        <w:tc>
          <w:tcPr>
            <w:tcW w:w="3795"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Повна назва Програми </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hd w:val="clear" w:color="auto" w:fill="FFFFFF"/>
              <w:spacing w:after="0" w:line="256" w:lineRule="atLeast"/>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розвитку земельних </w:t>
            </w:r>
          </w:p>
          <w:p w:rsidR="00665BCE" w:rsidRPr="00D246B5" w:rsidRDefault="00665BCE" w:rsidP="00927355">
            <w:pPr>
              <w:shd w:val="clear" w:color="auto" w:fill="FFFFFF"/>
              <w:spacing w:after="0" w:line="256" w:lineRule="atLeast"/>
              <w:rPr>
                <w:rFonts w:ascii="Times New Roman" w:eastAsia="Times New Roman" w:hAnsi="Times New Roman"/>
                <w:bCs/>
                <w:sz w:val="26"/>
                <w:szCs w:val="26"/>
                <w:bdr w:val="none" w:sz="0" w:space="0" w:color="auto" w:frame="1"/>
                <w:lang w:val="uk-UA" w:eastAsia="ru-RU"/>
              </w:rPr>
            </w:pPr>
            <w:r w:rsidRPr="00D246B5">
              <w:rPr>
                <w:rFonts w:ascii="Times New Roman" w:eastAsia="Times New Roman" w:hAnsi="Times New Roman"/>
                <w:bCs/>
                <w:sz w:val="26"/>
                <w:szCs w:val="26"/>
                <w:bdr w:val="none" w:sz="0" w:space="0" w:color="auto" w:frame="1"/>
                <w:lang w:val="uk-UA" w:eastAsia="ru-RU"/>
              </w:rPr>
              <w:t>відносин на території Великосеверинівської сільської</w:t>
            </w:r>
          </w:p>
          <w:p w:rsidR="00665BCE" w:rsidRPr="00D246B5" w:rsidRDefault="00665BCE" w:rsidP="00927355">
            <w:pPr>
              <w:shd w:val="clear" w:color="auto" w:fill="FFFFFF"/>
              <w:spacing w:after="0" w:line="256" w:lineRule="atLeast"/>
              <w:rPr>
                <w:rFonts w:ascii="Times New Roman" w:eastAsia="Times New Roman" w:hAnsi="Times New Roman"/>
                <w:sz w:val="26"/>
                <w:szCs w:val="26"/>
                <w:lang w:val="uk-UA" w:eastAsia="ru-RU"/>
              </w:rPr>
            </w:pPr>
            <w:r w:rsidRPr="00D246B5">
              <w:rPr>
                <w:rFonts w:ascii="Times New Roman" w:eastAsia="Times New Roman" w:hAnsi="Times New Roman"/>
                <w:bCs/>
                <w:sz w:val="26"/>
                <w:szCs w:val="26"/>
                <w:bdr w:val="none" w:sz="0" w:space="0" w:color="auto" w:frame="1"/>
                <w:lang w:val="uk-UA" w:eastAsia="ru-RU"/>
              </w:rPr>
              <w:t>ради  на  2018 – 2022 роки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2.</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Ініціатор розроблення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Великосеверинівська сільська рада </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3.</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Розробник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5.</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Співрозробники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6.</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Відповідальний виконавець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7.</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Учасники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1A74DB" w:rsidTr="00927355">
        <w:trPr>
          <w:trHeight w:val="571"/>
        </w:trPr>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8.</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ind w:left="96"/>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Головна мета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widowControl w:val="0"/>
              <w:spacing w:after="0" w:line="280" w:lineRule="exact"/>
              <w:jc w:val="both"/>
              <w:rPr>
                <w:rFonts w:ascii="Times New Roman" w:hAnsi="Times New Roman"/>
                <w:bCs/>
                <w:sz w:val="26"/>
                <w:szCs w:val="26"/>
                <w:lang w:val="uk-UA"/>
              </w:rPr>
            </w:pPr>
            <w:r w:rsidRPr="00D246B5">
              <w:rPr>
                <w:rFonts w:ascii="Times New Roman" w:hAnsi="Times New Roman"/>
                <w:bCs/>
                <w:sz w:val="26"/>
                <w:szCs w:val="26"/>
                <w:bdr w:val="none" w:sz="0" w:space="0" w:color="auto" w:frame="1"/>
                <w:lang w:val="uk-UA"/>
              </w:rPr>
              <w:t>проведення нової грошової оцінки землі, впровадження правових, організаційних, економічних, технологічних та інших заходів, спрямованих на раціональне використання земель території сільської ради, запобігання необґрунтованому вилученню земель сільськогоспода-рського призначення для несіль-ськогосподарських потреб, захисту від шкідливого антропогенного впливу, відтворення і підвищення родючості ґрунтів,</w:t>
            </w:r>
            <w:r w:rsidRPr="00D246B5">
              <w:rPr>
                <w:b/>
                <w:bCs/>
                <w:sz w:val="26"/>
                <w:szCs w:val="26"/>
                <w:bdr w:val="none" w:sz="0" w:space="0" w:color="auto" w:frame="1"/>
                <w:lang w:val="uk-UA"/>
              </w:rPr>
              <w:t xml:space="preserve"> </w:t>
            </w:r>
            <w:r w:rsidRPr="00D246B5">
              <w:rPr>
                <w:rFonts w:ascii="Times New Roman" w:hAnsi="Times New Roman"/>
                <w:bCs/>
                <w:sz w:val="26"/>
                <w:szCs w:val="26"/>
                <w:bdr w:val="none" w:sz="0" w:space="0" w:color="auto" w:frame="1"/>
                <w:lang w:val="uk-UA"/>
              </w:rPr>
              <w:t xml:space="preserve">забезпечення особливого режиму використання земель природоохоронного, історико-культур-ного призначення, </w:t>
            </w:r>
            <w:r w:rsidRPr="00D246B5">
              <w:rPr>
                <w:rFonts w:ascii="Times New Roman" w:hAnsi="Times New Roman"/>
                <w:bCs/>
                <w:sz w:val="26"/>
                <w:szCs w:val="26"/>
                <w:lang w:val="uk-UA"/>
              </w:rPr>
              <w:t>запровадження ринку землі</w:t>
            </w:r>
          </w:p>
        </w:tc>
      </w:tr>
      <w:tr w:rsidR="00665BCE" w:rsidRPr="00D246B5" w:rsidTr="00927355">
        <w:trPr>
          <w:trHeight w:val="802"/>
        </w:trPr>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9.</w:t>
            </w:r>
          </w:p>
        </w:tc>
        <w:tc>
          <w:tcPr>
            <w:tcW w:w="3795" w:type="dxa"/>
            <w:tcBorders>
              <w:top w:val="single" w:sz="4" w:space="0" w:color="auto"/>
              <w:left w:val="single" w:sz="4" w:space="0" w:color="auto"/>
              <w:right w:val="single" w:sz="4" w:space="0" w:color="auto"/>
            </w:tcBorders>
            <w:hideMark/>
          </w:tcPr>
          <w:p w:rsidR="00665BCE" w:rsidRPr="00D246B5" w:rsidRDefault="00665BCE" w:rsidP="0092735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Термін реалізації Програми</w:t>
            </w:r>
          </w:p>
        </w:tc>
        <w:tc>
          <w:tcPr>
            <w:tcW w:w="5103" w:type="dxa"/>
            <w:tcBorders>
              <w:top w:val="single" w:sz="4" w:space="0" w:color="auto"/>
              <w:left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2018 – 2022 роки</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10.</w:t>
            </w:r>
          </w:p>
        </w:tc>
        <w:tc>
          <w:tcPr>
            <w:tcW w:w="3795"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ind w:left="96"/>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Обсяг фінансових ресурсів, для реалізації програми:</w:t>
            </w:r>
          </w:p>
        </w:tc>
        <w:tc>
          <w:tcPr>
            <w:tcW w:w="5103" w:type="dxa"/>
            <w:tcBorders>
              <w:top w:val="single" w:sz="4" w:space="0" w:color="auto"/>
              <w:left w:val="single" w:sz="4" w:space="0" w:color="auto"/>
              <w:bottom w:val="single" w:sz="4" w:space="0" w:color="auto"/>
              <w:right w:val="single" w:sz="4" w:space="0" w:color="auto"/>
            </w:tcBorders>
            <w:hideMark/>
          </w:tcPr>
          <w:p w:rsidR="00665BCE" w:rsidRPr="00D246B5" w:rsidRDefault="00665BCE" w:rsidP="00927355">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483,0 тис. грн. </w:t>
            </w:r>
            <w:r w:rsidRPr="00D246B5">
              <w:rPr>
                <w:rFonts w:ascii="Times New Roman" w:eastAsia="Times New Roman" w:hAnsi="Times New Roman"/>
                <w:sz w:val="26"/>
                <w:szCs w:val="26"/>
                <w:vertAlign w:val="superscript"/>
                <w:lang w:val="uk-UA" w:eastAsia="ru-RU"/>
              </w:rPr>
              <w:t>1</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p>
        </w:tc>
        <w:tc>
          <w:tcPr>
            <w:tcW w:w="3795"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кошти обласного бюджету</w:t>
            </w:r>
          </w:p>
        </w:tc>
        <w:tc>
          <w:tcPr>
            <w:tcW w:w="5103"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398,0 тис. грн.</w:t>
            </w:r>
          </w:p>
        </w:tc>
      </w:tr>
      <w:tr w:rsidR="00665BCE" w:rsidRPr="00D246B5" w:rsidTr="00927355">
        <w:tc>
          <w:tcPr>
            <w:tcW w:w="566"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jc w:val="both"/>
              <w:rPr>
                <w:rFonts w:ascii="Times New Roman" w:eastAsia="Times New Roman" w:hAnsi="Times New Roman"/>
                <w:b/>
                <w:sz w:val="26"/>
                <w:szCs w:val="26"/>
                <w:lang w:val="uk-UA" w:eastAsia="ru-RU"/>
              </w:rPr>
            </w:pPr>
          </w:p>
        </w:tc>
        <w:tc>
          <w:tcPr>
            <w:tcW w:w="3795"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b/>
                <w:color w:val="000000"/>
                <w:sz w:val="26"/>
                <w:szCs w:val="26"/>
                <w:lang w:val="uk-UA" w:eastAsia="ru-RU"/>
              </w:rPr>
              <w:t>кошти сільського бюджету</w:t>
            </w:r>
          </w:p>
        </w:tc>
        <w:tc>
          <w:tcPr>
            <w:tcW w:w="5103" w:type="dxa"/>
            <w:tcBorders>
              <w:top w:val="single" w:sz="4" w:space="0" w:color="auto"/>
              <w:left w:val="single" w:sz="4" w:space="0" w:color="auto"/>
              <w:bottom w:val="single" w:sz="4" w:space="0" w:color="auto"/>
              <w:right w:val="single" w:sz="4" w:space="0" w:color="auto"/>
            </w:tcBorders>
          </w:tcPr>
          <w:p w:rsidR="00665BCE" w:rsidRPr="00D246B5" w:rsidRDefault="00665BCE" w:rsidP="00927355">
            <w:pPr>
              <w:spacing w:after="0" w:line="240" w:lineRule="auto"/>
              <w:rPr>
                <w:rFonts w:ascii="Times New Roman" w:eastAsia="Times New Roman" w:hAnsi="Times New Roman"/>
                <w:b/>
                <w:sz w:val="26"/>
                <w:szCs w:val="26"/>
                <w:lang w:val="uk-UA" w:eastAsia="ru-RU"/>
              </w:rPr>
            </w:pPr>
            <w:r w:rsidRPr="00D246B5">
              <w:rPr>
                <w:rFonts w:ascii="Times New Roman" w:eastAsia="Times New Roman" w:hAnsi="Times New Roman"/>
                <w:sz w:val="26"/>
                <w:szCs w:val="26"/>
                <w:lang w:val="uk-UA" w:eastAsia="ru-RU"/>
              </w:rPr>
              <w:t>85,0 тис. грн.</w:t>
            </w:r>
          </w:p>
        </w:tc>
      </w:tr>
    </w:tbl>
    <w:p w:rsidR="00665BCE" w:rsidRPr="00D246B5" w:rsidRDefault="00665BCE" w:rsidP="00665BCE">
      <w:pPr>
        <w:widowControl w:val="0"/>
        <w:spacing w:after="0" w:line="240" w:lineRule="auto"/>
        <w:contextualSpacing/>
        <w:jc w:val="center"/>
        <w:rPr>
          <w:rFonts w:ascii="Arial Unicode MS" w:eastAsia="Arial Unicode MS" w:hAnsi="Arial Unicode MS" w:cs="Arial Unicode MS"/>
          <w:b/>
          <w:color w:val="000000"/>
          <w:sz w:val="26"/>
          <w:szCs w:val="26"/>
          <w:lang w:val="uk-UA" w:eastAsia="uk-UA" w:bidi="uk-UA"/>
        </w:rPr>
      </w:pPr>
      <w:r w:rsidRPr="00D246B5">
        <w:rPr>
          <w:rFonts w:ascii="Arial Unicode MS" w:eastAsia="Arial Unicode MS" w:hAnsi="Arial Unicode MS" w:cs="Arial Unicode MS"/>
          <w:b/>
          <w:color w:val="000000"/>
          <w:sz w:val="26"/>
          <w:szCs w:val="26"/>
          <w:lang w:val="uk-UA" w:eastAsia="uk-UA" w:bidi="uk-UA"/>
        </w:rPr>
        <w:t>_____________________________________________</w:t>
      </w:r>
    </w:p>
    <w:p w:rsidR="00665BCE" w:rsidRPr="00D246B5" w:rsidRDefault="00665BCE" w:rsidP="00665BCE">
      <w:pPr>
        <w:spacing w:after="0" w:line="240" w:lineRule="auto"/>
        <w:rPr>
          <w:rFonts w:ascii="Times New Roman" w:eastAsia="Times New Roman" w:hAnsi="Times New Roman"/>
          <w:b/>
          <w:sz w:val="26"/>
          <w:szCs w:val="26"/>
          <w:vertAlign w:val="superscript"/>
          <w:lang w:val="uk-UA" w:eastAsia="ru-RU"/>
        </w:rPr>
      </w:pPr>
    </w:p>
    <w:p w:rsidR="00665BCE" w:rsidRPr="00D246B5" w:rsidRDefault="00665BCE" w:rsidP="00665BCE">
      <w:pPr>
        <w:spacing w:after="0" w:line="240" w:lineRule="auto"/>
        <w:rPr>
          <w:rFonts w:ascii="Times New Roman" w:eastAsia="Times New Roman" w:hAnsi="Times New Roman"/>
          <w:sz w:val="26"/>
          <w:szCs w:val="26"/>
          <w:lang w:val="uk-UA" w:eastAsia="ru-RU"/>
        </w:rPr>
      </w:pPr>
      <w:r w:rsidRPr="00D246B5">
        <w:rPr>
          <w:rFonts w:ascii="Times New Roman" w:eastAsia="Times New Roman" w:hAnsi="Times New Roman"/>
          <w:sz w:val="26"/>
          <w:szCs w:val="26"/>
          <w:vertAlign w:val="superscript"/>
          <w:lang w:val="uk-UA" w:eastAsia="ru-RU"/>
        </w:rPr>
        <w:t>1</w:t>
      </w:r>
      <w:r w:rsidRPr="00D246B5">
        <w:rPr>
          <w:rFonts w:ascii="Times New Roman" w:eastAsia="Times New Roman" w:hAnsi="Times New Roman"/>
          <w:sz w:val="26"/>
          <w:szCs w:val="26"/>
          <w:lang w:val="uk-UA" w:eastAsia="ru-RU"/>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65BCE" w:rsidRPr="00D246B5" w:rsidRDefault="00665BCE" w:rsidP="00665BCE">
      <w:pPr>
        <w:spacing w:after="0" w:line="240" w:lineRule="auto"/>
        <w:ind w:left="5670"/>
        <w:jc w:val="both"/>
        <w:rPr>
          <w:rFonts w:ascii="TimesNewRomanPS-BoldMT" w:eastAsia="Times New Roman" w:hAnsi="TimesNewRomanPS-BoldMT"/>
          <w:bCs/>
          <w:color w:val="000000"/>
          <w:sz w:val="26"/>
          <w:szCs w:val="26"/>
          <w:lang w:val="uk-UA" w:eastAsia="ru-RU"/>
        </w:rPr>
      </w:pPr>
    </w:p>
    <w:p w:rsidR="00665BCE" w:rsidRPr="00D246B5" w:rsidRDefault="00665BCE" w:rsidP="00665BCE">
      <w:pPr>
        <w:spacing w:after="0" w:line="240" w:lineRule="auto"/>
        <w:ind w:left="5670"/>
        <w:jc w:val="both"/>
        <w:rPr>
          <w:rFonts w:ascii="TimesNewRomanPS-BoldMT" w:eastAsia="Times New Roman" w:hAnsi="TimesNewRomanPS-BoldMT"/>
          <w:bCs/>
          <w:color w:val="000000"/>
          <w:sz w:val="26"/>
          <w:szCs w:val="26"/>
          <w:lang w:val="uk-UA" w:eastAsia="ru-RU"/>
        </w:rPr>
      </w:pPr>
    </w:p>
    <w:p w:rsidR="00665BCE" w:rsidRPr="00D246B5" w:rsidRDefault="00665BCE" w:rsidP="00665BCE">
      <w:pPr>
        <w:spacing w:after="0" w:line="240" w:lineRule="auto"/>
        <w:ind w:left="5670"/>
        <w:jc w:val="both"/>
        <w:rPr>
          <w:rFonts w:ascii="TimesNewRomanPS-BoldMT" w:eastAsia="Times New Roman" w:hAnsi="TimesNewRomanPS-BoldMT"/>
          <w:bCs/>
          <w:color w:val="000000"/>
          <w:sz w:val="26"/>
          <w:szCs w:val="26"/>
          <w:lang w:val="uk-UA" w:eastAsia="ru-RU"/>
        </w:rPr>
      </w:pPr>
      <w:r w:rsidRPr="00D246B5">
        <w:rPr>
          <w:rFonts w:ascii="TimesNewRomanPS-BoldMT" w:eastAsia="Times New Roman" w:hAnsi="TimesNewRomanPS-BoldMT"/>
          <w:bCs/>
          <w:color w:val="000000"/>
          <w:sz w:val="26"/>
          <w:szCs w:val="26"/>
          <w:lang w:eastAsia="ru-RU"/>
        </w:rPr>
        <w:t>ЗАТВЕРДЖЕНО</w:t>
      </w:r>
      <w:r w:rsidRPr="00D246B5">
        <w:rPr>
          <w:rFonts w:ascii="Times New Roman" w:eastAsia="Times New Roman" w:hAnsi="Times New Roman"/>
          <w:bCs/>
          <w:sz w:val="26"/>
          <w:szCs w:val="26"/>
          <w:lang w:eastAsia="ru-RU"/>
        </w:rPr>
        <w:br/>
      </w:r>
      <w:r w:rsidRPr="00D246B5">
        <w:rPr>
          <w:rFonts w:ascii="TimesNewRomanPS-BoldMT" w:eastAsia="Times New Roman" w:hAnsi="TimesNewRomanPS-BoldMT"/>
          <w:bCs/>
          <w:color w:val="000000"/>
          <w:sz w:val="26"/>
          <w:szCs w:val="26"/>
          <w:lang w:val="uk-UA" w:eastAsia="ru-RU"/>
        </w:rPr>
        <w:t>рішення Великосеверинівської сільської ради</w:t>
      </w:r>
    </w:p>
    <w:p w:rsidR="00665BCE" w:rsidRPr="00D246B5" w:rsidRDefault="00665BCE" w:rsidP="00665BCE">
      <w:pPr>
        <w:spacing w:after="0" w:line="240" w:lineRule="auto"/>
        <w:ind w:left="5670"/>
        <w:jc w:val="both"/>
        <w:rPr>
          <w:rFonts w:ascii="Times New Roman" w:eastAsia="Times New Roman" w:hAnsi="Times New Roman"/>
          <w:sz w:val="26"/>
          <w:szCs w:val="26"/>
          <w:lang w:eastAsia="ru-RU"/>
        </w:rPr>
      </w:pPr>
      <w:r w:rsidRPr="00D246B5">
        <w:rPr>
          <w:rFonts w:ascii="Times New Roman" w:eastAsia="Times New Roman" w:hAnsi="Times New Roman"/>
          <w:sz w:val="26"/>
          <w:szCs w:val="26"/>
          <w:lang w:val="uk-UA" w:eastAsia="ru-RU"/>
        </w:rPr>
        <w:t>«  » ________</w:t>
      </w:r>
      <w:r w:rsidRPr="00D246B5">
        <w:rPr>
          <w:rFonts w:ascii="Times New Roman" w:eastAsia="Times New Roman" w:hAnsi="Times New Roman"/>
          <w:sz w:val="26"/>
          <w:szCs w:val="26"/>
          <w:lang w:eastAsia="ru-RU"/>
        </w:rPr>
        <w:t>___ 2018 № __</w:t>
      </w:r>
    </w:p>
    <w:p w:rsidR="00665BCE" w:rsidRPr="00D246B5" w:rsidRDefault="00665BCE" w:rsidP="00665BCE">
      <w:pPr>
        <w:spacing w:after="0" w:line="240" w:lineRule="auto"/>
        <w:ind w:left="5670"/>
        <w:jc w:val="center"/>
        <w:rPr>
          <w:rFonts w:ascii="Times New Roman" w:eastAsia="Times New Roman" w:hAnsi="Times New Roman"/>
          <w:sz w:val="26"/>
          <w:szCs w:val="26"/>
          <w:lang w:eastAsia="ru-RU"/>
        </w:rPr>
      </w:pPr>
    </w:p>
    <w:p w:rsidR="00665BCE" w:rsidRPr="00D246B5" w:rsidRDefault="00665BCE" w:rsidP="00665BCE">
      <w:pPr>
        <w:spacing w:after="0" w:line="240" w:lineRule="auto"/>
        <w:ind w:left="5670"/>
        <w:jc w:val="center"/>
        <w:rPr>
          <w:rFonts w:ascii="Times New Roman" w:eastAsia="Times New Roman" w:hAnsi="Times New Roman"/>
          <w:sz w:val="26"/>
          <w:szCs w:val="26"/>
          <w:lang w:eastAsia="ru-RU"/>
        </w:rPr>
      </w:pPr>
    </w:p>
    <w:p w:rsidR="00665BCE" w:rsidRPr="00D246B5" w:rsidRDefault="00665BCE" w:rsidP="00665BCE">
      <w:pPr>
        <w:spacing w:after="0" w:line="240" w:lineRule="auto"/>
        <w:jc w:val="center"/>
        <w:rPr>
          <w:rFonts w:ascii="Times New Roman" w:eastAsia="Times New Roman" w:hAnsi="Times New Roman"/>
          <w:sz w:val="26"/>
          <w:szCs w:val="26"/>
          <w:lang w:eastAsia="ru-RU"/>
        </w:rPr>
      </w:pPr>
    </w:p>
    <w:p w:rsidR="00665BCE" w:rsidRPr="00D246B5" w:rsidRDefault="00665BCE" w:rsidP="00665BCE">
      <w:pPr>
        <w:spacing w:after="0" w:line="240" w:lineRule="auto"/>
        <w:jc w:val="center"/>
        <w:rPr>
          <w:rFonts w:ascii="Times New Roman" w:eastAsia="Times New Roman" w:hAnsi="Times New Roman"/>
          <w:sz w:val="26"/>
          <w:szCs w:val="26"/>
          <w:lang w:eastAsia="ru-RU"/>
        </w:rPr>
      </w:pPr>
    </w:p>
    <w:p w:rsidR="00665BCE" w:rsidRPr="00D246B5" w:rsidRDefault="00665BCE" w:rsidP="00665BCE">
      <w:pPr>
        <w:spacing w:after="0" w:line="240" w:lineRule="auto"/>
        <w:jc w:val="center"/>
        <w:rPr>
          <w:rFonts w:ascii="Times New Roman" w:eastAsia="Times New Roman" w:hAnsi="Times New Roman"/>
          <w:b/>
          <w:sz w:val="26"/>
          <w:szCs w:val="26"/>
          <w:lang w:eastAsia="ru-RU"/>
        </w:rPr>
      </w:pPr>
    </w:p>
    <w:p w:rsidR="00665BCE" w:rsidRPr="00D246B5" w:rsidRDefault="00665BCE" w:rsidP="00665BCE">
      <w:pPr>
        <w:shd w:val="clear" w:color="auto" w:fill="FFFFFF"/>
        <w:spacing w:after="0" w:line="256" w:lineRule="atLeast"/>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Програма</w:t>
      </w:r>
    </w:p>
    <w:p w:rsidR="00665BCE" w:rsidRPr="00D246B5" w:rsidRDefault="00665BCE" w:rsidP="00665BCE">
      <w:pPr>
        <w:shd w:val="clear" w:color="auto" w:fill="FFFFFF"/>
        <w:spacing w:after="0" w:line="256" w:lineRule="atLeast"/>
        <w:jc w:val="center"/>
        <w:rPr>
          <w:rFonts w:ascii="Times New Roman" w:eastAsia="Arial Unicode MS" w:hAnsi="Times New Roman"/>
          <w:b/>
          <w:bCs/>
          <w:sz w:val="26"/>
          <w:szCs w:val="26"/>
          <w:shd w:val="clear" w:color="auto" w:fill="FFFFFF"/>
          <w:lang w:val="uk-UA" w:eastAsia="uk-UA" w:bidi="uk-UA"/>
        </w:rPr>
      </w:pPr>
      <w:r w:rsidRPr="00D246B5">
        <w:rPr>
          <w:rFonts w:ascii="Times New Roman" w:eastAsia="Times New Roman" w:hAnsi="Times New Roman"/>
          <w:b/>
          <w:sz w:val="26"/>
          <w:szCs w:val="26"/>
          <w:lang w:val="uk-UA" w:eastAsia="ru-RU"/>
        </w:rPr>
        <w:t xml:space="preserve">розвитку земельних </w:t>
      </w:r>
      <w:r w:rsidRPr="00D246B5">
        <w:rPr>
          <w:rFonts w:ascii="Times New Roman" w:eastAsia="Times New Roman" w:hAnsi="Times New Roman"/>
          <w:b/>
          <w:bCs/>
          <w:sz w:val="26"/>
          <w:szCs w:val="26"/>
          <w:bdr w:val="none" w:sz="0" w:space="0" w:color="auto" w:frame="1"/>
          <w:lang w:val="uk-UA" w:eastAsia="ru-RU"/>
        </w:rPr>
        <w:t>Відносин на території Великосеверинівської сільської ради  на  2018 – 2022 роки</w:t>
      </w: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widowControl w:val="0"/>
        <w:spacing w:after="0" w:line="280" w:lineRule="exact"/>
        <w:ind w:firstLine="708"/>
        <w:jc w:val="center"/>
        <w:rPr>
          <w:rFonts w:eastAsia="Arial Unicode MS"/>
          <w:sz w:val="26"/>
          <w:szCs w:val="26"/>
          <w:shd w:val="clear" w:color="auto" w:fill="FFFFFF"/>
          <w:lang w:val="uk-UA" w:eastAsia="uk-UA" w:bidi="uk-UA"/>
        </w:rPr>
      </w:pPr>
    </w:p>
    <w:p w:rsidR="00665BCE" w:rsidRPr="00D246B5"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Pr="00D246B5"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p>
    <w:p w:rsidR="00665BCE" w:rsidRPr="00D246B5" w:rsidRDefault="00665BCE" w:rsidP="00665BCE">
      <w:pPr>
        <w:shd w:val="clear" w:color="auto" w:fill="FFFFFF"/>
        <w:spacing w:after="0" w:line="256" w:lineRule="atLeast"/>
        <w:ind w:left="1084"/>
        <w:jc w:val="center"/>
        <w:rPr>
          <w:rFonts w:ascii="Times New Roman" w:eastAsia="Times New Roman" w:hAnsi="Times New Roman"/>
          <w:b/>
          <w:bCs/>
          <w:sz w:val="26"/>
          <w:szCs w:val="26"/>
          <w:bdr w:val="none" w:sz="0" w:space="0" w:color="auto" w:frame="1"/>
          <w:lang w:val="uk-UA" w:eastAsia="ru-RU"/>
        </w:rPr>
      </w:pPr>
      <w:r w:rsidRPr="00D246B5">
        <w:rPr>
          <w:rFonts w:ascii="Times New Roman" w:eastAsia="Times New Roman" w:hAnsi="Times New Roman"/>
          <w:b/>
          <w:bCs/>
          <w:sz w:val="26"/>
          <w:szCs w:val="26"/>
          <w:bdr w:val="none" w:sz="0" w:space="0" w:color="auto" w:frame="1"/>
          <w:lang w:val="uk-UA" w:eastAsia="ru-RU"/>
        </w:rPr>
        <w:t>1. Загальні положення</w:t>
      </w:r>
    </w:p>
    <w:p w:rsidR="00665BCE" w:rsidRPr="00D246B5" w:rsidRDefault="00665BCE" w:rsidP="00665BCE">
      <w:pPr>
        <w:shd w:val="clear" w:color="auto" w:fill="FFFFFF"/>
        <w:spacing w:after="0" w:line="256" w:lineRule="atLeast"/>
        <w:ind w:left="1084"/>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1.1. Земельні ресурси Великосеверинівської сільської ради Кіровоградського району Кіровоградської області: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bdr w:val="none" w:sz="0" w:space="0" w:color="auto" w:frame="1"/>
          <w:lang w:val="uk-UA" w:eastAsia="ru-RU"/>
        </w:rPr>
        <w:t>1) територія Великосеверинівської сільської ради становить 13894,37 га, площа населених пунктів – 875,94 га;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bdr w:val="none" w:sz="0" w:space="0" w:color="auto" w:frame="1"/>
          <w:lang w:val="uk-UA" w:eastAsia="ru-RU"/>
        </w:rPr>
        <w:t>2) Великосеверинівська сільська рада межує з Високобайрацькою, Букварською, Родніківською, Підліснянською, Обознівською, Трепівською, Олексіївською сільськими  радами та м. Кропивницький. Відстань до обласного центру складає 15 км;</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3) на території  Великосеверинівської сільської ради розташовано шість населених пунктів: с. Велика Северинка, с. Підгайці, с. Лозуватка,                             с. Кандаурове, с. Оситняжка, с. Петрове.;</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 xml:space="preserve">4) земельний фонд станом на 01 січня 2018 року складає 13894,37 га, </w:t>
      </w:r>
      <w:r w:rsidRPr="00D246B5">
        <w:rPr>
          <w:rFonts w:ascii="Times New Roman" w:eastAsia="Times New Roman" w:hAnsi="Times New Roman"/>
          <w:sz w:val="26"/>
          <w:szCs w:val="26"/>
          <w:lang w:val="uk-UA" w:eastAsia="ru-RU"/>
        </w:rPr>
        <w:t xml:space="preserve">з них: 11280,17 га - землі  сільськогосподарського призначення, </w:t>
      </w:r>
      <w:r w:rsidRPr="00D246B5">
        <w:rPr>
          <w:rFonts w:ascii="Times New Roman" w:eastAsia="Times New Roman" w:hAnsi="Times New Roman"/>
          <w:sz w:val="26"/>
          <w:szCs w:val="26"/>
          <w:bdr w:val="none" w:sz="0" w:space="0" w:color="auto" w:frame="1"/>
          <w:lang w:val="uk-UA" w:eastAsia="ru-RU"/>
        </w:rPr>
        <w:t>17,5 га - землі природно-заповідного та іншого природоохоронного призначення, 10,50 га - землі рекреаційного призначення, 10,92 га - землі історико-культурного призначення, 523,30 га - землі лісогосподарського призначення, 475,7 га - землі водного фонду, 223,3 га - землі промисловості, транспорту, зв’язку, енергетики, оборони та іншого призначення.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bdr w:val="none" w:sz="0" w:space="0" w:color="auto" w:frame="1"/>
          <w:lang w:val="uk-UA" w:eastAsia="ru-RU"/>
        </w:rPr>
      </w:pPr>
      <w:r w:rsidRPr="00D246B5">
        <w:rPr>
          <w:rFonts w:ascii="Times New Roman" w:eastAsia="Times New Roman" w:hAnsi="Times New Roman"/>
          <w:sz w:val="26"/>
          <w:szCs w:val="26"/>
          <w:bdr w:val="none" w:sz="0" w:space="0" w:color="auto" w:frame="1"/>
          <w:lang w:val="uk-UA" w:eastAsia="ru-RU"/>
        </w:rPr>
        <w:t xml:space="preserve">Основним землекористувачем є сільськогосподарські підприємства, в оренді яких перебувають паї громадян, у тому числі: ПАСТ – </w:t>
      </w:r>
      <w:r w:rsidRPr="00D246B5">
        <w:rPr>
          <w:rFonts w:ascii="Times New Roman" w:eastAsia="Times New Roman" w:hAnsi="Times New Roman"/>
          <w:sz w:val="26"/>
          <w:szCs w:val="26"/>
          <w:u w:val="single"/>
          <w:bdr w:val="none" w:sz="0" w:space="0" w:color="auto" w:frame="1"/>
          <w:lang w:val="uk-UA" w:eastAsia="ru-RU"/>
        </w:rPr>
        <w:t>1</w:t>
      </w:r>
      <w:r w:rsidRPr="00D246B5">
        <w:rPr>
          <w:rFonts w:ascii="Times New Roman" w:eastAsia="Times New Roman" w:hAnsi="Times New Roman"/>
          <w:sz w:val="26"/>
          <w:szCs w:val="26"/>
          <w:bdr w:val="none" w:sz="0" w:space="0" w:color="auto" w:frame="1"/>
          <w:lang w:val="uk-UA" w:eastAsia="ru-RU"/>
        </w:rPr>
        <w:t xml:space="preserve">, ТОВ  - </w:t>
      </w:r>
      <w:r w:rsidRPr="00D246B5">
        <w:rPr>
          <w:rFonts w:ascii="Times New Roman" w:eastAsia="Times New Roman" w:hAnsi="Times New Roman"/>
          <w:sz w:val="26"/>
          <w:szCs w:val="26"/>
          <w:u w:val="single"/>
          <w:bdr w:val="none" w:sz="0" w:space="0" w:color="auto" w:frame="1"/>
          <w:lang w:val="uk-UA" w:eastAsia="ru-RU"/>
        </w:rPr>
        <w:t>5</w:t>
      </w:r>
      <w:r w:rsidRPr="00D246B5">
        <w:rPr>
          <w:rFonts w:ascii="Times New Roman" w:eastAsia="Times New Roman" w:hAnsi="Times New Roman"/>
          <w:sz w:val="26"/>
          <w:szCs w:val="26"/>
          <w:bdr w:val="none" w:sz="0" w:space="0" w:color="auto" w:frame="1"/>
          <w:lang w:val="uk-UA" w:eastAsia="ru-RU"/>
        </w:rPr>
        <w:t xml:space="preserve">, ФГ- </w:t>
      </w:r>
      <w:r w:rsidRPr="00D246B5">
        <w:rPr>
          <w:rFonts w:ascii="Times New Roman" w:eastAsia="Times New Roman" w:hAnsi="Times New Roman"/>
          <w:sz w:val="26"/>
          <w:szCs w:val="26"/>
          <w:u w:val="single"/>
          <w:bdr w:val="none" w:sz="0" w:space="0" w:color="auto" w:frame="1"/>
          <w:lang w:val="uk-UA" w:eastAsia="ru-RU"/>
        </w:rPr>
        <w:t>24</w:t>
      </w:r>
      <w:r w:rsidRPr="00D246B5">
        <w:rPr>
          <w:rFonts w:ascii="Times New Roman" w:eastAsia="Times New Roman" w:hAnsi="Times New Roman"/>
          <w:sz w:val="26"/>
          <w:szCs w:val="26"/>
          <w:bdr w:val="none" w:sz="0" w:space="0" w:color="auto" w:frame="1"/>
          <w:lang w:val="uk-UA" w:eastAsia="ru-RU"/>
        </w:rPr>
        <w:t xml:space="preserve">, СФГ – </w:t>
      </w:r>
      <w:r w:rsidRPr="00D246B5">
        <w:rPr>
          <w:rFonts w:ascii="Times New Roman" w:eastAsia="Times New Roman" w:hAnsi="Times New Roman"/>
          <w:sz w:val="26"/>
          <w:szCs w:val="26"/>
          <w:u w:val="single"/>
          <w:bdr w:val="none" w:sz="0" w:space="0" w:color="auto" w:frame="1"/>
          <w:lang w:val="uk-UA" w:eastAsia="ru-RU"/>
        </w:rPr>
        <w:t>4.</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У власності і користуванні громадян знаходиться - 8991,87 га, у тому числі для ведення товарного виробництва - 7735,38 га, для ведення особистого підсобного (селянського) господарства – 682,50 га, для ведення селянського (фермерського) господарства – 195,00 га, для будівництва та обслуговування житлового будинку, господарських будівель та споруд – 378,99 га.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Підприємства, організації, установи промисловості, транспорту, зв’язку займають 132,26 га.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Землі державної і комунальної власності розмежовані, крім земель Оситнязького старостинського округу.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p>
    <w:p w:rsidR="00665BCE" w:rsidRPr="00D246B5" w:rsidRDefault="00665BCE" w:rsidP="00665BCE">
      <w:pPr>
        <w:shd w:val="clear" w:color="auto" w:fill="FFFFFF"/>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1.2. У реалізації програми щодо формування територій і встановлення меж населеного пункту першочерговими заходами мають бути роботи по формуванню території та встановленню меж  населеного пункту.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Обґрунтоване формування територій та встановлення меж населеного пункту дасть можливість упорядкувати адміністративно-територіальний поділ, вирішити питання соціального захисту населення, розміщення забудови, раціонального використання земель території, справедливого оподаткування та ведення контролю за використанням і охороною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Проекти формування території і встановлення меж населених пунктів складаються з метою створення територіальних умов для самостійного вирішення сільською радою та її виконавчим органом усіх питань місцевого життя, виходячи з інтересів населення, що проживає на даних територіях, на підставі законодавства України та повної економічної самостійності.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Межі населених пунктів Підгайці, Велика Северинка, Лозуватка, Кандаурове, Оситняжка та Петрове не встановлені.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Таке становище має негативний вплив на розвиток населеного пункту громади, управління земельними ресурсами, формування справедливої системи оподаткування.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Для усунення цієї проблеми програмою передбачається реалізація головних завдань щодо подальшого реформування земельних відносин у населеному пункті громади шляхом обґрунтованого формування територій та встановлення і зміни меж населеного пункту.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1.3. Інвентаризація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Одним із важливих заходів земельної реформи та перетворення земель на потужній ресурс соціально-економічного розвитку є здобуття достовірних та повних відомостей щодо площі, складу та якісних характеристик земель, про землекористувачів та землевласників (юридичних та фактичних), врегулювання суміжних меж. Достовірні дані про площі, межі, склад угідь та конфігурацію земельних ділянок надають можливість прогнозувати використання земель, передбачати надходження, обґрунтовано нараховувати земельний податок, сприяти здійсненню раціональної політики у сфері формування ринку землі. Важливо знати, які земельні ділянки не використовуються, або використовуються нераціонально, не за цільовим призначенням, всупереч вимогам земельного та природоохоронного законодавства. Засобом набуття таких знань служить інвентаризація.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Метою інвентаризації земель є 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органом виконавчої влади та органом місцевого самоврядування.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Обліковим об'єктом інвентаризації є земельна ділянка, що знаходиться у власності або користуванні юридичних та фізичних осіб.</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Протягом 2018-2022 років в Великосеверинівській сільській раді планується провести інвентаризацію земель усіх категорій.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b/>
          <w:bCs/>
          <w:color w:val="333333"/>
          <w:sz w:val="26"/>
          <w:szCs w:val="26"/>
          <w:bdr w:val="none" w:sz="0" w:space="0" w:color="auto" w:frame="1"/>
          <w:lang w:val="uk-UA" w:eastAsia="ru-RU"/>
        </w:rPr>
      </w:pPr>
    </w:p>
    <w:p w:rsidR="00665BCE" w:rsidRPr="00D246B5" w:rsidRDefault="00665BCE" w:rsidP="00665BCE">
      <w:pPr>
        <w:shd w:val="clear" w:color="auto" w:fill="FFFFFF"/>
        <w:spacing w:after="0" w:line="240" w:lineRule="auto"/>
        <w:ind w:firstLine="567"/>
        <w:rPr>
          <w:rFonts w:ascii="Times New Roman" w:eastAsia="Times New Roman" w:hAnsi="Times New Roman"/>
          <w:color w:val="000000"/>
          <w:sz w:val="26"/>
          <w:szCs w:val="26"/>
          <w:lang w:val="uk-UA" w:eastAsia="ru-RU"/>
        </w:rPr>
      </w:pPr>
      <w:r w:rsidRPr="00D246B5">
        <w:rPr>
          <w:rFonts w:ascii="Times New Roman" w:eastAsia="Times New Roman" w:hAnsi="Times New Roman"/>
          <w:bCs/>
          <w:color w:val="000000"/>
          <w:sz w:val="26"/>
          <w:szCs w:val="26"/>
          <w:lang w:val="uk-UA" w:eastAsia="ru-RU"/>
        </w:rPr>
        <w:t>1.4. Проведення нормативної грошової оцінки земель населених пунктів та земель несільськогосподарського призначення за межами населених пунктів.</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Нормативна грошова оцінка земель є основою для визначення розміру земельного податку, орендної плати за користування земельними ділянками державної та комунальної власності,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та лісогосподарського виробництва, а також при розробці показників і механізмів економічного стимулювання раціонального використання та охорони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На сьогоднішній день виконано грошову оцінку земель населених пунктів Великосеверинівської сільської ради, але ці дані уже застарілі і вимагають повторного проведення грошової оцінки.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Відповідно до внесених змін до статті 18 Закону України «Про оцінку земель» нормативна грошова оцінка земельних ділянок проводиться: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розташованих у межах населених пунктів незалежно від їх цільового призначення - не рідше ніж один раз на 5-7 років;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розташованих за межами населених пунктів земельних ділянок сільськогосподарського призначення - не рідше ніж один раз на 5-7 років, а несільськогосподарського призначення - не рідше ніж один раз на 7-10 років.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Cs/>
          <w:color w:val="000000"/>
          <w:sz w:val="26"/>
          <w:szCs w:val="26"/>
          <w:lang w:val="uk-UA" w:eastAsia="ru-RU"/>
        </w:rPr>
        <w:t>1.5. Деградаційні процеси та їх вплив на стан земельних ресурсів</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Надмірне розширення площі ріллі, у тому числі на схилових землях, призвело до порушення екологічно збалансованого співвідношення сільськогосподарських угідь, лісів та водойм, що негативно позначилося на стійкість агроландшафтів і зумовило значне техногенне навантаження на екосферу.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Наслідком високої господарської освоєності земельного фонду, без належних заходів щодо її охорони і відтворення, як виробничого ресурсу та важливої складової навколишнього природного середовища, є прогресуюча деградація земель, що створює загрозу екологічній безпеці.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rPr>
          <w:rFonts w:ascii="Times New Roman" w:eastAsia="Times New Roman" w:hAnsi="Times New Roman"/>
          <w:bCs/>
          <w:color w:val="000000"/>
          <w:sz w:val="26"/>
          <w:szCs w:val="26"/>
          <w:lang w:val="uk-UA" w:eastAsia="ru-RU"/>
        </w:rPr>
      </w:pPr>
      <w:r w:rsidRPr="00D246B5">
        <w:rPr>
          <w:rFonts w:ascii="Times New Roman" w:eastAsia="Times New Roman" w:hAnsi="Times New Roman"/>
          <w:bCs/>
          <w:color w:val="000000"/>
          <w:sz w:val="26"/>
          <w:szCs w:val="26"/>
          <w:lang w:val="uk-UA" w:eastAsia="ru-RU"/>
        </w:rPr>
        <w:t>1.6. Розвиток ринку землі.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Запровадження ринку землі за умови оформлення права власності на землю є вирішальним для успішного формування земельних відносин і сприяє ефективному землекористуванню та проведенню робіт з охорони земель зі сторони землевласників, стабільному надходженню земельного податку до бюджету та розвитку економіки міста у цілому.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Розвиток ринку землі на сучасному етапі передбачає здійснення заходів з використання правових і економічних важелів регулювання ринкових земельних відносин щодо прискорення приватизації земельних ділянок  шляхом передачі з комунальної до приватної власності  шляхом купівлі-продажу (первинний ринок) і створення умов для вільного обігу земельних ділянок і прав на них (вторинний ринок).</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При цьому, законом України «Про внесення змін до Земельного кодексу України щодо порядку проведення земельних торгів у формі аукціону»  Верховною Радою України визначений чіткий порядок щодо проведення земельних торгів у формі аукціону з продажу земельних ділянок або прав на них (оренди, суперфіцію, емфітевзису). Тому, з урахуванням прийнятих змін до Земельного кодексу України сільська рада може отримати одноразовий дохід від продажу земельних ділянок та від продажу  прав на них, який буде направлений на здійснення програм соціально-економічного розвитку та збільшення фінансування соціальної сфери.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bCs/>
          <w:color w:val="000000"/>
          <w:sz w:val="26"/>
          <w:szCs w:val="26"/>
          <w:lang w:val="uk-UA" w:eastAsia="ru-RU"/>
        </w:rPr>
        <w:t>2. Мета та основні завдання Програми</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2.1. Необхідність розроблення Програми зумовлена визнанням того, що:</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системна економічна криза охопила також і сферу використання земельних ресурсів;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незадовільний екологічний стан земельних ресурсів є однією з головних причин погіршення якості навколишнього природного середовища;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розв'язання проблем у сфері використання та охорони земель належить до пріоритетних напрямів державної політики у проведенні соціально-економічних реформ, у тому числі земельної реформи;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реформування господарського комплексу повинне проводитися з достатнім гарантуванням екологічної безпеки населення, відновленням стану навколишнього природного середовища, у тому числі якісного стану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2.2. Мета програми полягає у проведенні державної політики, спрямованої на збалансоване забезпечення потреб населення і галузей економіки у земельних ресурсах; раціональне використання та охорону земель, захисту їх від виснаження, деградації, забруднення; підвищення врожаїв та екологічно чистої продукції та забезпечення продовольчої безпеки держави; збереження ландшафтного і біологічного різноманіття та створення екологічно безпечних умов проживання населення і провадження господарської діяльності.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2.3. Основними стратегічними цілями Програми є забезпечення пріоритету вимог екобезпеки у процесі використання земель, раціональне розміщення та </w:t>
      </w:r>
      <w:r w:rsidRPr="00D246B5">
        <w:rPr>
          <w:rFonts w:ascii="Times New Roman" w:eastAsia="Times New Roman" w:hAnsi="Times New Roman"/>
          <w:color w:val="000000"/>
          <w:sz w:val="26"/>
          <w:szCs w:val="26"/>
          <w:lang w:val="uk-UA" w:eastAsia="ru-RU"/>
        </w:rPr>
        <w:lastRenderedPageBreak/>
        <w:t>оптимальне забезпечення земельними ресурсами виробничих сил, гармонійне поєднання господарської діяльності з охороною довкілля, підвищення родючості ґрунтів на землях сільськогосподарського призначення, захист ґрунтів від ерозії та створення на цій основі умов зростання обсягів виробництва сільськогосподарської продукції для зміцнення продовольчої безпеки країни.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2.4. Основними завданнями Програми є:</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проведення аналізу стану використання та охорони земель з урахуванням використання ресурсів біосфери, які забезпечують її відтворення, функціональну рівновагу та еволюцію як бази соціально-економічного розвитку суспільства;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виявлення резервів земельних ресурсів, придатних для використання за цільовим призначенням у різних галузях економіки;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проведення порівняльного аналізу намірів та потреб використання земель, визначених у загальнодержавних та регіональних програмах економічного, науково - технічного, соціального, національно-культурного розвитку, охорони довкілля, інших програмах, схемах, розвитку галузей економіки, з визначенням можливих шляхів та оптимального варіанту розв'язання проблемних питань;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перерозподіл земель між галузями економіки, виходячи з придатності земель для використання за цільовим призначенням, обґрунтування та врахування всіх складових деградаційних процесів і явищ на землях усіх категорій та форм власності;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призупинення процесів деградації земель і падіння родючості ґрунтів;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впровадження заходів щодо відтворення родючості ґрунтів на техногенно-забруднених землям сільськогосподарського призначення.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2.5. Програма спрямована на забезпечення пріоритету вимог екобезпеки у процесі використання земель, раціональне розміщення та оптимальне забезпечення земельними ресурсами виробничих сил, гармонійне поєднання господарської діяльності з охороною довкілля, захист ґрунтів від ерозії та створення на цій основі умов зростання обсягів виробництва сільськогосподарської продукції для забезпечення продовольчої безпеки області шляхом:</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запобігання деградаційним процесам ґрунтового покриву та мінімізації їх наслідків, зокрема на землях сільськогосподарського призначення шляхом впровадження ґрунтозахисних технологій та інших заходів щодо охорони родючості ґрунтів;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здійснення консервації деградованих, малопродуктивних та техногенно-забруднених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резервування земель для природно-заповідного та іншого природоохоронного, оздоровчого, рекреаційного та історико-культурного використання;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пріоритетності екологічної безпеки та дотримання екологічних вимог охорони земель у процесі землевпорядкування територій;</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обмеження вилучення (викупу) особливо цінних земель, зокрема сільськогосподарського призначення, для несільськогосподарських потреб;</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пріоритетності здійснення превентивних заходів щодо земель, які ще не зазнали деградації чи зазнали її незначною мірою.</w:t>
      </w: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bookmarkStart w:id="33" w:name="bookmark7"/>
      <w:r w:rsidRPr="00D246B5">
        <w:rPr>
          <w:rFonts w:ascii="Times New Roman" w:eastAsia="Times New Roman" w:hAnsi="Times New Roman"/>
          <w:color w:val="000000"/>
          <w:sz w:val="26"/>
          <w:szCs w:val="26"/>
          <w:lang w:val="uk-UA" w:eastAsia="ru-RU"/>
        </w:rPr>
        <w:t> </w:t>
      </w:r>
      <w:bookmarkEnd w:id="33"/>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bCs/>
          <w:color w:val="000000"/>
          <w:sz w:val="26"/>
          <w:szCs w:val="26"/>
          <w:lang w:val="uk-UA" w:eastAsia="ru-RU"/>
        </w:rPr>
        <w:t>3. Обґрунтування шляхів і засобів розв'язання проблем</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Виходячи із засад соціально-економічної політики держави на найближчий період для подолання кризового стану у сфері використання та охорони земель, зокрема земель сільськогосподарського призначення, необхідно вжити превентивних заходів. Ця проблема потребує комплексного розв'язання, а також системного підходу до еколого-економічного обґрунтування та механізму реалізації, узгодження обсягів наявних земельних ресурсів з їх потребою для розвитку економіки.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Наміри та потреби використання земель визначено у загальнодержавних, регіональних програмах економічного, науково-технічного, соціального, національно-культурного розвитку, охорони довкілля, інших програмах, схемах розвитку галузей економіки, де передбачено збільшення площі земель природно-заповідного та іншого природоохоронного, рекреаційного, оздоровчого та історико-культурного призначення, а також житлової та громадської забудови з підвищенням ефективності використання земель у межах населених пунктів.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 урахуванням критичного стану ґрунтів земель сільськогосподарського призначення і неможливості у найближчому майбутньому самовідтворення їх властивостей передбачено здійснення заходів з підвищення рівня родючості ґрунтів земель сільськогосподарського призначення, зокрема, підвищення рівня застосування добрив в оптимальних нормах і співвідношеннях, проведення хімічної меліорації ґрунтів у науково-обґрунтованих обсягах, термінах та дозах, впровадження науково-обґрунтованих сівозмін, елементів біологізацїї землеробства, ресурсо- та енергозберігаючих технологій відтворення родючості ґрунтів і ведення землеробства.</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Перспективним є формування екомережі як єдиної просторової системи ключових, сполучених, буферних та відновлювальних територій.</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Нерівномірне розташування рекреаційних територій ускладнює організацію відпочинку. Існуючий рекреаційний потенціал може використовуватися лише після інтенсивного освоєння територій та удосконалення функціонування рекреаційного потенціалу. Необхідно розширити території природних та окультурених ландшафтів з метою перспективного рекреаційного і лікувально-оздоровчого розвитку найбільш заселених регіонів.</w:t>
      </w:r>
    </w:p>
    <w:p w:rsidR="00665BCE" w:rsidRPr="00D246B5"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4. Механізм реалізації Програми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w:t>
      </w:r>
      <w:r w:rsidRPr="00D246B5">
        <w:rPr>
          <w:rFonts w:ascii="Times New Roman" w:eastAsia="Times New Roman" w:hAnsi="Times New Roman"/>
          <w:color w:val="000000"/>
          <w:sz w:val="26"/>
          <w:szCs w:val="26"/>
          <w:lang w:val="uk-UA" w:eastAsia="ru-RU"/>
        </w:rPr>
        <w:tab/>
        <w:t>4.1. Програма розрахована на 2018-2022 роки і має бути реалізована шляхом проведення основних заходів і робіт.</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Конституція України визначила, що земля є основним національним багатством і перебуває під особливою охороною держави. Держава забезпечує захист прав усіх суб'єктів права власності і господарювання, соціальну спрямованість економіки.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 програмі визначені основні напрями проведення земельної реформи, намічені заходи щодо охорони земель та проведення робіт щодо відновлення і поліпшення стану ґрунтів..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4.2. Програма має сприяти активізації процесу загального розвитку земельних відносин в сільській раді та докорінно поліпшити охорону земельних ресурсів. Ними слід вважати: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земельну реформу, реорганізацію і реструктуризацію аграрного землекористування, землевпорядні роботи з обов'язковим урахуванням не лише соціально-економічних, а й екологічних чинників і вимог, а також радикальні зміни у формах, характері та структурі використання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розробку і реалізацію комплексу правових, нормативних, організаційних, економічних та техніко-технологічних заходів, спрямованих на запровадження контурно-меліоративної організації території аграрних підприємств і фермерських господарств, застосування грунто і природозахисних технологій у землеробстві, екологобезпечних методів хімізації сільськогосподарського виробництва та ін.;</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створення системи ефективного та дійового контролю за екологічно грамотним використанням земель, охороною ґрунтів і виконанням заходів, спрямованих на підвищення їх родючості, за дотриманням вимог комплексної програми охорони земель у кожному аграрному підприємстві та фермерському господарстві, а також іншими власниками землі й землекористувачами;</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lastRenderedPageBreak/>
        <w:t>4)  проведення грошової оцінки землі, створення ринку землі, складання планів земельно-господарського землеустрою і інвентаризації земель, встановленню меж населених пунктів тощо.</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color w:val="000000"/>
          <w:sz w:val="26"/>
          <w:szCs w:val="26"/>
          <w:lang w:val="uk-UA" w:eastAsia="ru-RU"/>
        </w:rPr>
        <w:t>5. Фінансування Програми</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Сільська рада може приймати участь у виконанні спільних регіональних програм, затверджених сесіями обласної ради і відповідній передачі (залученні) міжбюджетних трансфертів для реалізації програм відповідно до вимог чинного законодавства на підставі укладених угод.</w:t>
      </w:r>
      <w:bookmarkStart w:id="34" w:name="bookmark9"/>
      <w:r w:rsidRPr="00D246B5">
        <w:rPr>
          <w:rFonts w:ascii="Times New Roman" w:eastAsia="Times New Roman" w:hAnsi="Times New Roman"/>
          <w:color w:val="000000"/>
          <w:sz w:val="26"/>
          <w:szCs w:val="26"/>
          <w:lang w:val="uk-UA" w:eastAsia="ru-RU"/>
        </w:rPr>
        <w:t> </w:t>
      </w:r>
      <w:bookmarkEnd w:id="34"/>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Фінансування Програми буде виконуватись за рахунок коштів державного, обласного, місцевого бюджетів, які передбачені для цих цілей, а також за рахунок коштів, які надходять в порядку відшкодування втрат сільськогосподарського виробництва.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Обсяги та умови фінансування Програми щороку уточнюються під час підготовки проектів місцевих бюджетів на відповідний рік у межах видатків, передбачених на виконання завдань і заходів Програми.</w:t>
      </w:r>
    </w:p>
    <w:p w:rsidR="00665BCE" w:rsidRPr="00D246B5"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b/>
          <w:color w:val="000000"/>
          <w:sz w:val="26"/>
          <w:szCs w:val="26"/>
          <w:lang w:val="uk-UA" w:eastAsia="ru-RU"/>
        </w:rPr>
        <w:t>6. Очікувані результати виконання Програми</w:t>
      </w:r>
      <w:r w:rsidRPr="00D246B5">
        <w:rPr>
          <w:rFonts w:ascii="Times New Roman" w:eastAsia="Times New Roman" w:hAnsi="Times New Roman"/>
          <w:color w:val="000000"/>
          <w:sz w:val="26"/>
          <w:szCs w:val="26"/>
          <w:lang w:val="uk-UA" w:eastAsia="ru-RU"/>
        </w:rPr>
        <w:t> </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6.1. Виконання передбачених Програмою заходів і завдань дасть змогу: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забезпечити перерозподіл земельного фонду між галузями економіки, виходячи із придатності земель для використання у складі різних за цільовим призначенням категорій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2)  здійснити консервацію деградованих, малопродуктивних і техногенно-забруднених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впровадити землеохоронні заходи по зменшенню темпів інтенсивного прояву водно-ерозійних процесів та виведення деградованої ріллі із сільськогосподарського виробництва і її залуження;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4) створити та упорядкувати водоохоронні зони і прибережні захисні смуги водних об'єктів;</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5)  забезпечити збереження природних ландшафтів на землях промисловості, транспорту, зв'язку, оборони та іншого призначення;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6)  розробити моделі сталого землекористування для окремих регіонів області;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7)  збільшити врожаї сільськогосподарських культур, забезпечити стабільний прибуток сільськогосподарських підприємств, зміцнити їх фінансово-економічний стан, підвищити добробут сільського населення;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8)  призупинити ґрунтово-деградаційні процеси зокрема зниження вмісту гумусу і досягти його бездефіцитного балансу;</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9)  збагатити ґрунти поживними речовинами та нормалізувати їх баланс.</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Виконання Програми шляхом здійснення комплексу організаційних, правових, екологічно-економічних та інших заходів дасть змогу зупинити процеси деградації ґрунтового покриву, створити стійку систему нарощування біоресурсного потенціалу земель та підвищити економічну ефективність їх використання.</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Таким чином, буде забезпечено:</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1)  в економічній сфері - підвищення ефективності суспільного виробництва завдяки більш раціональному використанню природо-ресурсного потенціалу земель, природних, економічних та інших видів ресурсів, зокрема, буде розв'язана проблема підвищення ефективності сільськогосподарського виробництва відповідно до змін у аграрному секторі області;</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 xml:space="preserve">2)  в екологічній сфері - раціональне використання та охорона земель, збагачення довкілля природними ландшафтами, забезпечення техногенно-екологічної безпеки </w:t>
      </w:r>
      <w:r w:rsidRPr="00D246B5">
        <w:rPr>
          <w:rFonts w:ascii="Times New Roman" w:eastAsia="Times New Roman" w:hAnsi="Times New Roman"/>
          <w:color w:val="000000"/>
          <w:sz w:val="26"/>
          <w:szCs w:val="26"/>
          <w:lang w:val="uk-UA" w:eastAsia="ru-RU"/>
        </w:rPr>
        <w:lastRenderedPageBreak/>
        <w:t>життєдіяльності людини шляхом обґрунтування екологічно допустимих рівнів та режимів використання земель;</w:t>
      </w:r>
    </w:p>
    <w:p w:rsidR="00665BCE" w:rsidRPr="00D246B5" w:rsidRDefault="00665BCE" w:rsidP="00665BCE">
      <w:pPr>
        <w:shd w:val="clear" w:color="auto" w:fill="FFFFFF"/>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3)  у соціальній сфері - створення та підтримання повноцінного життєвого середовища, охорона та раціональне використання історико-культурної спадщини.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Удосконалення земельних відносин спрямоване на закріплення конституційного права громадян та юридичних осіб на набуття і реалізацію права власності на земельні ділянки під контролем органів влади.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Реалізація Програми дозволить створити умови для удосконалення ведення земельного кадастру, гарантування прав власності на землю, забезпечить земельно-кадастровою інформацією органи  місцевого самоврядування та усіх землекористувачів.</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У цілому збільшиться надходження коштів до бюджету від сплати земельного податку.</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Проведення цих робіт також дасть змогу удосконалити взаємовідносини з бюджетом щодо платежів за землю та сприятиме більш відповідальному і господарському відношенню власників земельних ділянок до їх використання.</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Запровадження ринку землі, а саме проведення аукціонів та конкурсів також дає прозорість в отриманні громадянами та юридичними особами земельні ділянки в приватну власність або продажу права оренди на земельну ділянку та отримання доходу, що в значній мірі може забезпечити прискорення економічного зростання територіальної громади та збільшити надходження до бюджетів всіх рівнів.</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Програма є складовою частиною діяльності із забезпечення екологічної рівноваги, соціальної стабільності Великосеверинівської сільської ради.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hd w:val="clear" w:color="auto" w:fill="FFFFFF"/>
        <w:spacing w:after="0" w:line="240" w:lineRule="auto"/>
        <w:ind w:firstLine="567"/>
        <w:jc w:val="center"/>
        <w:rPr>
          <w:rFonts w:ascii="Times New Roman" w:eastAsia="Times New Roman" w:hAnsi="Times New Roman"/>
          <w:b/>
          <w:color w:val="000000"/>
          <w:sz w:val="26"/>
          <w:szCs w:val="26"/>
          <w:lang w:val="uk-UA" w:eastAsia="ru-RU"/>
        </w:rPr>
      </w:pPr>
      <w:r w:rsidRPr="00D246B5">
        <w:rPr>
          <w:rFonts w:ascii="Times New Roman" w:eastAsia="Times New Roman" w:hAnsi="Times New Roman"/>
          <w:b/>
          <w:color w:val="000000"/>
          <w:sz w:val="26"/>
          <w:szCs w:val="26"/>
          <w:lang w:val="uk-UA" w:eastAsia="ru-RU"/>
        </w:rPr>
        <w:t>7. Контроль за виконанням програми</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Контроль за виконанням цієї Програми здійснюється постійною комісією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w:t>
      </w:r>
    </w:p>
    <w:p w:rsidR="00665BCE" w:rsidRPr="00D246B5" w:rsidRDefault="00665BCE" w:rsidP="00665BCE">
      <w:pPr>
        <w:spacing w:after="0" w:line="240" w:lineRule="auto"/>
        <w:ind w:firstLine="567"/>
        <w:jc w:val="both"/>
        <w:rPr>
          <w:rFonts w:ascii="Times New Roman" w:eastAsia="Times New Roman" w:hAnsi="Times New Roman"/>
          <w:color w:val="000000"/>
          <w:sz w:val="26"/>
          <w:szCs w:val="26"/>
          <w:lang w:val="uk-UA" w:eastAsia="ru-RU"/>
        </w:rPr>
      </w:pPr>
    </w:p>
    <w:p w:rsidR="00665BCE" w:rsidRPr="00D246B5" w:rsidRDefault="00665BCE" w:rsidP="00665BCE">
      <w:pPr>
        <w:spacing w:after="0" w:line="240" w:lineRule="auto"/>
        <w:ind w:firstLine="567"/>
        <w:jc w:val="center"/>
        <w:rPr>
          <w:rFonts w:ascii="Times New Roman" w:eastAsia="Times New Roman" w:hAnsi="Times New Roman"/>
          <w:color w:val="000000"/>
          <w:sz w:val="26"/>
          <w:szCs w:val="26"/>
          <w:lang w:val="uk-UA" w:eastAsia="ru-RU"/>
        </w:rPr>
      </w:pPr>
      <w:r w:rsidRPr="00D246B5">
        <w:rPr>
          <w:rFonts w:ascii="Times New Roman" w:eastAsia="Times New Roman" w:hAnsi="Times New Roman"/>
          <w:color w:val="000000"/>
          <w:sz w:val="26"/>
          <w:szCs w:val="26"/>
          <w:lang w:val="uk-UA" w:eastAsia="ru-RU"/>
        </w:rPr>
        <w:t>________________________________________________</w:t>
      </w: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b/>
          <w:sz w:val="26"/>
          <w:szCs w:val="26"/>
          <w:lang w:val="uk-UA" w:eastAsia="ru-RU"/>
        </w:rPr>
      </w:pPr>
    </w:p>
    <w:p w:rsidR="00665BCE" w:rsidRPr="00D246B5" w:rsidRDefault="00665BCE" w:rsidP="00665BCE">
      <w:pPr>
        <w:shd w:val="clear" w:color="auto" w:fill="FFFFFF"/>
        <w:spacing w:before="100" w:beforeAutospacing="1" w:after="100" w:afterAutospacing="1"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w:t>
      </w:r>
    </w:p>
    <w:p w:rsidR="00665BCE" w:rsidRPr="00D246B5" w:rsidRDefault="00665BCE" w:rsidP="00665BCE">
      <w:pPr>
        <w:rPr>
          <w:rFonts w:eastAsia="Times New Roman"/>
          <w:sz w:val="26"/>
          <w:szCs w:val="26"/>
          <w:lang w:val="uk-UA" w:eastAsia="ru-RU"/>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2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5A6F" w:rsidRDefault="00665BCE" w:rsidP="00665BCE">
      <w:pPr>
        <w:spacing w:after="0"/>
        <w:jc w:val="center"/>
        <w:rPr>
          <w:rFonts w:ascii="Times New Roman" w:hAnsi="Times New Roman"/>
          <w:sz w:val="28"/>
          <w:szCs w:val="28"/>
          <w:lang w:val="uk-UA"/>
        </w:rPr>
      </w:pPr>
    </w:p>
    <w:p w:rsidR="00665BCE" w:rsidRPr="00D246B5" w:rsidRDefault="00665BCE" w:rsidP="00665BCE">
      <w:pPr>
        <w:spacing w:after="0"/>
        <w:rPr>
          <w:rFonts w:ascii="Times New Roman" w:hAnsi="Times New Roman"/>
          <w:b/>
          <w:sz w:val="26"/>
          <w:szCs w:val="26"/>
          <w:lang w:val="uk-UA"/>
        </w:rPr>
      </w:pPr>
      <w:r w:rsidRPr="00D246B5">
        <w:rPr>
          <w:rFonts w:ascii="Times New Roman" w:hAnsi="Times New Roman"/>
          <w:b/>
          <w:sz w:val="26"/>
          <w:szCs w:val="26"/>
          <w:lang w:val="uk-UA"/>
        </w:rPr>
        <w:t xml:space="preserve">Про затвердження програми </w:t>
      </w:r>
    </w:p>
    <w:p w:rsidR="00665BCE" w:rsidRPr="00D246B5" w:rsidRDefault="00665BCE" w:rsidP="00665BCE">
      <w:pPr>
        <w:spacing w:after="0"/>
        <w:rPr>
          <w:rFonts w:ascii="Times New Roman" w:hAnsi="Times New Roman"/>
          <w:b/>
          <w:sz w:val="26"/>
          <w:szCs w:val="26"/>
          <w:lang w:val="uk-UA"/>
        </w:rPr>
      </w:pPr>
      <w:r w:rsidRPr="00D246B5">
        <w:rPr>
          <w:rFonts w:ascii="Times New Roman" w:hAnsi="Times New Roman"/>
          <w:b/>
          <w:sz w:val="26"/>
          <w:szCs w:val="26"/>
          <w:lang w:val="uk-UA"/>
        </w:rPr>
        <w:t xml:space="preserve">«Поховання невідомих та безрідних </w:t>
      </w:r>
    </w:p>
    <w:p w:rsidR="00665BCE" w:rsidRPr="00D246B5" w:rsidRDefault="00665BCE" w:rsidP="00665BCE">
      <w:pPr>
        <w:spacing w:after="0"/>
        <w:rPr>
          <w:rFonts w:ascii="Times New Roman" w:hAnsi="Times New Roman"/>
          <w:b/>
          <w:sz w:val="26"/>
          <w:szCs w:val="26"/>
          <w:lang w:val="uk-UA"/>
        </w:rPr>
      </w:pPr>
      <w:r w:rsidRPr="00D246B5">
        <w:rPr>
          <w:rFonts w:ascii="Times New Roman" w:hAnsi="Times New Roman"/>
          <w:b/>
          <w:sz w:val="26"/>
          <w:szCs w:val="26"/>
          <w:lang w:val="uk-UA"/>
        </w:rPr>
        <w:t>громадян» на 2018-2023 рік</w:t>
      </w:r>
    </w:p>
    <w:p w:rsidR="00665BCE" w:rsidRPr="00D246B5" w:rsidRDefault="00665BCE" w:rsidP="00665BCE">
      <w:pPr>
        <w:spacing w:after="0"/>
        <w:rPr>
          <w:rFonts w:ascii="Times New Roman" w:hAnsi="Times New Roman"/>
          <w:sz w:val="26"/>
          <w:szCs w:val="26"/>
          <w:lang w:val="uk-UA"/>
        </w:rPr>
      </w:pPr>
    </w:p>
    <w:p w:rsidR="00665BCE" w:rsidRPr="00D246B5" w:rsidRDefault="00665BCE" w:rsidP="00665BCE">
      <w:pPr>
        <w:spacing w:after="0"/>
        <w:rPr>
          <w:rFonts w:ascii="Times New Roman" w:hAnsi="Times New Roman"/>
          <w:sz w:val="26"/>
          <w:szCs w:val="26"/>
          <w:lang w:val="uk-UA"/>
        </w:rPr>
      </w:pPr>
    </w:p>
    <w:p w:rsidR="00665BCE" w:rsidRPr="00D246B5" w:rsidRDefault="00665BCE" w:rsidP="00665BCE">
      <w:pPr>
        <w:ind w:firstLine="708"/>
        <w:jc w:val="both"/>
        <w:rPr>
          <w:rFonts w:ascii="Times New Roman" w:hAnsi="Times New Roman"/>
          <w:sz w:val="26"/>
          <w:szCs w:val="26"/>
          <w:lang w:val="uk-UA"/>
        </w:rPr>
      </w:pPr>
      <w:r w:rsidRPr="00D246B5">
        <w:rPr>
          <w:rFonts w:ascii="Times New Roman" w:hAnsi="Times New Roman"/>
          <w:sz w:val="26"/>
          <w:szCs w:val="26"/>
          <w:lang w:val="uk-UA"/>
        </w:rPr>
        <w:t>На виконання Закону  України  „Про поховання та похоронну справу”, Державних санітарних правил та норм  „Гігієнічні вимоги щодо облаштування і утримання кладовищ в населених пунктах України” ДСанПІН 2.2.2.028-99</w:t>
      </w:r>
      <w:r w:rsidRPr="00D246B5">
        <w:rPr>
          <w:rFonts w:ascii="Times New Roman" w:hAnsi="Times New Roman"/>
          <w:b/>
          <w:sz w:val="26"/>
          <w:szCs w:val="26"/>
          <w:lang w:val="uk-UA"/>
        </w:rPr>
        <w:t xml:space="preserve"> </w:t>
      </w:r>
      <w:r w:rsidRPr="00D246B5">
        <w:rPr>
          <w:rFonts w:ascii="Times New Roman" w:hAnsi="Times New Roman"/>
          <w:sz w:val="26"/>
          <w:szCs w:val="26"/>
          <w:lang w:val="uk-UA"/>
        </w:rPr>
        <w:t xml:space="preserve">та з метою можливості фінансування робіт з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w:t>
      </w:r>
    </w:p>
    <w:p w:rsidR="00665BCE" w:rsidRPr="00D246B5" w:rsidRDefault="00665BCE" w:rsidP="00665BCE">
      <w:pPr>
        <w:spacing w:after="0"/>
        <w:ind w:firstLine="709"/>
        <w:jc w:val="center"/>
        <w:rPr>
          <w:rFonts w:ascii="Times New Roman" w:hAnsi="Times New Roman"/>
          <w:b/>
          <w:sz w:val="26"/>
          <w:szCs w:val="26"/>
          <w:lang w:val="uk-UA"/>
        </w:rPr>
      </w:pPr>
      <w:r w:rsidRPr="00D246B5">
        <w:rPr>
          <w:rFonts w:ascii="Times New Roman" w:hAnsi="Times New Roman"/>
          <w:b/>
          <w:sz w:val="26"/>
          <w:szCs w:val="26"/>
          <w:lang w:val="uk-UA"/>
        </w:rPr>
        <w:t>СІЛЬСЬКА РАДА ВИРІШИЛА:</w:t>
      </w:r>
    </w:p>
    <w:p w:rsidR="00665BCE" w:rsidRPr="00D246B5" w:rsidRDefault="00665BCE" w:rsidP="00665BCE">
      <w:pPr>
        <w:spacing w:after="0"/>
        <w:ind w:firstLine="709"/>
        <w:jc w:val="center"/>
        <w:rPr>
          <w:rFonts w:ascii="Times New Roman" w:hAnsi="Times New Roman"/>
          <w:sz w:val="26"/>
          <w:szCs w:val="26"/>
          <w:lang w:val="uk-UA"/>
        </w:rPr>
      </w:pPr>
    </w:p>
    <w:p w:rsidR="00665BCE" w:rsidRPr="00D246B5" w:rsidRDefault="00665BCE" w:rsidP="00665BCE">
      <w:pPr>
        <w:pStyle w:val="a7"/>
        <w:ind w:left="0" w:firstLine="709"/>
        <w:jc w:val="both"/>
        <w:rPr>
          <w:sz w:val="26"/>
          <w:szCs w:val="26"/>
          <w:lang w:val="uk-UA"/>
        </w:rPr>
      </w:pPr>
      <w:r w:rsidRPr="00D246B5">
        <w:rPr>
          <w:sz w:val="26"/>
          <w:szCs w:val="26"/>
          <w:lang w:val="uk-UA"/>
        </w:rPr>
        <w:t>1.Затвердити місцеву програму «Поховання невідомих та безрідніх громадян» на 2018-2023 роки (додається).</w:t>
      </w:r>
    </w:p>
    <w:p w:rsidR="00665BCE" w:rsidRPr="00D246B5" w:rsidRDefault="00665BCE" w:rsidP="00665BCE">
      <w:pPr>
        <w:pStyle w:val="a7"/>
        <w:ind w:left="0" w:firstLine="709"/>
        <w:jc w:val="both"/>
        <w:rPr>
          <w:sz w:val="26"/>
          <w:szCs w:val="26"/>
          <w:lang w:val="uk-UA"/>
        </w:rPr>
      </w:pPr>
    </w:p>
    <w:p w:rsidR="00665BCE" w:rsidRPr="00D246B5" w:rsidRDefault="00665BCE" w:rsidP="00665BCE">
      <w:pPr>
        <w:pStyle w:val="a7"/>
        <w:ind w:left="0" w:firstLine="709"/>
        <w:jc w:val="both"/>
        <w:rPr>
          <w:sz w:val="26"/>
          <w:szCs w:val="26"/>
          <w:lang w:val="uk-UA"/>
        </w:rPr>
      </w:pPr>
      <w:r w:rsidRPr="00D246B5">
        <w:rPr>
          <w:sz w:val="26"/>
          <w:szCs w:val="26"/>
          <w:lang w:val="uk-UA"/>
        </w:rPr>
        <w:t>2.Скасувати дію рішення Великосеверинівської сільської ради від 12.09.2017 року №116 «Про затвердження програми по похованню померлих та невідомих громадян на 2017-2018 роки».</w:t>
      </w:r>
    </w:p>
    <w:p w:rsidR="00665BCE" w:rsidRPr="00D246B5" w:rsidRDefault="00665BCE" w:rsidP="00665BCE">
      <w:pPr>
        <w:pStyle w:val="a7"/>
        <w:ind w:left="0" w:firstLine="709"/>
        <w:jc w:val="both"/>
        <w:rPr>
          <w:sz w:val="26"/>
          <w:szCs w:val="26"/>
          <w:lang w:val="uk-UA"/>
        </w:rPr>
      </w:pPr>
    </w:p>
    <w:p w:rsidR="00665BCE" w:rsidRPr="00D246B5" w:rsidRDefault="00665BCE" w:rsidP="00665BCE">
      <w:pPr>
        <w:spacing w:after="120"/>
        <w:ind w:firstLine="709"/>
        <w:jc w:val="both"/>
        <w:rPr>
          <w:rFonts w:ascii="Times New Roman" w:hAnsi="Times New Roman"/>
          <w:sz w:val="26"/>
          <w:szCs w:val="26"/>
        </w:rPr>
      </w:pPr>
      <w:r w:rsidRPr="00D246B5">
        <w:rPr>
          <w:rFonts w:ascii="Times New Roman" w:hAnsi="Times New Roman"/>
          <w:sz w:val="26"/>
          <w:szCs w:val="26"/>
          <w:lang w:val="uk-UA"/>
        </w:rPr>
        <w:t>3.</w:t>
      </w:r>
      <w:r w:rsidRPr="00D246B5">
        <w:rPr>
          <w:rFonts w:ascii="Times New Roman" w:hAnsi="Times New Roman"/>
          <w:sz w:val="26"/>
          <w:szCs w:val="26"/>
        </w:rPr>
        <w:t xml:space="preserve">Контроль за виконанням </w:t>
      </w:r>
      <w:r w:rsidRPr="00D246B5">
        <w:rPr>
          <w:rFonts w:ascii="Times New Roman" w:hAnsi="Times New Roman"/>
          <w:sz w:val="26"/>
          <w:szCs w:val="26"/>
          <w:lang w:val="uk-UA"/>
        </w:rPr>
        <w:t xml:space="preserve">даного </w:t>
      </w:r>
      <w:r w:rsidRPr="00D246B5">
        <w:rPr>
          <w:rFonts w:ascii="Times New Roman" w:hAnsi="Times New Roman"/>
          <w:sz w:val="26"/>
          <w:szCs w:val="26"/>
        </w:rPr>
        <w:t>рішення покласти на заступника сільського голови</w:t>
      </w:r>
      <w:r w:rsidRPr="00D246B5">
        <w:rPr>
          <w:rFonts w:ascii="Times New Roman" w:hAnsi="Times New Roman"/>
          <w:sz w:val="26"/>
          <w:szCs w:val="26"/>
          <w:lang w:val="uk-UA"/>
        </w:rPr>
        <w:t xml:space="preserve"> з господарчих питань та охорони праці сільської ради                  </w:t>
      </w:r>
      <w:r w:rsidRPr="00D246B5">
        <w:rPr>
          <w:rFonts w:ascii="Times New Roman" w:hAnsi="Times New Roman"/>
          <w:sz w:val="26"/>
          <w:szCs w:val="26"/>
        </w:rPr>
        <w:t xml:space="preserve"> </w:t>
      </w:r>
      <w:r w:rsidRPr="00D246B5">
        <w:rPr>
          <w:rFonts w:ascii="Times New Roman" w:hAnsi="Times New Roman"/>
          <w:sz w:val="26"/>
          <w:szCs w:val="26"/>
          <w:lang w:val="uk-UA"/>
        </w:rPr>
        <w:t xml:space="preserve">М. Кравченка </w:t>
      </w:r>
      <w:r w:rsidRPr="00D246B5">
        <w:rPr>
          <w:rFonts w:ascii="Times New Roman" w:hAnsi="Times New Roman"/>
          <w:sz w:val="26"/>
          <w:szCs w:val="26"/>
        </w:rPr>
        <w:t>та на постійну депутатську комісію з питань</w:t>
      </w:r>
      <w:r w:rsidRPr="00D246B5">
        <w:rPr>
          <w:rFonts w:ascii="Times New Roman" w:hAnsi="Times New Roman"/>
          <w:sz w:val="26"/>
          <w:szCs w:val="26"/>
          <w:lang w:val="uk-UA"/>
        </w:rPr>
        <w:t xml:space="preserve"> </w:t>
      </w:r>
      <w:r w:rsidRPr="00D246B5">
        <w:rPr>
          <w:rFonts w:ascii="Times New Roman" w:hAnsi="Times New Roman"/>
          <w:sz w:val="26"/>
          <w:szCs w:val="26"/>
        </w:rPr>
        <w:t>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D246B5" w:rsidRDefault="00665BCE" w:rsidP="00665BCE">
      <w:pPr>
        <w:ind w:firstLine="708"/>
        <w:jc w:val="both"/>
        <w:rPr>
          <w:rFonts w:ascii="Times New Roman" w:hAnsi="Times New Roman"/>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r w:rsidRPr="00D246B5">
        <w:rPr>
          <w:sz w:val="26"/>
          <w:szCs w:val="26"/>
        </w:rPr>
        <w:t>Сільський голова                                                                     С.ЛЕВЧЕНКО</w:t>
      </w: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sz w:val="26"/>
          <w:szCs w:val="26"/>
          <w:lang w:val="uk-UA" w:eastAsia="ru-RU"/>
        </w:rPr>
      </w:pPr>
    </w:p>
    <w:p w:rsidR="00665BCE" w:rsidRPr="00D246B5"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olor w:val="000000"/>
          <w:sz w:val="26"/>
          <w:szCs w:val="26"/>
          <w:lang w:eastAsia="ru-RU"/>
        </w:rPr>
      </w:pPr>
      <w:r w:rsidRPr="00D246B5">
        <w:rPr>
          <w:rFonts w:ascii="Times New Roman" w:eastAsia="Times New Roman" w:hAnsi="Times New Roman"/>
          <w:sz w:val="26"/>
          <w:szCs w:val="26"/>
          <w:lang w:val="uk-UA" w:eastAsia="ru-RU"/>
        </w:rPr>
        <w:lastRenderedPageBreak/>
        <w:t>Додаток</w:t>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sz w:val="26"/>
          <w:szCs w:val="26"/>
          <w:lang w:val="uk-UA" w:eastAsia="ru-RU"/>
        </w:rPr>
        <w:tab/>
      </w:r>
      <w:r w:rsidRPr="00D246B5">
        <w:rPr>
          <w:rFonts w:ascii="Times New Roman" w:eastAsia="Times New Roman" w:hAnsi="Times New Roman"/>
          <w:color w:val="000000"/>
          <w:sz w:val="26"/>
          <w:szCs w:val="26"/>
          <w:lang w:val="uk-UA" w:eastAsia="ru-RU"/>
        </w:rPr>
        <w:t xml:space="preserve">                                                                                           </w:t>
      </w:r>
      <w:r w:rsidRPr="00D246B5">
        <w:rPr>
          <w:rFonts w:ascii="Times New Roman" w:eastAsia="Times New Roman" w:hAnsi="Times New Roman"/>
          <w:color w:val="000000"/>
          <w:sz w:val="26"/>
          <w:szCs w:val="26"/>
          <w:lang w:eastAsia="ru-RU"/>
        </w:rPr>
        <w:t>Додаток 1</w:t>
      </w:r>
    </w:p>
    <w:p w:rsidR="00665BCE" w:rsidRPr="00D246B5" w:rsidRDefault="00665BCE" w:rsidP="00665BCE">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до рішення сесії Великосеверинівської </w:t>
      </w:r>
    </w:p>
    <w:p w:rsidR="00665BCE" w:rsidRPr="00D246B5" w:rsidRDefault="00665BCE" w:rsidP="00665BCE">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сільської ради</w:t>
      </w:r>
    </w:p>
    <w:p w:rsidR="00665BCE" w:rsidRPr="00D246B5" w:rsidRDefault="00665BCE" w:rsidP="00665BCE">
      <w:pPr>
        <w:spacing w:after="0" w:line="240" w:lineRule="auto"/>
        <w:ind w:left="4962"/>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«___» ___________ 2018 № __</w:t>
      </w:r>
    </w:p>
    <w:p w:rsidR="00665BCE" w:rsidRPr="00D246B5" w:rsidRDefault="00665BCE" w:rsidP="00665BCE">
      <w:pPr>
        <w:spacing w:after="0" w:line="240" w:lineRule="auto"/>
        <w:rPr>
          <w:rFonts w:ascii="Times New Roman" w:eastAsia="Times New Roman" w:hAnsi="Times New Roman"/>
          <w:b/>
          <w:sz w:val="26"/>
          <w:szCs w:val="26"/>
          <w:lang w:val="uk-UA" w:eastAsia="ru-RU"/>
        </w:rPr>
      </w:pPr>
    </w:p>
    <w:p w:rsidR="00665BCE" w:rsidRPr="00D246B5" w:rsidRDefault="00665BCE" w:rsidP="00665BCE">
      <w:pPr>
        <w:spacing w:after="0" w:line="240" w:lineRule="auto"/>
        <w:jc w:val="center"/>
        <w:outlineLvl w:val="0"/>
        <w:rPr>
          <w:rFonts w:ascii="Times New Roman" w:eastAsia="Times New Roman" w:hAnsi="Times New Roman"/>
          <w:b/>
          <w:sz w:val="26"/>
          <w:szCs w:val="26"/>
          <w:lang w:val="uk-UA" w:eastAsia="ru-RU"/>
        </w:rPr>
      </w:pPr>
    </w:p>
    <w:p w:rsidR="00665BCE" w:rsidRPr="00D246B5" w:rsidRDefault="00665BCE" w:rsidP="00665BCE">
      <w:pPr>
        <w:spacing w:after="0" w:line="240" w:lineRule="auto"/>
        <w:jc w:val="center"/>
        <w:outlineLvl w:val="0"/>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ПРОГРАМА</w:t>
      </w:r>
    </w:p>
    <w:p w:rsidR="00665BCE" w:rsidRPr="00D246B5" w:rsidRDefault="00665BCE" w:rsidP="00665BCE">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 xml:space="preserve">поховання невідомих та безрідних громадян </w:t>
      </w:r>
    </w:p>
    <w:p w:rsidR="00665BCE" w:rsidRPr="00D246B5" w:rsidRDefault="00665BCE" w:rsidP="00665BCE">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на 2018-2023 роки.</w:t>
      </w:r>
    </w:p>
    <w:p w:rsidR="00665BCE" w:rsidRPr="00D246B5" w:rsidRDefault="00665BCE" w:rsidP="00665BCE">
      <w:pPr>
        <w:spacing w:after="12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1.Загальна частина</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поховання невідомих  та безрідних громадян на 2018-2023 роки роки (далі-Програма) визначає порядок використання коштів, виділених з місцевого бюджету на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 та Державних санітарних правил та норм «Гігієнічні вимоги щодо облаштування і утримання кладовищ в населених пунктах України» ДСанПІН 2.2.2.028-99. </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Відповідно до ст.16 Закону України „Про поховання та похоронну справу” 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08"/>
        <w:jc w:val="both"/>
        <w:outlineLvl w:val="0"/>
        <w:rPr>
          <w:rFonts w:ascii="Times New Roman" w:eastAsia="Times New Roman" w:hAnsi="Times New Roman"/>
          <w:sz w:val="26"/>
          <w:szCs w:val="26"/>
          <w:lang w:val="uk-UA" w:eastAsia="ru-RU"/>
        </w:rPr>
      </w:pPr>
    </w:p>
    <w:p w:rsidR="00665BCE" w:rsidRPr="00D246B5" w:rsidRDefault="00665BCE" w:rsidP="00665BCE">
      <w:pPr>
        <w:spacing w:before="120" w:after="120" w:line="240" w:lineRule="auto"/>
        <w:ind w:firstLine="709"/>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2.Характеристика програми та мета</w:t>
      </w:r>
    </w:p>
    <w:p w:rsidR="00665BCE" w:rsidRPr="00D246B5" w:rsidRDefault="00665BCE" w:rsidP="00665BCE">
      <w:pPr>
        <w:spacing w:after="0" w:line="240" w:lineRule="auto"/>
        <w:ind w:firstLine="708"/>
        <w:jc w:val="both"/>
        <w:rPr>
          <w:rFonts w:ascii="Times New Roman" w:eastAsia="Times New Roman" w:hAnsi="Times New Roman"/>
          <w:b/>
          <w:sz w:val="26"/>
          <w:szCs w:val="26"/>
          <w:lang w:val="uk-UA" w:eastAsia="ru-RU"/>
        </w:rPr>
      </w:pPr>
      <w:r w:rsidRPr="00D246B5">
        <w:rPr>
          <w:rFonts w:ascii="Times New Roman" w:eastAsia="Times New Roman" w:hAnsi="Times New Roman"/>
          <w:sz w:val="26"/>
          <w:szCs w:val="26"/>
          <w:lang w:val="uk-UA" w:eastAsia="ru-RU"/>
        </w:rPr>
        <w:t>На території Великосеверинівської сільської ради  розташовано 14 кладовищ, з яких 3 кладовища заповнені та підлягають закриттю.</w:t>
      </w:r>
      <w:r w:rsidRPr="00D246B5">
        <w:rPr>
          <w:rFonts w:ascii="Times New Roman" w:eastAsia="Times New Roman" w:hAnsi="Times New Roman"/>
          <w:b/>
          <w:sz w:val="26"/>
          <w:szCs w:val="26"/>
          <w:lang w:val="uk-UA" w:eastAsia="ru-RU"/>
        </w:rPr>
        <w:t xml:space="preserve"> </w:t>
      </w:r>
    </w:p>
    <w:p w:rsidR="00665BCE" w:rsidRPr="00D246B5" w:rsidRDefault="00665BCE" w:rsidP="00665BCE">
      <w:pPr>
        <w:spacing w:after="0" w:line="240" w:lineRule="auto"/>
        <w:ind w:firstLine="708"/>
        <w:jc w:val="both"/>
        <w:rPr>
          <w:rFonts w:ascii="Times New Roman" w:eastAsia="Times New Roman" w:hAnsi="Times New Roman"/>
          <w:b/>
          <w:sz w:val="26"/>
          <w:szCs w:val="26"/>
          <w:lang w:val="uk-UA" w:eastAsia="ru-RU"/>
        </w:rPr>
      </w:pP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pacing w:val="-1"/>
          <w:sz w:val="26"/>
          <w:szCs w:val="26"/>
          <w:lang w:val="uk-UA" w:eastAsia="ru-RU"/>
        </w:rPr>
        <w:t xml:space="preserve">Головною метою Програми є забезпечення вимог статті 16 Закону України </w:t>
      </w:r>
      <w:r w:rsidRPr="00D246B5">
        <w:rPr>
          <w:rFonts w:ascii="Times New Roman" w:eastAsia="Times New Roman" w:hAnsi="Times New Roman"/>
          <w:sz w:val="26"/>
          <w:szCs w:val="26"/>
          <w:lang w:val="uk-UA" w:eastAsia="ru-RU"/>
        </w:rPr>
        <w:t>«Про поховання та похоронну справу», а саме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Виконання програмних заходів за рахунок коштів місцевого бюджету дозволить дотримуватися санітарних норм та організації належного поховання одиноких громадян, та тих, від поховання яких відмовилися рідні, знайдених невпізнаних трупів.</w:t>
      </w:r>
    </w:p>
    <w:p w:rsidR="00665BCE" w:rsidRPr="00D246B5" w:rsidRDefault="00665BCE" w:rsidP="00665BCE">
      <w:pPr>
        <w:spacing w:after="0" w:line="240" w:lineRule="auto"/>
        <w:ind w:firstLine="708"/>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3.Основні завдання програми.</w:t>
      </w: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Програма спрямована на:</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left="720"/>
        <w:jc w:val="both"/>
        <w:rPr>
          <w:rFonts w:ascii="Times New Roman" w:eastAsia="Times New Roman" w:hAnsi="Times New Roman"/>
          <w:sz w:val="26"/>
          <w:szCs w:val="26"/>
          <w:lang w:val="uk-UA" w:eastAsia="ru-RU"/>
        </w:rPr>
      </w:pPr>
    </w:p>
    <w:p w:rsidR="00665BCE" w:rsidRPr="00D246B5" w:rsidRDefault="00665BCE" w:rsidP="00665BCE">
      <w:pPr>
        <w:numPr>
          <w:ilvl w:val="0"/>
          <w:numId w:val="9"/>
        </w:num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належного ставлення до тіла (останків, праху) померлого;</w:t>
      </w:r>
    </w:p>
    <w:p w:rsidR="00665BCE" w:rsidRPr="00D246B5" w:rsidRDefault="00665BCE" w:rsidP="00665BCE">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права громадян на захоронення їхнього тіла відповідно до їх волевиявлення, якщо таке є;</w:t>
      </w:r>
    </w:p>
    <w:p w:rsidR="00665BCE" w:rsidRPr="00D246B5" w:rsidRDefault="00665BCE" w:rsidP="00665BCE">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та експлуатацію об’єктів, призначених для поховання, утримання і збереження місць поховань;</w:t>
      </w:r>
    </w:p>
    <w:p w:rsidR="00665BCE" w:rsidRPr="00D246B5" w:rsidRDefault="00665BCE" w:rsidP="00665BCE">
      <w:pPr>
        <w:numPr>
          <w:ilvl w:val="0"/>
          <w:numId w:val="9"/>
        </w:numPr>
        <w:tabs>
          <w:tab w:val="num" w:pos="0"/>
        </w:tabs>
        <w:spacing w:after="0" w:line="240" w:lineRule="auto"/>
        <w:ind w:left="0" w:firstLine="36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lastRenderedPageBreak/>
        <w:t>організацію і проведення поховань померлих або загиблих.</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4. Фінансове забезпечення Програми.</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Програма розрахована на 2018-2023 роки. Виконання заходів Програми відбуватиметься за рахунок місцевого бюджету. </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Орієнтовний обсяг фінансування Програми становить: тис. грн., у т.ч. видатки місцевого бюджету – 76,0 тис. грн. (додаток 2).</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Фінансування заходів Програми уточнюється в процесі формування місцевого  бюджету на відповідний рік.</w:t>
      </w:r>
    </w:p>
    <w:p w:rsidR="00665BCE" w:rsidRPr="00D246B5" w:rsidRDefault="00665BCE" w:rsidP="00665BCE">
      <w:pPr>
        <w:spacing w:after="0" w:line="240" w:lineRule="auto"/>
        <w:ind w:firstLine="36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360"/>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5. Очікувані результати від реалізації Програми</w:t>
      </w:r>
    </w:p>
    <w:p w:rsidR="00665BCE" w:rsidRPr="00D246B5" w:rsidRDefault="00665BCE" w:rsidP="00665BCE">
      <w:pPr>
        <w:spacing w:after="0" w:line="240" w:lineRule="auto"/>
        <w:ind w:firstLine="708"/>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Очікуваним результатом від реалізації Програми є:</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-дотримання санітарних норм, завдяки виключенню можливості непоховання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-створення рівних умов для поховання померлих, незалежно від їх раси, кольору шкіри, політичних та інших переконань, статі, етнічного та соціального походження, місця проживання, мовних або інших ознак;</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-гідне ставлення до тіла померлого;</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-унеможливлення випадків непоховання померлих одиноких громадян;</w:t>
      </w:r>
    </w:p>
    <w:p w:rsidR="00665BCE" w:rsidRPr="00D246B5" w:rsidRDefault="00665BCE" w:rsidP="00665BCE">
      <w:pPr>
        <w:spacing w:after="0" w:line="240" w:lineRule="auto"/>
        <w:ind w:firstLine="720"/>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-забезпечення безперебійної організації поховання померлих одиноких громадян.</w:t>
      </w:r>
    </w:p>
    <w:p w:rsidR="00665BCE" w:rsidRPr="00D246B5" w:rsidRDefault="00665BCE" w:rsidP="00665BCE">
      <w:pPr>
        <w:spacing w:after="0" w:line="240" w:lineRule="auto"/>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r w:rsidRPr="00D246B5">
        <w:rPr>
          <w:rFonts w:ascii="Times New Roman" w:eastAsia="Times New Roman" w:hAnsi="Times New Roman"/>
          <w:b/>
          <w:sz w:val="26"/>
          <w:szCs w:val="26"/>
          <w:lang w:val="uk-UA" w:eastAsia="ru-RU"/>
        </w:rPr>
        <w:t>6.Контроль за виконанням Програми.</w:t>
      </w:r>
    </w:p>
    <w:p w:rsidR="00665BCE" w:rsidRPr="00D246B5" w:rsidRDefault="00665BCE" w:rsidP="00665BCE">
      <w:pPr>
        <w:spacing w:after="0" w:line="240" w:lineRule="auto"/>
        <w:jc w:val="center"/>
        <w:rPr>
          <w:rFonts w:ascii="Times New Roman" w:eastAsia="Times New Roman" w:hAnsi="Times New Roman"/>
          <w:b/>
          <w:sz w:val="26"/>
          <w:szCs w:val="26"/>
          <w:lang w:val="uk-UA" w:eastAsia="ru-RU"/>
        </w:rPr>
      </w:pPr>
    </w:p>
    <w:p w:rsidR="00665BCE" w:rsidRPr="00D246B5" w:rsidRDefault="00665BCE" w:rsidP="00665BCE">
      <w:pPr>
        <w:spacing w:after="0" w:line="240" w:lineRule="auto"/>
        <w:jc w:val="both"/>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 xml:space="preserve"> Контроль за виконанням Програми здійснює головний розпорядник бюджетних коштів – Великосеверинівська сільська рада.</w:t>
      </w:r>
    </w:p>
    <w:p w:rsidR="00665BCE" w:rsidRPr="00D246B5" w:rsidRDefault="00665BCE" w:rsidP="00665BCE">
      <w:pPr>
        <w:spacing w:after="0" w:line="240" w:lineRule="auto"/>
        <w:jc w:val="both"/>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r w:rsidRPr="00D246B5">
        <w:rPr>
          <w:rFonts w:ascii="Times New Roman" w:eastAsia="Times New Roman" w:hAnsi="Times New Roman"/>
          <w:sz w:val="26"/>
          <w:szCs w:val="26"/>
          <w:lang w:val="uk-UA" w:eastAsia="ru-RU"/>
        </w:rPr>
        <w:t>_____________________________</w:t>
      </w: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spacing w:after="0" w:line="240" w:lineRule="auto"/>
        <w:jc w:val="center"/>
        <w:rPr>
          <w:rFonts w:ascii="Times New Roman" w:eastAsia="Times New Roman" w:hAnsi="Times New Roman"/>
          <w:sz w:val="26"/>
          <w:szCs w:val="26"/>
          <w:lang w:val="uk-UA" w:eastAsia="ru-RU"/>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sectPr w:rsidR="00665BCE" w:rsidRPr="00D246B5" w:rsidSect="00D246B5">
          <w:pgSz w:w="11906" w:h="16838"/>
          <w:pgMar w:top="426" w:right="567" w:bottom="1134" w:left="1701" w:header="708" w:footer="708" w:gutter="0"/>
          <w:cols w:space="708"/>
          <w:docGrid w:linePitch="360"/>
        </w:sectPr>
      </w:pPr>
    </w:p>
    <w:p w:rsidR="00665BCE" w:rsidRPr="00490330"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olor w:val="000000"/>
          <w:sz w:val="26"/>
          <w:szCs w:val="26"/>
          <w:lang w:eastAsia="ru-RU"/>
        </w:rPr>
      </w:pPr>
      <w:r w:rsidRPr="00490330">
        <w:rPr>
          <w:rFonts w:ascii="Times New Roman" w:eastAsia="Times New Roman" w:hAnsi="Times New Roman"/>
          <w:color w:val="000000"/>
          <w:sz w:val="26"/>
          <w:szCs w:val="26"/>
          <w:lang w:eastAsia="ru-RU"/>
        </w:rPr>
        <w:lastRenderedPageBreak/>
        <w:t>Додаток 1</w:t>
      </w:r>
    </w:p>
    <w:p w:rsidR="00665BCE" w:rsidRPr="00490330" w:rsidRDefault="00665BCE" w:rsidP="00665BCE">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 xml:space="preserve">до рішення сесії Великосеверинівської </w:t>
      </w:r>
    </w:p>
    <w:p w:rsidR="00665BCE" w:rsidRPr="00490330" w:rsidRDefault="00665BCE" w:rsidP="00665BCE">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сільської ради</w:t>
      </w:r>
    </w:p>
    <w:p w:rsidR="00665BCE" w:rsidRPr="00490330" w:rsidRDefault="00665BCE" w:rsidP="00665BCE">
      <w:pPr>
        <w:spacing w:after="0" w:line="240" w:lineRule="auto"/>
        <w:ind w:left="4962"/>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«___» ___________ 2018 № __</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ПАСПОРТ</w:t>
      </w:r>
    </w:p>
    <w:p w:rsidR="00665BCE" w:rsidRPr="00490330" w:rsidRDefault="00665BCE" w:rsidP="00665BCE">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color w:val="000000"/>
          <w:sz w:val="26"/>
          <w:szCs w:val="26"/>
          <w:lang w:val="uk-UA" w:eastAsia="ru-RU"/>
        </w:rPr>
        <w:t>програми  «П</w:t>
      </w:r>
      <w:r w:rsidRPr="00490330">
        <w:rPr>
          <w:rFonts w:ascii="Times New Roman" w:eastAsia="Times New Roman" w:hAnsi="Times New Roman"/>
          <w:b/>
          <w:sz w:val="26"/>
          <w:szCs w:val="26"/>
          <w:lang w:val="uk-UA" w:eastAsia="ru-RU"/>
        </w:rPr>
        <w:t xml:space="preserve">оховання невідомих та безрідних громадян» </w:t>
      </w:r>
    </w:p>
    <w:p w:rsidR="00665BCE" w:rsidRPr="00490330" w:rsidRDefault="00665BCE" w:rsidP="00665BCE">
      <w:pPr>
        <w:spacing w:after="0" w:line="240" w:lineRule="auto"/>
        <w:jc w:val="center"/>
        <w:outlineLvl w:val="0"/>
        <w:rPr>
          <w:rFonts w:ascii="Times New Roman" w:eastAsia="Times New Roman" w:hAnsi="Times New Roman"/>
          <w:b/>
          <w:sz w:val="26"/>
          <w:szCs w:val="26"/>
          <w:lang w:val="uk-UA" w:eastAsia="ru-RU"/>
        </w:rPr>
      </w:pPr>
      <w:r w:rsidRPr="00490330">
        <w:rPr>
          <w:rFonts w:ascii="Times New Roman" w:eastAsia="Times New Roman" w:hAnsi="Times New Roman"/>
          <w:b/>
          <w:sz w:val="26"/>
          <w:szCs w:val="26"/>
          <w:lang w:val="uk-UA" w:eastAsia="ru-RU"/>
        </w:rPr>
        <w:t>на 2018-2023 роки</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6"/>
          <w:szCs w:val="26"/>
          <w:lang w:val="uk-UA" w:eastAsia="ru-RU"/>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00"/>
        <w:gridCol w:w="4472"/>
      </w:tblGrid>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1.</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Програма затверджена:</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8652"/>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2.</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Ініціатор розроблення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Великосеверинівська сільська рада</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3.</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Дата, номер і назва розпорядження голови облдержадміністрації про розроблення програми </w:t>
            </w:r>
          </w:p>
        </w:tc>
        <w:tc>
          <w:tcPr>
            <w:tcW w:w="4472" w:type="dxa"/>
          </w:tcPr>
          <w:p w:rsidR="00665BCE" w:rsidRPr="00490330" w:rsidRDefault="00665BCE" w:rsidP="00927355">
            <w:pPr>
              <w:spacing w:after="0" w:line="240" w:lineRule="auto"/>
              <w:rPr>
                <w:rFonts w:ascii="Times New Roman" w:eastAsia="Times New Roman" w:hAnsi="Times New Roman"/>
                <w:sz w:val="26"/>
                <w:szCs w:val="26"/>
                <w:lang w:val="uk-UA" w:eastAsia="ru-RU"/>
              </w:rPr>
            </w:pPr>
            <w:r w:rsidRPr="00490330">
              <w:rPr>
                <w:rFonts w:ascii="Times New Roman" w:eastAsia="Times New Roman" w:hAnsi="Times New Roman"/>
                <w:color w:val="000000"/>
                <w:sz w:val="26"/>
                <w:szCs w:val="26"/>
                <w:lang w:val="uk-UA" w:eastAsia="ru-RU"/>
              </w:rPr>
              <w:t xml:space="preserve">Закон України «Про </w:t>
            </w:r>
            <w:r w:rsidRPr="00490330">
              <w:rPr>
                <w:rFonts w:ascii="Times New Roman" w:eastAsia="Times New Roman" w:hAnsi="Times New Roman"/>
                <w:sz w:val="26"/>
                <w:szCs w:val="26"/>
                <w:lang w:val="uk-UA" w:eastAsia="ru-RU"/>
              </w:rPr>
              <w:t>поховання та похоронну справу”</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6"/>
                <w:szCs w:val="26"/>
                <w:lang w:val="uk-UA" w:eastAsia="ru-RU"/>
              </w:rPr>
            </w:pP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4.</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Розробник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5.</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Співрозробники програми </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w:t>
            </w: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6.</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Відповідальний виконавець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490330" w:rsidTr="00927355">
        <w:tc>
          <w:tcPr>
            <w:tcW w:w="468" w:type="dxa"/>
            <w:tcBorders>
              <w:bottom w:val="single" w:sz="4" w:space="0" w:color="auto"/>
            </w:tcBorders>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7.</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Учасники програми </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665BCE" w:rsidRPr="00490330" w:rsidTr="00927355">
        <w:tc>
          <w:tcPr>
            <w:tcW w:w="468" w:type="dxa"/>
            <w:tcBorders>
              <w:bottom w:val="nil"/>
            </w:tcBorders>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8.</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Терміни реалізації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2018-2023 роки</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665BCE" w:rsidRPr="00490330" w:rsidTr="00927355">
        <w:tc>
          <w:tcPr>
            <w:tcW w:w="468" w:type="dxa"/>
            <w:tcBorders>
              <w:top w:val="nil"/>
            </w:tcBorders>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8.1.</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Етапи виконання програми</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w:t>
            </w:r>
            <w:r w:rsidRPr="00490330">
              <w:rPr>
                <w:rFonts w:ascii="Times New Roman" w:eastAsia="Times New Roman" w:hAnsi="Times New Roman"/>
                <w:i/>
                <w:color w:val="000000"/>
                <w:sz w:val="26"/>
                <w:szCs w:val="26"/>
                <w:lang w:val="uk-UA" w:eastAsia="ru-RU"/>
              </w:rPr>
              <w:t>для довгострокових програм</w:t>
            </w:r>
            <w:r w:rsidRPr="00490330">
              <w:rPr>
                <w:rFonts w:ascii="Times New Roman" w:eastAsia="Times New Roman" w:hAnsi="Times New Roman"/>
                <w:color w:val="000000"/>
                <w:sz w:val="26"/>
                <w:szCs w:val="26"/>
                <w:lang w:val="uk-UA" w:eastAsia="ru-RU"/>
              </w:rPr>
              <w:t>)</w:t>
            </w:r>
          </w:p>
        </w:tc>
        <w:tc>
          <w:tcPr>
            <w:tcW w:w="4472" w:type="dxa"/>
          </w:tcPr>
          <w:p w:rsidR="00665BCE" w:rsidRPr="00490330" w:rsidRDefault="00665BCE" w:rsidP="00927355">
            <w:pPr>
              <w:spacing w:after="0" w:line="240" w:lineRule="auto"/>
              <w:jc w:val="both"/>
              <w:rPr>
                <w:rFonts w:ascii="Times New Roman" w:eastAsia="Times New Roman" w:hAnsi="Times New Roman"/>
                <w:color w:val="000000"/>
                <w:sz w:val="26"/>
                <w:szCs w:val="26"/>
                <w:lang w:val="uk-UA" w:eastAsia="ru-RU"/>
              </w:rPr>
            </w:pPr>
          </w:p>
        </w:tc>
      </w:tr>
      <w:tr w:rsidR="00665BCE" w:rsidRPr="00490330" w:rsidTr="00927355">
        <w:tc>
          <w:tcPr>
            <w:tcW w:w="468"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9.</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Перелік місцевих бюджетів, які беруть участь у виконанні програми (</w:t>
            </w:r>
            <w:r w:rsidRPr="00490330">
              <w:rPr>
                <w:rFonts w:ascii="Times New Roman" w:eastAsia="Times New Roman" w:hAnsi="Times New Roman"/>
                <w:i/>
                <w:color w:val="000000"/>
                <w:sz w:val="26"/>
                <w:szCs w:val="26"/>
                <w:lang w:val="uk-UA" w:eastAsia="ru-RU"/>
              </w:rPr>
              <w:t xml:space="preserve">для комплексних програм </w:t>
            </w:r>
            <w:r w:rsidRPr="00490330">
              <w:rPr>
                <w:rFonts w:ascii="Times New Roman" w:eastAsia="Times New Roman" w:hAnsi="Times New Roman"/>
                <w:color w:val="000000"/>
                <w:sz w:val="26"/>
                <w:szCs w:val="26"/>
                <w:lang w:val="uk-UA" w:eastAsia="ru-RU"/>
              </w:rPr>
              <w:t>)</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 xml:space="preserve">Державний, місцевий бюджети </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p>
        </w:tc>
      </w:tr>
      <w:tr w:rsidR="00665BCE" w:rsidRPr="00490330" w:rsidTr="00927355">
        <w:tc>
          <w:tcPr>
            <w:tcW w:w="468" w:type="dxa"/>
            <w:vMerge w:val="restart"/>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10.</w:t>
            </w: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Загальний (прогнозний) обсяг фінансових ресурсів, необхідних для реалізації програми, усього,</w:t>
            </w:r>
          </w:p>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у тому числі:</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6"/>
                <w:szCs w:val="26"/>
                <w:lang w:val="uk-UA" w:eastAsia="ru-RU"/>
              </w:rPr>
            </w:pPr>
            <w:r w:rsidRPr="00490330">
              <w:rPr>
                <w:rFonts w:ascii="Times New Roman" w:eastAsia="Times New Roman" w:hAnsi="Times New Roman"/>
                <w:color w:val="000000"/>
                <w:sz w:val="26"/>
                <w:szCs w:val="26"/>
                <w:lang w:val="uk-UA" w:eastAsia="ru-RU"/>
              </w:rPr>
              <w:t>76,0 тис.грн.</w:t>
            </w:r>
          </w:p>
        </w:tc>
      </w:tr>
      <w:tr w:rsidR="00665BCE" w:rsidRPr="00490330" w:rsidTr="00927355">
        <w:tc>
          <w:tcPr>
            <w:tcW w:w="468" w:type="dxa"/>
            <w:vMerge/>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кошти державного бюджету</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lang w:val="uk-UA" w:eastAsia="ru-RU"/>
              </w:rPr>
            </w:pPr>
            <w:r w:rsidRPr="00490330">
              <w:rPr>
                <w:rFonts w:ascii="Times New Roman" w:eastAsia="Times New Roman" w:hAnsi="Times New Roman"/>
                <w:sz w:val="26"/>
                <w:szCs w:val="26"/>
                <w:lang w:val="uk-UA" w:eastAsia="ru-RU"/>
              </w:rPr>
              <w:t>-</w:t>
            </w:r>
          </w:p>
        </w:tc>
      </w:tr>
      <w:tr w:rsidR="00665BCE" w:rsidRPr="00490330" w:rsidTr="00927355">
        <w:tc>
          <w:tcPr>
            <w:tcW w:w="468" w:type="dxa"/>
            <w:vMerge/>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665BCE" w:rsidRPr="00490330" w:rsidRDefault="00665BCE" w:rsidP="00927355">
            <w:pPr>
              <w:spacing w:after="0" w:line="240" w:lineRule="auto"/>
              <w:rPr>
                <w:rFonts w:ascii="Times New Roman" w:eastAsia="Times New Roman" w:hAnsi="Times New Roman"/>
                <w:b/>
                <w:sz w:val="26"/>
                <w:szCs w:val="26"/>
                <w:lang w:val="uk-UA" w:eastAsia="ru-RU"/>
              </w:rPr>
            </w:pPr>
            <w:r w:rsidRPr="00490330">
              <w:rPr>
                <w:rFonts w:ascii="Times New Roman" w:eastAsia="Times New Roman" w:hAnsi="Times New Roman"/>
                <w:color w:val="000000"/>
                <w:sz w:val="26"/>
                <w:szCs w:val="26"/>
                <w:lang w:val="uk-UA" w:eastAsia="ru-RU"/>
              </w:rPr>
              <w:t>кошти бюджету місцевого самоврядування</w:t>
            </w:r>
          </w:p>
        </w:tc>
        <w:tc>
          <w:tcPr>
            <w:tcW w:w="4472" w:type="dxa"/>
          </w:tcPr>
          <w:p w:rsidR="00665BCE" w:rsidRPr="00490330" w:rsidRDefault="00665BCE" w:rsidP="00927355">
            <w:pPr>
              <w:spacing w:after="0" w:line="240" w:lineRule="auto"/>
              <w:rPr>
                <w:rFonts w:ascii="Times New Roman" w:eastAsia="Times New Roman" w:hAnsi="Times New Roman"/>
                <w:b/>
                <w:sz w:val="26"/>
                <w:szCs w:val="26"/>
                <w:lang w:val="uk-UA" w:eastAsia="ru-RU"/>
              </w:rPr>
            </w:pPr>
            <w:r w:rsidRPr="00490330">
              <w:rPr>
                <w:rFonts w:ascii="Times New Roman" w:eastAsia="Times New Roman" w:hAnsi="Times New Roman"/>
                <w:sz w:val="26"/>
                <w:szCs w:val="26"/>
                <w:lang w:val="uk-UA" w:eastAsia="ru-RU"/>
              </w:rPr>
              <w:t>76,0 тис.грн.</w:t>
            </w:r>
          </w:p>
        </w:tc>
      </w:tr>
      <w:tr w:rsidR="00665BCE" w:rsidRPr="00490330" w:rsidTr="00927355">
        <w:trPr>
          <w:trHeight w:val="2723"/>
        </w:trPr>
        <w:tc>
          <w:tcPr>
            <w:tcW w:w="468" w:type="dxa"/>
            <w:vMerge/>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6"/>
                <w:szCs w:val="26"/>
                <w:lang w:val="uk-UA" w:eastAsia="ru-RU"/>
              </w:rPr>
            </w:pPr>
          </w:p>
        </w:tc>
        <w:tc>
          <w:tcPr>
            <w:tcW w:w="4800"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Основні джерела фінансування програми</w:t>
            </w:r>
          </w:p>
        </w:tc>
        <w:tc>
          <w:tcPr>
            <w:tcW w:w="4472" w:type="dxa"/>
          </w:tcPr>
          <w:p w:rsidR="00665BCE" w:rsidRPr="00490330" w:rsidRDefault="00665BCE" w:rsidP="0092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6"/>
                <w:szCs w:val="26"/>
                <w:lang w:val="uk-UA" w:eastAsia="ru-RU"/>
              </w:rPr>
            </w:pPr>
            <w:r w:rsidRPr="00490330">
              <w:rPr>
                <w:rFonts w:ascii="Times New Roman" w:eastAsia="Times New Roman" w:hAnsi="Times New Roman"/>
                <w:color w:val="000000"/>
                <w:sz w:val="26"/>
                <w:szCs w:val="26"/>
                <w:lang w:val="uk-UA" w:eastAsia="ru-RU"/>
              </w:rPr>
              <w:t>Реалізація програми здійснюватиметься за рахунок коштів сільського бюджету. Крім того, прогнозується залучення коштів за рахунок інших джерел фінансування, не заборонених чинним законодавством.</w:t>
            </w:r>
          </w:p>
        </w:tc>
      </w:tr>
    </w:tbl>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val="uk-UA" w:eastAsia="ru-RU"/>
        </w:rPr>
      </w:pP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Начальник відділу земельних </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відносин, комунальної власності, </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інфраструктури та житлово-комунального</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 xml:space="preserve">господарства Великосеверинівської </w:t>
      </w:r>
    </w:p>
    <w:p w:rsidR="00665BCE" w:rsidRPr="00490330" w:rsidRDefault="00665BCE" w:rsidP="0066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val="uk-UA" w:eastAsia="ru-RU"/>
        </w:rPr>
      </w:pPr>
      <w:r w:rsidRPr="00490330">
        <w:rPr>
          <w:rFonts w:ascii="Times New Roman" w:eastAsia="Times New Roman" w:hAnsi="Times New Roman"/>
          <w:b/>
          <w:color w:val="000000"/>
          <w:sz w:val="26"/>
          <w:szCs w:val="26"/>
          <w:lang w:val="uk-UA" w:eastAsia="ru-RU"/>
        </w:rPr>
        <w:t>сільської ради                                                                            Л.КОСАРЧУК</w:t>
      </w: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pStyle w:val="a8"/>
        <w:tabs>
          <w:tab w:val="clear" w:pos="1870"/>
          <w:tab w:val="left" w:pos="0"/>
          <w:tab w:val="left" w:pos="7088"/>
        </w:tabs>
        <w:ind w:left="0" w:right="-82" w:firstLine="0"/>
        <w:jc w:val="left"/>
        <w:rPr>
          <w:sz w:val="26"/>
          <w:szCs w:val="26"/>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Pr="00D246B5" w:rsidRDefault="00665BCE" w:rsidP="00665BCE">
      <w:pPr>
        <w:spacing w:after="0" w:line="240" w:lineRule="auto"/>
        <w:ind w:left="6379"/>
        <w:rPr>
          <w:rFonts w:ascii="Times New Roman" w:hAnsi="Times New Roman"/>
          <w:bCs/>
          <w:color w:val="000000"/>
          <w:sz w:val="26"/>
          <w:szCs w:val="26"/>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sectPr w:rsidR="00665BCE" w:rsidSect="000E44E0">
          <w:pgSz w:w="11906" w:h="16838"/>
          <w:pgMar w:top="425" w:right="567" w:bottom="1134" w:left="1276" w:header="709" w:footer="709" w:gutter="0"/>
          <w:cols w:space="708"/>
          <w:docGrid w:linePitch="360"/>
        </w:sectPr>
      </w:pPr>
    </w:p>
    <w:p w:rsidR="00665BCE" w:rsidRPr="00D246B5" w:rsidRDefault="00665BCE" w:rsidP="00665BCE">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39"/>
        <w:rPr>
          <w:rFonts w:ascii="Times New Roman" w:eastAsia="Times New Roman" w:hAnsi="Times New Roman"/>
          <w:color w:val="000000"/>
          <w:lang w:val="uk-UA" w:eastAsia="ru-RU"/>
        </w:rPr>
      </w:pPr>
      <w:r w:rsidRPr="00D246B5">
        <w:rPr>
          <w:rFonts w:ascii="Times New Roman" w:eastAsia="Times New Roman" w:hAnsi="Times New Roman"/>
          <w:color w:val="000000"/>
          <w:lang w:eastAsia="ru-RU"/>
        </w:rPr>
        <w:lastRenderedPageBreak/>
        <w:t xml:space="preserve">Додаток </w:t>
      </w:r>
      <w:r w:rsidRPr="00D246B5">
        <w:rPr>
          <w:rFonts w:ascii="Times New Roman" w:eastAsia="Times New Roman" w:hAnsi="Times New Roman"/>
          <w:color w:val="000000"/>
          <w:lang w:val="uk-UA" w:eastAsia="ru-RU"/>
        </w:rPr>
        <w:t>2</w:t>
      </w:r>
    </w:p>
    <w:p w:rsidR="00665BCE" w:rsidRPr="00D246B5" w:rsidRDefault="00665BCE" w:rsidP="00665BCE">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 xml:space="preserve">до рішення сесії Великосеверинівської </w:t>
      </w:r>
    </w:p>
    <w:p w:rsidR="00665BCE" w:rsidRPr="00D246B5" w:rsidRDefault="00665BCE" w:rsidP="00665BCE">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сільської ради</w:t>
      </w:r>
    </w:p>
    <w:p w:rsidR="00665BCE" w:rsidRPr="00D246B5" w:rsidRDefault="00665BCE" w:rsidP="00665BCE">
      <w:pPr>
        <w:spacing w:after="0" w:line="240" w:lineRule="auto"/>
        <w:ind w:left="9639"/>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«___» ___________ 2018 № __</w:t>
      </w:r>
    </w:p>
    <w:p w:rsidR="00665BCE" w:rsidRPr="00D246B5" w:rsidRDefault="00665BCE" w:rsidP="00665BCE">
      <w:pPr>
        <w:spacing w:after="0" w:line="240" w:lineRule="auto"/>
        <w:ind w:left="10348" w:firstLine="360"/>
        <w:rPr>
          <w:rFonts w:ascii="Times New Roman" w:eastAsia="Times New Roman" w:hAnsi="Times New Roman"/>
          <w:sz w:val="28"/>
          <w:szCs w:val="28"/>
          <w:lang w:val="uk-UA" w:eastAsia="ru-RU"/>
        </w:rPr>
      </w:pPr>
    </w:p>
    <w:p w:rsidR="00665BCE" w:rsidRPr="00D246B5" w:rsidRDefault="00665BCE" w:rsidP="00665BCE">
      <w:pPr>
        <w:spacing w:after="0" w:line="240" w:lineRule="auto"/>
        <w:ind w:left="10348" w:firstLine="360"/>
        <w:rPr>
          <w:rFonts w:ascii="Times New Roman" w:eastAsia="Times New Roman" w:hAnsi="Times New Roman"/>
          <w:sz w:val="28"/>
          <w:szCs w:val="28"/>
          <w:lang w:val="uk-UA" w:eastAsia="ru-RU"/>
        </w:rPr>
      </w:pPr>
    </w:p>
    <w:p w:rsidR="00665BCE" w:rsidRPr="00D246B5" w:rsidRDefault="00665BCE" w:rsidP="00665BCE">
      <w:pPr>
        <w:spacing w:after="0" w:line="240" w:lineRule="auto"/>
        <w:ind w:firstLine="360"/>
        <w:jc w:val="center"/>
        <w:rPr>
          <w:rFonts w:ascii="Times New Roman" w:eastAsia="Times New Roman" w:hAnsi="Times New Roman"/>
          <w:b/>
          <w:sz w:val="28"/>
          <w:szCs w:val="28"/>
          <w:lang w:val="uk-UA" w:eastAsia="ru-RU"/>
        </w:rPr>
      </w:pPr>
      <w:r w:rsidRPr="00D246B5">
        <w:rPr>
          <w:rFonts w:ascii="Times New Roman" w:eastAsia="Times New Roman" w:hAnsi="Times New Roman"/>
          <w:b/>
          <w:sz w:val="28"/>
          <w:szCs w:val="28"/>
          <w:lang w:val="uk-UA" w:eastAsia="ru-RU"/>
        </w:rPr>
        <w:t>Заплановані обсяги фінансування заходів Програми за роками</w:t>
      </w:r>
    </w:p>
    <w:p w:rsidR="00665BCE" w:rsidRPr="00D246B5" w:rsidRDefault="00665BCE" w:rsidP="00665BCE">
      <w:pPr>
        <w:spacing w:after="0" w:line="240" w:lineRule="auto"/>
        <w:ind w:firstLine="360"/>
        <w:jc w:val="center"/>
        <w:rPr>
          <w:rFonts w:ascii="Times New Roman" w:eastAsia="Times New Roman" w:hAnsi="Times New Roman"/>
          <w:sz w:val="28"/>
          <w:szCs w:val="28"/>
          <w:lang w:val="uk-UA" w:eastAsia="ru-RU"/>
        </w:rPr>
      </w:pPr>
    </w:p>
    <w:p w:rsidR="00665BCE" w:rsidRPr="00D246B5" w:rsidRDefault="00665BCE" w:rsidP="00665BCE">
      <w:pPr>
        <w:spacing w:after="0" w:line="240" w:lineRule="auto"/>
        <w:ind w:left="8496"/>
        <w:jc w:val="center"/>
        <w:rPr>
          <w:rFonts w:ascii="Times New Roman" w:eastAsia="Times New Roman" w:hAnsi="Times New Roman"/>
          <w:sz w:val="24"/>
          <w:szCs w:val="24"/>
          <w:lang w:val="uk-UA" w:eastAsia="ru-RU"/>
        </w:rPr>
      </w:pPr>
      <w:r w:rsidRPr="00D246B5">
        <w:rPr>
          <w:rFonts w:ascii="Times New Roman" w:eastAsia="Times New Roman" w:hAnsi="Times New Roman"/>
          <w:sz w:val="24"/>
          <w:szCs w:val="24"/>
          <w:lang w:val="uk-UA" w:eastAsia="ru-RU"/>
        </w:rPr>
        <w:t xml:space="preserve">                                                                      тис.грн.</w:t>
      </w:r>
    </w:p>
    <w:p w:rsidR="00665BCE" w:rsidRPr="00D246B5" w:rsidRDefault="00665BCE" w:rsidP="00665BCE">
      <w:pPr>
        <w:spacing w:after="0" w:line="240" w:lineRule="auto"/>
        <w:ind w:left="8496"/>
        <w:rPr>
          <w:rFonts w:ascii="Times New Roman" w:eastAsia="Times New Roman" w:hAnsi="Times New Roman"/>
          <w:sz w:val="24"/>
          <w:szCs w:val="24"/>
          <w:lang w:val="uk-UA" w:eastAsia="ru-RU"/>
        </w:rPr>
      </w:pPr>
    </w:p>
    <w:tbl>
      <w:tblPr>
        <w:tblStyle w:val="1"/>
        <w:tblW w:w="0" w:type="auto"/>
        <w:tblInd w:w="831" w:type="dxa"/>
        <w:tblLook w:val="04A0"/>
      </w:tblPr>
      <w:tblGrid>
        <w:gridCol w:w="568"/>
        <w:gridCol w:w="6354"/>
        <w:gridCol w:w="989"/>
        <w:gridCol w:w="990"/>
        <w:gridCol w:w="990"/>
        <w:gridCol w:w="990"/>
        <w:gridCol w:w="990"/>
        <w:gridCol w:w="927"/>
        <w:gridCol w:w="1130"/>
      </w:tblGrid>
      <w:tr w:rsidR="00665BCE" w:rsidRPr="00D246B5" w:rsidTr="00927355">
        <w:tc>
          <w:tcPr>
            <w:tcW w:w="555" w:type="dxa"/>
            <w:vMerge w:val="restart"/>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w:t>
            </w:r>
          </w:p>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з/п</w:t>
            </w:r>
          </w:p>
        </w:tc>
        <w:tc>
          <w:tcPr>
            <w:tcW w:w="6354" w:type="dxa"/>
            <w:vMerge w:val="restart"/>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Захід</w:t>
            </w:r>
          </w:p>
        </w:tc>
        <w:tc>
          <w:tcPr>
            <w:tcW w:w="5876" w:type="dxa"/>
            <w:gridSpan w:val="6"/>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Обсяги фінансування за роками </w:t>
            </w:r>
          </w:p>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(місцевий бюджет)</w:t>
            </w:r>
          </w:p>
        </w:tc>
        <w:tc>
          <w:tcPr>
            <w:tcW w:w="1130" w:type="dxa"/>
            <w:vMerge w:val="restart"/>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Усього</w:t>
            </w:r>
          </w:p>
        </w:tc>
      </w:tr>
      <w:tr w:rsidR="00665BCE" w:rsidRPr="00D246B5" w:rsidTr="00927355">
        <w:tc>
          <w:tcPr>
            <w:tcW w:w="555" w:type="dxa"/>
            <w:vMerge/>
          </w:tcPr>
          <w:p w:rsidR="00665BCE" w:rsidRPr="00D246B5" w:rsidRDefault="00665BCE" w:rsidP="00927355">
            <w:pPr>
              <w:jc w:val="both"/>
              <w:rPr>
                <w:rFonts w:ascii="Times New Roman" w:eastAsia="Times New Roman" w:hAnsi="Times New Roman"/>
                <w:b/>
                <w:sz w:val="28"/>
                <w:szCs w:val="28"/>
                <w:lang w:val="uk-UA"/>
              </w:rPr>
            </w:pPr>
          </w:p>
        </w:tc>
        <w:tc>
          <w:tcPr>
            <w:tcW w:w="6354" w:type="dxa"/>
            <w:vMerge/>
          </w:tcPr>
          <w:p w:rsidR="00665BCE" w:rsidRPr="00D246B5" w:rsidRDefault="00665BCE" w:rsidP="00927355">
            <w:pPr>
              <w:jc w:val="both"/>
              <w:rPr>
                <w:rFonts w:ascii="Times New Roman" w:eastAsia="Times New Roman" w:hAnsi="Times New Roman"/>
                <w:b/>
                <w:sz w:val="28"/>
                <w:szCs w:val="28"/>
                <w:lang w:val="uk-UA"/>
              </w:rPr>
            </w:pPr>
          </w:p>
        </w:tc>
        <w:tc>
          <w:tcPr>
            <w:tcW w:w="989"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2018</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2019</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2020</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2021</w:t>
            </w:r>
          </w:p>
        </w:tc>
        <w:tc>
          <w:tcPr>
            <w:tcW w:w="990"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2022</w:t>
            </w:r>
          </w:p>
        </w:tc>
        <w:tc>
          <w:tcPr>
            <w:tcW w:w="927"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2023</w:t>
            </w:r>
          </w:p>
        </w:tc>
        <w:tc>
          <w:tcPr>
            <w:tcW w:w="1130" w:type="dxa"/>
            <w:vMerge/>
          </w:tcPr>
          <w:p w:rsidR="00665BCE" w:rsidRPr="00D246B5" w:rsidRDefault="00665BCE" w:rsidP="00927355">
            <w:pPr>
              <w:jc w:val="both"/>
              <w:rPr>
                <w:rFonts w:ascii="Times New Roman" w:eastAsia="Times New Roman" w:hAnsi="Times New Roman"/>
                <w:sz w:val="28"/>
                <w:szCs w:val="28"/>
                <w:lang w:val="uk-UA"/>
              </w:rPr>
            </w:pPr>
          </w:p>
        </w:tc>
      </w:tr>
      <w:tr w:rsidR="00665BCE" w:rsidRPr="00D246B5" w:rsidTr="00927355">
        <w:tc>
          <w:tcPr>
            <w:tcW w:w="555"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1.</w:t>
            </w:r>
          </w:p>
        </w:tc>
        <w:tc>
          <w:tcPr>
            <w:tcW w:w="6354"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пере</w:t>
            </w:r>
            <w:r w:rsidRPr="00D246B5">
              <w:rPr>
                <w:rFonts w:ascii="Times New Roman" w:eastAsia="Times New Roman" w:hAnsi="Times New Roman"/>
                <w:sz w:val="28"/>
                <w:szCs w:val="28"/>
              </w:rPr>
              <w:t xml:space="preserve">поховання </w:t>
            </w:r>
            <w:r w:rsidRPr="00D246B5">
              <w:rPr>
                <w:rFonts w:ascii="Times New Roman" w:eastAsia="Times New Roman" w:hAnsi="Times New Roman"/>
                <w:sz w:val="28"/>
                <w:szCs w:val="28"/>
                <w:lang w:val="uk-UA"/>
              </w:rPr>
              <w:t>в зв’язку з будівництвом стадіону в с. Свелика Северинка</w:t>
            </w:r>
          </w:p>
        </w:tc>
        <w:tc>
          <w:tcPr>
            <w:tcW w:w="989"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927"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w:t>
            </w:r>
          </w:p>
        </w:tc>
        <w:tc>
          <w:tcPr>
            <w:tcW w:w="113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40,0</w:t>
            </w:r>
          </w:p>
        </w:tc>
      </w:tr>
      <w:tr w:rsidR="00665BCE" w:rsidRPr="00D246B5" w:rsidTr="00927355">
        <w:tc>
          <w:tcPr>
            <w:tcW w:w="555"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2.</w:t>
            </w:r>
          </w:p>
        </w:tc>
        <w:tc>
          <w:tcPr>
            <w:tcW w:w="6354" w:type="dxa"/>
          </w:tcPr>
          <w:p w:rsidR="00665BCE" w:rsidRPr="00D246B5" w:rsidRDefault="00665BCE" w:rsidP="00927355">
            <w:pPr>
              <w:jc w:val="both"/>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 xml:space="preserve">поховання невідомих, безрідних (згідно з Законом України </w:t>
            </w:r>
            <w:r w:rsidRPr="00D246B5">
              <w:rPr>
                <w:rFonts w:ascii="Times New Roman" w:eastAsia="Times New Roman" w:hAnsi="Times New Roman"/>
                <w:sz w:val="28"/>
                <w:szCs w:val="28"/>
              </w:rPr>
              <w:t>"Про поховання та похоронну справу")</w:t>
            </w:r>
          </w:p>
        </w:tc>
        <w:tc>
          <w:tcPr>
            <w:tcW w:w="989"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5,0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99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927"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7,0</w:t>
            </w:r>
          </w:p>
        </w:tc>
        <w:tc>
          <w:tcPr>
            <w:tcW w:w="1130" w:type="dxa"/>
          </w:tcPr>
          <w:p w:rsidR="00665BCE" w:rsidRPr="00D246B5" w:rsidRDefault="00665BCE" w:rsidP="00927355">
            <w:pPr>
              <w:jc w:val="center"/>
              <w:rPr>
                <w:rFonts w:ascii="Times New Roman" w:eastAsia="Times New Roman" w:hAnsi="Times New Roman"/>
                <w:sz w:val="28"/>
                <w:szCs w:val="28"/>
                <w:lang w:val="uk-UA"/>
              </w:rPr>
            </w:pPr>
            <w:r w:rsidRPr="00D246B5">
              <w:rPr>
                <w:rFonts w:ascii="Times New Roman" w:eastAsia="Times New Roman" w:hAnsi="Times New Roman"/>
                <w:sz w:val="28"/>
                <w:szCs w:val="28"/>
                <w:lang w:val="uk-UA"/>
              </w:rPr>
              <w:t>36,0</w:t>
            </w:r>
          </w:p>
        </w:tc>
      </w:tr>
      <w:tr w:rsidR="00665BCE" w:rsidRPr="00D246B5" w:rsidTr="00927355">
        <w:tc>
          <w:tcPr>
            <w:tcW w:w="555" w:type="dxa"/>
          </w:tcPr>
          <w:p w:rsidR="00665BCE" w:rsidRPr="00D246B5" w:rsidRDefault="00665BCE" w:rsidP="00927355">
            <w:pPr>
              <w:jc w:val="both"/>
              <w:rPr>
                <w:rFonts w:ascii="Times New Roman" w:eastAsia="Times New Roman" w:hAnsi="Times New Roman"/>
                <w:sz w:val="28"/>
                <w:szCs w:val="28"/>
                <w:lang w:val="uk-UA"/>
              </w:rPr>
            </w:pPr>
          </w:p>
        </w:tc>
        <w:tc>
          <w:tcPr>
            <w:tcW w:w="6354" w:type="dxa"/>
          </w:tcPr>
          <w:p w:rsidR="00665BCE" w:rsidRPr="00D246B5" w:rsidRDefault="00665BCE" w:rsidP="00927355">
            <w:pPr>
              <w:jc w:val="both"/>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Усього за Програмою</w:t>
            </w:r>
          </w:p>
        </w:tc>
        <w:tc>
          <w:tcPr>
            <w:tcW w:w="989"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45,0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5,0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99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927"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7,0</w:t>
            </w:r>
          </w:p>
        </w:tc>
        <w:tc>
          <w:tcPr>
            <w:tcW w:w="1130" w:type="dxa"/>
          </w:tcPr>
          <w:p w:rsidR="00665BCE" w:rsidRPr="00D246B5" w:rsidRDefault="00665BCE" w:rsidP="00927355">
            <w:pPr>
              <w:jc w:val="center"/>
              <w:rPr>
                <w:rFonts w:ascii="Times New Roman" w:eastAsia="Times New Roman" w:hAnsi="Times New Roman"/>
                <w:b/>
                <w:sz w:val="28"/>
                <w:szCs w:val="28"/>
                <w:lang w:val="uk-UA"/>
              </w:rPr>
            </w:pPr>
            <w:r w:rsidRPr="00D246B5">
              <w:rPr>
                <w:rFonts w:ascii="Times New Roman" w:eastAsia="Times New Roman" w:hAnsi="Times New Roman"/>
                <w:b/>
                <w:sz w:val="28"/>
                <w:szCs w:val="28"/>
                <w:lang w:val="uk-UA"/>
              </w:rPr>
              <w:t>76,0</w:t>
            </w:r>
          </w:p>
        </w:tc>
      </w:tr>
    </w:tbl>
    <w:p w:rsidR="00665BCE" w:rsidRPr="00D246B5" w:rsidRDefault="00665BCE" w:rsidP="00665BCE">
      <w:pPr>
        <w:spacing w:after="0" w:line="240" w:lineRule="auto"/>
        <w:ind w:firstLine="720"/>
        <w:jc w:val="both"/>
        <w:rPr>
          <w:rFonts w:ascii="Times New Roman" w:eastAsia="Times New Roman" w:hAnsi="Times New Roman"/>
          <w:sz w:val="28"/>
          <w:szCs w:val="28"/>
          <w:lang w:val="uk-UA" w:eastAsia="ru-RU"/>
        </w:rPr>
      </w:pPr>
    </w:p>
    <w:p w:rsidR="00665BCE" w:rsidRPr="00D246B5" w:rsidRDefault="00665BCE" w:rsidP="00665BCE">
      <w:pPr>
        <w:spacing w:after="0" w:line="240" w:lineRule="auto"/>
        <w:ind w:firstLine="720"/>
        <w:jc w:val="center"/>
        <w:rPr>
          <w:rFonts w:ascii="Times New Roman" w:eastAsia="Times New Roman" w:hAnsi="Times New Roman"/>
          <w:sz w:val="28"/>
          <w:szCs w:val="28"/>
          <w:lang w:val="uk-UA" w:eastAsia="ru-RU"/>
        </w:rPr>
      </w:pPr>
      <w:r w:rsidRPr="00D246B5">
        <w:rPr>
          <w:rFonts w:ascii="Times New Roman" w:eastAsia="Times New Roman" w:hAnsi="Times New Roman"/>
          <w:sz w:val="28"/>
          <w:szCs w:val="28"/>
          <w:lang w:val="uk-UA" w:eastAsia="ru-RU"/>
        </w:rPr>
        <w:t>________________________________</w:t>
      </w:r>
    </w:p>
    <w:p w:rsidR="00665BCE" w:rsidRPr="00D246B5" w:rsidRDefault="00665BCE" w:rsidP="00665BCE">
      <w:pPr>
        <w:tabs>
          <w:tab w:val="left" w:pos="0"/>
          <w:tab w:val="left" w:pos="7088"/>
        </w:tabs>
        <w:spacing w:after="0" w:line="240" w:lineRule="auto"/>
        <w:ind w:right="-82"/>
        <w:rPr>
          <w:rFonts w:ascii="Times New Roman" w:eastAsia="Times New Roman" w:hAnsi="Times New Roman"/>
          <w:b/>
          <w:sz w:val="28"/>
          <w:szCs w:val="24"/>
          <w:lang w:val="uk-UA" w:eastAsia="ru-RU"/>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Default="00665BCE" w:rsidP="00665BCE">
      <w:pPr>
        <w:spacing w:after="0" w:line="240" w:lineRule="auto"/>
        <w:ind w:left="6379"/>
        <w:rPr>
          <w:rFonts w:ascii="Times New Roman" w:hAnsi="Times New Roman"/>
          <w:bCs/>
          <w:color w:val="000000"/>
          <w:sz w:val="28"/>
          <w:szCs w:val="28"/>
          <w:lang w:val="uk-UA" w:eastAsia="uk-UA"/>
        </w:rPr>
      </w:pPr>
    </w:p>
    <w:p w:rsidR="00665BCE" w:rsidRPr="00AC2EDF" w:rsidRDefault="00665BCE" w:rsidP="00665BCE">
      <w:pPr>
        <w:spacing w:after="0" w:line="240" w:lineRule="auto"/>
        <w:ind w:left="6379"/>
        <w:rPr>
          <w:rFonts w:ascii="Times New Roman" w:hAnsi="Times New Roman"/>
          <w:bCs/>
          <w:color w:val="000000"/>
          <w:sz w:val="26"/>
          <w:szCs w:val="26"/>
          <w:lang w:val="uk-UA" w:eastAsia="uk-UA"/>
        </w:rPr>
      </w:pPr>
    </w:p>
    <w:p w:rsidR="00665BCE" w:rsidRDefault="00665BCE" w:rsidP="00665BCE">
      <w:pPr>
        <w:spacing w:after="0" w:line="240" w:lineRule="auto"/>
        <w:ind w:left="6379"/>
        <w:rPr>
          <w:rFonts w:ascii="Times New Roman" w:hAnsi="Times New Roman"/>
          <w:bCs/>
          <w:color w:val="000000"/>
          <w:sz w:val="26"/>
          <w:szCs w:val="26"/>
          <w:lang w:val="uk-UA" w:eastAsia="uk-UA"/>
        </w:rPr>
        <w:sectPr w:rsidR="00665BCE" w:rsidSect="00D246B5">
          <w:pgSz w:w="16838" w:h="11906" w:orient="landscape"/>
          <w:pgMar w:top="567" w:right="1134" w:bottom="1276" w:left="425" w:header="709" w:footer="709" w:gutter="0"/>
          <w:cols w:space="708"/>
          <w:docGrid w:linePitch="360"/>
        </w:sectPr>
      </w:pPr>
    </w:p>
    <w:p w:rsidR="00665BCE" w:rsidRPr="00AC2EDF" w:rsidRDefault="00665BCE" w:rsidP="00665BCE">
      <w:pPr>
        <w:spacing w:after="0" w:line="240" w:lineRule="auto"/>
        <w:ind w:left="6379"/>
        <w:rPr>
          <w:rFonts w:ascii="Times New Roman" w:hAnsi="Times New Roman"/>
          <w:bCs/>
          <w:color w:val="000000"/>
          <w:sz w:val="26"/>
          <w:szCs w:val="26"/>
          <w:lang w:val="uk-UA" w:eastAsia="uk-UA"/>
        </w:rPr>
      </w:pPr>
    </w:p>
    <w:p w:rsidR="00665BCE" w:rsidRPr="00AC2EDF" w:rsidRDefault="00665BCE" w:rsidP="00665BCE">
      <w:pPr>
        <w:spacing w:after="0" w:line="240" w:lineRule="auto"/>
        <w:ind w:left="6379"/>
        <w:rPr>
          <w:rFonts w:ascii="Times New Roman" w:hAnsi="Times New Roman"/>
          <w:bCs/>
          <w:color w:val="000000"/>
          <w:sz w:val="26"/>
          <w:szCs w:val="26"/>
          <w:lang w:val="uk-UA" w:eastAsia="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noProof/>
          <w:sz w:val="26"/>
          <w:szCs w:val="26"/>
          <w:lang w:eastAsia="ru-RU"/>
        </w:rPr>
        <w:drawing>
          <wp:inline distT="0" distB="0" distL="0" distR="0">
            <wp:extent cx="457200" cy="609600"/>
            <wp:effectExtent l="19050" t="0" r="0" b="0"/>
            <wp:docPr id="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widowControl w:val="0"/>
        <w:spacing w:after="0" w:line="240" w:lineRule="auto"/>
        <w:ind w:left="-567" w:right="282"/>
        <w:rPr>
          <w:rFonts w:ascii="Times New Roman" w:eastAsia="Arial Unicode MS" w:hAnsi="Times New Roman"/>
          <w:b/>
          <w:color w:val="000000"/>
          <w:sz w:val="26"/>
          <w:szCs w:val="26"/>
          <w:lang w:val="uk-UA" w:eastAsia="uk-UA" w:bidi="uk-UA"/>
        </w:rPr>
      </w:pPr>
    </w:p>
    <w:p w:rsidR="00665BCE" w:rsidRPr="00AC2EDF" w:rsidRDefault="00665BCE" w:rsidP="00665BCE">
      <w:pPr>
        <w:tabs>
          <w:tab w:val="left" w:pos="8364"/>
          <w:tab w:val="left" w:pos="9356"/>
        </w:tabs>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Про внесення змін до рішення </w:t>
      </w: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Великосеверинівської сільської ради </w:t>
      </w: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 xml:space="preserve">№113 від 12 вересня 2017 року </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ab/>
        <w:t>Керуючись ст. 26 Закону України «Про місцеве самоврядування в Україні»  та заслухавши інформацію сільського голови Левченка С.В.,</w:t>
      </w: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СІЛЬСЬКА РАДА ВИРІШИЛА:</w:t>
      </w:r>
    </w:p>
    <w:p w:rsidR="00665BCE" w:rsidRPr="00AC2EDF" w:rsidRDefault="00665BCE" w:rsidP="00665BCE">
      <w:pPr>
        <w:spacing w:after="0" w:line="240" w:lineRule="auto"/>
        <w:jc w:val="center"/>
        <w:rPr>
          <w:rFonts w:ascii="Times New Roman" w:eastAsia="Times New Roman" w:hAnsi="Times New Roman"/>
          <w:b/>
          <w:sz w:val="26"/>
          <w:szCs w:val="26"/>
          <w:lang w:val="uk-UA" w:eastAsia="ru-RU"/>
        </w:rPr>
      </w:pPr>
    </w:p>
    <w:p w:rsidR="00665BCE" w:rsidRPr="00AC2EDF" w:rsidRDefault="00665BCE" w:rsidP="00665BCE">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Пункт 3.12 викласти в редакції: « Військовослужбовці, які вперше призиваються до Збройних Сил України та прийняті на військову службу за контрактом».</w:t>
      </w:r>
    </w:p>
    <w:p w:rsidR="00665BCE" w:rsidRPr="00AC2EDF" w:rsidRDefault="00665BCE" w:rsidP="00665BCE">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 xml:space="preserve">Пункт 1.2 Додатку 1 до Програми «Турбота» додати абзацом: «Виплата одноразової матеріальної допомоги сім’ям військовослужбовців, які прийняті на військову службу за контрактом до Збройних Сил України з </w:t>
      </w:r>
      <w:r w:rsidRPr="00AC2EDF">
        <w:rPr>
          <w:rFonts w:ascii="Times New Roman" w:eastAsia="Times New Roman" w:hAnsi="Times New Roman"/>
          <w:sz w:val="26"/>
          <w:szCs w:val="26"/>
          <w:lang w:val="uk-UA" w:eastAsia="ru-RU"/>
        </w:rPr>
        <w:br/>
        <w:t xml:space="preserve">01 січня 2018 року по 31 грудня 2018 року проводиться в розмірі 1000 грн. на підставі заяви військовослужбовця або члена його сім’ї, який постійно з ним проживає та завіреної печаткою Кропивницького РВК про прийняття громадянина на військову службу за контрактом. До заяви додаються довідка про склад сім’ї, копії паспорта та облікової картки платника податків заявника.» </w:t>
      </w:r>
    </w:p>
    <w:p w:rsidR="00665BCE" w:rsidRPr="00AC2EDF" w:rsidRDefault="00665BCE" w:rsidP="00665BCE">
      <w:pPr>
        <w:numPr>
          <w:ilvl w:val="0"/>
          <w:numId w:val="1"/>
        </w:numPr>
        <w:spacing w:after="0" w:line="240" w:lineRule="auto"/>
        <w:ind w:left="0" w:firstLine="1134"/>
        <w:contextualSpacing/>
        <w:jc w:val="both"/>
        <w:rPr>
          <w:rFonts w:ascii="Times New Roman" w:eastAsia="Times New Roman" w:hAnsi="Times New Roman"/>
          <w:sz w:val="26"/>
          <w:szCs w:val="26"/>
          <w:lang w:val="uk-UA" w:eastAsia="ru-RU"/>
        </w:rPr>
      </w:pPr>
      <w:r w:rsidRPr="00AC2EDF">
        <w:rPr>
          <w:rFonts w:ascii="Times New Roman" w:eastAsia="Times New Roman" w:hAnsi="Times New Roman"/>
          <w:sz w:val="26"/>
          <w:szCs w:val="26"/>
          <w:lang w:val="uk-UA"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sz w:val="26"/>
          <w:szCs w:val="26"/>
          <w:lang w:val="uk-UA" w:eastAsia="ru-RU"/>
        </w:rPr>
      </w:pPr>
    </w:p>
    <w:p w:rsidR="00665BCE" w:rsidRPr="00AC2EDF" w:rsidRDefault="00665BCE" w:rsidP="00665BCE">
      <w:pPr>
        <w:spacing w:after="0" w:line="240" w:lineRule="auto"/>
        <w:rPr>
          <w:rFonts w:ascii="Times New Roman" w:eastAsia="Times New Roman" w:hAnsi="Times New Roman"/>
          <w:b/>
          <w:sz w:val="26"/>
          <w:szCs w:val="26"/>
          <w:lang w:val="uk-UA" w:eastAsia="ru-RU"/>
        </w:rPr>
      </w:pPr>
      <w:r w:rsidRPr="00AC2EDF">
        <w:rPr>
          <w:rFonts w:ascii="Times New Roman" w:eastAsia="Times New Roman" w:hAnsi="Times New Roman"/>
          <w:b/>
          <w:sz w:val="26"/>
          <w:szCs w:val="26"/>
          <w:lang w:val="uk-UA" w:eastAsia="ru-RU"/>
        </w:rPr>
        <w:t>Сільський голова</w:t>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r>
      <w:r w:rsidRPr="00AC2EDF">
        <w:rPr>
          <w:rFonts w:ascii="Times New Roman" w:eastAsia="Times New Roman" w:hAnsi="Times New Roman"/>
          <w:b/>
          <w:sz w:val="26"/>
          <w:szCs w:val="26"/>
          <w:lang w:val="uk-UA" w:eastAsia="ru-RU"/>
        </w:rPr>
        <w:tab/>
        <w:t>С.ЛЕВЧЕНКО</w:t>
      </w:r>
    </w:p>
    <w:p w:rsidR="00665BCE" w:rsidRPr="00AC2EDF" w:rsidRDefault="00665BCE" w:rsidP="00665BCE">
      <w:pPr>
        <w:spacing w:after="0" w:line="240" w:lineRule="auto"/>
        <w:jc w:val="center"/>
        <w:rPr>
          <w:rFonts w:ascii="Times New Roman" w:eastAsia="Times New Roman" w:hAnsi="Times New Roman"/>
          <w:sz w:val="26"/>
          <w:szCs w:val="26"/>
          <w:lang w:val="uk-UA" w:eastAsia="ru-RU"/>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ind w:left="6237"/>
        <w:jc w:val="both"/>
        <w:rPr>
          <w:rFonts w:ascii="Times New Roman" w:eastAsia="Arial Unicode MS" w:hAnsi="Times New Roman" w:cs="Arial Unicode MS"/>
          <w:b/>
          <w:bCs/>
          <w:color w:val="000000"/>
          <w:sz w:val="26"/>
          <w:szCs w:val="26"/>
          <w:lang w:val="uk-UA" w:eastAsia="uk-UA" w:bidi="uk-UA"/>
        </w:rPr>
      </w:pPr>
    </w:p>
    <w:p w:rsidR="00665BCE" w:rsidRPr="00AC2EDF" w:rsidRDefault="00665BCE" w:rsidP="00665BCE">
      <w:pPr>
        <w:widowControl w:val="0"/>
        <w:spacing w:after="0" w:line="240" w:lineRule="auto"/>
        <w:jc w:val="center"/>
        <w:rPr>
          <w:rFonts w:ascii="Times New Roman" w:eastAsia="Arial Unicode MS" w:hAnsi="Times New Roman"/>
          <w:b/>
          <w:color w:val="000000"/>
          <w:sz w:val="26"/>
          <w:szCs w:val="26"/>
          <w:lang w:val="uk-UA" w:eastAsia="uk-UA" w:bidi="uk-UA"/>
        </w:rPr>
      </w:pPr>
    </w:p>
    <w:tbl>
      <w:tblPr>
        <w:tblW w:w="10448"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8"/>
      </w:tblGrid>
      <w:tr w:rsidR="00665BCE" w:rsidRPr="00AC2EDF" w:rsidTr="00927355">
        <w:trPr>
          <w:trHeight w:val="4320"/>
        </w:trPr>
        <w:tc>
          <w:tcPr>
            <w:tcW w:w="10448" w:type="dxa"/>
            <w:tcBorders>
              <w:top w:val="nil"/>
              <w:left w:val="nil"/>
              <w:bottom w:val="nil"/>
              <w:right w:val="nil"/>
            </w:tcBorders>
          </w:tcPr>
          <w:p w:rsidR="00665BCE" w:rsidRPr="00AC2EDF" w:rsidRDefault="00665BCE" w:rsidP="00927355">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rFonts w:ascii="Times New Roman" w:hAnsi="Times New Roman"/>
                <w:noProof/>
                <w:sz w:val="26"/>
                <w:szCs w:val="26"/>
                <w:lang w:eastAsia="ru-RU"/>
              </w:rPr>
              <w:drawing>
                <wp:inline distT="0" distB="0" distL="0" distR="0">
                  <wp:extent cx="457200" cy="609600"/>
                  <wp:effectExtent l="19050" t="0" r="0" b="0"/>
                  <wp:docPr id="6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                                                                                                                                                    </w:t>
            </w:r>
          </w:p>
          <w:p w:rsidR="00665BCE" w:rsidRPr="00AC2EDF" w:rsidRDefault="00665BCE" w:rsidP="0092735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b/>
                <w:color w:val="000000"/>
                <w:kern w:val="3"/>
                <w:sz w:val="26"/>
                <w:szCs w:val="26"/>
                <w:lang w:val="uk-UA" w:bidi="en-US"/>
              </w:rPr>
            </w:pPr>
            <w:r w:rsidRPr="00AC2EDF">
              <w:rPr>
                <w:rFonts w:ascii="Times New Roman" w:eastAsia="Arial Unicode MS" w:hAnsi="Times New Roman"/>
                <w:b/>
                <w:color w:val="000000"/>
                <w:kern w:val="3"/>
                <w:sz w:val="26"/>
                <w:szCs w:val="26"/>
                <w:lang w:val="uk-UA" w:bidi="en-US"/>
              </w:rPr>
              <w:t>ВЕЛИКОСЕВЕРИНІВСЬКА СІЛЬСЬКА РАДА</w:t>
            </w:r>
            <w:r w:rsidRPr="00AC2EDF">
              <w:rPr>
                <w:rFonts w:ascii="Times New Roman" w:eastAsia="Arial Unicode MS" w:hAnsi="Times New Roman"/>
                <w:b/>
                <w:color w:val="000000"/>
                <w:kern w:val="3"/>
                <w:sz w:val="26"/>
                <w:szCs w:val="26"/>
                <w:lang w:val="uk-UA" w:bidi="en-US"/>
              </w:rPr>
              <w:br/>
              <w:t>КІРОВОГРАДСЬКОГО РАЙОНУ КІРОВОГРАДСЬКОЇ ОБЛАСТІ</w:t>
            </w:r>
          </w:p>
          <w:p w:rsidR="00665BCE" w:rsidRPr="00AC2EDF" w:rsidRDefault="00665BCE" w:rsidP="00927355">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b/>
                <w:color w:val="000000"/>
                <w:kern w:val="3"/>
                <w:sz w:val="26"/>
                <w:szCs w:val="26"/>
                <w:lang w:val="uk-UA" w:bidi="en-US"/>
              </w:rPr>
            </w:pPr>
            <w:r w:rsidRPr="00AC2EDF">
              <w:rPr>
                <w:rFonts w:ascii="Times New Roman" w:eastAsia="Arial Unicode MS" w:hAnsi="Times New Roman"/>
                <w:b/>
                <w:color w:val="000000"/>
                <w:kern w:val="3"/>
                <w:sz w:val="26"/>
                <w:szCs w:val="26"/>
                <w:lang w:val="uk-UA" w:bidi="en-US"/>
              </w:rPr>
              <w:t>ОДИНАДЦЯТА СЕСІЯ ВОСЬМОГО СКЛИКАННЯ</w:t>
            </w:r>
          </w:p>
          <w:p w:rsidR="00665BCE" w:rsidRPr="00AC2EDF" w:rsidRDefault="00665BCE" w:rsidP="00927355">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927355">
            <w:pPr>
              <w:tabs>
                <w:tab w:val="left" w:pos="2410"/>
                <w:tab w:val="left" w:pos="8364"/>
                <w:tab w:val="left" w:pos="9356"/>
              </w:tabs>
              <w:spacing w:after="0" w:line="240" w:lineRule="auto"/>
              <w:jc w:val="center"/>
              <w:rPr>
                <w:rFonts w:ascii="Times New Roman" w:hAnsi="Times New Roman"/>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927355">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olor w:val="000000"/>
                <w:kern w:val="3"/>
                <w:sz w:val="26"/>
                <w:szCs w:val="26"/>
                <w:lang w:val="uk-UA" w:bidi="en-US"/>
              </w:rPr>
            </w:pPr>
            <w:r w:rsidRPr="00AC2EDF">
              <w:rPr>
                <w:rFonts w:ascii="Times New Roman" w:eastAsia="Arial Unicode MS" w:hAnsi="Times New Roman"/>
                <w:color w:val="000000"/>
                <w:kern w:val="3"/>
                <w:sz w:val="26"/>
                <w:szCs w:val="26"/>
                <w:lang w:val="uk-UA" w:bidi="en-US"/>
              </w:rPr>
              <w:t xml:space="preserve">від   лютого 2018року                                                                                              № </w:t>
            </w:r>
          </w:p>
          <w:p w:rsidR="00665BCE" w:rsidRPr="00AC2EDF" w:rsidRDefault="00665BCE" w:rsidP="00927355">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olor w:val="000000"/>
                <w:kern w:val="3"/>
                <w:sz w:val="26"/>
                <w:szCs w:val="26"/>
                <w:lang w:val="uk-UA" w:bidi="en-US"/>
              </w:rPr>
            </w:pPr>
            <w:r w:rsidRPr="00AC2EDF">
              <w:rPr>
                <w:rFonts w:ascii="Times New Roman" w:eastAsia="Arial Unicode MS" w:hAnsi="Times New Roman"/>
                <w:color w:val="000000"/>
                <w:kern w:val="3"/>
                <w:sz w:val="26"/>
                <w:szCs w:val="26"/>
                <w:lang w:val="uk-UA" w:bidi="en-US"/>
              </w:rPr>
              <w:t>с. Велика Северинка</w:t>
            </w:r>
          </w:p>
          <w:p w:rsidR="00665BCE" w:rsidRPr="00AC2EDF" w:rsidRDefault="00665BCE" w:rsidP="00927355">
            <w:pPr>
              <w:widowControl w:val="0"/>
              <w:tabs>
                <w:tab w:val="left" w:pos="180"/>
              </w:tabs>
              <w:autoSpaceDE w:val="0"/>
              <w:autoSpaceDN w:val="0"/>
              <w:adjustRightInd w:val="0"/>
              <w:jc w:val="center"/>
              <w:rPr>
                <w:rFonts w:ascii="Times New Roman" w:hAnsi="Times New Roman"/>
                <w:sz w:val="26"/>
                <w:szCs w:val="26"/>
                <w:lang w:val="uk-UA"/>
              </w:rPr>
            </w:pPr>
          </w:p>
          <w:p w:rsidR="00665BCE" w:rsidRPr="00AC2EDF" w:rsidRDefault="00665BCE" w:rsidP="00927355">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Про внесення змін до рішення </w:t>
            </w:r>
          </w:p>
          <w:p w:rsidR="00665BCE" w:rsidRPr="00AC2EDF" w:rsidRDefault="00665BCE" w:rsidP="00927355">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Великосеверинівської сільської ради </w:t>
            </w:r>
          </w:p>
          <w:p w:rsidR="00665BCE" w:rsidRPr="00AC2EDF" w:rsidRDefault="00665BCE" w:rsidP="00927355">
            <w:pPr>
              <w:spacing w:after="0" w:line="240" w:lineRule="auto"/>
              <w:rPr>
                <w:rFonts w:ascii="Times New Roman" w:hAnsi="Times New Roman"/>
                <w:b/>
                <w:sz w:val="26"/>
                <w:szCs w:val="26"/>
                <w:lang w:val="uk-UA"/>
              </w:rPr>
            </w:pPr>
            <w:r w:rsidRPr="00AC2EDF">
              <w:rPr>
                <w:rFonts w:ascii="Times New Roman" w:hAnsi="Times New Roman"/>
                <w:b/>
                <w:sz w:val="26"/>
                <w:szCs w:val="26"/>
                <w:lang w:val="uk-UA"/>
              </w:rPr>
              <w:t xml:space="preserve">№187 від 27 жовтня 2017 року </w:t>
            </w:r>
          </w:p>
          <w:p w:rsidR="00665BCE" w:rsidRPr="00AC2EDF" w:rsidRDefault="00665BCE" w:rsidP="00927355">
            <w:pPr>
              <w:spacing w:after="0"/>
              <w:rPr>
                <w:rFonts w:ascii="Times New Roman" w:hAnsi="Times New Roman"/>
                <w:sz w:val="26"/>
                <w:szCs w:val="26"/>
                <w:lang w:val="uk-UA"/>
              </w:rPr>
            </w:pPr>
          </w:p>
          <w:p w:rsidR="00665BCE" w:rsidRPr="00AC2EDF" w:rsidRDefault="00665BCE" w:rsidP="00927355">
            <w:pPr>
              <w:jc w:val="both"/>
              <w:rPr>
                <w:rFonts w:ascii="Times New Roman" w:hAnsi="Times New Roman"/>
                <w:sz w:val="26"/>
                <w:szCs w:val="26"/>
                <w:lang w:val="uk-UA"/>
              </w:rPr>
            </w:pPr>
            <w:r w:rsidRPr="00AC2EDF">
              <w:rPr>
                <w:rFonts w:ascii="Times New Roman" w:hAnsi="Times New Roman"/>
                <w:sz w:val="26"/>
                <w:szCs w:val="26"/>
                <w:lang w:val="uk-UA"/>
              </w:rPr>
              <w:tab/>
              <w:t>Керуючись ст. 26 Закону України «Про місцеве самоврядування в Україні»  та заслухавши інформацію сільського голови Левченка С.В.,</w:t>
            </w:r>
          </w:p>
          <w:p w:rsidR="00665BCE" w:rsidRPr="00AC2EDF" w:rsidRDefault="00665BCE" w:rsidP="00927355">
            <w:pPr>
              <w:jc w:val="center"/>
              <w:rPr>
                <w:rFonts w:ascii="Times New Roman" w:hAnsi="Times New Roman"/>
                <w:b/>
                <w:sz w:val="26"/>
                <w:szCs w:val="26"/>
                <w:lang w:val="uk-UA"/>
              </w:rPr>
            </w:pPr>
          </w:p>
          <w:p w:rsidR="00665BCE" w:rsidRPr="00AC2EDF" w:rsidRDefault="00665BCE" w:rsidP="00927355">
            <w:pPr>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927355">
            <w:pPr>
              <w:pStyle w:val="a7"/>
              <w:numPr>
                <w:ilvl w:val="0"/>
                <w:numId w:val="3"/>
              </w:numPr>
              <w:ind w:left="18" w:firstLine="852"/>
              <w:jc w:val="both"/>
              <w:rPr>
                <w:sz w:val="26"/>
                <w:szCs w:val="26"/>
                <w:lang w:val="uk-UA"/>
              </w:rPr>
            </w:pPr>
            <w:r w:rsidRPr="00AC2EDF">
              <w:rPr>
                <w:sz w:val="26"/>
                <w:szCs w:val="26"/>
                <w:lang w:val="uk-UA"/>
              </w:rPr>
              <w:t>Замінити по тексту рішення  №187 від 27 жовтня 2017 року слова «ЖКП «Северинпарксервіс» на «ЖКП «Прометей».</w:t>
            </w:r>
          </w:p>
          <w:p w:rsidR="00665BCE" w:rsidRPr="00AC2EDF" w:rsidRDefault="00665BCE" w:rsidP="00927355">
            <w:pPr>
              <w:pStyle w:val="a7"/>
              <w:numPr>
                <w:ilvl w:val="0"/>
                <w:numId w:val="3"/>
              </w:numPr>
              <w:ind w:left="0" w:firstLine="851"/>
              <w:jc w:val="both"/>
              <w:rPr>
                <w:sz w:val="26"/>
                <w:szCs w:val="26"/>
                <w:lang w:val="uk-UA"/>
              </w:rPr>
            </w:pPr>
            <w:r w:rsidRPr="00AC2EDF">
              <w:rPr>
                <w:sz w:val="26"/>
                <w:szCs w:val="26"/>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665BCE" w:rsidRPr="00AC2EDF" w:rsidRDefault="00665BCE" w:rsidP="00927355">
            <w:pPr>
              <w:rPr>
                <w:rFonts w:ascii="Times New Roman" w:hAnsi="Times New Roman"/>
                <w:sz w:val="26"/>
                <w:szCs w:val="26"/>
                <w:lang w:val="uk-UA"/>
              </w:rPr>
            </w:pPr>
          </w:p>
          <w:p w:rsidR="00665BCE" w:rsidRPr="00AC2EDF" w:rsidRDefault="00665BCE" w:rsidP="00927355">
            <w:pPr>
              <w:rPr>
                <w:rFonts w:ascii="Times New Roman" w:hAnsi="Times New Roman"/>
                <w:sz w:val="26"/>
                <w:szCs w:val="26"/>
                <w:lang w:val="uk-UA"/>
              </w:rPr>
            </w:pPr>
          </w:p>
          <w:p w:rsidR="00665BCE" w:rsidRPr="00AC2EDF" w:rsidRDefault="00665BCE" w:rsidP="00927355">
            <w:pPr>
              <w:rPr>
                <w:rFonts w:ascii="Times New Roman" w:hAnsi="Times New Roman"/>
                <w:sz w:val="26"/>
                <w:szCs w:val="26"/>
                <w:lang w:val="uk-UA"/>
              </w:rPr>
            </w:pPr>
          </w:p>
          <w:p w:rsidR="00665BCE" w:rsidRPr="00AC2EDF" w:rsidRDefault="00665BCE" w:rsidP="00927355">
            <w:pPr>
              <w:rPr>
                <w:rFonts w:ascii="Times New Roman" w:hAnsi="Times New Roman"/>
                <w:b/>
                <w:sz w:val="26"/>
                <w:szCs w:val="26"/>
                <w:lang w:val="uk-UA"/>
              </w:rPr>
            </w:pPr>
            <w:r w:rsidRPr="00AC2EDF">
              <w:rPr>
                <w:rFonts w:ascii="Times New Roman" w:hAnsi="Times New Roman"/>
                <w:b/>
                <w:sz w:val="26"/>
                <w:szCs w:val="26"/>
                <w:lang w:val="uk-UA"/>
              </w:rPr>
              <w:t>Сільський голова</w:t>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r>
            <w:r w:rsidRPr="00AC2EDF">
              <w:rPr>
                <w:rFonts w:ascii="Times New Roman" w:hAnsi="Times New Roman"/>
                <w:b/>
                <w:sz w:val="26"/>
                <w:szCs w:val="26"/>
                <w:lang w:val="uk-UA"/>
              </w:rPr>
              <w:tab/>
              <w:t>С.ЛЕВЧЕНКО</w:t>
            </w:r>
          </w:p>
          <w:p w:rsidR="00665BCE" w:rsidRPr="00AC2EDF" w:rsidRDefault="00665BCE" w:rsidP="00927355">
            <w:pPr>
              <w:widowControl w:val="0"/>
              <w:tabs>
                <w:tab w:val="left" w:pos="180"/>
              </w:tabs>
              <w:autoSpaceDE w:val="0"/>
              <w:autoSpaceDN w:val="0"/>
              <w:adjustRightInd w:val="0"/>
              <w:jc w:val="center"/>
              <w:rPr>
                <w:rFonts w:ascii="Times New Roman" w:hAnsi="Times New Roman"/>
                <w:sz w:val="26"/>
                <w:szCs w:val="26"/>
                <w:lang w:val="uk-UA"/>
              </w:rPr>
            </w:pPr>
          </w:p>
        </w:tc>
      </w:tr>
    </w:tbl>
    <w:p w:rsidR="00665BCE" w:rsidRPr="00AC2EDF" w:rsidRDefault="00665BCE" w:rsidP="00665BCE">
      <w:pPr>
        <w:jc w:val="center"/>
        <w:rPr>
          <w:sz w:val="26"/>
          <w:szCs w:val="26"/>
          <w:lang w:val="uk-UA"/>
        </w:rPr>
      </w:pPr>
    </w:p>
    <w:p w:rsidR="00665BCE" w:rsidRPr="00AC2EDF" w:rsidRDefault="00665BCE" w:rsidP="00665BCE">
      <w:pPr>
        <w:jc w:val="center"/>
        <w:rPr>
          <w:sz w:val="26"/>
          <w:szCs w:val="26"/>
          <w:lang w:val="uk-UA"/>
        </w:rPr>
      </w:pPr>
    </w:p>
    <w:p w:rsidR="00665BCE" w:rsidRDefault="00665BCE" w:rsidP="00665BCE">
      <w:pPr>
        <w:jc w:val="center"/>
        <w:rPr>
          <w:sz w:val="26"/>
          <w:szCs w:val="26"/>
          <w:lang w:val="uk-UA"/>
        </w:rPr>
      </w:pPr>
    </w:p>
    <w:p w:rsidR="00665BCE" w:rsidRDefault="00665BCE" w:rsidP="00665BCE">
      <w:pPr>
        <w:jc w:val="center"/>
        <w:rPr>
          <w:sz w:val="26"/>
          <w:szCs w:val="26"/>
          <w:lang w:val="uk-UA"/>
        </w:rPr>
      </w:pPr>
    </w:p>
    <w:p w:rsidR="00665BCE" w:rsidRPr="00AC2EDF" w:rsidRDefault="00665BCE" w:rsidP="00665BCE">
      <w:pPr>
        <w:jc w:val="center"/>
        <w:rPr>
          <w:sz w:val="26"/>
          <w:szCs w:val="26"/>
          <w:lang w:val="uk-UA"/>
        </w:rPr>
      </w:pPr>
    </w:p>
    <w:p w:rsidR="00665BCE" w:rsidRPr="00AC2EDF" w:rsidRDefault="00665BCE" w:rsidP="00665BCE">
      <w:pPr>
        <w:jc w:val="center"/>
        <w:rPr>
          <w:sz w:val="26"/>
          <w:szCs w:val="26"/>
          <w:lang w:val="uk-UA"/>
        </w:rPr>
      </w:pPr>
    </w:p>
    <w:p w:rsidR="00665BCE" w:rsidRPr="00AC2EDF" w:rsidRDefault="00665BCE" w:rsidP="00665BCE">
      <w:pPr>
        <w:tabs>
          <w:tab w:val="left" w:pos="8364"/>
          <w:tab w:val="left" w:pos="9356"/>
        </w:tabs>
        <w:jc w:val="right"/>
        <w:rPr>
          <w:rFonts w:ascii="Times New Roman" w:hAnsi="Times New Roman"/>
          <w:noProof/>
          <w:sz w:val="26"/>
          <w:szCs w:val="26"/>
          <w:lang w:val="uk-UA" w:eastAsia="ru-RU"/>
        </w:rPr>
      </w:pPr>
      <w:r w:rsidRPr="00AC2EDF">
        <w:rPr>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noProof/>
          <w:sz w:val="26"/>
          <w:szCs w:val="26"/>
          <w:lang w:val="uk-UA" w:eastAsia="ru-RU"/>
        </w:rPr>
        <w:tab/>
      </w:r>
      <w:r w:rsidRPr="00AC2EDF">
        <w:rPr>
          <w:rFonts w:ascii="Times New Roman" w:hAnsi="Times New Roman"/>
          <w:noProof/>
          <w:sz w:val="26"/>
          <w:szCs w:val="26"/>
          <w:lang w:val="uk-UA" w:eastAsia="ru-RU"/>
        </w:rPr>
        <w:t>ПРОЕКТ</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ДЕВ</w:t>
      </w:r>
      <w:r w:rsidRPr="00AC2EDF">
        <w:rPr>
          <w:rFonts w:ascii="Times New Roman" w:eastAsia="Arial Unicode MS" w:hAnsi="Times New Roman" w:cs="Tahoma"/>
          <w:b/>
          <w:color w:val="000000"/>
          <w:kern w:val="3"/>
          <w:sz w:val="26"/>
          <w:szCs w:val="26"/>
          <w:lang w:bidi="en-US"/>
        </w:rPr>
        <w:t>’</w:t>
      </w:r>
      <w:r w:rsidRPr="00AC2EDF">
        <w:rPr>
          <w:rFonts w:ascii="Times New Roman" w:eastAsia="Arial Unicode MS" w:hAnsi="Times New Roman" w:cs="Tahoma"/>
          <w:b/>
          <w:color w:val="000000"/>
          <w:kern w:val="3"/>
          <w:sz w:val="26"/>
          <w:szCs w:val="26"/>
          <w:lang w:val="uk-UA" w:bidi="en-US"/>
        </w:rPr>
        <w:t>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4111"/>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2017 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eastAsia="ru-RU"/>
        </w:rPr>
        <w:t>Про відмову у наданні дозволу на</w:t>
      </w:r>
      <w:r w:rsidRPr="00AC2EDF">
        <w:rPr>
          <w:rFonts w:ascii="Times New Roman" w:eastAsia="Arial Unicode MS" w:hAnsi="Times New Roman" w:cs="Tahoma"/>
          <w:b/>
          <w:kern w:val="3"/>
          <w:sz w:val="26"/>
          <w:szCs w:val="26"/>
          <w:lang w:val="uk-UA" w:eastAsia="ru-RU"/>
        </w:rPr>
        <w:t xml:space="preserve"> р</w:t>
      </w:r>
      <w:r w:rsidRPr="00AC2EDF">
        <w:rPr>
          <w:rFonts w:ascii="Times New Roman" w:eastAsia="Arial Unicode MS" w:hAnsi="Times New Roman" w:cs="Tahoma"/>
          <w:b/>
          <w:kern w:val="3"/>
          <w:sz w:val="26"/>
          <w:szCs w:val="26"/>
          <w:lang w:eastAsia="ru-RU"/>
        </w:rPr>
        <w:t>озробку проекту</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землеустрою щодо відведення земельної ділянки</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для ведення особистого селянського господарства</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гр. Іващенку Ігорю Юрійовичу</w:t>
      </w:r>
    </w:p>
    <w:p w:rsidR="00665BCE" w:rsidRPr="00AC2EDF" w:rsidRDefault="00665BCE" w:rsidP="00665BCE">
      <w:pPr>
        <w:spacing w:after="0"/>
        <w:rPr>
          <w:rFonts w:ascii="Times New Roman" w:eastAsia="Arial Unicode MS" w:hAnsi="Times New Roman" w:cs="Tahoma"/>
          <w:kern w:val="3"/>
          <w:sz w:val="26"/>
          <w:szCs w:val="26"/>
          <w:lang w:val="uk-UA" w:eastAsia="ru-RU"/>
        </w:rPr>
      </w:pPr>
    </w:p>
    <w:p w:rsidR="00665BCE" w:rsidRPr="00AC2EDF" w:rsidRDefault="00665BCE" w:rsidP="00665BCE">
      <w:pPr>
        <w:spacing w:after="0"/>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ab/>
        <w:t>Відповідно до п. 34 ст. 26 Закону України «Про місцеве самоврядування в Україні», ст. 12,118 Земельного кодексу України та розглянувши клопотання  гр. Іващенка Ігоря Юрійовича</w:t>
      </w:r>
    </w:p>
    <w:p w:rsidR="00665BCE" w:rsidRPr="00AC2EDF" w:rsidRDefault="00665BCE" w:rsidP="00665BCE">
      <w:pPr>
        <w:spacing w:after="0"/>
        <w:jc w:val="both"/>
        <w:rPr>
          <w:rFonts w:ascii="Times New Roman" w:eastAsia="Arial Unicode MS" w:hAnsi="Times New Roman" w:cs="Tahoma"/>
          <w:b/>
          <w:kern w:val="3"/>
          <w:sz w:val="26"/>
          <w:szCs w:val="26"/>
          <w:lang w:val="uk-UA" w:eastAsia="ru-RU"/>
        </w:rPr>
      </w:pP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СІЛЬСЬКА РАДА ВИРІШИЛА:</w:t>
      </w: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p>
    <w:p w:rsidR="00665BCE" w:rsidRPr="00AC2EDF" w:rsidRDefault="00665BCE" w:rsidP="00665BCE">
      <w:pPr>
        <w:spacing w:after="0"/>
        <w:ind w:firstLine="708"/>
        <w:jc w:val="both"/>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1. Відмовити гр. Іващенку Ігорю Юрійовичу у наданні дозволу на розробку проекту землеустрою щодо відведення земельної ділянки для ведення особистого селянського господарства у с. Підгайці, Кіровоградського району, Кіровоградської області в зв’язку з тим, що на зазначена земельна ділянка (згідно заяви вхід. № 237/07-19 від 26 грудня 2017 року та наданого викопіювання) відповідно до містобудівної документації «Оновлення та внесення змін до генерального плану села Підгайці Кіровоградського району Кіровоградської області» відноситься до земель житлової та  громадської забудови .</w:t>
      </w: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tabs>
          <w:tab w:val="left" w:pos="6521"/>
          <w:tab w:val="left" w:pos="7088"/>
        </w:tabs>
        <w:spacing w:after="0"/>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p>
    <w:p w:rsidR="00665BCE" w:rsidRDefault="00665BCE" w:rsidP="00665BCE">
      <w:pPr>
        <w:tabs>
          <w:tab w:val="left" w:pos="8364"/>
          <w:tab w:val="left" w:pos="9356"/>
        </w:tabs>
        <w:jc w:val="center"/>
        <w:rPr>
          <w:noProof/>
          <w:sz w:val="26"/>
          <w:szCs w:val="26"/>
          <w:lang w:val="uk-UA" w:eastAsia="ru-RU"/>
        </w:rPr>
      </w:pPr>
    </w:p>
    <w:p w:rsidR="00665BCE" w:rsidRPr="00AC2EDF" w:rsidRDefault="00665BCE" w:rsidP="00665BCE">
      <w:pPr>
        <w:tabs>
          <w:tab w:val="left" w:pos="8364"/>
          <w:tab w:val="left" w:pos="9356"/>
        </w:tabs>
        <w:jc w:val="center"/>
        <w:rPr>
          <w:noProof/>
          <w:sz w:val="26"/>
          <w:szCs w:val="26"/>
          <w:lang w:val="uk-UA" w:eastAsia="ru-RU"/>
        </w:rPr>
      </w:pPr>
      <w:r w:rsidRPr="00AC2EDF">
        <w:rPr>
          <w:noProof/>
          <w:sz w:val="26"/>
          <w:szCs w:val="26"/>
          <w:lang w:val="uk-UA" w:eastAsia="ru-RU"/>
        </w:rPr>
        <w:tab/>
      </w:r>
    </w:p>
    <w:p w:rsidR="00665BCE" w:rsidRPr="00AC2EDF" w:rsidRDefault="00665BCE" w:rsidP="00665BCE">
      <w:pPr>
        <w:tabs>
          <w:tab w:val="left" w:pos="8364"/>
          <w:tab w:val="left" w:pos="9356"/>
        </w:tabs>
        <w:jc w:val="right"/>
        <w:rPr>
          <w:rFonts w:ascii="Times New Roman" w:hAnsi="Times New Roman"/>
          <w:noProof/>
          <w:sz w:val="26"/>
          <w:szCs w:val="26"/>
          <w:lang w:val="uk-UA" w:eastAsia="ru-RU"/>
        </w:rPr>
      </w:pPr>
      <w:r w:rsidRPr="00AC2EDF">
        <w:rPr>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noProof/>
          <w:sz w:val="26"/>
          <w:szCs w:val="26"/>
          <w:lang w:val="uk-UA" w:eastAsia="ru-RU"/>
        </w:rPr>
        <w:t xml:space="preserve">          </w:t>
      </w:r>
      <w:r w:rsidRPr="00AC2EDF">
        <w:rPr>
          <w:noProof/>
          <w:sz w:val="26"/>
          <w:szCs w:val="26"/>
          <w:lang w:val="uk-UA" w:eastAsia="ru-RU"/>
        </w:rPr>
        <w:tab/>
      </w:r>
      <w:r w:rsidRPr="00AC2EDF">
        <w:rPr>
          <w:rFonts w:ascii="Times New Roman" w:hAnsi="Times New Roman"/>
          <w:noProof/>
          <w:sz w:val="26"/>
          <w:szCs w:val="26"/>
          <w:lang w:val="uk-UA" w:eastAsia="ru-RU"/>
        </w:rPr>
        <w:t>ПРОЕКТ</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ДЕВ</w:t>
      </w:r>
      <w:r w:rsidRPr="00AC2EDF">
        <w:rPr>
          <w:rFonts w:ascii="Times New Roman" w:eastAsia="Arial Unicode MS" w:hAnsi="Times New Roman" w:cs="Tahoma"/>
          <w:b/>
          <w:color w:val="000000"/>
          <w:kern w:val="3"/>
          <w:sz w:val="26"/>
          <w:szCs w:val="26"/>
          <w:lang w:bidi="en-US"/>
        </w:rPr>
        <w:t>’</w:t>
      </w:r>
      <w:r w:rsidRPr="00AC2EDF">
        <w:rPr>
          <w:rFonts w:ascii="Times New Roman" w:eastAsia="Arial Unicode MS" w:hAnsi="Times New Roman" w:cs="Tahoma"/>
          <w:b/>
          <w:color w:val="000000"/>
          <w:kern w:val="3"/>
          <w:sz w:val="26"/>
          <w:szCs w:val="26"/>
          <w:lang w:val="uk-UA" w:bidi="en-US"/>
        </w:rPr>
        <w:t>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4111"/>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2017 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sz w:val="26"/>
          <w:szCs w:val="26"/>
          <w:lang w:val="uk-UA"/>
        </w:rPr>
      </w:pP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eastAsia="ru-RU"/>
        </w:rPr>
        <w:t>Про відмову у наданні дозволу на</w:t>
      </w:r>
      <w:r w:rsidRPr="00AC2EDF">
        <w:rPr>
          <w:rFonts w:ascii="Times New Roman" w:eastAsia="Arial Unicode MS" w:hAnsi="Times New Roman" w:cs="Tahoma"/>
          <w:b/>
          <w:kern w:val="3"/>
          <w:sz w:val="26"/>
          <w:szCs w:val="26"/>
          <w:lang w:val="uk-UA" w:eastAsia="ru-RU"/>
        </w:rPr>
        <w:t xml:space="preserve"> р</w:t>
      </w:r>
      <w:r w:rsidRPr="00AC2EDF">
        <w:rPr>
          <w:rFonts w:ascii="Times New Roman" w:eastAsia="Arial Unicode MS" w:hAnsi="Times New Roman" w:cs="Tahoma"/>
          <w:b/>
          <w:kern w:val="3"/>
          <w:sz w:val="26"/>
          <w:szCs w:val="26"/>
          <w:lang w:eastAsia="ru-RU"/>
        </w:rPr>
        <w:t>озробку проекту</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землеустрою щодо відведення земельної ділянки</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для ведення особистого селянського господарства</w:t>
      </w:r>
    </w:p>
    <w:p w:rsidR="00665BCE" w:rsidRPr="00AC2EDF" w:rsidRDefault="00665BCE" w:rsidP="00665BCE">
      <w:pPr>
        <w:spacing w:after="0"/>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гр. Гладуну Володимиру Яковичу</w:t>
      </w:r>
    </w:p>
    <w:p w:rsidR="00665BCE" w:rsidRPr="00AC2EDF" w:rsidRDefault="00665BCE" w:rsidP="00665BCE">
      <w:pPr>
        <w:spacing w:after="0"/>
        <w:rPr>
          <w:rFonts w:ascii="Times New Roman" w:eastAsia="Arial Unicode MS" w:hAnsi="Times New Roman" w:cs="Tahoma"/>
          <w:kern w:val="3"/>
          <w:sz w:val="26"/>
          <w:szCs w:val="26"/>
          <w:lang w:val="uk-UA" w:eastAsia="ru-RU"/>
        </w:rPr>
      </w:pPr>
    </w:p>
    <w:p w:rsidR="00665BCE" w:rsidRPr="00AC2EDF" w:rsidRDefault="00665BCE" w:rsidP="00665BCE">
      <w:pPr>
        <w:spacing w:after="0"/>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ab/>
        <w:t>Відповідно до п. 34 ст. 26 Закону України «Про місцеве самоврядування в Україні», ст. 12, 118 Земельного кодексу України та розглянувши заяву гр. Гладуна Володимира Яковича</w:t>
      </w:r>
    </w:p>
    <w:p w:rsidR="00665BCE" w:rsidRPr="00AC2EDF" w:rsidRDefault="00665BCE" w:rsidP="00665BCE">
      <w:pPr>
        <w:spacing w:after="0"/>
        <w:jc w:val="both"/>
        <w:rPr>
          <w:rFonts w:ascii="Times New Roman" w:eastAsia="Arial Unicode MS" w:hAnsi="Times New Roman" w:cs="Tahoma"/>
          <w:b/>
          <w:kern w:val="3"/>
          <w:sz w:val="26"/>
          <w:szCs w:val="26"/>
          <w:lang w:val="uk-UA" w:eastAsia="ru-RU"/>
        </w:rPr>
      </w:pP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СІЛЬСЬКА РАДА ВИРІШИЛА:</w:t>
      </w:r>
    </w:p>
    <w:p w:rsidR="00665BCE" w:rsidRPr="00AC2EDF" w:rsidRDefault="00665BCE" w:rsidP="00665BCE">
      <w:pPr>
        <w:spacing w:after="0"/>
        <w:jc w:val="center"/>
        <w:rPr>
          <w:rFonts w:ascii="Times New Roman" w:eastAsia="Arial Unicode MS" w:hAnsi="Times New Roman" w:cs="Tahoma"/>
          <w:b/>
          <w:kern w:val="3"/>
          <w:sz w:val="26"/>
          <w:szCs w:val="26"/>
          <w:lang w:val="uk-UA" w:eastAsia="ru-RU"/>
        </w:rPr>
      </w:pPr>
    </w:p>
    <w:p w:rsidR="00665BCE" w:rsidRPr="00AC2EDF" w:rsidRDefault="00665BCE" w:rsidP="00665BCE">
      <w:pPr>
        <w:spacing w:after="0"/>
        <w:ind w:firstLine="708"/>
        <w:jc w:val="both"/>
        <w:rPr>
          <w:rFonts w:ascii="Times New Roman" w:eastAsia="Arial Unicode MS" w:hAnsi="Times New Roman" w:cs="Tahoma"/>
          <w:kern w:val="3"/>
          <w:sz w:val="26"/>
          <w:szCs w:val="26"/>
          <w:lang w:val="uk-UA" w:eastAsia="ru-RU"/>
        </w:rPr>
      </w:pPr>
      <w:r w:rsidRPr="00AC2EDF">
        <w:rPr>
          <w:rFonts w:ascii="Times New Roman" w:eastAsia="Arial Unicode MS" w:hAnsi="Times New Roman" w:cs="Tahoma"/>
          <w:kern w:val="3"/>
          <w:sz w:val="26"/>
          <w:szCs w:val="26"/>
          <w:lang w:val="uk-UA" w:eastAsia="ru-RU"/>
        </w:rPr>
        <w:t>1. Відмовити гр. Гладуну Володимиру Яковичу у наданні дозволу на розробку проекту землеустрою щодо відведення земельної ділянки для ведення особистого селянського господарства у с. Підгайці, Кіровоградського району, Кіровоградської області в зв’язку з тим, що відсутні графічні матеріали із зазначеним місцем розташування земельної ділянки.</w:t>
      </w: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spacing w:after="0"/>
        <w:ind w:left="720"/>
        <w:jc w:val="both"/>
        <w:rPr>
          <w:rFonts w:ascii="Times New Roman" w:eastAsia="Arial Unicode MS" w:hAnsi="Times New Roman" w:cs="Tahoma"/>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Про затвердження проекту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землеустрою щодо відведення</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 xml:space="preserve">земельної ділянки для будівництва </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та обслуговування житлового будинку,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господарських будівель і споруд</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(присадибна ділянка) в с. Підгайці</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гр. Бойку Віталію Володимировичу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r w:rsidRPr="00AC2EDF">
        <w:rPr>
          <w:rFonts w:ascii="Times New Roman" w:hAnsi="Times New Roman"/>
          <w:sz w:val="26"/>
          <w:szCs w:val="26"/>
        </w:rPr>
        <w:t>Відповідно пп.34, 35, п. 2 ст. 26 Закону України “Про місцеве самоврядування в Україні”, ст.ст.12,40,81,90,91,116,118,</w:t>
      </w:r>
      <w:r w:rsidRPr="00AC2EDF">
        <w:rPr>
          <w:rFonts w:ascii="Times New Roman" w:hAnsi="Times New Roman"/>
          <w:sz w:val="26"/>
          <w:szCs w:val="26"/>
          <w:lang w:val="uk-UA"/>
        </w:rPr>
        <w:t>121,</w:t>
      </w:r>
      <w:r w:rsidRPr="00AC2EDF">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AC2EDF">
        <w:rPr>
          <w:rFonts w:ascii="Times New Roman" w:hAnsi="Times New Roman"/>
          <w:sz w:val="26"/>
          <w:szCs w:val="26"/>
          <w:lang w:val="uk-UA"/>
        </w:rPr>
        <w:t xml:space="preserve"> та заяву гр. Бойка Віталія Володимировича</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p>
    <w:p w:rsidR="00665BCE" w:rsidRPr="00AC2EDF" w:rsidRDefault="00665BCE" w:rsidP="00665BCE">
      <w:pPr>
        <w:spacing w:after="0"/>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0,1450 га із земель житлової та громадської забудови, що перебуває у запасі населеного пункту с. Підгайці  Великосеверинівської сільської ради,  в тому числі: 0,1450 га — для будівництва та обслуговування житлового будинку, господарських будівель і споруд (присадибна ділянка) гр. Бойку Віталію Володимировичу в с. Підгайці по вул. Горіхова, 38,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2. Передати у власність земельну ділянку загальною площею 0,1450 га із земель запасу населеного пункту – села Підгайці, в тому числі: 0,1450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3522581200:57:000:1069 гр. Бойку Віталію Володимировичу в с. Підгайці по вул. Горіхова, 38,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3.Зобов”язати гр. Бойка Віталія Володимировича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AC2EDF" w:rsidRDefault="00665BCE" w:rsidP="00665BCE">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AC2EDF" w:rsidRDefault="00665BCE" w:rsidP="00665BCE">
      <w:pPr>
        <w:pStyle w:val="Standard"/>
        <w:ind w:firstLine="567"/>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kern w:val="3"/>
          <w:sz w:val="26"/>
          <w:szCs w:val="26"/>
          <w:lang w:val="uk-UA" w:eastAsia="ru-RU"/>
        </w:rPr>
        <w:tab/>
        <w:t xml:space="preserve">      </w:t>
      </w: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Про затвердження проекту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землеустрою щодо відведення</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 xml:space="preserve">земельної ділянки для будівництва </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та обслуговування житлового будинку,</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господарських будівель і споруд</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(присадибна ділянка) в с. Підгайці</w:t>
      </w:r>
    </w:p>
    <w:p w:rsidR="00665BCE" w:rsidRPr="00AC2EDF" w:rsidRDefault="00665BCE" w:rsidP="00665BCE">
      <w:pPr>
        <w:pStyle w:val="Standard"/>
        <w:rPr>
          <w:rFonts w:ascii="Times New Roman" w:hAnsi="Times New Roman"/>
          <w:b/>
          <w:sz w:val="26"/>
          <w:szCs w:val="26"/>
          <w:lang w:val="uk-UA"/>
        </w:rPr>
      </w:pPr>
      <w:r w:rsidRPr="00AC2EDF">
        <w:rPr>
          <w:rFonts w:ascii="Times New Roman" w:hAnsi="Times New Roman"/>
          <w:b/>
          <w:sz w:val="26"/>
          <w:szCs w:val="26"/>
          <w:lang w:val="uk-UA"/>
        </w:rPr>
        <w:t>гр. Ревякіній Оксані Володимирівні</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r w:rsidRPr="00AC2EDF">
        <w:rPr>
          <w:rFonts w:ascii="Times New Roman" w:hAnsi="Times New Roman"/>
          <w:sz w:val="26"/>
          <w:szCs w:val="26"/>
        </w:rPr>
        <w:t>Відповідно пп.34, 35, п. 2 ст. 26 Закону України “Про місцеве самоврядування в Україні”, ст.ст.12,40,81,90,91,116,118,</w:t>
      </w:r>
      <w:r w:rsidRPr="00AC2EDF">
        <w:rPr>
          <w:rFonts w:ascii="Times New Roman" w:hAnsi="Times New Roman"/>
          <w:sz w:val="26"/>
          <w:szCs w:val="26"/>
          <w:lang w:val="uk-UA"/>
        </w:rPr>
        <w:t>121,</w:t>
      </w:r>
      <w:r w:rsidRPr="00AC2EDF">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AC2EDF">
        <w:rPr>
          <w:rFonts w:ascii="Times New Roman" w:hAnsi="Times New Roman"/>
          <w:sz w:val="26"/>
          <w:szCs w:val="26"/>
          <w:lang w:val="uk-UA"/>
        </w:rPr>
        <w:t xml:space="preserve"> та заяву гр. Ревякіної Оксани Володимирівні</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  </w:t>
      </w:r>
    </w:p>
    <w:p w:rsidR="00665BCE" w:rsidRPr="00AC2EDF" w:rsidRDefault="00665BCE" w:rsidP="00665BCE">
      <w:pPr>
        <w:spacing w:after="0"/>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Ревякіній Оксані Володимирівні в с. Підгайці по вул. Шахтарська, 30,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3522581200:57:000:1074 гр. Ревякіній Оксані Володимирівні в с. Підгайці по вул. Шахтарська,30, Кіровоградського району Кіровоградської області.</w:t>
      </w:r>
    </w:p>
    <w:p w:rsidR="00665BCE" w:rsidRPr="00AC2EDF" w:rsidRDefault="00665BCE" w:rsidP="00665BCE">
      <w:pPr>
        <w:pStyle w:val="Standard"/>
        <w:ind w:firstLine="567"/>
        <w:jc w:val="both"/>
        <w:rPr>
          <w:rFonts w:ascii="Times New Roman" w:hAnsi="Times New Roman"/>
          <w:sz w:val="26"/>
          <w:szCs w:val="26"/>
          <w:lang w:val="uk-UA"/>
        </w:rPr>
      </w:pPr>
      <w:r w:rsidRPr="00AC2EDF">
        <w:rPr>
          <w:rFonts w:ascii="Times New Roman" w:hAnsi="Times New Roman"/>
          <w:sz w:val="26"/>
          <w:szCs w:val="26"/>
          <w:lang w:val="uk-UA"/>
        </w:rPr>
        <w:t>3.Зобов”язати гр. Ревякіній Оксані Володимирівні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AC2EDF" w:rsidRDefault="00665BCE" w:rsidP="00665BCE">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AC2EDF" w:rsidRDefault="00665BCE" w:rsidP="00665BCE">
      <w:pPr>
        <w:pStyle w:val="Standard"/>
        <w:ind w:firstLine="567"/>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kern w:val="3"/>
          <w:sz w:val="26"/>
          <w:szCs w:val="26"/>
          <w:lang w:val="uk-UA" w:eastAsia="ru-RU"/>
        </w:rPr>
        <w:tab/>
        <w:t xml:space="preserve">      </w:t>
      </w: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Про затвердження технічної документації</w:t>
      </w:r>
      <w:r w:rsidRPr="00AC2EDF">
        <w:rPr>
          <w:rFonts w:eastAsia="Arial Unicode MS" w:cs="Tahoma"/>
          <w:b/>
          <w:kern w:val="3"/>
          <w:sz w:val="26"/>
          <w:szCs w:val="26"/>
          <w:lang w:val="uk-UA"/>
        </w:rPr>
        <w:t xml:space="preserve"> </w:t>
      </w:r>
      <w:r w:rsidRPr="00AC2EDF">
        <w:rPr>
          <w:rFonts w:eastAsia="Arial Unicode MS" w:cs="Tahoma"/>
          <w:b/>
          <w:kern w:val="3"/>
          <w:sz w:val="26"/>
          <w:szCs w:val="26"/>
        </w:rPr>
        <w:t xml:space="preserve">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із землеустрою щодо встановлення</w:t>
      </w:r>
      <w:r w:rsidRPr="00AC2EDF">
        <w:rPr>
          <w:rFonts w:eastAsia="Arial Unicode MS" w:cs="Tahoma"/>
          <w:b/>
          <w:kern w:val="3"/>
          <w:sz w:val="26"/>
          <w:szCs w:val="26"/>
          <w:lang w:val="uk-UA"/>
        </w:rPr>
        <w:t xml:space="preserve"> (відновлення)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rPr>
        <w:t>меж земельн</w:t>
      </w:r>
      <w:r w:rsidRPr="00AC2EDF">
        <w:rPr>
          <w:rFonts w:eastAsia="Arial Unicode MS" w:cs="Tahoma"/>
          <w:b/>
          <w:kern w:val="3"/>
          <w:sz w:val="26"/>
          <w:szCs w:val="26"/>
          <w:lang w:val="uk-UA"/>
        </w:rPr>
        <w:t xml:space="preserve">ої </w:t>
      </w:r>
      <w:r w:rsidRPr="00AC2EDF">
        <w:rPr>
          <w:rFonts w:eastAsia="Arial Unicode MS" w:cs="Tahoma"/>
          <w:b/>
          <w:kern w:val="3"/>
          <w:sz w:val="26"/>
          <w:szCs w:val="26"/>
        </w:rPr>
        <w:t>ділян</w:t>
      </w:r>
      <w:r w:rsidRPr="00AC2EDF">
        <w:rPr>
          <w:rFonts w:eastAsia="Arial Unicode MS" w:cs="Tahoma"/>
          <w:b/>
          <w:kern w:val="3"/>
          <w:sz w:val="26"/>
          <w:szCs w:val="26"/>
          <w:lang w:val="uk-UA"/>
        </w:rPr>
        <w:t>ки</w:t>
      </w:r>
      <w:r w:rsidRPr="00AC2EDF">
        <w:rPr>
          <w:rFonts w:eastAsia="Arial Unicode MS" w:cs="Tahoma"/>
          <w:b/>
          <w:kern w:val="3"/>
          <w:sz w:val="26"/>
          <w:szCs w:val="26"/>
        </w:rPr>
        <w:t xml:space="preserve"> в натурі (на місцевості)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для будівництва і обслуговування житлового</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 xml:space="preserve">будинку, господарських будівель та споруд </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rFonts w:eastAsia="Arial Unicode MS" w:cs="Tahoma"/>
          <w:b/>
          <w:kern w:val="3"/>
          <w:sz w:val="26"/>
          <w:szCs w:val="26"/>
          <w:lang w:val="uk-UA"/>
        </w:rPr>
        <w:t>(присадибна ділянка) в с.Підгайці</w:t>
      </w:r>
    </w:p>
    <w:p w:rsidR="00665BCE" w:rsidRPr="00AC2EDF" w:rsidRDefault="00665BCE" w:rsidP="00665BCE">
      <w:pPr>
        <w:pStyle w:val="a6"/>
        <w:spacing w:before="0" w:beforeAutospacing="0" w:after="0" w:afterAutospacing="0"/>
        <w:rPr>
          <w:rFonts w:eastAsia="Arial Unicode MS" w:cs="Tahoma"/>
          <w:b/>
          <w:kern w:val="3"/>
          <w:sz w:val="26"/>
          <w:szCs w:val="26"/>
          <w:lang w:val="uk-UA"/>
        </w:rPr>
      </w:pPr>
      <w:r w:rsidRPr="00AC2EDF">
        <w:rPr>
          <w:b/>
          <w:sz w:val="26"/>
          <w:szCs w:val="26"/>
          <w:lang w:val="uk-UA"/>
        </w:rPr>
        <w:t>гр. Коновалову Григорію Миколайовичу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ст. 26 Закону України “Про місцеве самоврядування в Україні”, ст.ст. 12, 39, 40, 81, 90, 91, 116, 118,122, 125, 126 Земельного кодексу України, ст.19 Закону України “Про землеустрій”, розглянувши надану технічну документацію та заяву гр. Коновалова Григорія Миколайовича</w:t>
      </w:r>
    </w:p>
    <w:p w:rsidR="00665BCE" w:rsidRPr="00AC2EDF" w:rsidRDefault="00665BCE" w:rsidP="00665BCE">
      <w:pPr>
        <w:pStyle w:val="Standard"/>
        <w:ind w:firstLine="708"/>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center"/>
        <w:rPr>
          <w:rFonts w:ascii="Times New Roman" w:hAnsi="Times New Roman"/>
          <w:b/>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1.Затвердити технічну документацію із землеустрою щодо встановлення (відновлення) меж земельної ділянки в натурі (на місцевості) загальною площею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в тому числі: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 для будівництва та обслуговування житлового будинку, господарських будівель і споруд (присадибна ділянка) в       с. Підгайці по вул. Східна, 37, Кіровоградського району Кіровоградської області гр. Коновалову Григорію Миколайовичу.</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 xml:space="preserve">2.Передати у власність земельну ділянку загальною площею </w:t>
      </w:r>
      <w:r w:rsidRPr="00AC2EDF">
        <w:rPr>
          <w:rFonts w:ascii="Times New Roman" w:hAnsi="Times New Roman"/>
          <w:b/>
          <w:sz w:val="26"/>
          <w:szCs w:val="26"/>
          <w:lang w:val="uk-UA"/>
        </w:rPr>
        <w:t>0,1450</w:t>
      </w:r>
      <w:r w:rsidRPr="00AC2EDF">
        <w:rPr>
          <w:rFonts w:ascii="Times New Roman" w:hAnsi="Times New Roman"/>
          <w:sz w:val="26"/>
          <w:szCs w:val="26"/>
          <w:lang w:val="uk-UA"/>
        </w:rPr>
        <w:t xml:space="preserve"> га із земель запасу населеного пункту – села Підгайці, в тому числі:</w:t>
      </w:r>
      <w:r w:rsidRPr="00AC2EDF">
        <w:rPr>
          <w:rFonts w:ascii="Times New Roman" w:hAnsi="Times New Roman"/>
          <w:b/>
          <w:sz w:val="26"/>
          <w:szCs w:val="26"/>
          <w:lang w:val="uk-UA"/>
        </w:rPr>
        <w:t xml:space="preserve"> 0,1450</w:t>
      </w:r>
      <w:r w:rsidRPr="00AC2EDF">
        <w:rPr>
          <w:rFonts w:ascii="Times New Roman" w:hAnsi="Times New Roman"/>
          <w:sz w:val="26"/>
          <w:szCs w:val="26"/>
          <w:lang w:val="uk-UA"/>
        </w:rPr>
        <w:t xml:space="preserve"> га — для будівництва та обслуговування жилого будинку, господарських будівель і споруд (присадибна ділянка) (код КВЦПЗ 02.01), забудовані землі під житловою одно- та двоповерховою забудовою, кадастровий номер </w:t>
      </w:r>
      <w:r w:rsidRPr="00AC2EDF">
        <w:rPr>
          <w:rFonts w:ascii="Times New Roman" w:hAnsi="Times New Roman"/>
          <w:b/>
          <w:sz w:val="26"/>
          <w:szCs w:val="26"/>
          <w:lang w:val="uk-UA"/>
        </w:rPr>
        <w:t>3522581200:57:000:1073</w:t>
      </w:r>
      <w:r w:rsidRPr="00AC2EDF">
        <w:rPr>
          <w:rFonts w:ascii="Times New Roman" w:hAnsi="Times New Roman"/>
          <w:sz w:val="26"/>
          <w:szCs w:val="26"/>
          <w:lang w:val="uk-UA"/>
        </w:rPr>
        <w:t xml:space="preserve"> в      с. Підгайці по вул. Східна, 37, Кіровоградського району Кіровоградської області гр. Коновалову Григорію Миколайовичу.</w:t>
      </w: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3.Зобов”язати гр. Коновалова Григорія Миколайовича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AC2EDF" w:rsidRDefault="00665BCE" w:rsidP="00665BCE">
      <w:pPr>
        <w:pStyle w:val="a5"/>
        <w:ind w:firstLine="567"/>
        <w:jc w:val="both"/>
        <w:rPr>
          <w:rFonts w:ascii="Times New Roman" w:hAnsi="Times New Roman" w:cs="Times New Roman"/>
          <w:color w:val="000000"/>
          <w:sz w:val="26"/>
          <w:szCs w:val="26"/>
          <w:lang w:val="ru-RU" w:eastAsia="ru-RU"/>
        </w:rPr>
      </w:pPr>
      <w:r w:rsidRPr="00AC2EDF">
        <w:rPr>
          <w:rFonts w:ascii="Times New Roman" w:hAnsi="Times New Roman"/>
          <w:sz w:val="26"/>
          <w:szCs w:val="26"/>
          <w:lang w:val="uk-UA"/>
        </w:rPr>
        <w:t>4.</w:t>
      </w:r>
      <w:r w:rsidRPr="00AC2EDF">
        <w:rPr>
          <w:rFonts w:ascii="Times New Roman" w:hAnsi="Times New Roman"/>
          <w:color w:val="000000"/>
          <w:sz w:val="26"/>
          <w:szCs w:val="26"/>
          <w:lang w:val="ru-RU" w:eastAsia="ru-RU"/>
        </w:rPr>
        <w:t xml:space="preserve"> </w:t>
      </w:r>
      <w:r w:rsidRPr="00AC2EDF">
        <w:rPr>
          <w:rFonts w:ascii="Times New Roman" w:hAnsi="Times New Roman" w:cs="Times New Roman"/>
          <w:color w:val="000000"/>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1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оренду в с.Підгайці</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Спірідоновій Валіде Миколаївні</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Відповідно  пп.34 п.1 ст. 26 Закону України “Про місцеве самоврядування в Україні”, ст.ст. 12, 34, 93, 124, 125, 134 Земельного кодексу України, ст.ст. 19, 20, 50 Закону України “Про землеустрій”, та розглянувши заяву                 гр. Спірідонової Валіди Миколаївни</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4A78AE">
        <w:rPr>
          <w:rFonts w:ascii="Times New Roman" w:eastAsia="Arial Unicode MS" w:hAnsi="Times New Roman" w:cs="Tahoma"/>
          <w:color w:val="000000"/>
          <w:kern w:val="3"/>
          <w:sz w:val="26"/>
          <w:szCs w:val="26"/>
          <w:lang w:val="uk-UA" w:bidi="en-US"/>
        </w:rPr>
        <w:t xml:space="preserve">1.Надати </w:t>
      </w:r>
      <w:r w:rsidRPr="00AC2EDF">
        <w:rPr>
          <w:rFonts w:ascii="Times New Roman" w:eastAsia="Arial Unicode MS" w:hAnsi="Times New Roman" w:cs="Tahoma"/>
          <w:color w:val="000000"/>
          <w:kern w:val="3"/>
          <w:sz w:val="26"/>
          <w:szCs w:val="26"/>
          <w:lang w:val="uk-UA" w:bidi="en-US"/>
        </w:rPr>
        <w:t>дозвіл</w:t>
      </w:r>
      <w:r w:rsidRPr="004A78AE">
        <w:rPr>
          <w:rFonts w:ascii="Times New Roman" w:eastAsia="Arial Unicode MS" w:hAnsi="Times New Roman" w:cs="Tahoma"/>
          <w:color w:val="000000"/>
          <w:kern w:val="3"/>
          <w:sz w:val="26"/>
          <w:szCs w:val="26"/>
          <w:lang w:val="uk-UA" w:bidi="en-US"/>
        </w:rPr>
        <w:t xml:space="preserve"> на розробку проекту землеустрою щодо відведення земельної ділянки </w:t>
      </w:r>
      <w:r w:rsidRPr="00AC2EDF">
        <w:rPr>
          <w:rFonts w:ascii="Times New Roman" w:eastAsia="Arial Unicode MS" w:hAnsi="Times New Roman" w:cs="Tahoma"/>
          <w:color w:val="000000"/>
          <w:kern w:val="3"/>
          <w:sz w:val="26"/>
          <w:szCs w:val="26"/>
          <w:lang w:val="uk-UA" w:bidi="en-US"/>
        </w:rPr>
        <w:t>в оренду гр.</w:t>
      </w:r>
      <w:r w:rsidRPr="004A78AE">
        <w:rPr>
          <w:rFonts w:ascii="Times New Roman" w:eastAsia="Arial Unicode MS" w:hAnsi="Times New Roman" w:cs="Tahoma"/>
          <w:color w:val="000000"/>
          <w:kern w:val="3"/>
          <w:sz w:val="26"/>
          <w:szCs w:val="26"/>
          <w:lang w:val="uk-UA" w:bidi="en-US"/>
        </w:rPr>
        <w:t xml:space="preserve"> </w:t>
      </w:r>
      <w:r w:rsidRPr="00AC2EDF">
        <w:rPr>
          <w:rFonts w:ascii="Times New Roman" w:eastAsia="Arial Unicode MS" w:hAnsi="Times New Roman" w:cs="Tahoma"/>
          <w:color w:val="000000"/>
          <w:kern w:val="3"/>
          <w:sz w:val="26"/>
          <w:szCs w:val="26"/>
          <w:lang w:val="uk-UA" w:bidi="en-US"/>
        </w:rPr>
        <w:t>Спірідоновій Валіде</w:t>
      </w:r>
      <w:r w:rsidRPr="004A78AE">
        <w:rPr>
          <w:rFonts w:ascii="Times New Roman" w:eastAsia="Arial Unicode MS" w:hAnsi="Times New Roman" w:cs="Tahoma"/>
          <w:color w:val="000000"/>
          <w:kern w:val="3"/>
          <w:sz w:val="26"/>
          <w:szCs w:val="26"/>
          <w:lang w:val="uk-UA" w:bidi="en-US"/>
        </w:rPr>
        <w:t xml:space="preserve"> Миколаївні орієнтовною</w:t>
      </w:r>
      <w:r w:rsidRPr="00AC2EDF">
        <w:rPr>
          <w:rFonts w:ascii="Times New Roman" w:eastAsia="Arial Unicode MS" w:hAnsi="Times New Roman" w:cs="Tahoma"/>
          <w:color w:val="000000"/>
          <w:kern w:val="3"/>
          <w:sz w:val="26"/>
          <w:szCs w:val="26"/>
          <w:lang w:val="uk-UA" w:bidi="en-US"/>
        </w:rPr>
        <w:t xml:space="preserve"> площею 0,1400 га терміном на 25 (двадцять п’ять) років для сінокосіння та випасання худоби (КВЦПЗ А 01.08), із земель запасу сільськогосподарського призначення, пасовища, із земель комунальної власності Великосеверинівської сільської ради по вул. Шевченко с. Підгайці, Кіровоградського району, Кіровоградської області.</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гр.Спірідонову Валіде Миколаївну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Спірідонову Валіде Миколаївну</w:t>
      </w:r>
      <w:r w:rsidRPr="00AC2EDF">
        <w:rPr>
          <w:rFonts w:ascii="Times New Roman" w:eastAsia="Arial Unicode MS" w:hAnsi="Times New Roman" w:cs="Tahoma"/>
          <w:color w:val="000000"/>
          <w:kern w:val="3"/>
          <w:sz w:val="26"/>
          <w:szCs w:val="26"/>
          <w:lang w:bidi="en-US"/>
        </w:rPr>
        <w:t xml:space="preserve"> 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 xml:space="preserve">оренду </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Волошину Михайлу Анатолійовичу</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Відповідно пп.34 п.1 ст. 26  Закону України “Про місцеве самоврядування в Україні”, ст.ст.12, 34, 93, 124, 125, 126 Земельного кодексу України, ст.ст. 19, 20, 50 Закону України “Про землеустрій”, та розглянувши заяву гр. Волошина Михайла Анатолійовича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1.Надати дозвіл на розробку проекту землеустрою щодо відведення земельної ділянки в оренду гр.Волошину Михайлу Анатолійовичу орієнтовною площею 1,0000 га терміном на 25 (двадцять п’ять) років для сінокосіння та випасання худоби (КВЦПЗ А 01.08), із земель запасу сільськогосподарського призначення, пасовища, земель комунальної власності на території Великосеверинівської сільської ради, Кіровоградського району, Кіровоградської області.</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гр.Волошина Михайла Анатолійовича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 xml:space="preserve"> Волошина Михайла Анатолійовича </w:t>
      </w:r>
      <w:r w:rsidRPr="00AC2EDF">
        <w:rPr>
          <w:rFonts w:ascii="Times New Roman" w:eastAsia="Arial Unicode MS" w:hAnsi="Times New Roman" w:cs="Tahoma"/>
          <w:color w:val="000000"/>
          <w:kern w:val="3"/>
          <w:sz w:val="26"/>
          <w:szCs w:val="26"/>
          <w:lang w:bidi="en-US"/>
        </w:rPr>
        <w:t>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 надання дозволу на виготовлення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проекту землеустрою щодо відведення</w:t>
      </w:r>
    </w:p>
    <w:p w:rsidR="00665BCE" w:rsidRPr="00AC2EDF" w:rsidRDefault="00665BCE" w:rsidP="00665BCE">
      <w:pPr>
        <w:widowControl w:val="0"/>
        <w:suppressAutoHyphens/>
        <w:autoSpaceDN w:val="0"/>
        <w:spacing w:after="0" w:line="240" w:lineRule="auto"/>
        <w:jc w:val="both"/>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 xml:space="preserve">земельної ділянки </w:t>
      </w:r>
      <w:r w:rsidRPr="00AC2EDF">
        <w:rPr>
          <w:rFonts w:ascii="Times New Roman" w:eastAsia="Arial Unicode MS" w:hAnsi="Times New Roman" w:cs="Tahoma"/>
          <w:b/>
          <w:color w:val="000000"/>
          <w:kern w:val="3"/>
          <w:sz w:val="26"/>
          <w:szCs w:val="26"/>
          <w:lang w:bidi="en-US"/>
        </w:rPr>
        <w:t xml:space="preserve">в </w:t>
      </w:r>
      <w:r w:rsidRPr="00AC2EDF">
        <w:rPr>
          <w:rFonts w:ascii="Times New Roman" w:eastAsia="Arial Unicode MS" w:hAnsi="Times New Roman" w:cs="Tahoma"/>
          <w:b/>
          <w:color w:val="000000"/>
          <w:kern w:val="3"/>
          <w:sz w:val="26"/>
          <w:szCs w:val="26"/>
          <w:lang w:val="uk-UA" w:bidi="en-US"/>
        </w:rPr>
        <w:t xml:space="preserve">оренду </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гр. Волошину Михайлу Анатолійовичу</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 xml:space="preserve">          </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Відповідно пп.34 п.1 ст. 26  Закону України “Про місцеве самоврядування в Україні”, ст.ст.12, 34, 93, 124, 125, 126 Земельного кодексу України, ст.ст. 19, 20, 50 Закону України “Про землеустрій”, та розглянувши заяву гр. Волошина Михайла Анатолійовича</w:t>
      </w: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r w:rsidRPr="00AC2EDF">
        <w:rPr>
          <w:rFonts w:ascii="Times New Roman" w:eastAsia="Arial CYR" w:hAnsi="Times New Roman" w:cs="Arial CYR"/>
          <w:b/>
          <w:color w:val="000000"/>
          <w:kern w:val="3"/>
          <w:sz w:val="26"/>
          <w:szCs w:val="26"/>
          <w:lang w:val="uk-UA" w:bidi="en-US"/>
        </w:rPr>
        <w:t>СІЛЬСЬКА РАДА ВИРІШИЛА:</w:t>
      </w:r>
    </w:p>
    <w:p w:rsidR="00665BCE" w:rsidRPr="00AC2EDF" w:rsidRDefault="00665BCE" w:rsidP="00665BCE">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1.Надати дозвіл на розробку проекту землеустрою щодо відведення земельної ділянки в оренду гр.Волошину Михайлу Анатолійовичу орієнтовною площею 0,2500 га терміном на 25 (двадцять п’ять) років для сінокосіння та випасання худоби (КВЦПЗ А 01.08), із земель запасу сільськогосподарського призначення, пасовища, земель комунальної власності на території Великосеверинівської сільської ради, Кіровоградського району, Кіровоградської області.</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2.Зобов’язати гр.Волошина Михайла Анатолійовича замовити проект землеустрою щодо відведення земельної ділянки в оренду, яка вказана у п.1 данного рішення, в землевпорядній організації, що має відповідну ліцензію, та в 365 (триста шістдесят п”ять) – денний термін подати його на затвердження чергової сесії.</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3.В разі не виконання п.2 дане рішення втрачає свою чинність.</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Unicode MS" w:hAnsi="Times New Roman" w:cs="Tahoma"/>
          <w:color w:val="000000"/>
          <w:kern w:val="3"/>
          <w:sz w:val="26"/>
          <w:szCs w:val="26"/>
          <w:lang w:bidi="en-US"/>
        </w:rPr>
      </w:pPr>
      <w:r w:rsidRPr="00AC2EDF">
        <w:rPr>
          <w:rFonts w:ascii="Times New Roman" w:eastAsia="Arial Unicode MS" w:hAnsi="Times New Roman" w:cs="Tahoma"/>
          <w:color w:val="000000"/>
          <w:kern w:val="3"/>
          <w:sz w:val="26"/>
          <w:szCs w:val="26"/>
          <w:lang w:bidi="en-US"/>
        </w:rPr>
        <w:t>4.Попередити гр.</w:t>
      </w:r>
      <w:r w:rsidRPr="00AC2EDF">
        <w:rPr>
          <w:rFonts w:ascii="Times New Roman" w:eastAsia="Arial Unicode MS" w:hAnsi="Times New Roman" w:cs="Tahoma"/>
          <w:color w:val="000000"/>
          <w:kern w:val="3"/>
          <w:sz w:val="26"/>
          <w:szCs w:val="26"/>
          <w:lang w:val="uk-UA" w:bidi="en-US"/>
        </w:rPr>
        <w:t xml:space="preserve"> Волошина Михайла Анатолійовича </w:t>
      </w:r>
      <w:r w:rsidRPr="00AC2EDF">
        <w:rPr>
          <w:rFonts w:ascii="Times New Roman" w:eastAsia="Arial Unicode MS" w:hAnsi="Times New Roman" w:cs="Tahoma"/>
          <w:color w:val="000000"/>
          <w:kern w:val="3"/>
          <w:sz w:val="26"/>
          <w:szCs w:val="26"/>
          <w:lang w:bidi="en-US"/>
        </w:rPr>
        <w:t>про те, що приступати до використання земельної ділянки до встановлення меж в натурі (на місцевості), одержання документів, що посвідчу</w:t>
      </w:r>
      <w:r w:rsidRPr="00AC2EDF">
        <w:rPr>
          <w:rFonts w:ascii="Times New Roman" w:eastAsia="Arial Unicode MS" w:hAnsi="Times New Roman" w:cs="Tahoma"/>
          <w:color w:val="000000"/>
          <w:kern w:val="3"/>
          <w:sz w:val="26"/>
          <w:szCs w:val="26"/>
          <w:lang w:val="uk-UA" w:bidi="en-US"/>
        </w:rPr>
        <w:t>ють</w:t>
      </w:r>
      <w:r w:rsidRPr="00AC2EDF">
        <w:rPr>
          <w:rFonts w:ascii="Times New Roman" w:eastAsia="Arial Unicode MS" w:hAnsi="Times New Roman" w:cs="Tahoma"/>
          <w:color w:val="000000"/>
          <w:kern w:val="3"/>
          <w:sz w:val="26"/>
          <w:szCs w:val="26"/>
          <w:lang w:bidi="en-US"/>
        </w:rPr>
        <w:t xml:space="preserve"> право на неї, та їх державної реєстрації-</w:t>
      </w:r>
      <w:r w:rsidRPr="00AC2EDF">
        <w:rPr>
          <w:rFonts w:ascii="Times New Roman" w:eastAsia="Arial Unicode MS" w:hAnsi="Times New Roman" w:cs="Tahoma"/>
          <w:b/>
          <w:color w:val="000000"/>
          <w:kern w:val="3"/>
          <w:sz w:val="26"/>
          <w:szCs w:val="26"/>
          <w:lang w:bidi="en-US"/>
        </w:rPr>
        <w:t>забороняється</w:t>
      </w:r>
      <w:r w:rsidRPr="00AC2EDF">
        <w:rPr>
          <w:rFonts w:ascii="Times New Roman" w:eastAsia="Arial Unicode MS" w:hAnsi="Times New Roman" w:cs="Tahoma"/>
          <w:color w:val="000000"/>
          <w:kern w:val="3"/>
          <w:sz w:val="26"/>
          <w:szCs w:val="26"/>
          <w:lang w:bidi="en-US"/>
        </w:rPr>
        <w:t>.</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Unicode MS" w:hAnsi="Times New Roman" w:cs="Tahoma"/>
          <w:color w:val="000000"/>
          <w:kern w:val="3"/>
          <w:sz w:val="26"/>
          <w:szCs w:val="26"/>
          <w:lang w:bidi="en-US"/>
        </w:rPr>
        <w:t>5.Землевпорядній організації, що буде виконувати розробку проекту землеустрою щодо відведення земельної ділянки</w:t>
      </w:r>
      <w:r w:rsidRPr="00AC2EDF">
        <w:rPr>
          <w:rFonts w:ascii="Times New Roman" w:eastAsia="Arial Unicode MS" w:hAnsi="Times New Roman" w:cs="Tahoma"/>
          <w:color w:val="000000"/>
          <w:kern w:val="3"/>
          <w:sz w:val="26"/>
          <w:szCs w:val="26"/>
          <w:lang w:val="uk-UA" w:bidi="en-US"/>
        </w:rPr>
        <w:t xml:space="preserve"> в оренду</w:t>
      </w:r>
      <w:r w:rsidRPr="00AC2EDF">
        <w:rPr>
          <w:rFonts w:ascii="Times New Roman" w:eastAsia="Arial Unicode MS" w:hAnsi="Times New Roman" w:cs="Tahoma"/>
          <w:color w:val="000000"/>
          <w:kern w:val="3"/>
          <w:sz w:val="26"/>
          <w:szCs w:val="26"/>
          <w:lang w:bidi="en-US"/>
        </w:rPr>
        <w:t>, суворо дотримуватись вимог генеральних планів забудови населених пунктів Великосеверинівської сільської ради.</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r w:rsidRPr="00AC2EDF">
        <w:rPr>
          <w:rFonts w:ascii="Times New Roman" w:eastAsia="Arial CYR" w:hAnsi="Times New Roman" w:cs="Arial CYR"/>
          <w:color w:val="000000"/>
          <w:kern w:val="3"/>
          <w:sz w:val="26"/>
          <w:szCs w:val="26"/>
          <w:lang w:val="uk-UA" w:bidi="en-US"/>
        </w:rPr>
        <w:t>6.Контроль за виконанням даного рішення покласти на сільського голову.</w:t>
      </w: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widowControl w:val="0"/>
        <w:suppressAutoHyphens/>
        <w:autoSpaceDN w:val="0"/>
        <w:spacing w:after="0" w:line="240" w:lineRule="auto"/>
        <w:ind w:firstLine="567"/>
        <w:jc w:val="both"/>
        <w:textAlignment w:val="baseline"/>
        <w:rPr>
          <w:rFonts w:ascii="Times New Roman" w:eastAsia="Arial Unicode MS" w:hAnsi="Times New Roman" w:cs="Tahoma"/>
          <w:color w:val="000000"/>
          <w:kern w:val="3"/>
          <w:sz w:val="26"/>
          <w:szCs w:val="26"/>
          <w:lang w:val="uk-UA" w:bidi="en-US"/>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p>
    <w:p w:rsidR="00665BCE" w:rsidRPr="00AC2EDF" w:rsidRDefault="00665BCE" w:rsidP="00665BCE">
      <w:pPr>
        <w:widowControl w:val="0"/>
        <w:suppressAutoHyphens/>
        <w:autoSpaceDN w:val="0"/>
        <w:spacing w:after="0" w:line="240" w:lineRule="auto"/>
        <w:jc w:val="both"/>
        <w:textAlignment w:val="baseline"/>
        <w:rPr>
          <w:rFonts w:ascii="Times New Roman" w:eastAsia="Arial CYR" w:hAnsi="Times New Roman" w:cs="Arial CYR"/>
          <w:color w:val="000000"/>
          <w:kern w:val="3"/>
          <w:sz w:val="26"/>
          <w:szCs w:val="26"/>
          <w:lang w:val="uk-UA" w:bidi="en-US"/>
        </w:rPr>
      </w:pPr>
    </w:p>
    <w:p w:rsidR="00665BCE" w:rsidRPr="00AC2EDF" w:rsidRDefault="00665BCE" w:rsidP="00665BCE">
      <w:pPr>
        <w:pStyle w:val="Standard"/>
        <w:rPr>
          <w:rFonts w:ascii="Times New Roman" w:eastAsia="Arial CYR" w:hAnsi="Times New Roman" w:cs="Times New Roman"/>
          <w:b/>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503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Віталія Анатолійовича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503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rPr>
          <w:rFonts w:ascii="Times New Roman" w:hAnsi="Times New Roman"/>
          <w:sz w:val="26"/>
          <w:szCs w:val="26"/>
        </w:rPr>
      </w:pPr>
    </w:p>
    <w:p w:rsidR="00665BCE" w:rsidRPr="00AC2EDF" w:rsidRDefault="00665BCE" w:rsidP="00665BCE">
      <w:pPr>
        <w:rPr>
          <w:sz w:val="26"/>
          <w:szCs w:val="26"/>
        </w:rPr>
      </w:pPr>
    </w:p>
    <w:p w:rsidR="00665BCE" w:rsidRPr="00AC2EDF" w:rsidRDefault="00665BCE" w:rsidP="00665BCE">
      <w:pPr>
        <w:rPr>
          <w:sz w:val="26"/>
          <w:szCs w:val="26"/>
        </w:rPr>
      </w:pPr>
    </w:p>
    <w:p w:rsidR="00665BCE" w:rsidRPr="00AC2EDF" w:rsidRDefault="00665BCE" w:rsidP="00665BCE">
      <w:pPr>
        <w:rPr>
          <w:sz w:val="26"/>
          <w:szCs w:val="26"/>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lang w:val="uk-UA"/>
        </w:rPr>
      </w:pPr>
    </w:p>
    <w:p w:rsidR="00665BCE" w:rsidRPr="00AC2EDF" w:rsidRDefault="00665BCE" w:rsidP="00665BCE">
      <w:pPr>
        <w:rPr>
          <w:sz w:val="26"/>
          <w:szCs w:val="26"/>
        </w:rPr>
      </w:pPr>
    </w:p>
    <w:p w:rsidR="00665BCE" w:rsidRPr="00AC2EDF" w:rsidRDefault="00665BCE" w:rsidP="00665BCE">
      <w:pPr>
        <w:tabs>
          <w:tab w:val="left" w:pos="5415"/>
        </w:tabs>
        <w:rPr>
          <w:sz w:val="26"/>
          <w:szCs w:val="26"/>
          <w:lang w:val="uk-UA"/>
        </w:rPr>
      </w:pPr>
      <w:r w:rsidRPr="00AC2EDF">
        <w:rPr>
          <w:sz w:val="26"/>
          <w:szCs w:val="26"/>
        </w:rPr>
        <w:lastRenderedPageBreak/>
        <w:tab/>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1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504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Ірини Юріївни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504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1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508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Блануци Ніни Дмитрівни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508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264 від 14 липня 2016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Заярного Михайла Володимировича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264 від 14 липня 2016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t xml:space="preserve">                           </w:t>
      </w:r>
      <w:r w:rsidRPr="00AC2EDF">
        <w:rPr>
          <w:noProof/>
          <w:sz w:val="26"/>
          <w:szCs w:val="26"/>
          <w:lang w:eastAsia="ru-RU"/>
        </w:rPr>
        <w:drawing>
          <wp:inline distT="0" distB="0" distL="0" distR="0">
            <wp:extent cx="457200" cy="609600"/>
            <wp:effectExtent l="19050" t="0" r="0" b="0"/>
            <wp:docPr id="2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507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Гриценка Миколи Олександровича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507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348 від 11 жовтня 2016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Довбні Вікторії Сергіївни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348 від 11 жовтня 2016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501 від 31 січня 2017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Шпильки Тетяни Геннадіївни</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 501 від 31 січня 2017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27"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rPr>
        <w:t>Про подовження терміну дії рішен</w:t>
      </w:r>
      <w:r w:rsidRPr="00AC2EDF">
        <w:rPr>
          <w:rFonts w:ascii="Times New Roman" w:hAnsi="Times New Roman"/>
          <w:b/>
          <w:sz w:val="26"/>
          <w:szCs w:val="26"/>
          <w:lang w:val="uk-UA"/>
        </w:rPr>
        <w:t>ня</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Великосеверинівської сільської ради</w:t>
      </w:r>
    </w:p>
    <w:p w:rsidR="00665BCE" w:rsidRPr="00AC2EDF" w:rsidRDefault="00665BCE" w:rsidP="00665BCE">
      <w:pPr>
        <w:pStyle w:val="Standard"/>
        <w:jc w:val="both"/>
        <w:rPr>
          <w:rFonts w:ascii="Times New Roman" w:hAnsi="Times New Roman"/>
          <w:b/>
          <w:sz w:val="26"/>
          <w:szCs w:val="26"/>
          <w:lang w:val="uk-UA"/>
        </w:rPr>
      </w:pPr>
      <w:r w:rsidRPr="00AC2EDF">
        <w:rPr>
          <w:rFonts w:ascii="Times New Roman" w:hAnsi="Times New Roman"/>
          <w:b/>
          <w:sz w:val="26"/>
          <w:szCs w:val="26"/>
          <w:lang w:val="uk-UA"/>
        </w:rPr>
        <w:t xml:space="preserve">№ 352 від 11 жовтня 2016 року </w:t>
      </w:r>
    </w:p>
    <w:p w:rsidR="00665BCE" w:rsidRPr="00AC2EDF" w:rsidRDefault="00665BCE" w:rsidP="00665BCE">
      <w:pPr>
        <w:pStyle w:val="Standard"/>
        <w:jc w:val="both"/>
        <w:rPr>
          <w:sz w:val="26"/>
          <w:szCs w:val="26"/>
          <w:lang w:val="uk-UA"/>
        </w:rPr>
      </w:pPr>
    </w:p>
    <w:p w:rsidR="00665BCE" w:rsidRPr="00AC2EDF" w:rsidRDefault="00665BCE" w:rsidP="00665BCE">
      <w:pPr>
        <w:pStyle w:val="Standard"/>
        <w:ind w:firstLine="708"/>
        <w:jc w:val="both"/>
        <w:rPr>
          <w:rFonts w:ascii="Times New Roman" w:hAnsi="Times New Roman"/>
          <w:sz w:val="26"/>
          <w:szCs w:val="26"/>
          <w:lang w:val="uk-UA"/>
        </w:rPr>
      </w:pPr>
      <w:r w:rsidRPr="00AC2EDF">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Дубового Віталія Васильовича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center"/>
        <w:rPr>
          <w:rFonts w:ascii="Times New Roman" w:hAnsi="Times New Roman"/>
          <w:b/>
          <w:sz w:val="26"/>
          <w:szCs w:val="26"/>
          <w:lang w:val="uk-UA"/>
        </w:rPr>
      </w:pPr>
      <w:r w:rsidRPr="00AC2EDF">
        <w:rPr>
          <w:rFonts w:ascii="Times New Roman" w:hAnsi="Times New Roman"/>
          <w:b/>
          <w:sz w:val="26"/>
          <w:szCs w:val="26"/>
          <w:lang w:val="uk-UA"/>
        </w:rPr>
        <w:t>СІЛЬСЬКА РАДА ВИРІШИЛА:</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r w:rsidRPr="00AC2EDF">
        <w:rPr>
          <w:rFonts w:ascii="Times New Roman" w:hAnsi="Times New Roman"/>
          <w:sz w:val="26"/>
          <w:szCs w:val="26"/>
          <w:lang w:val="uk-UA"/>
        </w:rPr>
        <w:t>1.Подовжити термін дії рішення Великосеверинівської сільської ради  №352 від 11 жовтня 2016 року  — до січня 2018 року.</w:t>
      </w: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pStyle w:val="Standard"/>
        <w:jc w:val="both"/>
        <w:rPr>
          <w:rFonts w:ascii="Times New Roman" w:hAnsi="Times New Roman"/>
          <w:sz w:val="26"/>
          <w:szCs w:val="26"/>
          <w:lang w:val="uk-UA"/>
        </w:rPr>
      </w:pPr>
    </w:p>
    <w:p w:rsidR="00665BCE" w:rsidRPr="00AC2EDF"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AC2EDF">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rPr>
          <w:sz w:val="26"/>
          <w:szCs w:val="26"/>
          <w:lang w:val="uk-UA"/>
        </w:rPr>
      </w:pPr>
    </w:p>
    <w:p w:rsidR="00665BCE" w:rsidRPr="00AC2EDF"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Default="00665BCE" w:rsidP="00665BCE">
      <w:pPr>
        <w:tabs>
          <w:tab w:val="left" w:pos="5415"/>
        </w:tabs>
        <w:rPr>
          <w:sz w:val="26"/>
          <w:szCs w:val="26"/>
          <w:lang w:val="uk-UA"/>
        </w:rPr>
      </w:pPr>
    </w:p>
    <w:p w:rsidR="00665BCE" w:rsidRPr="001A74DB" w:rsidRDefault="00665BCE" w:rsidP="00665BCE">
      <w:pPr>
        <w:tabs>
          <w:tab w:val="left" w:pos="5415"/>
        </w:tabs>
        <w:rPr>
          <w:sz w:val="26"/>
          <w:szCs w:val="26"/>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31"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kern w:val="3"/>
          <w:sz w:val="28"/>
          <w:szCs w:val="28"/>
          <w:lang w:val="uk-UA" w:eastAsia="ru-RU"/>
        </w:rPr>
      </w:pP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 xml:space="preserve">Про надання </w:t>
      </w:r>
      <w:r w:rsidRPr="001A74DB">
        <w:rPr>
          <w:rFonts w:ascii="Times New Roman" w:eastAsia="HG Mincho Light J" w:hAnsi="Times New Roman" w:cs="Arial Unicode MS"/>
          <w:b/>
          <w:kern w:val="3"/>
          <w:sz w:val="26"/>
          <w:szCs w:val="26"/>
          <w:lang w:val="uk-UA" w:eastAsia="ru-RU"/>
        </w:rPr>
        <w:t>дозволу</w:t>
      </w:r>
      <w:r w:rsidRPr="001A74DB">
        <w:rPr>
          <w:rFonts w:ascii="Times New Roman" w:eastAsia="HG Mincho Light J" w:hAnsi="Times New Roman" w:cs="Arial Unicode MS"/>
          <w:b/>
          <w:kern w:val="3"/>
          <w:sz w:val="26"/>
          <w:szCs w:val="26"/>
          <w:lang w:eastAsia="ru-RU"/>
        </w:rPr>
        <w:t xml:space="preserve"> на розробку проекту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землеустрою</w:t>
      </w:r>
      <w:r w:rsidRPr="001A74DB">
        <w:rPr>
          <w:rFonts w:ascii="Times New Roman" w:eastAsia="HG Mincho Light J" w:hAnsi="Times New Roman" w:cs="Arial Unicode MS"/>
          <w:b/>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 xml:space="preserve">щодо відведення у власність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земельн</w:t>
      </w:r>
      <w:r w:rsidRPr="001A74DB">
        <w:rPr>
          <w:rFonts w:ascii="Times New Roman" w:eastAsia="HG Mincho Light J" w:hAnsi="Times New Roman" w:cs="Arial Unicode MS"/>
          <w:b/>
          <w:kern w:val="3"/>
          <w:sz w:val="26"/>
          <w:szCs w:val="26"/>
          <w:lang w:val="uk-UA" w:eastAsia="ru-RU"/>
        </w:rPr>
        <w:t>ої</w:t>
      </w:r>
      <w:r w:rsidRPr="001A74DB">
        <w:rPr>
          <w:rFonts w:ascii="Times New Roman" w:eastAsia="HG Mincho Light J" w:hAnsi="Times New Roman" w:cs="Arial Unicode MS"/>
          <w:b/>
          <w:kern w:val="3"/>
          <w:sz w:val="26"/>
          <w:szCs w:val="26"/>
          <w:lang w:eastAsia="ru-RU"/>
        </w:rPr>
        <w:t xml:space="preserve"> ділян</w:t>
      </w:r>
      <w:r w:rsidRPr="001A74DB">
        <w:rPr>
          <w:rFonts w:ascii="Times New Roman" w:eastAsia="HG Mincho Light J" w:hAnsi="Times New Roman" w:cs="Arial Unicode MS"/>
          <w:b/>
          <w:kern w:val="3"/>
          <w:sz w:val="26"/>
          <w:szCs w:val="26"/>
          <w:lang w:val="uk-UA" w:eastAsia="ru-RU"/>
        </w:rPr>
        <w:t>ки</w:t>
      </w:r>
      <w:r w:rsidRPr="001A74DB">
        <w:rPr>
          <w:rFonts w:ascii="Times New Roman" w:eastAsia="HG Mincho Light J" w:hAnsi="Times New Roman" w:cs="Arial Unicode MS"/>
          <w:b/>
          <w:kern w:val="3"/>
          <w:sz w:val="26"/>
          <w:szCs w:val="26"/>
          <w:lang w:eastAsia="ru-RU"/>
        </w:rPr>
        <w:t xml:space="preserve"> для</w:t>
      </w:r>
      <w:r w:rsidRPr="001A74DB">
        <w:rPr>
          <w:rFonts w:ascii="Times New Roman" w:eastAsia="HG Mincho Light J" w:hAnsi="Times New Roman" w:cs="Arial Unicode MS"/>
          <w:b/>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будівництва та</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обслуговування житлового будинку</w:t>
      </w:r>
      <w:r w:rsidRPr="001A74DB">
        <w:rPr>
          <w:rFonts w:ascii="Times New Roman" w:eastAsia="HG Mincho Light J" w:hAnsi="Times New Roman" w:cs="Arial Unicode MS"/>
          <w:b/>
          <w:kern w:val="3"/>
          <w:sz w:val="26"/>
          <w:szCs w:val="26"/>
          <w:lang w:val="uk-UA" w:eastAsia="ru-RU"/>
        </w:rPr>
        <w:t xml:space="preserve">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eastAsia="ru-RU"/>
        </w:rPr>
        <w:t>господарських будівель та споруд</w:t>
      </w:r>
      <w:r w:rsidRPr="001A74DB">
        <w:rPr>
          <w:rFonts w:ascii="Times New Roman" w:eastAsia="HG Mincho Light J" w:hAnsi="Times New Roman" w:cs="Arial Unicode MS"/>
          <w:b/>
          <w:kern w:val="3"/>
          <w:sz w:val="26"/>
          <w:szCs w:val="26"/>
          <w:lang w:val="uk-UA" w:eastAsia="ru-RU"/>
        </w:rPr>
        <w:t xml:space="preserve"> </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val="uk-UA" w:eastAsia="ru-RU"/>
        </w:rPr>
        <w:t>(присадибна ділянка) в селі Підгайці</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r w:rsidRPr="001A74DB">
        <w:rPr>
          <w:rFonts w:ascii="Times New Roman" w:eastAsia="HG Mincho Light J" w:hAnsi="Times New Roman" w:cs="Arial Unicode MS"/>
          <w:b/>
          <w:kern w:val="3"/>
          <w:sz w:val="26"/>
          <w:szCs w:val="26"/>
          <w:lang w:val="uk-UA" w:eastAsia="ru-RU"/>
        </w:rPr>
        <w:t>гр. Приходьку Роману Васильовичу</w:t>
      </w: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p>
    <w:p w:rsidR="00665BCE" w:rsidRPr="001A74DB" w:rsidRDefault="00665BCE" w:rsidP="00665BCE">
      <w:pPr>
        <w:widowControl w:val="0"/>
        <w:suppressAutoHyphens/>
        <w:autoSpaceDN w:val="0"/>
        <w:spacing w:after="0" w:line="240" w:lineRule="auto"/>
        <w:textAlignment w:val="baseline"/>
        <w:rPr>
          <w:rFonts w:ascii="Times New Roman" w:eastAsia="HG Mincho Light J" w:hAnsi="Times New Roman" w:cs="Arial Unicode MS"/>
          <w:b/>
          <w:kern w:val="3"/>
          <w:sz w:val="26"/>
          <w:szCs w:val="26"/>
          <w:lang w:val="uk-UA" w:eastAsia="ru-RU"/>
        </w:rPr>
      </w:pPr>
    </w:p>
    <w:p w:rsidR="00665BCE" w:rsidRPr="001A74DB"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kern w:val="3"/>
          <w:sz w:val="26"/>
          <w:szCs w:val="26"/>
          <w:lang w:val="uk-UA" w:eastAsia="ru-RU"/>
        </w:rPr>
      </w:pPr>
      <w:r w:rsidRPr="001A74DB">
        <w:rPr>
          <w:rFonts w:ascii="Times New Roman" w:eastAsia="Arial CYR" w:hAnsi="Times New Roman" w:cs="Arial CYR"/>
          <w:kern w:val="3"/>
          <w:sz w:val="26"/>
          <w:szCs w:val="26"/>
          <w:lang w:val="uk-UA" w:eastAsia="ru-RU"/>
        </w:rPr>
        <w:t>Відповідно  пп.34 п.1 ст. 26  Закону України “Про місцеве самоврядування в Україні”, ст.ст.12,39,40,81,118,121 Земельного кодексу України, ст.ст. 19, 20, 50 Закону України “Про землеустрій”, та розглянувши заяву гр.Приходка Романа Васильовича</w:t>
      </w:r>
    </w:p>
    <w:p w:rsidR="00665BCE" w:rsidRPr="001A74DB" w:rsidRDefault="00665BCE" w:rsidP="00665BCE">
      <w:pPr>
        <w:widowControl w:val="0"/>
        <w:suppressAutoHyphens/>
        <w:autoSpaceDN w:val="0"/>
        <w:spacing w:after="0" w:line="240" w:lineRule="auto"/>
        <w:ind w:firstLine="708"/>
        <w:jc w:val="both"/>
        <w:textAlignment w:val="baseline"/>
        <w:rPr>
          <w:rFonts w:ascii="Times New Roman" w:eastAsia="Arial CYR" w:hAnsi="Times New Roman" w:cs="Arial CYR"/>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kern w:val="3"/>
          <w:sz w:val="26"/>
          <w:szCs w:val="26"/>
          <w:lang w:val="uk-UA" w:eastAsia="ru-RU"/>
        </w:rPr>
      </w:pPr>
      <w:r w:rsidRPr="001A74DB">
        <w:rPr>
          <w:rFonts w:ascii="Times New Roman" w:eastAsia="Arial CYR" w:hAnsi="Times New Roman" w:cs="Arial CYR"/>
          <w:b/>
          <w:kern w:val="3"/>
          <w:sz w:val="26"/>
          <w:szCs w:val="26"/>
          <w:lang w:val="uk-UA" w:eastAsia="ru-RU"/>
        </w:rPr>
        <w:t>СІЛЬСЬКА РАДА ВИРІШИЛА:</w:t>
      </w: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kern w:val="3"/>
          <w:sz w:val="26"/>
          <w:szCs w:val="26"/>
          <w:lang w:val="uk-UA" w:eastAsia="ru-RU"/>
        </w:rPr>
      </w:pP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1.Надати дозвіл гр. Приходьку Роману Васильовичу на розробку проекту землеустрою щодо відведення у власність земельної ділянки орієнтовною площею 0,1300 га з них: 0,1300 га — для будівництва та обслуговування житлового будинку господарських будівель та споруд (присадибна ділянка) (КВЦПЗ В 02.01)</w:t>
      </w:r>
      <w:r w:rsidRPr="001A74DB">
        <w:rPr>
          <w:rFonts w:ascii="Times New Roman" w:eastAsia="HG Mincho Light J" w:hAnsi="Times New Roman" w:cs="Arial Unicode MS"/>
          <w:kern w:val="3"/>
          <w:sz w:val="26"/>
          <w:szCs w:val="26"/>
          <w:lang w:eastAsia="ru-RU"/>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A74DB">
        <w:rPr>
          <w:rFonts w:ascii="Times New Roman" w:eastAsia="HG Mincho Light J" w:hAnsi="Times New Roman" w:cs="Arial Unicode MS"/>
          <w:kern w:val="3"/>
          <w:sz w:val="26"/>
          <w:szCs w:val="26"/>
          <w:lang w:val="uk-UA" w:eastAsia="ru-RU"/>
        </w:rPr>
        <w:t xml:space="preserve"> в    с. Підгайці по вул. Садова, 45, Кіровоградського району Кіровоградської області.</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2.Зобов”язати гр. Приходька Романа Васильовича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3.В разі не виконання п.2 рішення втрачає свою чинність.</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eastAsia="ru-RU"/>
        </w:rPr>
      </w:pPr>
      <w:r w:rsidRPr="001A74DB">
        <w:rPr>
          <w:rFonts w:ascii="Times New Roman" w:eastAsia="HG Mincho Light J" w:hAnsi="Times New Roman" w:cs="Arial Unicode MS"/>
          <w:kern w:val="3"/>
          <w:sz w:val="26"/>
          <w:szCs w:val="26"/>
          <w:lang w:val="uk-UA" w:eastAsia="ru-RU"/>
        </w:rPr>
        <w:t>4.Попередити гр. Приходька Романа Васильовича про те, що приступати до використання земельної ділянки до встановлення меж в натурі (на місцевості), одержання документів, що посвідчує право на</w:t>
      </w:r>
      <w:r w:rsidRPr="001A74DB">
        <w:rPr>
          <w:rFonts w:ascii="Times New Roman" w:eastAsia="HG Mincho Light J" w:hAnsi="Times New Roman" w:cs="Arial Unicode MS"/>
          <w:kern w:val="3"/>
          <w:sz w:val="26"/>
          <w:szCs w:val="26"/>
          <w:lang w:eastAsia="ru-RU"/>
        </w:rPr>
        <w:t xml:space="preserve"> неї, та їх державної реєстрації</w:t>
      </w:r>
      <w:r w:rsidRPr="001A74DB">
        <w:rPr>
          <w:rFonts w:ascii="Times New Roman" w:eastAsia="HG Mincho Light J" w:hAnsi="Times New Roman" w:cs="Arial Unicode MS"/>
          <w:kern w:val="3"/>
          <w:sz w:val="26"/>
          <w:szCs w:val="26"/>
          <w:lang w:val="uk-UA" w:eastAsia="ru-RU"/>
        </w:rPr>
        <w:t xml:space="preserve"> </w:t>
      </w:r>
      <w:r w:rsidRPr="001A74DB">
        <w:rPr>
          <w:rFonts w:ascii="Times New Roman" w:eastAsia="HG Mincho Light J" w:hAnsi="Times New Roman" w:cs="Arial Unicode MS"/>
          <w:kern w:val="3"/>
          <w:sz w:val="26"/>
          <w:szCs w:val="26"/>
          <w:lang w:eastAsia="ru-RU"/>
        </w:rPr>
        <w:t>-</w:t>
      </w:r>
      <w:r w:rsidRPr="001A74DB">
        <w:rPr>
          <w:rFonts w:ascii="Times New Roman" w:eastAsia="HG Mincho Light J" w:hAnsi="Times New Roman" w:cs="Arial Unicode MS"/>
          <w:kern w:val="3"/>
          <w:sz w:val="26"/>
          <w:szCs w:val="26"/>
          <w:lang w:val="uk-UA" w:eastAsia="ru-RU"/>
        </w:rPr>
        <w:t xml:space="preserve"> </w:t>
      </w:r>
      <w:r w:rsidRPr="001A74DB">
        <w:rPr>
          <w:rFonts w:ascii="Times New Roman" w:eastAsia="HG Mincho Light J" w:hAnsi="Times New Roman" w:cs="Arial Unicode MS"/>
          <w:b/>
          <w:kern w:val="3"/>
          <w:sz w:val="26"/>
          <w:szCs w:val="26"/>
          <w:lang w:eastAsia="ru-RU"/>
        </w:rPr>
        <w:t>забороняється</w:t>
      </w:r>
      <w:r w:rsidRPr="001A74DB">
        <w:rPr>
          <w:rFonts w:ascii="Times New Roman" w:eastAsia="HG Mincho Light J" w:hAnsi="Times New Roman" w:cs="Arial Unicode MS"/>
          <w:kern w:val="3"/>
          <w:sz w:val="26"/>
          <w:szCs w:val="26"/>
          <w:lang w:eastAsia="ru-RU"/>
        </w:rPr>
        <w:t>.</w:t>
      </w:r>
    </w:p>
    <w:p w:rsidR="00665BCE" w:rsidRPr="001A74DB" w:rsidRDefault="00665BCE" w:rsidP="00665BCE">
      <w:pPr>
        <w:widowControl w:val="0"/>
        <w:suppressAutoHyphens/>
        <w:autoSpaceDN w:val="0"/>
        <w:spacing w:after="0" w:line="240" w:lineRule="auto"/>
        <w:ind w:firstLine="709"/>
        <w:jc w:val="both"/>
        <w:textAlignment w:val="baseline"/>
        <w:rPr>
          <w:rFonts w:ascii="Times New Roman" w:eastAsia="HG Mincho Light J" w:hAnsi="Times New Roman" w:cs="Arial Unicode MS"/>
          <w:kern w:val="3"/>
          <w:sz w:val="26"/>
          <w:szCs w:val="26"/>
          <w:lang w:val="uk-UA" w:eastAsia="ru-RU"/>
        </w:rPr>
      </w:pPr>
      <w:r w:rsidRPr="001A74DB">
        <w:rPr>
          <w:rFonts w:ascii="Times New Roman" w:eastAsia="HG Mincho Light J" w:hAnsi="Times New Roman" w:cs="Arial Unicode MS"/>
          <w:kern w:val="3"/>
          <w:sz w:val="26"/>
          <w:szCs w:val="26"/>
          <w:lang w:val="uk-UA" w:eastAsia="ru-RU"/>
        </w:rPr>
        <w:t>5.Землевпорядній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665BCE" w:rsidRDefault="00665BCE" w:rsidP="00665BCE">
      <w:pPr>
        <w:widowControl w:val="0"/>
        <w:suppressAutoHyphens/>
        <w:autoSpaceDN w:val="0"/>
        <w:spacing w:after="0" w:line="240" w:lineRule="auto"/>
        <w:ind w:firstLine="709"/>
        <w:jc w:val="both"/>
        <w:textAlignment w:val="baseline"/>
        <w:rPr>
          <w:rFonts w:ascii="Times New Roman" w:eastAsia="Arial CYR" w:hAnsi="Times New Roman" w:cs="Arial CYR"/>
          <w:kern w:val="3"/>
          <w:sz w:val="26"/>
          <w:szCs w:val="26"/>
          <w:lang w:val="uk-UA" w:eastAsia="ru-RU"/>
        </w:rPr>
      </w:pPr>
      <w:r w:rsidRPr="001A74DB">
        <w:rPr>
          <w:rFonts w:ascii="Times New Roman" w:eastAsia="Arial CYR" w:hAnsi="Times New Roman" w:cs="Arial CYR"/>
          <w:kern w:val="3"/>
          <w:sz w:val="26"/>
          <w:szCs w:val="26"/>
          <w:lang w:val="uk-UA" w:eastAsia="ru-RU"/>
        </w:rPr>
        <w:t>6.Контроль за виконанням цього рішення покласти на землевпорядника сільської ради.</w:t>
      </w:r>
    </w:p>
    <w:p w:rsidR="00665BCE" w:rsidRPr="001A74DB" w:rsidRDefault="00665BCE" w:rsidP="00665BCE">
      <w:pPr>
        <w:widowControl w:val="0"/>
        <w:tabs>
          <w:tab w:val="left" w:pos="7088"/>
        </w:tabs>
        <w:suppressAutoHyphens/>
        <w:autoSpaceDN w:val="0"/>
        <w:spacing w:after="0" w:line="240" w:lineRule="auto"/>
        <w:textAlignment w:val="baseline"/>
        <w:rPr>
          <w:rFonts w:ascii="Times New Roman" w:eastAsia="Arial CYR" w:hAnsi="Times New Roman" w:cs="Arial CYR"/>
          <w:b/>
          <w:kern w:val="3"/>
          <w:sz w:val="26"/>
          <w:szCs w:val="26"/>
          <w:lang w:val="uk-UA" w:eastAsia="ru-RU"/>
        </w:rPr>
      </w:pPr>
      <w:r w:rsidRPr="001A74DB">
        <w:rPr>
          <w:rFonts w:ascii="Times New Roman" w:eastAsia="Arial CYR" w:hAnsi="Times New Roman" w:cs="Arial CYR"/>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с. Велика Северинка</w:t>
      </w:r>
    </w:p>
    <w:p w:rsidR="00665BCE" w:rsidRPr="00AC2EDF" w:rsidRDefault="00665BCE" w:rsidP="00665BCE">
      <w:pPr>
        <w:pStyle w:val="Standard"/>
        <w:jc w:val="both"/>
        <w:rPr>
          <w:rFonts w:ascii="Times New Roman" w:hAnsi="Times New Roman"/>
          <w:b/>
          <w:sz w:val="26"/>
          <w:szCs w:val="26"/>
          <w:lang w:val="uk-UA"/>
        </w:rPr>
      </w:pP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Про затвердження проекту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землеустрою щодо відведення</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земельної ділянки для будівництва </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та обслуговування житлового будинку,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господарських будівель і споруд</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(присадибна ділянка) в с. Підгайці</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гр. Микитенко Світлані Володимирівні</w:t>
      </w:r>
    </w:p>
    <w:p w:rsidR="00665BCE" w:rsidRPr="00C22F76" w:rsidRDefault="00665BCE" w:rsidP="00665BCE">
      <w:pPr>
        <w:pStyle w:val="Standard"/>
        <w:jc w:val="both"/>
        <w:rPr>
          <w:rFonts w:ascii="Times New Roman" w:hAnsi="Times New Roman"/>
          <w:sz w:val="26"/>
          <w:szCs w:val="26"/>
          <w:lang w:val="uk-UA"/>
        </w:rPr>
      </w:pPr>
    </w:p>
    <w:p w:rsidR="00665BCE" w:rsidRPr="00C22F76" w:rsidRDefault="00665BCE" w:rsidP="00665BCE">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r w:rsidRPr="00C22F76">
        <w:rPr>
          <w:rFonts w:ascii="Times New Roman" w:hAnsi="Times New Roman"/>
          <w:sz w:val="26"/>
          <w:szCs w:val="26"/>
        </w:rPr>
        <w:t>Відповідно пп.34, 35, п. 2 ст. 26 Закону України “Про місцеве самоврядування в Україні”, ст.ст.12,40,81,90,91,116,118,</w:t>
      </w:r>
      <w:r w:rsidRPr="00C22F76">
        <w:rPr>
          <w:rFonts w:ascii="Times New Roman" w:hAnsi="Times New Roman"/>
          <w:sz w:val="26"/>
          <w:szCs w:val="26"/>
          <w:lang w:val="uk-UA"/>
        </w:rPr>
        <w:t>121,</w:t>
      </w:r>
      <w:r w:rsidRPr="00C22F76">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C22F76">
        <w:rPr>
          <w:rFonts w:ascii="Times New Roman" w:hAnsi="Times New Roman"/>
          <w:sz w:val="26"/>
          <w:szCs w:val="26"/>
          <w:lang w:val="uk-UA"/>
        </w:rPr>
        <w:t xml:space="preserve"> та заяву гр. Микитенко Світлани Володимирівні</w:t>
      </w:r>
    </w:p>
    <w:p w:rsidR="00665BCE" w:rsidRPr="00C22F76" w:rsidRDefault="00665BCE" w:rsidP="00665BCE">
      <w:pPr>
        <w:pStyle w:val="Standard"/>
        <w:ind w:firstLine="708"/>
        <w:jc w:val="center"/>
        <w:rPr>
          <w:rFonts w:ascii="Times New Roman" w:hAnsi="Times New Roman"/>
          <w:b/>
          <w:sz w:val="26"/>
          <w:szCs w:val="26"/>
          <w:lang w:val="uk-UA"/>
        </w:rPr>
      </w:pPr>
      <w:r w:rsidRPr="00C22F76">
        <w:rPr>
          <w:rFonts w:ascii="Times New Roman" w:hAnsi="Times New Roman"/>
          <w:b/>
          <w:sz w:val="26"/>
          <w:szCs w:val="26"/>
          <w:lang w:val="uk-UA"/>
        </w:rPr>
        <w:t>СІЛЬСЬКА РАДА ВИРІШИЛА:</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0,1829 га із земель житлової та громадської забудови, що перебуває у запасі населеного пункту с. Підгайці  Великосеверинівської сільської ради,  в тому числі: 0,1829 га — для будівництва та обслуговування житлового будинку, господарських будівель і споруд (присадибна ділянка) гр. Микитенко Світлані Володимирівні в с. Підгайці по пров. Річний, 13,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2. Передати у власність земельну ділянку загальною площею 0,1829 га із земель запасу населеного пункту – села Підгайці, в тому числі: 0,1829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3522581200:57:000:1070 гр. Микитенко Світлані Володимирівні в с. Підгайці по пров. Річний, 13,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3.Зобов”язати гр. Микитенко Світлану Володимирівну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C22F76" w:rsidRDefault="00665BCE" w:rsidP="00665BCE">
      <w:pPr>
        <w:pStyle w:val="a5"/>
        <w:ind w:firstLine="567"/>
        <w:jc w:val="both"/>
        <w:rPr>
          <w:rFonts w:ascii="Times New Roman" w:hAnsi="Times New Roman" w:cs="Times New Roman"/>
          <w:sz w:val="26"/>
          <w:szCs w:val="26"/>
          <w:lang w:val="ru-RU" w:eastAsia="ru-RU"/>
        </w:rPr>
      </w:pPr>
      <w:r w:rsidRPr="00C22F76">
        <w:rPr>
          <w:rFonts w:ascii="Times New Roman" w:hAnsi="Times New Roman"/>
          <w:sz w:val="26"/>
          <w:szCs w:val="26"/>
          <w:lang w:val="uk-UA"/>
        </w:rPr>
        <w:t>4.</w:t>
      </w:r>
      <w:r w:rsidRPr="00C22F76">
        <w:rPr>
          <w:rFonts w:ascii="Times New Roman" w:hAnsi="Times New Roman"/>
          <w:sz w:val="26"/>
          <w:szCs w:val="26"/>
          <w:lang w:val="ru-RU" w:eastAsia="ru-RU"/>
        </w:rPr>
        <w:t xml:space="preserve"> </w:t>
      </w:r>
      <w:r w:rsidRPr="00C22F76">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6"/>
          <w:szCs w:val="26"/>
          <w:lang w:val="uk-UA" w:eastAsia="ru-RU"/>
        </w:rPr>
      </w:pPr>
      <w:r w:rsidRPr="00C22F76">
        <w:rPr>
          <w:rFonts w:ascii="Times New Roman" w:eastAsia="Arial Unicode MS" w:hAnsi="Times New Roman" w:cs="Tahoma"/>
          <w:kern w:val="3"/>
          <w:sz w:val="26"/>
          <w:szCs w:val="26"/>
          <w:lang w:val="uk-UA" w:eastAsia="ru-RU"/>
        </w:rPr>
        <w:tab/>
        <w:t xml:space="preserve">      </w:t>
      </w:r>
    </w:p>
    <w:p w:rsidR="00665BCE" w:rsidRPr="00C22F76"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22F76">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5"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Про затвердження проекту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землеустрою щодо відведення</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земельної ділянки для будівництва </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та обслуговування житлового будинку,</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господарських будівель і споруд</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(присадибна ділянка) в с. Підгайці</w:t>
      </w:r>
    </w:p>
    <w:p w:rsidR="00665BCE" w:rsidRPr="00C22F76" w:rsidRDefault="00665BCE" w:rsidP="00665BCE">
      <w:pPr>
        <w:pStyle w:val="Standard"/>
        <w:rPr>
          <w:rFonts w:ascii="Times New Roman" w:hAnsi="Times New Roman"/>
          <w:b/>
          <w:sz w:val="26"/>
          <w:szCs w:val="26"/>
          <w:lang w:val="uk-UA"/>
        </w:rPr>
      </w:pPr>
      <w:r w:rsidRPr="00C22F76">
        <w:rPr>
          <w:rFonts w:ascii="Times New Roman" w:hAnsi="Times New Roman"/>
          <w:b/>
          <w:sz w:val="26"/>
          <w:szCs w:val="26"/>
          <w:lang w:val="uk-UA"/>
        </w:rPr>
        <w:t xml:space="preserve">гр. </w:t>
      </w:r>
      <w:r>
        <w:rPr>
          <w:rFonts w:ascii="Times New Roman" w:hAnsi="Times New Roman"/>
          <w:b/>
          <w:sz w:val="26"/>
          <w:szCs w:val="26"/>
          <w:lang w:val="uk-UA"/>
        </w:rPr>
        <w:t>Стукаленк</w:t>
      </w:r>
      <w:r w:rsidRPr="00C22F76">
        <w:rPr>
          <w:rFonts w:ascii="Times New Roman" w:hAnsi="Times New Roman"/>
          <w:b/>
          <w:sz w:val="26"/>
          <w:szCs w:val="26"/>
          <w:lang w:val="uk-UA"/>
        </w:rPr>
        <w:t>у Василю Івановичу</w:t>
      </w:r>
    </w:p>
    <w:p w:rsidR="00665BCE" w:rsidRPr="00C22F76" w:rsidRDefault="00665BCE" w:rsidP="00665BCE">
      <w:pPr>
        <w:pStyle w:val="Standard"/>
        <w:jc w:val="both"/>
        <w:rPr>
          <w:rFonts w:ascii="Times New Roman" w:hAnsi="Times New Roman"/>
          <w:sz w:val="26"/>
          <w:szCs w:val="26"/>
          <w:lang w:val="uk-UA"/>
        </w:rPr>
      </w:pPr>
    </w:p>
    <w:p w:rsidR="00665BCE" w:rsidRPr="00C22F76" w:rsidRDefault="00665BCE" w:rsidP="00665BCE">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r w:rsidRPr="00C22F76">
        <w:rPr>
          <w:rFonts w:ascii="Times New Roman" w:hAnsi="Times New Roman"/>
          <w:sz w:val="26"/>
          <w:szCs w:val="26"/>
        </w:rPr>
        <w:t>Відповідно пп.34, 35, п. 2 ст. 26 Закону України “Про місцеве самоврядування в Україні”, ст.ст.12,40,81,90,91,116,118,</w:t>
      </w:r>
      <w:r w:rsidRPr="00C22F76">
        <w:rPr>
          <w:rFonts w:ascii="Times New Roman" w:hAnsi="Times New Roman"/>
          <w:sz w:val="26"/>
          <w:szCs w:val="26"/>
          <w:lang w:val="uk-UA"/>
        </w:rPr>
        <w:t>121,</w:t>
      </w:r>
      <w:r w:rsidRPr="00C22F76">
        <w:rPr>
          <w:rFonts w:ascii="Times New Roman" w:hAnsi="Times New Roman"/>
          <w:sz w:val="26"/>
          <w:szCs w:val="26"/>
        </w:rPr>
        <w:t>125,126 Земельного кодексу України, ст.19 Закону України “Про землеустрій”, розглянувши наданий проект</w:t>
      </w:r>
      <w:r w:rsidRPr="00C22F76">
        <w:rPr>
          <w:rFonts w:ascii="Times New Roman" w:hAnsi="Times New Roman"/>
          <w:sz w:val="26"/>
          <w:szCs w:val="26"/>
          <w:lang w:val="uk-UA"/>
        </w:rPr>
        <w:t xml:space="preserve"> та заяву гр. Стукаленка Василя Івановича</w:t>
      </w:r>
    </w:p>
    <w:p w:rsidR="00665BCE" w:rsidRPr="00C22F76" w:rsidRDefault="00665BCE" w:rsidP="00665BCE">
      <w:pPr>
        <w:pStyle w:val="Standard"/>
        <w:ind w:firstLine="708"/>
        <w:jc w:val="both"/>
        <w:rPr>
          <w:rFonts w:ascii="Times New Roman" w:hAnsi="Times New Roman"/>
          <w:sz w:val="26"/>
          <w:szCs w:val="26"/>
          <w:lang w:val="uk-UA"/>
        </w:rPr>
      </w:pPr>
      <w:r w:rsidRPr="00C22F76">
        <w:rPr>
          <w:rFonts w:ascii="Times New Roman" w:hAnsi="Times New Roman"/>
          <w:sz w:val="26"/>
          <w:szCs w:val="26"/>
          <w:lang w:val="uk-UA"/>
        </w:rPr>
        <w:t xml:space="preserve">  </w:t>
      </w:r>
    </w:p>
    <w:p w:rsidR="00665BCE" w:rsidRPr="00C22F76" w:rsidRDefault="00665BCE" w:rsidP="00665BCE">
      <w:pPr>
        <w:spacing w:after="0"/>
        <w:jc w:val="center"/>
        <w:rPr>
          <w:rFonts w:ascii="Times New Roman" w:hAnsi="Times New Roman"/>
          <w:b/>
          <w:sz w:val="26"/>
          <w:szCs w:val="26"/>
          <w:lang w:val="uk-UA"/>
        </w:rPr>
      </w:pPr>
      <w:r w:rsidRPr="00C22F76">
        <w:rPr>
          <w:rFonts w:ascii="Times New Roman" w:hAnsi="Times New Roman"/>
          <w:b/>
          <w:sz w:val="26"/>
          <w:szCs w:val="26"/>
          <w:lang w:val="uk-UA"/>
        </w:rPr>
        <w:t>СІЛЬСЬКА РАДА ВИРІШИЛА:</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0,1500 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Стукаленку Василю Івановичу в с. Підгайці по вул. Ливарна, 43,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3522581200:57:000:1060 гр. Стукаленку Василю Івановичу в с. Підгайці по вул. Ливарній, 43, Кіровоградського району Кіровоградської області.</w:t>
      </w:r>
    </w:p>
    <w:p w:rsidR="00665BCE" w:rsidRPr="00C22F76" w:rsidRDefault="00665BCE" w:rsidP="00665BCE">
      <w:pPr>
        <w:pStyle w:val="Standard"/>
        <w:ind w:firstLine="567"/>
        <w:jc w:val="both"/>
        <w:rPr>
          <w:rFonts w:ascii="Times New Roman" w:hAnsi="Times New Roman"/>
          <w:sz w:val="26"/>
          <w:szCs w:val="26"/>
          <w:lang w:val="uk-UA"/>
        </w:rPr>
      </w:pPr>
      <w:r w:rsidRPr="00C22F76">
        <w:rPr>
          <w:rFonts w:ascii="Times New Roman" w:hAnsi="Times New Roman"/>
          <w:sz w:val="26"/>
          <w:szCs w:val="26"/>
          <w:lang w:val="uk-UA"/>
        </w:rPr>
        <w:t>3.Зобов”язати гр. Микитенко Світлану Володимирівну зареєструвати в 45-ти денний термін речове право на земельну ділянку та надати копію реєстраційного документа до виконкому Великосеверинівської сільської ради.</w:t>
      </w:r>
    </w:p>
    <w:p w:rsidR="00665BCE" w:rsidRPr="00C22F76" w:rsidRDefault="00665BCE" w:rsidP="00665BCE">
      <w:pPr>
        <w:pStyle w:val="a5"/>
        <w:ind w:firstLine="567"/>
        <w:jc w:val="both"/>
        <w:rPr>
          <w:rFonts w:ascii="Times New Roman" w:hAnsi="Times New Roman" w:cs="Times New Roman"/>
          <w:sz w:val="26"/>
          <w:szCs w:val="26"/>
          <w:lang w:val="ru-RU" w:eastAsia="ru-RU"/>
        </w:rPr>
      </w:pPr>
      <w:r w:rsidRPr="00C22F76">
        <w:rPr>
          <w:rFonts w:ascii="Times New Roman" w:hAnsi="Times New Roman"/>
          <w:sz w:val="26"/>
          <w:szCs w:val="26"/>
          <w:lang w:val="uk-UA"/>
        </w:rPr>
        <w:t>4.</w:t>
      </w:r>
      <w:r w:rsidRPr="00C22F76">
        <w:rPr>
          <w:rFonts w:ascii="Times New Roman" w:hAnsi="Times New Roman"/>
          <w:sz w:val="26"/>
          <w:szCs w:val="26"/>
          <w:lang w:val="ru-RU" w:eastAsia="ru-RU"/>
        </w:rPr>
        <w:t xml:space="preserve"> </w:t>
      </w:r>
      <w:r w:rsidRPr="00C22F76">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kern w:val="3"/>
          <w:sz w:val="26"/>
          <w:szCs w:val="26"/>
          <w:lang w:val="uk-UA" w:eastAsia="ru-RU"/>
        </w:rPr>
      </w:pPr>
      <w:r w:rsidRPr="00C22F76">
        <w:rPr>
          <w:rFonts w:ascii="Times New Roman" w:eastAsia="Arial Unicode MS" w:hAnsi="Times New Roman" w:cs="Tahoma"/>
          <w:kern w:val="3"/>
          <w:sz w:val="26"/>
          <w:szCs w:val="26"/>
          <w:lang w:val="uk-UA" w:eastAsia="ru-RU"/>
        </w:rPr>
        <w:tab/>
        <w:t xml:space="preserve">     </w:t>
      </w:r>
    </w:p>
    <w:p w:rsidR="00665BCE" w:rsidRPr="00C22F76" w:rsidRDefault="00665BCE" w:rsidP="00665BC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22F76">
        <w:rPr>
          <w:rFonts w:ascii="Times New Roman" w:eastAsia="Arial Unicode MS" w:hAnsi="Times New Roman" w:cs="Tahoma"/>
          <w:b/>
          <w:kern w:val="3"/>
          <w:sz w:val="26"/>
          <w:szCs w:val="26"/>
          <w:lang w:val="uk-UA" w:eastAsia="ru-RU"/>
        </w:rPr>
        <w:t>Сільський голова                                                    С. ЛЕВЧЕНКО</w:t>
      </w: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8"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Pr="00C83C12" w:rsidRDefault="00665BCE" w:rsidP="00665BCE">
      <w:pPr>
        <w:pStyle w:val="Standard"/>
        <w:jc w:val="both"/>
        <w:rPr>
          <w:rFonts w:ascii="Times New Roman" w:hAnsi="Times New Roman"/>
          <w:b/>
          <w:sz w:val="26"/>
          <w:szCs w:val="26"/>
          <w:lang w:val="uk-UA"/>
        </w:rPr>
      </w:pPr>
      <w:r w:rsidRPr="00C83C12">
        <w:rPr>
          <w:rFonts w:ascii="Times New Roman" w:hAnsi="Times New Roman"/>
          <w:b/>
          <w:sz w:val="26"/>
          <w:szCs w:val="26"/>
        </w:rPr>
        <w:t xml:space="preserve">Про внесення змін </w:t>
      </w:r>
      <w:r w:rsidRPr="00C83C12">
        <w:rPr>
          <w:rFonts w:ascii="Times New Roman" w:hAnsi="Times New Roman"/>
          <w:b/>
          <w:sz w:val="26"/>
          <w:szCs w:val="26"/>
          <w:lang w:val="uk-UA"/>
        </w:rPr>
        <w:t>до рішення</w:t>
      </w:r>
    </w:p>
    <w:p w:rsidR="00665BCE" w:rsidRPr="00C83C12" w:rsidRDefault="00665BCE" w:rsidP="00665BCE">
      <w:pPr>
        <w:pStyle w:val="Standard"/>
        <w:jc w:val="both"/>
        <w:rPr>
          <w:rFonts w:ascii="Times New Roman" w:hAnsi="Times New Roman"/>
          <w:b/>
          <w:sz w:val="26"/>
          <w:szCs w:val="26"/>
          <w:lang w:val="uk-UA"/>
        </w:rPr>
      </w:pPr>
      <w:r w:rsidRPr="00C83C12">
        <w:rPr>
          <w:rFonts w:ascii="Times New Roman" w:hAnsi="Times New Roman"/>
          <w:b/>
          <w:sz w:val="26"/>
          <w:szCs w:val="26"/>
          <w:lang w:val="uk-UA"/>
        </w:rPr>
        <w:t>Великосеверинівської сільської ради</w:t>
      </w:r>
    </w:p>
    <w:p w:rsidR="00665BCE" w:rsidRPr="00C83C12" w:rsidRDefault="00665BCE" w:rsidP="00665BCE">
      <w:pPr>
        <w:pStyle w:val="Standard"/>
        <w:jc w:val="both"/>
        <w:rPr>
          <w:rFonts w:ascii="Times New Roman" w:hAnsi="Times New Roman"/>
          <w:b/>
          <w:sz w:val="26"/>
          <w:szCs w:val="26"/>
          <w:lang w:val="uk-UA"/>
        </w:rPr>
      </w:pPr>
      <w:r w:rsidRPr="00C83C12">
        <w:rPr>
          <w:rFonts w:ascii="Times New Roman" w:hAnsi="Times New Roman"/>
          <w:b/>
          <w:sz w:val="26"/>
          <w:szCs w:val="26"/>
          <w:lang w:val="uk-UA"/>
        </w:rPr>
        <w:t>№ 259від 28 листопада 2017 року</w:t>
      </w:r>
    </w:p>
    <w:p w:rsidR="00665BCE" w:rsidRPr="00C83C12" w:rsidRDefault="00665BCE" w:rsidP="00665BCE">
      <w:pPr>
        <w:pStyle w:val="Standard"/>
        <w:jc w:val="center"/>
        <w:rPr>
          <w:rFonts w:ascii="Times New Roman" w:hAnsi="Times New Roman"/>
          <w:b/>
          <w:sz w:val="26"/>
          <w:szCs w:val="26"/>
          <w:lang w:val="uk-UA"/>
        </w:rPr>
      </w:pPr>
    </w:p>
    <w:p w:rsidR="00665BCE" w:rsidRPr="00C83C12" w:rsidRDefault="00665BCE" w:rsidP="00665BCE">
      <w:pPr>
        <w:pStyle w:val="Standard"/>
        <w:jc w:val="center"/>
        <w:rPr>
          <w:rFonts w:ascii="Times New Roman" w:hAnsi="Times New Roman"/>
          <w:b/>
          <w:sz w:val="26"/>
          <w:szCs w:val="26"/>
          <w:lang w:val="uk-UA"/>
        </w:rPr>
      </w:pPr>
      <w:r w:rsidRPr="00C83C12">
        <w:rPr>
          <w:rFonts w:ascii="Times New Roman" w:hAnsi="Times New Roman"/>
          <w:b/>
          <w:sz w:val="26"/>
          <w:szCs w:val="26"/>
          <w:lang w:val="uk-UA"/>
        </w:rPr>
        <w:t>СІЛЬСЬКА РАДА ВИРІШИЛА:</w:t>
      </w:r>
    </w:p>
    <w:p w:rsidR="00665BCE" w:rsidRPr="00C83C12" w:rsidRDefault="00665BCE" w:rsidP="00665BCE">
      <w:pPr>
        <w:pStyle w:val="Standard"/>
        <w:ind w:firstLine="708"/>
        <w:jc w:val="both"/>
        <w:rPr>
          <w:rFonts w:ascii="Times New Roman" w:hAnsi="Times New Roman"/>
          <w:sz w:val="26"/>
          <w:szCs w:val="26"/>
          <w:lang w:val="uk-UA"/>
        </w:rPr>
      </w:pPr>
    </w:p>
    <w:p w:rsidR="00665BCE" w:rsidRPr="00C83C12" w:rsidRDefault="00665BCE" w:rsidP="00665BCE">
      <w:pPr>
        <w:pStyle w:val="Standard"/>
        <w:ind w:firstLine="708"/>
        <w:jc w:val="both"/>
        <w:rPr>
          <w:rFonts w:ascii="Times New Roman" w:hAnsi="Times New Roman"/>
          <w:sz w:val="26"/>
          <w:szCs w:val="26"/>
          <w:lang w:val="uk-UA"/>
        </w:rPr>
      </w:pPr>
      <w:r w:rsidRPr="00C83C12">
        <w:rPr>
          <w:rFonts w:ascii="Times New Roman" w:hAnsi="Times New Roman"/>
          <w:sz w:val="26"/>
          <w:szCs w:val="26"/>
          <w:lang w:val="uk-UA"/>
        </w:rPr>
        <w:t>1.Внести до рішення Великосеверинівської сільської ради № 259 від   28 листопада 2017 року наступні зміни:</w:t>
      </w:r>
    </w:p>
    <w:p w:rsidR="00665BCE" w:rsidRPr="00C83C12" w:rsidRDefault="00665BCE" w:rsidP="00665BCE">
      <w:pPr>
        <w:pStyle w:val="Standard"/>
        <w:jc w:val="both"/>
        <w:rPr>
          <w:sz w:val="26"/>
          <w:szCs w:val="26"/>
          <w:lang w:val="uk-UA"/>
        </w:rPr>
      </w:pPr>
    </w:p>
    <w:p w:rsidR="00665BCE" w:rsidRPr="00C83C12" w:rsidRDefault="00665BCE" w:rsidP="00665BCE">
      <w:pPr>
        <w:pStyle w:val="Standard"/>
        <w:ind w:firstLine="708"/>
        <w:jc w:val="both"/>
        <w:rPr>
          <w:rFonts w:ascii="Times New Roman" w:hAnsi="Times New Roman"/>
          <w:sz w:val="26"/>
          <w:szCs w:val="26"/>
          <w:lang w:val="uk-UA"/>
        </w:rPr>
      </w:pPr>
      <w:r w:rsidRPr="00C83C12">
        <w:rPr>
          <w:rFonts w:ascii="Times New Roman" w:hAnsi="Times New Roman"/>
          <w:sz w:val="26"/>
          <w:szCs w:val="26"/>
          <w:lang w:val="uk-UA"/>
        </w:rPr>
        <w:t>- В пункті 1. рішення Великосеверинівської сільської ради від № 259 від 28 листопада 2017 року  слова «...орієнтовною площею 0,6000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0,3500 га - для ведення особистого селянського господарства (КВЦПЗ А 01.03), сільськогосподарські землі, рілля...» замінити на слова «...орієнтовною площею 0,3600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0,1100 га - для ведення особистого селянського господарства (КВЦПЗ А 01.03), сільськогосподарські землі, рілля...».</w:t>
      </w:r>
    </w:p>
    <w:p w:rsidR="00665BCE" w:rsidRPr="00C83C12" w:rsidRDefault="00665BCE" w:rsidP="00665BCE">
      <w:pPr>
        <w:pStyle w:val="Standard"/>
        <w:ind w:firstLine="708"/>
        <w:jc w:val="both"/>
        <w:rPr>
          <w:rFonts w:ascii="Times New Roman" w:hAnsi="Times New Roman"/>
          <w:sz w:val="26"/>
          <w:szCs w:val="26"/>
          <w:lang w:val="uk-UA"/>
        </w:rPr>
      </w:pPr>
    </w:p>
    <w:p w:rsidR="00665BCE" w:rsidRPr="00C83C12" w:rsidRDefault="00665BCE" w:rsidP="00665BCE">
      <w:pPr>
        <w:pStyle w:val="Standard"/>
        <w:ind w:firstLine="708"/>
        <w:jc w:val="both"/>
        <w:rPr>
          <w:rFonts w:ascii="Times New Roman" w:hAnsi="Times New Roman"/>
          <w:sz w:val="26"/>
          <w:szCs w:val="26"/>
          <w:lang w:val="uk-UA"/>
        </w:rPr>
      </w:pPr>
    </w:p>
    <w:p w:rsidR="00665BCE" w:rsidRPr="00C83C12" w:rsidRDefault="00665BCE" w:rsidP="00665BCE">
      <w:pPr>
        <w:pStyle w:val="Standard"/>
        <w:jc w:val="both"/>
        <w:rPr>
          <w:rFonts w:ascii="Times New Roman" w:hAnsi="Times New Roman"/>
          <w:sz w:val="26"/>
          <w:szCs w:val="26"/>
          <w:lang w:val="uk-UA"/>
        </w:rPr>
      </w:pPr>
    </w:p>
    <w:p w:rsidR="00665BCE" w:rsidRPr="00C83C12"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C83C12">
        <w:rPr>
          <w:rFonts w:ascii="Times New Roman" w:eastAsia="Arial Unicode MS" w:hAnsi="Times New Roman" w:cs="Tahoma"/>
          <w:b/>
          <w:kern w:val="3"/>
          <w:sz w:val="26"/>
          <w:szCs w:val="26"/>
          <w:lang w:val="uk-UA" w:eastAsia="ru-RU"/>
        </w:rPr>
        <w:t>Сільський голова                                                                С. ЛЕВЧЕНКО</w:t>
      </w:r>
    </w:p>
    <w:p w:rsidR="00665BCE" w:rsidRPr="00C83C12" w:rsidRDefault="00665BCE" w:rsidP="00665BCE">
      <w:pPr>
        <w:pStyle w:val="Standard"/>
        <w:ind w:firstLine="708"/>
        <w:jc w:val="both"/>
        <w:rPr>
          <w:sz w:val="26"/>
          <w:szCs w:val="26"/>
          <w:lang w:val="uk-UA"/>
        </w:rPr>
      </w:pPr>
    </w:p>
    <w:p w:rsidR="00665BCE" w:rsidRPr="00C83C12" w:rsidRDefault="00665BCE" w:rsidP="00665BCE">
      <w:pPr>
        <w:pStyle w:val="a6"/>
        <w:spacing w:before="0" w:beforeAutospacing="0" w:after="0"/>
        <w:jc w:val="both"/>
        <w:rPr>
          <w:rFonts w:eastAsia="Arial Unicode MS" w:cs="Tahoma"/>
          <w:kern w:val="3"/>
          <w:sz w:val="26"/>
          <w:szCs w:val="26"/>
          <w:lang w:val="uk-UA"/>
        </w:rPr>
      </w:pPr>
    </w:p>
    <w:p w:rsidR="00665BCE" w:rsidRPr="00C83C12" w:rsidRDefault="00665BCE" w:rsidP="00665BCE">
      <w:pPr>
        <w:rPr>
          <w:sz w:val="26"/>
          <w:szCs w:val="26"/>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83C12" w:rsidRDefault="00665BCE" w:rsidP="00665BCE">
      <w:pPr>
        <w:pStyle w:val="Standard"/>
        <w:rPr>
          <w:rFonts w:ascii="Times New Roman" w:eastAsia="Arial CYR" w:hAnsi="Times New Roman" w:cs="Times New Roman"/>
          <w:b/>
          <w:sz w:val="26"/>
          <w:szCs w:val="26"/>
          <w:lang w:val="uk-UA"/>
        </w:rPr>
      </w:pPr>
    </w:p>
    <w:p w:rsidR="00665BCE" w:rsidRPr="00C22F76" w:rsidRDefault="00665BCE" w:rsidP="00665BCE">
      <w:pPr>
        <w:pStyle w:val="Standard"/>
        <w:rPr>
          <w:rFonts w:ascii="Times New Roman" w:eastAsia="Arial CYR" w:hAnsi="Times New Roman" w:cs="Times New Roman"/>
          <w:b/>
          <w:sz w:val="26"/>
          <w:szCs w:val="26"/>
          <w:lang w:val="uk-UA"/>
        </w:rPr>
      </w:pPr>
    </w:p>
    <w:p w:rsidR="00665BCE" w:rsidRPr="00C22F76" w:rsidRDefault="00665BCE" w:rsidP="00665BCE">
      <w:pPr>
        <w:pStyle w:val="Standard"/>
        <w:rPr>
          <w:rFonts w:ascii="Times New Roman" w:eastAsia="Arial CYR" w:hAnsi="Times New Roman" w:cs="Times New Roman"/>
          <w:b/>
          <w:sz w:val="26"/>
          <w:szCs w:val="26"/>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69"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317FAC" w:rsidRDefault="00665BCE" w:rsidP="00665BCE">
      <w:pPr>
        <w:spacing w:after="0" w:line="240" w:lineRule="auto"/>
        <w:rPr>
          <w:rFonts w:ascii="Times New Roman" w:hAnsi="Times New Roman"/>
          <w:b/>
          <w:sz w:val="26"/>
          <w:szCs w:val="26"/>
          <w:lang w:val="uk-UA"/>
        </w:rPr>
      </w:pPr>
      <w:r w:rsidRPr="00317FAC">
        <w:rPr>
          <w:rFonts w:ascii="Times New Roman" w:hAnsi="Times New Roman"/>
          <w:b/>
          <w:sz w:val="26"/>
          <w:szCs w:val="26"/>
          <w:lang w:val="uk-UA"/>
        </w:rPr>
        <w:t>Про передачу в господарське відання</w:t>
      </w:r>
    </w:p>
    <w:p w:rsidR="00665BCE" w:rsidRPr="00317FAC" w:rsidRDefault="00665BCE" w:rsidP="00665BCE">
      <w:pPr>
        <w:spacing w:after="0" w:line="240" w:lineRule="auto"/>
        <w:rPr>
          <w:rFonts w:ascii="Times New Roman" w:hAnsi="Times New Roman"/>
          <w:b/>
          <w:sz w:val="26"/>
          <w:szCs w:val="26"/>
          <w:lang w:val="uk-UA"/>
        </w:rPr>
      </w:pPr>
      <w:r w:rsidRPr="00317FAC">
        <w:rPr>
          <w:rFonts w:ascii="Times New Roman" w:hAnsi="Times New Roman"/>
          <w:b/>
          <w:sz w:val="26"/>
          <w:szCs w:val="26"/>
          <w:lang w:val="uk-UA"/>
        </w:rPr>
        <w:t>комунального майна</w:t>
      </w:r>
    </w:p>
    <w:p w:rsidR="00665BCE" w:rsidRPr="00D940BA" w:rsidRDefault="00665BCE" w:rsidP="00665BCE">
      <w:pPr>
        <w:spacing w:after="0" w:line="240" w:lineRule="auto"/>
        <w:jc w:val="both"/>
        <w:rPr>
          <w:rFonts w:ascii="Times New Roman" w:hAnsi="Times New Roman"/>
          <w:sz w:val="26"/>
          <w:szCs w:val="26"/>
          <w:lang w:val="uk-UA"/>
        </w:rPr>
      </w:pPr>
    </w:p>
    <w:p w:rsidR="00665BCE" w:rsidRPr="00D940BA" w:rsidRDefault="00665BCE" w:rsidP="00665BCE">
      <w:pPr>
        <w:spacing w:after="0" w:line="240" w:lineRule="auto"/>
        <w:jc w:val="both"/>
        <w:rPr>
          <w:rFonts w:ascii="Times New Roman" w:hAnsi="Times New Roman"/>
          <w:sz w:val="26"/>
          <w:szCs w:val="26"/>
          <w:lang w:val="uk-UA"/>
        </w:rPr>
      </w:pPr>
      <w:r w:rsidRPr="00D940BA">
        <w:rPr>
          <w:rFonts w:ascii="Times New Roman" w:hAnsi="Times New Roman"/>
          <w:sz w:val="26"/>
          <w:szCs w:val="26"/>
          <w:lang w:val="uk-UA"/>
        </w:rPr>
        <w:tab/>
        <w:t>Згідно ст.26 Закону України  «Про місцеве самоврядування», ст.136 Господарського кодексу України, ст. 143 Конституції України, ст. 10, 44, 45 Водного Кодексу України,  ст.12 Земельного Кодексу України</w:t>
      </w:r>
    </w:p>
    <w:p w:rsidR="00665BCE" w:rsidRPr="00D940BA" w:rsidRDefault="00665BCE" w:rsidP="00665BCE">
      <w:pPr>
        <w:spacing w:after="0" w:line="240" w:lineRule="auto"/>
        <w:rPr>
          <w:rFonts w:ascii="Times New Roman" w:hAnsi="Times New Roman"/>
          <w:sz w:val="26"/>
          <w:szCs w:val="26"/>
          <w:lang w:val="uk-UA"/>
        </w:rPr>
      </w:pPr>
    </w:p>
    <w:p w:rsidR="00665BCE" w:rsidRPr="00D940BA" w:rsidRDefault="00665BCE" w:rsidP="00665BCE">
      <w:pPr>
        <w:spacing w:after="0" w:line="240" w:lineRule="auto"/>
        <w:jc w:val="center"/>
        <w:rPr>
          <w:rFonts w:ascii="Times New Roman" w:hAnsi="Times New Roman"/>
          <w:b/>
          <w:sz w:val="26"/>
          <w:szCs w:val="26"/>
          <w:lang w:val="uk-UA"/>
        </w:rPr>
      </w:pPr>
      <w:r w:rsidRPr="00D940BA">
        <w:rPr>
          <w:rFonts w:ascii="Times New Roman" w:hAnsi="Times New Roman"/>
          <w:b/>
          <w:sz w:val="26"/>
          <w:szCs w:val="26"/>
          <w:lang w:val="uk-UA"/>
        </w:rPr>
        <w:t>СІЛЬСЬКА РАДА ВИРІШИЛА:</w:t>
      </w:r>
    </w:p>
    <w:p w:rsidR="00665BCE" w:rsidRPr="00D940BA" w:rsidRDefault="00665BCE" w:rsidP="00665BCE">
      <w:pPr>
        <w:spacing w:after="0" w:line="240" w:lineRule="auto"/>
        <w:jc w:val="center"/>
        <w:rPr>
          <w:rFonts w:ascii="Times New Roman" w:hAnsi="Times New Roman"/>
          <w:sz w:val="26"/>
          <w:szCs w:val="26"/>
          <w:lang w:val="uk-UA"/>
        </w:rPr>
      </w:pPr>
    </w:p>
    <w:p w:rsidR="00665BCE" w:rsidRPr="00D940BA" w:rsidRDefault="00665BCE" w:rsidP="00665BCE">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1.Передати в господарське відання ЖКП «Прометей» комунальне майно територіальної громади:</w:t>
      </w:r>
    </w:p>
    <w:p w:rsidR="00665BCE" w:rsidRPr="00D940BA" w:rsidRDefault="00665BCE" w:rsidP="00665BCE">
      <w:pPr>
        <w:spacing w:after="0" w:line="240" w:lineRule="auto"/>
        <w:ind w:left="720"/>
        <w:jc w:val="both"/>
        <w:rPr>
          <w:rFonts w:ascii="Times New Roman" w:hAnsi="Times New Roman"/>
          <w:sz w:val="26"/>
          <w:szCs w:val="26"/>
          <w:lang w:val="uk-UA"/>
        </w:rPr>
      </w:pPr>
      <w:r w:rsidRPr="00D940BA">
        <w:rPr>
          <w:rFonts w:ascii="Times New Roman" w:hAnsi="Times New Roman"/>
          <w:sz w:val="26"/>
          <w:szCs w:val="26"/>
          <w:lang w:val="uk-UA"/>
        </w:rPr>
        <w:t>-водний об’єкт (ставок) загальною площею 43,0565 га, який розташований на земельні ділянці на території Великосеверинівської сільської ради Кіровоградського району Кіровоградської області,  реєстраційний номер об’єкта нерухомого майна 616783935225, кадастровий номер 3522581200:02:000:3274.</w:t>
      </w:r>
    </w:p>
    <w:p w:rsidR="00665BCE" w:rsidRPr="00D940BA" w:rsidRDefault="00665BCE" w:rsidP="00665BCE">
      <w:pPr>
        <w:spacing w:after="0" w:line="240" w:lineRule="auto"/>
        <w:ind w:firstLine="708"/>
        <w:jc w:val="both"/>
        <w:rPr>
          <w:rFonts w:ascii="Times New Roman" w:hAnsi="Times New Roman"/>
          <w:sz w:val="26"/>
          <w:szCs w:val="26"/>
          <w:lang w:val="uk-UA"/>
        </w:rPr>
      </w:pPr>
    </w:p>
    <w:p w:rsidR="00665BCE" w:rsidRPr="00D940BA" w:rsidRDefault="00665BCE" w:rsidP="00665BCE">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2.Забов</w:t>
      </w:r>
      <w:r w:rsidRPr="00D940BA">
        <w:rPr>
          <w:rFonts w:ascii="Times New Roman" w:hAnsi="Times New Roman"/>
          <w:sz w:val="26"/>
          <w:szCs w:val="26"/>
        </w:rPr>
        <w:t>’</w:t>
      </w:r>
      <w:r w:rsidRPr="00D940BA">
        <w:rPr>
          <w:rFonts w:ascii="Times New Roman" w:hAnsi="Times New Roman"/>
          <w:sz w:val="26"/>
          <w:szCs w:val="26"/>
          <w:lang w:val="uk-UA"/>
        </w:rPr>
        <w:t>язати ЖКП «Прометей» зареєструвати право господарського відання.</w:t>
      </w:r>
    </w:p>
    <w:p w:rsidR="00665BCE" w:rsidRPr="00D940BA" w:rsidRDefault="00665BCE" w:rsidP="00665BCE">
      <w:pPr>
        <w:spacing w:after="0" w:line="240" w:lineRule="auto"/>
        <w:ind w:firstLine="708"/>
        <w:jc w:val="both"/>
        <w:rPr>
          <w:rFonts w:ascii="Times New Roman" w:hAnsi="Times New Roman"/>
          <w:sz w:val="26"/>
          <w:szCs w:val="26"/>
          <w:lang w:val="uk-UA"/>
        </w:rPr>
      </w:pPr>
    </w:p>
    <w:p w:rsidR="00665BCE" w:rsidRPr="00D940BA" w:rsidRDefault="00665BCE" w:rsidP="00665BCE">
      <w:pPr>
        <w:spacing w:after="0" w:line="240" w:lineRule="auto"/>
        <w:ind w:firstLine="708"/>
        <w:jc w:val="both"/>
        <w:rPr>
          <w:rFonts w:ascii="Times New Roman" w:hAnsi="Times New Roman"/>
          <w:sz w:val="26"/>
          <w:szCs w:val="26"/>
          <w:lang w:val="uk-UA"/>
        </w:rPr>
      </w:pPr>
      <w:r w:rsidRPr="00D940BA">
        <w:rPr>
          <w:rFonts w:ascii="Times New Roman" w:hAnsi="Times New Roman"/>
          <w:sz w:val="26"/>
          <w:szCs w:val="26"/>
          <w:lang w:val="uk-UA"/>
        </w:rPr>
        <w:t>3.Контроль за виконанням даного рішення покласти на сільського голову.</w:t>
      </w:r>
    </w:p>
    <w:p w:rsidR="00665BCE" w:rsidRPr="00D940BA" w:rsidRDefault="00665BCE" w:rsidP="00665BCE">
      <w:pPr>
        <w:spacing w:after="0" w:line="240" w:lineRule="auto"/>
        <w:jc w:val="both"/>
        <w:rPr>
          <w:rFonts w:ascii="Times New Roman" w:hAnsi="Times New Roman"/>
          <w:sz w:val="26"/>
          <w:szCs w:val="26"/>
          <w:lang w:val="uk-UA"/>
        </w:rPr>
      </w:pPr>
    </w:p>
    <w:p w:rsidR="00665BCE" w:rsidRPr="00D940BA" w:rsidRDefault="00665BCE" w:rsidP="00665BCE">
      <w:pPr>
        <w:spacing w:after="0" w:line="240" w:lineRule="auto"/>
        <w:jc w:val="both"/>
        <w:rPr>
          <w:rFonts w:ascii="Times New Roman" w:hAnsi="Times New Roman"/>
          <w:b/>
          <w:sz w:val="26"/>
          <w:szCs w:val="26"/>
          <w:lang w:val="uk-UA"/>
        </w:rPr>
      </w:pPr>
    </w:p>
    <w:p w:rsidR="00665BCE" w:rsidRPr="00D940BA" w:rsidRDefault="00665BCE" w:rsidP="00665BCE">
      <w:pPr>
        <w:spacing w:after="0" w:line="240" w:lineRule="auto"/>
        <w:jc w:val="both"/>
        <w:rPr>
          <w:rFonts w:ascii="Times New Roman" w:hAnsi="Times New Roman"/>
          <w:b/>
          <w:sz w:val="26"/>
          <w:szCs w:val="26"/>
          <w:lang w:val="uk-UA"/>
        </w:rPr>
      </w:pPr>
      <w:r w:rsidRPr="00D940BA">
        <w:rPr>
          <w:rFonts w:ascii="Times New Roman" w:hAnsi="Times New Roman"/>
          <w:b/>
          <w:sz w:val="26"/>
          <w:szCs w:val="26"/>
          <w:lang w:val="uk-UA"/>
        </w:rPr>
        <w:t>Сільський голова                                                      С. ЛЕВЧЕНКО</w:t>
      </w:r>
    </w:p>
    <w:p w:rsidR="00665BCE" w:rsidRPr="00D940BA" w:rsidRDefault="00665BCE" w:rsidP="00665BCE">
      <w:pPr>
        <w:spacing w:after="0" w:line="240" w:lineRule="auto"/>
        <w:jc w:val="both"/>
        <w:rPr>
          <w:rFonts w:ascii="Times New Roman" w:hAnsi="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Pr="00D940BA" w:rsidRDefault="00665BCE" w:rsidP="00665BCE">
      <w:pPr>
        <w:pStyle w:val="Standard"/>
        <w:rPr>
          <w:rFonts w:ascii="Times New Roman" w:eastAsia="Arial CYR" w:hAnsi="Times New Roman" w:cs="Times New Roman"/>
          <w:b/>
          <w:sz w:val="26"/>
          <w:szCs w:val="26"/>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Default="00665BCE" w:rsidP="00665BCE">
      <w:pPr>
        <w:pStyle w:val="Standard"/>
        <w:rPr>
          <w:rFonts w:ascii="Times New Roman" w:eastAsia="Arial CYR" w:hAnsi="Times New Roman" w:cs="Times New Roman"/>
          <w:b/>
          <w:sz w:val="28"/>
          <w:szCs w:val="28"/>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0"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rPr>
        <w:t>Про подовження терміну дії рішен</w:t>
      </w:r>
      <w:r w:rsidRPr="00317FAC">
        <w:rPr>
          <w:rFonts w:ascii="Times New Roman" w:hAnsi="Times New Roman"/>
          <w:b/>
          <w:sz w:val="26"/>
          <w:szCs w:val="26"/>
          <w:lang w:val="uk-UA"/>
        </w:rPr>
        <w:t>ня</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Великосеверинівської сільської ради</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 xml:space="preserve">№ 436 від 22 листопада 2016 року </w:t>
      </w:r>
    </w:p>
    <w:p w:rsidR="00665BCE" w:rsidRPr="00317FAC" w:rsidRDefault="00665BCE" w:rsidP="00665BCE">
      <w:pPr>
        <w:pStyle w:val="Standard"/>
        <w:jc w:val="both"/>
        <w:rPr>
          <w:sz w:val="26"/>
          <w:szCs w:val="26"/>
          <w:lang w:val="uk-UA"/>
        </w:rPr>
      </w:pPr>
    </w:p>
    <w:p w:rsidR="00665BCE" w:rsidRPr="00317FAC" w:rsidRDefault="00665BCE" w:rsidP="00665BCE">
      <w:pPr>
        <w:pStyle w:val="Standard"/>
        <w:ind w:firstLine="708"/>
        <w:jc w:val="both"/>
        <w:rPr>
          <w:rFonts w:ascii="Times New Roman" w:hAnsi="Times New Roman"/>
          <w:sz w:val="26"/>
          <w:szCs w:val="26"/>
          <w:lang w:val="uk-UA"/>
        </w:rPr>
      </w:pPr>
      <w:r w:rsidRPr="00317FAC">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України та розглянувши заяву    гр. Логвіна Артема Павловича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center"/>
        <w:rPr>
          <w:rFonts w:ascii="Times New Roman" w:hAnsi="Times New Roman"/>
          <w:b/>
          <w:sz w:val="26"/>
          <w:szCs w:val="26"/>
          <w:lang w:val="uk-UA"/>
        </w:rPr>
      </w:pPr>
      <w:r w:rsidRPr="00317FAC">
        <w:rPr>
          <w:rFonts w:ascii="Times New Roman" w:hAnsi="Times New Roman"/>
          <w:b/>
          <w:sz w:val="26"/>
          <w:szCs w:val="26"/>
          <w:lang w:val="uk-UA"/>
        </w:rPr>
        <w:t>СІЛЬСЬКА РАДА ВИРІШИЛА: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r w:rsidRPr="00317FAC">
        <w:rPr>
          <w:rFonts w:ascii="Times New Roman" w:hAnsi="Times New Roman"/>
          <w:sz w:val="26"/>
          <w:szCs w:val="26"/>
          <w:lang w:val="uk-UA"/>
        </w:rPr>
        <w:t>1.Подовжити термін дії рішення Великосеверинівської сільської ради  №436 від 22 листопада 2016 року  — до січня 2018 року.</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317FAC">
        <w:rPr>
          <w:rFonts w:ascii="Times New Roman" w:eastAsia="Arial Unicode MS" w:hAnsi="Times New Roman" w:cs="Tahoma"/>
          <w:b/>
          <w:kern w:val="3"/>
          <w:sz w:val="26"/>
          <w:szCs w:val="26"/>
          <w:lang w:val="uk-UA" w:eastAsia="ru-RU"/>
        </w:rPr>
        <w:t>Сільський голова                                                   С. ЛЕВЧЕНКО</w:t>
      </w:r>
    </w:p>
    <w:p w:rsidR="00665BCE" w:rsidRPr="00317FAC" w:rsidRDefault="00665BCE" w:rsidP="00665BCE">
      <w:pPr>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Pr="00317FAC" w:rsidRDefault="00665BCE" w:rsidP="00665BCE">
      <w:pPr>
        <w:tabs>
          <w:tab w:val="left" w:pos="5415"/>
        </w:tabs>
        <w:rPr>
          <w:sz w:val="26"/>
          <w:szCs w:val="26"/>
          <w:lang w:val="uk-UA"/>
        </w:rPr>
      </w:pPr>
    </w:p>
    <w:p w:rsidR="00665BCE" w:rsidRDefault="00665BCE" w:rsidP="00665BCE">
      <w:pPr>
        <w:tabs>
          <w:tab w:val="left" w:pos="5415"/>
        </w:tabs>
        <w:rPr>
          <w:lang w:val="uk-UA"/>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643406" w:rsidRDefault="00665BCE" w:rsidP="00665BCE">
      <w:pPr>
        <w:pStyle w:val="Standard"/>
        <w:jc w:val="both"/>
        <w:rPr>
          <w:rFonts w:ascii="Times New Roman" w:hAnsi="Times New Roman"/>
          <w:b/>
          <w:color w:val="FF0000"/>
          <w:sz w:val="28"/>
          <w:lang w:val="uk-UA"/>
        </w:rPr>
      </w:pP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rPr>
        <w:t>Про подовження терміну дії рішен</w:t>
      </w:r>
      <w:r w:rsidRPr="00317FAC">
        <w:rPr>
          <w:rFonts w:ascii="Times New Roman" w:hAnsi="Times New Roman"/>
          <w:b/>
          <w:sz w:val="26"/>
          <w:szCs w:val="26"/>
          <w:lang w:val="uk-UA"/>
        </w:rPr>
        <w:t>ня</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Великосеверинівської сільської ради</w:t>
      </w:r>
    </w:p>
    <w:p w:rsidR="00665BCE" w:rsidRPr="00317FAC" w:rsidRDefault="00665BCE" w:rsidP="00665BCE">
      <w:pPr>
        <w:pStyle w:val="Standard"/>
        <w:jc w:val="both"/>
        <w:rPr>
          <w:rFonts w:ascii="Times New Roman" w:hAnsi="Times New Roman"/>
          <w:b/>
          <w:sz w:val="26"/>
          <w:szCs w:val="26"/>
          <w:lang w:val="uk-UA"/>
        </w:rPr>
      </w:pPr>
      <w:r w:rsidRPr="00317FAC">
        <w:rPr>
          <w:rFonts w:ascii="Times New Roman" w:hAnsi="Times New Roman"/>
          <w:b/>
          <w:sz w:val="26"/>
          <w:szCs w:val="26"/>
          <w:lang w:val="uk-UA"/>
        </w:rPr>
        <w:t xml:space="preserve">№ 358від 11 жовтня 2016 року </w:t>
      </w:r>
    </w:p>
    <w:p w:rsidR="00665BCE" w:rsidRPr="00317FAC" w:rsidRDefault="00665BCE" w:rsidP="00665BCE">
      <w:pPr>
        <w:pStyle w:val="Standard"/>
        <w:jc w:val="both"/>
        <w:rPr>
          <w:sz w:val="26"/>
          <w:szCs w:val="26"/>
          <w:lang w:val="uk-UA"/>
        </w:rPr>
      </w:pPr>
    </w:p>
    <w:p w:rsidR="00665BCE" w:rsidRPr="00317FAC" w:rsidRDefault="00665BCE" w:rsidP="00665BCE">
      <w:pPr>
        <w:pStyle w:val="Standard"/>
        <w:ind w:firstLine="708"/>
        <w:jc w:val="both"/>
        <w:rPr>
          <w:rFonts w:ascii="Times New Roman" w:hAnsi="Times New Roman"/>
          <w:sz w:val="26"/>
          <w:szCs w:val="26"/>
          <w:lang w:val="uk-UA"/>
        </w:rPr>
      </w:pPr>
      <w:r w:rsidRPr="00317FAC">
        <w:rPr>
          <w:rFonts w:ascii="Times New Roman" w:hAnsi="Times New Roman"/>
          <w:sz w:val="26"/>
          <w:szCs w:val="26"/>
          <w:lang w:val="uk-UA"/>
        </w:rPr>
        <w:t>Відповідно до ст. 26 Закону України “Про місцеве самоврядування в Україні”, ст. 12 Земельного кодексу Укра</w:t>
      </w:r>
      <w:r>
        <w:rPr>
          <w:rFonts w:ascii="Times New Roman" w:hAnsi="Times New Roman"/>
          <w:sz w:val="26"/>
          <w:szCs w:val="26"/>
          <w:lang w:val="uk-UA"/>
        </w:rPr>
        <w:t xml:space="preserve">їни та розглянувши заяву </w:t>
      </w:r>
      <w:r w:rsidRPr="00317FAC">
        <w:rPr>
          <w:rFonts w:ascii="Times New Roman" w:hAnsi="Times New Roman"/>
          <w:sz w:val="26"/>
          <w:szCs w:val="26"/>
          <w:lang w:val="uk-UA"/>
        </w:rPr>
        <w:t xml:space="preserve">  гр. Заболотного Ігоря Андрійовича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center"/>
        <w:rPr>
          <w:rFonts w:ascii="Times New Roman" w:hAnsi="Times New Roman"/>
          <w:b/>
          <w:sz w:val="26"/>
          <w:szCs w:val="26"/>
          <w:lang w:val="uk-UA"/>
        </w:rPr>
      </w:pPr>
      <w:r w:rsidRPr="00317FAC">
        <w:rPr>
          <w:rFonts w:ascii="Times New Roman" w:hAnsi="Times New Roman"/>
          <w:b/>
          <w:sz w:val="26"/>
          <w:szCs w:val="26"/>
          <w:lang w:val="uk-UA"/>
        </w:rPr>
        <w:t>СІЛЬСЬКА РАДА ВИРІШИЛА:</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r w:rsidRPr="00317FAC">
        <w:rPr>
          <w:rFonts w:ascii="Times New Roman" w:hAnsi="Times New Roman"/>
          <w:sz w:val="26"/>
          <w:szCs w:val="26"/>
          <w:lang w:val="uk-UA"/>
        </w:rPr>
        <w:t>1.Подовжити термін дії рішення Великосеверинівської сільської ради  №358 від 11 жовтня 2016 року  — до січня 2018 року.</w:t>
      </w: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pStyle w:val="Standard"/>
        <w:jc w:val="both"/>
        <w:rPr>
          <w:rFonts w:ascii="Times New Roman" w:hAnsi="Times New Roman"/>
          <w:sz w:val="26"/>
          <w:szCs w:val="26"/>
          <w:lang w:val="uk-UA"/>
        </w:rPr>
      </w:pPr>
    </w:p>
    <w:p w:rsidR="00665BCE" w:rsidRPr="00317FAC" w:rsidRDefault="00665BCE" w:rsidP="00665BC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6"/>
          <w:szCs w:val="26"/>
          <w:lang w:val="uk-UA" w:eastAsia="ru-RU"/>
        </w:rPr>
      </w:pPr>
      <w:r w:rsidRPr="00317FAC">
        <w:rPr>
          <w:rFonts w:ascii="Times New Roman" w:eastAsia="Arial Unicode MS" w:hAnsi="Times New Roman" w:cs="Tahoma"/>
          <w:b/>
          <w:kern w:val="3"/>
          <w:sz w:val="26"/>
          <w:szCs w:val="26"/>
          <w:lang w:val="uk-UA" w:eastAsia="ru-RU"/>
        </w:rPr>
        <w:t>Сільський голова                                                   С. ЛЕВЧЕНКО</w:t>
      </w:r>
    </w:p>
    <w:p w:rsidR="00665BCE" w:rsidRPr="00317FAC" w:rsidRDefault="00665BCE" w:rsidP="00665BCE">
      <w:pPr>
        <w:rPr>
          <w:sz w:val="26"/>
          <w:szCs w:val="26"/>
          <w:lang w:val="uk-UA"/>
        </w:rPr>
      </w:pPr>
    </w:p>
    <w:p w:rsidR="00665BCE" w:rsidRPr="00317FAC" w:rsidRDefault="00665BCE" w:rsidP="00665BCE">
      <w:pPr>
        <w:tabs>
          <w:tab w:val="left" w:pos="5415"/>
        </w:tabs>
        <w:rPr>
          <w:sz w:val="26"/>
          <w:szCs w:val="26"/>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Default="00665BCE" w:rsidP="00665BCE">
      <w:pPr>
        <w:tabs>
          <w:tab w:val="left" w:pos="5415"/>
        </w:tabs>
        <w:rPr>
          <w:lang w:val="uk-UA"/>
        </w:rPr>
      </w:pPr>
    </w:p>
    <w:p w:rsidR="00665BCE" w:rsidRPr="001A74DB" w:rsidRDefault="00665BCE" w:rsidP="00665BCE">
      <w:pPr>
        <w:rPr>
          <w:sz w:val="26"/>
          <w:szCs w:val="26"/>
          <w:lang w:val="uk-UA"/>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1A74DB" w:rsidRDefault="00665BCE" w:rsidP="00665BCE">
      <w:pPr>
        <w:widowControl w:val="0"/>
        <w:suppressAutoHyphens/>
        <w:autoSpaceDN w:val="0"/>
        <w:spacing w:after="0" w:line="240" w:lineRule="auto"/>
        <w:jc w:val="center"/>
        <w:textAlignment w:val="baseline"/>
        <w:rPr>
          <w:rFonts w:ascii="Times New Roman" w:eastAsia="Arial CYR" w:hAnsi="Times New Roman" w:cs="Arial CYR"/>
          <w:b/>
          <w:noProof/>
          <w:kern w:val="3"/>
          <w:sz w:val="26"/>
          <w:szCs w:val="26"/>
          <w:lang w:val="uk-UA" w:eastAsia="ru-RU"/>
        </w:rPr>
      </w:pPr>
    </w:p>
    <w:p w:rsidR="00665BCE" w:rsidRPr="00AC2EDF" w:rsidRDefault="00665BCE" w:rsidP="00665BCE">
      <w:pPr>
        <w:tabs>
          <w:tab w:val="left" w:pos="8364"/>
          <w:tab w:val="left" w:pos="9356"/>
        </w:tabs>
        <w:jc w:val="center"/>
        <w:rPr>
          <w:rFonts w:ascii="Times New Roman" w:hAnsi="Times New Roman"/>
          <w:noProof/>
          <w:sz w:val="26"/>
          <w:szCs w:val="26"/>
          <w:lang w:val="uk-UA" w:eastAsia="ru-RU"/>
        </w:rPr>
      </w:pPr>
      <w:r w:rsidRPr="00AC2EDF">
        <w:rPr>
          <w:rFonts w:ascii="Times New Roman" w:hAnsi="Times New Roman"/>
          <w:noProof/>
          <w:sz w:val="26"/>
          <w:szCs w:val="26"/>
          <w:lang w:val="uk-UA" w:eastAsia="ru-RU"/>
        </w:rPr>
        <w:lastRenderedPageBreak/>
        <w:t xml:space="preserve">                           </w:t>
      </w:r>
      <w:r w:rsidRPr="00AC2EDF">
        <w:rPr>
          <w:noProof/>
          <w:sz w:val="26"/>
          <w:szCs w:val="26"/>
          <w:lang w:eastAsia="ru-RU"/>
        </w:rPr>
        <w:drawing>
          <wp:inline distT="0" distB="0" distL="0" distR="0">
            <wp:extent cx="457200" cy="609600"/>
            <wp:effectExtent l="19050" t="0" r="0" b="0"/>
            <wp:docPr id="73"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Pr="00AC2EDF">
        <w:rPr>
          <w:rFonts w:ascii="Times New Roman" w:hAnsi="Times New Roman"/>
          <w:noProof/>
          <w:sz w:val="26"/>
          <w:szCs w:val="26"/>
          <w:lang w:val="uk-UA" w:eastAsia="ru-RU"/>
        </w:rPr>
        <w:t xml:space="preserve">                                   ПРОЕКТ</w:t>
      </w:r>
      <w:r w:rsidRPr="00AC2EDF">
        <w:rPr>
          <w:noProof/>
          <w:sz w:val="26"/>
          <w:szCs w:val="26"/>
          <w:lang w:val="uk-UA" w:eastAsia="ru-RU"/>
        </w:rPr>
        <w:t xml:space="preserve">                                                                                                                                                    </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ВЕЛИКОСЕВЕРИНІВСЬКА СІЛЬСЬКА РАДА</w:t>
      </w:r>
      <w:r w:rsidRPr="00AC2EDF">
        <w:rPr>
          <w:rFonts w:ascii="Times New Roman" w:eastAsia="Arial Unicode MS" w:hAnsi="Times New Roman" w:cs="Tahoma"/>
          <w:b/>
          <w:color w:val="000000"/>
          <w:kern w:val="3"/>
          <w:sz w:val="26"/>
          <w:szCs w:val="26"/>
          <w:lang w:val="uk-UA" w:bidi="en-US"/>
        </w:rPr>
        <w:br/>
        <w:t>КІРОВОГРАДСЬКОГО РАЙОНУ КІРОВОГРАДСЬКОЇ ОБЛАСТІ</w:t>
      </w:r>
    </w:p>
    <w:p w:rsidR="00665BCE" w:rsidRPr="00AC2EDF" w:rsidRDefault="00665BCE" w:rsidP="00665BC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color w:val="000000"/>
          <w:kern w:val="3"/>
          <w:sz w:val="26"/>
          <w:szCs w:val="26"/>
          <w:lang w:val="uk-UA" w:bidi="en-US"/>
        </w:rPr>
      </w:pPr>
      <w:r w:rsidRPr="00AC2EDF">
        <w:rPr>
          <w:rFonts w:ascii="Times New Roman" w:eastAsia="Arial Unicode MS" w:hAnsi="Times New Roman" w:cs="Tahoma"/>
          <w:b/>
          <w:color w:val="000000"/>
          <w:kern w:val="3"/>
          <w:sz w:val="26"/>
          <w:szCs w:val="26"/>
          <w:lang w:val="uk-UA" w:bidi="en-US"/>
        </w:rPr>
        <w:t>ОДИНАДЦЯТА СЕСІЯ ВОСЬМОГО СКЛИКАННЯ</w:t>
      </w:r>
    </w:p>
    <w:p w:rsidR="00665BCE" w:rsidRPr="00AC2EDF" w:rsidRDefault="00665BCE" w:rsidP="00665BCE">
      <w:pPr>
        <w:tabs>
          <w:tab w:val="left" w:pos="8364"/>
          <w:tab w:val="left" w:pos="9356"/>
        </w:tabs>
        <w:spacing w:after="0" w:line="240" w:lineRule="auto"/>
        <w:jc w:val="center"/>
        <w:rPr>
          <w:rFonts w:ascii="Times New Roman" w:eastAsia="Kozuka Gothic Pro M" w:hAnsi="Times New Roman"/>
          <w:b/>
          <w:sz w:val="26"/>
          <w:szCs w:val="26"/>
          <w:lang w:val="uk-UA"/>
        </w:rPr>
      </w:pPr>
    </w:p>
    <w:p w:rsidR="00665BCE" w:rsidRPr="00AC2EDF" w:rsidRDefault="00665BCE" w:rsidP="00665BCE">
      <w:pPr>
        <w:tabs>
          <w:tab w:val="left" w:pos="2410"/>
          <w:tab w:val="left" w:pos="8364"/>
          <w:tab w:val="left" w:pos="9356"/>
        </w:tabs>
        <w:spacing w:after="0" w:line="240" w:lineRule="auto"/>
        <w:jc w:val="center"/>
        <w:rPr>
          <w:sz w:val="26"/>
          <w:szCs w:val="26"/>
          <w:lang w:val="uk-UA"/>
        </w:rPr>
      </w:pPr>
      <w:r w:rsidRPr="00AC2EDF">
        <w:rPr>
          <w:rFonts w:ascii="Times New Roman" w:eastAsia="Kozuka Gothic Pro M" w:hAnsi="Times New Roman"/>
          <w:b/>
          <w:sz w:val="26"/>
          <w:szCs w:val="26"/>
          <w:lang w:val="uk-UA"/>
        </w:rPr>
        <w:t>РІШЕННЯ</w:t>
      </w:r>
    </w:p>
    <w:p w:rsidR="00665BCE" w:rsidRPr="00AC2EDF"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suppressAutoHyphens/>
        <w:autoSpaceDN w:val="0"/>
        <w:spacing w:after="0" w:line="240" w:lineRule="auto"/>
        <w:jc w:val="both"/>
        <w:textAlignment w:val="baseline"/>
        <w:rPr>
          <w:rFonts w:ascii="Times New Roman" w:eastAsia="Arial Unicode MS" w:hAnsi="Times New Roman" w:cs="Tahoma"/>
          <w:color w:val="000000"/>
          <w:kern w:val="3"/>
          <w:sz w:val="26"/>
          <w:szCs w:val="26"/>
          <w:lang w:val="uk-UA" w:bidi="en-US"/>
        </w:rPr>
      </w:pPr>
      <w:r w:rsidRPr="00AC2EDF">
        <w:rPr>
          <w:rFonts w:ascii="Times New Roman" w:eastAsia="Arial Unicode MS" w:hAnsi="Times New Roman" w:cs="Tahoma"/>
          <w:color w:val="000000"/>
          <w:kern w:val="3"/>
          <w:sz w:val="26"/>
          <w:szCs w:val="26"/>
          <w:lang w:val="uk-UA" w:bidi="en-US"/>
        </w:rPr>
        <w:t xml:space="preserve">від   лютого 2018року                                                                                              № </w:t>
      </w:r>
    </w:p>
    <w:p w:rsidR="00665BCE" w:rsidRPr="00C22F76"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6"/>
          <w:szCs w:val="26"/>
          <w:lang w:val="uk-UA" w:bidi="en-US"/>
        </w:rPr>
      </w:pPr>
      <w:r w:rsidRPr="00C22F76">
        <w:rPr>
          <w:rFonts w:ascii="Times New Roman" w:eastAsia="Arial Unicode MS" w:hAnsi="Times New Roman" w:cs="Tahoma"/>
          <w:kern w:val="3"/>
          <w:sz w:val="26"/>
          <w:szCs w:val="26"/>
          <w:lang w:val="uk-UA" w:bidi="en-US"/>
        </w:rPr>
        <w:t>с. Велика Северинка</w:t>
      </w:r>
    </w:p>
    <w:p w:rsidR="00665BCE" w:rsidRDefault="00665BCE" w:rsidP="00665BCE">
      <w:pPr>
        <w:spacing w:after="0" w:line="240" w:lineRule="auto"/>
        <w:rPr>
          <w:rFonts w:ascii="Times New Roman" w:hAnsi="Times New Roman"/>
          <w:sz w:val="28"/>
          <w:szCs w:val="28"/>
          <w:lang w:val="uk-UA"/>
        </w:rPr>
      </w:pPr>
    </w:p>
    <w:p w:rsidR="00665BCE" w:rsidRPr="00A73268" w:rsidRDefault="00665BCE" w:rsidP="00665BC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color w:val="FF0000"/>
          <w:kern w:val="3"/>
          <w:sz w:val="26"/>
          <w:szCs w:val="26"/>
          <w:lang w:val="uk-UA" w:bidi="en-US"/>
        </w:rPr>
      </w:pPr>
    </w:p>
    <w:p w:rsidR="00665BCE" w:rsidRPr="00317FAC" w:rsidRDefault="00665BCE" w:rsidP="00665BCE">
      <w:pPr>
        <w:pStyle w:val="Standard"/>
        <w:jc w:val="both"/>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Про скасування рішень</w:t>
      </w:r>
    </w:p>
    <w:p w:rsidR="00665BCE" w:rsidRPr="00317FAC" w:rsidRDefault="00665BCE" w:rsidP="00665BCE">
      <w:pPr>
        <w:pStyle w:val="Standard"/>
        <w:jc w:val="both"/>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Великосеверинівської сільської ради</w:t>
      </w:r>
    </w:p>
    <w:p w:rsidR="00665BCE" w:rsidRPr="00317FAC" w:rsidRDefault="00665BCE" w:rsidP="00665BCE">
      <w:pPr>
        <w:pStyle w:val="Standard"/>
        <w:jc w:val="both"/>
        <w:rPr>
          <w:sz w:val="26"/>
          <w:szCs w:val="26"/>
          <w:lang w:val="uk-UA"/>
        </w:rPr>
      </w:pPr>
    </w:p>
    <w:p w:rsidR="00665BCE" w:rsidRPr="00317FAC" w:rsidRDefault="00665BCE" w:rsidP="00665BCE">
      <w:pPr>
        <w:pStyle w:val="Standard"/>
        <w:jc w:val="both"/>
        <w:rPr>
          <w:rFonts w:ascii="Times New Roman" w:eastAsia="Arial CYR" w:hAnsi="Times New Roman" w:cs="Arial CYR"/>
          <w:sz w:val="26"/>
          <w:szCs w:val="26"/>
          <w:lang w:val="uk-UA"/>
        </w:rPr>
      </w:pPr>
      <w:r w:rsidRPr="00317FAC">
        <w:rPr>
          <w:rFonts w:ascii="Times New Roman" w:eastAsia="Arial CYR" w:hAnsi="Times New Roman" w:cs="Arial CYR"/>
          <w:sz w:val="26"/>
          <w:szCs w:val="26"/>
          <w:lang w:val="uk-UA"/>
        </w:rPr>
        <w:t xml:space="preserve">                              Відповідно до  пп.34 п.1 ст.26 Закону України “Про місцеве самоврядування в Україні”, ст.ст. 12 Земельного кодексу України та заслухавши інформацію сільського голови</w:t>
      </w:r>
    </w:p>
    <w:p w:rsidR="00665BCE" w:rsidRPr="00317FAC" w:rsidRDefault="00665BCE" w:rsidP="00665BCE">
      <w:pPr>
        <w:pStyle w:val="Standard"/>
        <w:jc w:val="both"/>
        <w:rPr>
          <w:rFonts w:ascii="Times New Roman" w:eastAsia="Arial CYR" w:hAnsi="Times New Roman" w:cs="Arial CYR"/>
          <w:sz w:val="26"/>
          <w:szCs w:val="26"/>
          <w:lang w:val="uk-UA"/>
        </w:rPr>
      </w:pPr>
    </w:p>
    <w:p w:rsidR="00665BCE" w:rsidRPr="00317FAC" w:rsidRDefault="00665BCE" w:rsidP="00665BCE">
      <w:pPr>
        <w:pStyle w:val="Standard"/>
        <w:jc w:val="center"/>
        <w:rPr>
          <w:rFonts w:ascii="Times New Roman" w:eastAsia="Arial CYR" w:hAnsi="Times New Roman" w:cs="Arial CYR"/>
          <w:b/>
          <w:sz w:val="26"/>
          <w:szCs w:val="26"/>
          <w:lang w:val="uk-UA"/>
        </w:rPr>
      </w:pPr>
      <w:r w:rsidRPr="00317FAC">
        <w:rPr>
          <w:rFonts w:ascii="Times New Roman" w:eastAsia="Arial CYR" w:hAnsi="Times New Roman" w:cs="Arial CYR"/>
          <w:b/>
          <w:sz w:val="26"/>
          <w:szCs w:val="26"/>
          <w:lang w:val="uk-UA"/>
        </w:rPr>
        <w:t>СІЛЬСЬКА РАДА ВИРІШИЛА:</w:t>
      </w:r>
    </w:p>
    <w:p w:rsidR="00665BCE" w:rsidRPr="00317FAC" w:rsidRDefault="00665BCE" w:rsidP="00665BCE">
      <w:pPr>
        <w:pStyle w:val="Standard"/>
        <w:jc w:val="center"/>
        <w:rPr>
          <w:rFonts w:ascii="Times New Roman" w:eastAsia="Arial CYR" w:hAnsi="Times New Roman" w:cs="Arial CYR"/>
          <w:sz w:val="26"/>
          <w:szCs w:val="26"/>
          <w:lang w:val="uk-UA"/>
        </w:rPr>
      </w:pPr>
    </w:p>
    <w:p w:rsidR="00665BCE" w:rsidRPr="00317FAC" w:rsidRDefault="00665BCE" w:rsidP="00665BCE">
      <w:pPr>
        <w:pStyle w:val="Standard"/>
        <w:ind w:firstLine="567"/>
        <w:jc w:val="both"/>
        <w:rPr>
          <w:rFonts w:ascii="Times New Roman" w:eastAsia="Arial CYR" w:hAnsi="Times New Roman" w:cs="Arial CYR"/>
          <w:sz w:val="26"/>
          <w:szCs w:val="26"/>
          <w:lang w:val="uk-UA"/>
        </w:rPr>
      </w:pPr>
      <w:r w:rsidRPr="00317FAC">
        <w:rPr>
          <w:rFonts w:ascii="Times New Roman" w:eastAsia="Arial CYR" w:hAnsi="Times New Roman" w:cs="Arial CYR"/>
          <w:sz w:val="26"/>
          <w:szCs w:val="26"/>
          <w:lang w:val="uk-UA"/>
        </w:rPr>
        <w:t>1.Скасувати рішення Великосеверинівської сільської ради  від 23 квітня 2015 року № 1403 та  від 22 листопада 2016 року № 454 у зв’язку із прийнятим рішенням від 28 листопада 2017 року № 228 «Про припинення житлово – комунального підприємства «СЕВЕРИНПАРКСЕРВІС»».</w:t>
      </w:r>
    </w:p>
    <w:p w:rsidR="00665BCE" w:rsidRPr="00317FAC" w:rsidRDefault="00665BCE" w:rsidP="00665BCE">
      <w:pPr>
        <w:pStyle w:val="a5"/>
        <w:ind w:firstLine="567"/>
        <w:jc w:val="both"/>
        <w:rPr>
          <w:rFonts w:ascii="Times New Roman" w:hAnsi="Times New Roman" w:cs="Times New Roman"/>
          <w:sz w:val="26"/>
          <w:szCs w:val="26"/>
          <w:lang w:val="ru-RU" w:eastAsia="ru-RU"/>
        </w:rPr>
      </w:pPr>
      <w:r w:rsidRPr="00317FAC">
        <w:rPr>
          <w:rFonts w:ascii="Times New Roman" w:eastAsia="Arial CYR" w:hAnsi="Times New Roman" w:cs="Arial CYR"/>
          <w:sz w:val="26"/>
          <w:szCs w:val="26"/>
          <w:lang w:val="uk-UA"/>
        </w:rPr>
        <w:t xml:space="preserve">2. </w:t>
      </w:r>
      <w:r w:rsidRPr="00317FAC">
        <w:rPr>
          <w:rFonts w:ascii="Times New Roman" w:hAnsi="Times New Roman" w:cs="Times New Roman"/>
          <w:sz w:val="26"/>
          <w:szCs w:val="26"/>
          <w:lang w:val="ru-RU" w:eastAsia="ru-RU"/>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постійну з питань земельних відносин, будівництва, транспорту, зв’язку, екології, благоустрою, комунальної власності, житлово – комунального господарства та охорони навколишнього середовища – голова комісії Шуляренко О.А.</w:t>
      </w:r>
    </w:p>
    <w:p w:rsidR="00665BCE" w:rsidRPr="00317FAC" w:rsidRDefault="00665BCE" w:rsidP="00665BCE">
      <w:pPr>
        <w:pStyle w:val="Standard"/>
        <w:ind w:firstLine="708"/>
        <w:jc w:val="both"/>
        <w:rPr>
          <w:rFonts w:ascii="Times New Roman" w:eastAsia="Arial CYR" w:hAnsi="Times New Roman" w:cs="Arial CYR"/>
          <w:sz w:val="26"/>
          <w:szCs w:val="26"/>
        </w:rPr>
      </w:pPr>
    </w:p>
    <w:p w:rsidR="00665BCE" w:rsidRPr="00317FAC" w:rsidRDefault="00665BCE" w:rsidP="00665BCE">
      <w:pPr>
        <w:pStyle w:val="Standard"/>
        <w:ind w:left="360"/>
        <w:jc w:val="both"/>
        <w:rPr>
          <w:rFonts w:ascii="Times New Roman" w:eastAsia="Arial CYR" w:hAnsi="Times New Roman" w:cs="Arial CYR"/>
          <w:sz w:val="26"/>
          <w:szCs w:val="26"/>
          <w:lang w:val="uk-UA"/>
        </w:rPr>
      </w:pPr>
    </w:p>
    <w:p w:rsidR="00665BCE" w:rsidRPr="001A74DB" w:rsidRDefault="00665BCE" w:rsidP="00665BCE">
      <w:pPr>
        <w:tabs>
          <w:tab w:val="left" w:pos="7088"/>
        </w:tabs>
        <w:rPr>
          <w:rFonts w:ascii="Times New Roman" w:eastAsia="Arial CYR" w:hAnsi="Times New Roman"/>
          <w:b/>
          <w:sz w:val="26"/>
          <w:szCs w:val="26"/>
          <w:lang w:val="uk-UA"/>
        </w:rPr>
      </w:pPr>
      <w:r>
        <w:rPr>
          <w:rFonts w:ascii="Times New Roman" w:hAnsi="Times New Roman"/>
          <w:b/>
          <w:sz w:val="26"/>
          <w:szCs w:val="26"/>
          <w:lang w:val="uk-UA"/>
        </w:rPr>
        <w:t xml:space="preserve">Сільський </w:t>
      </w:r>
      <w:r w:rsidRPr="00317FAC">
        <w:rPr>
          <w:rFonts w:ascii="Times New Roman" w:hAnsi="Times New Roman"/>
          <w:b/>
          <w:sz w:val="26"/>
          <w:szCs w:val="26"/>
          <w:lang w:val="uk-UA"/>
        </w:rPr>
        <w:t xml:space="preserve"> голова                                                                       С. ЛЕВЧЕНКО</w:t>
      </w:r>
    </w:p>
    <w:p w:rsidR="00665BCE" w:rsidRPr="001A74DB" w:rsidRDefault="00665BCE" w:rsidP="00665BCE">
      <w:pPr>
        <w:pStyle w:val="Standard"/>
        <w:rPr>
          <w:rFonts w:ascii="Times New Roman" w:eastAsia="Arial CYR" w:hAnsi="Times New Roman" w:cs="Times New Roman"/>
          <w:b/>
          <w:sz w:val="26"/>
          <w:szCs w:val="26"/>
          <w:lang w:val="uk-UA"/>
        </w:rPr>
      </w:pPr>
    </w:p>
    <w:p w:rsidR="00665BCE" w:rsidRPr="001A74DB" w:rsidRDefault="00665BCE" w:rsidP="00665BCE">
      <w:pPr>
        <w:pStyle w:val="Standard"/>
        <w:rPr>
          <w:rFonts w:ascii="Times New Roman" w:eastAsia="Arial CYR" w:hAnsi="Times New Roman" w:cs="Times New Roman"/>
          <w:b/>
          <w:sz w:val="26"/>
          <w:szCs w:val="26"/>
          <w:lang w:val="uk-UA"/>
        </w:rPr>
      </w:pPr>
    </w:p>
    <w:p w:rsidR="00665BCE" w:rsidRPr="001A74DB" w:rsidRDefault="00665BCE" w:rsidP="00665BCE">
      <w:pPr>
        <w:pStyle w:val="Standard"/>
        <w:rPr>
          <w:rFonts w:ascii="Times New Roman" w:eastAsia="Arial CYR" w:hAnsi="Times New Roman" w:cs="Times New Roman"/>
          <w:b/>
          <w:sz w:val="26"/>
          <w:szCs w:val="26"/>
          <w:lang w:val="uk-UA"/>
        </w:rPr>
      </w:pPr>
    </w:p>
    <w:p w:rsidR="00665BCE" w:rsidRPr="001A74DB" w:rsidRDefault="00665BCE" w:rsidP="00665BCE">
      <w:pPr>
        <w:tabs>
          <w:tab w:val="left" w:pos="8364"/>
          <w:tab w:val="left" w:pos="9356"/>
        </w:tabs>
        <w:jc w:val="center"/>
        <w:rPr>
          <w:noProof/>
          <w:sz w:val="26"/>
          <w:szCs w:val="26"/>
          <w:lang w:val="uk-UA" w:eastAsia="ru-RU"/>
        </w:rPr>
      </w:pPr>
    </w:p>
    <w:p w:rsidR="00665BCE" w:rsidRPr="001A74DB" w:rsidRDefault="00665BCE" w:rsidP="00665BCE">
      <w:pPr>
        <w:rPr>
          <w:sz w:val="26"/>
          <w:szCs w:val="26"/>
        </w:rPr>
      </w:pPr>
    </w:p>
    <w:p w:rsidR="00665BCE" w:rsidRDefault="00665BCE"/>
    <w:sectPr w:rsidR="00665BCE" w:rsidSect="00D246B5">
      <w:pgSz w:w="11906" w:h="16838"/>
      <w:pgMar w:top="425"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Kozuka Gothic Pro M">
    <w:panose1 w:val="00000000000000000000"/>
    <w:charset w:val="80"/>
    <w:family w:val="swiss"/>
    <w:notTrueType/>
    <w:pitch w:val="variable"/>
    <w:sig w:usb0="00000283" w:usb1="2AC71C11" w:usb2="00000012" w:usb3="00000000" w:csb0="00020005"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175"/>
    <w:multiLevelType w:val="hybridMultilevel"/>
    <w:tmpl w:val="60342FDA"/>
    <w:lvl w:ilvl="0" w:tplc="1D965EF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A36685"/>
    <w:multiLevelType w:val="hybridMultilevel"/>
    <w:tmpl w:val="795C55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94137B"/>
    <w:multiLevelType w:val="hybridMultilevel"/>
    <w:tmpl w:val="7022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31960"/>
    <w:multiLevelType w:val="hybridMultilevel"/>
    <w:tmpl w:val="7EA8663C"/>
    <w:lvl w:ilvl="0" w:tplc="2488BC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201A88"/>
    <w:multiLevelType w:val="hybridMultilevel"/>
    <w:tmpl w:val="119C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31D3D"/>
    <w:multiLevelType w:val="hybridMultilevel"/>
    <w:tmpl w:val="C792E714"/>
    <w:lvl w:ilvl="0" w:tplc="F45ACC5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7DA42FE"/>
    <w:multiLevelType w:val="hybridMultilevel"/>
    <w:tmpl w:val="FEDA8A6A"/>
    <w:lvl w:ilvl="0" w:tplc="9F286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F969B5"/>
    <w:multiLevelType w:val="hybridMultilevel"/>
    <w:tmpl w:val="76007E28"/>
    <w:lvl w:ilvl="0" w:tplc="1166E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84752DA"/>
    <w:multiLevelType w:val="hybridMultilevel"/>
    <w:tmpl w:val="119CF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0"/>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5BCE"/>
    <w:rsid w:val="00665BCE"/>
    <w:rsid w:val="00CF6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5B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5BCE"/>
    <w:rPr>
      <w:rFonts w:ascii="Tahoma" w:eastAsia="Calibri" w:hAnsi="Tahoma" w:cs="Tahoma"/>
      <w:sz w:val="16"/>
      <w:szCs w:val="16"/>
    </w:rPr>
  </w:style>
  <w:style w:type="paragraph" w:customStyle="1" w:styleId="Standard">
    <w:name w:val="Standard"/>
    <w:rsid w:val="00665BCE"/>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No Spacing"/>
    <w:uiPriority w:val="1"/>
    <w:qFormat/>
    <w:rsid w:val="00665BCE"/>
    <w:pPr>
      <w:widowControl w:val="0"/>
      <w:autoSpaceDE w:val="0"/>
      <w:autoSpaceDN w:val="0"/>
      <w:adjustRightInd w:val="0"/>
      <w:spacing w:after="0" w:line="240" w:lineRule="auto"/>
    </w:pPr>
    <w:rPr>
      <w:rFonts w:ascii="Times New Roman CYR" w:eastAsia="Times New Roman" w:hAnsi="Times New Roman CYR" w:cs="Times New Roman CYR"/>
      <w:sz w:val="24"/>
      <w:szCs w:val="24"/>
      <w:lang w:val="en-US" w:eastAsia="en-GB"/>
    </w:rPr>
  </w:style>
  <w:style w:type="paragraph" w:styleId="a6">
    <w:name w:val="Normal (Web)"/>
    <w:basedOn w:val="a"/>
    <w:uiPriority w:val="99"/>
    <w:unhideWhenUsed/>
    <w:rsid w:val="00665BC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665BCE"/>
    <w:pPr>
      <w:spacing w:after="0" w:line="240" w:lineRule="auto"/>
      <w:ind w:left="720"/>
      <w:contextualSpacing/>
    </w:pPr>
    <w:rPr>
      <w:rFonts w:ascii="Times New Roman" w:eastAsia="Times New Roman" w:hAnsi="Times New Roman"/>
      <w:sz w:val="24"/>
      <w:szCs w:val="24"/>
      <w:lang w:eastAsia="ru-RU"/>
    </w:rPr>
  </w:style>
  <w:style w:type="paragraph" w:styleId="a8">
    <w:name w:val="Block Text"/>
    <w:basedOn w:val="a"/>
    <w:rsid w:val="00665BCE"/>
    <w:pPr>
      <w:tabs>
        <w:tab w:val="left" w:pos="1870"/>
      </w:tabs>
      <w:spacing w:after="0" w:line="240" w:lineRule="auto"/>
      <w:ind w:left="1870" w:right="2244" w:firstLine="374"/>
      <w:jc w:val="both"/>
    </w:pPr>
    <w:rPr>
      <w:rFonts w:ascii="Times New Roman" w:eastAsia="Times New Roman" w:hAnsi="Times New Roman"/>
      <w:b/>
      <w:sz w:val="28"/>
      <w:szCs w:val="24"/>
      <w:lang w:val="uk-UA" w:eastAsia="ru-RU"/>
    </w:rPr>
  </w:style>
  <w:style w:type="table" w:styleId="a9">
    <w:name w:val="Table Grid"/>
    <w:basedOn w:val="a1"/>
    <w:uiPriority w:val="59"/>
    <w:rsid w:val="00665B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665BC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65BCE"/>
    <w:rPr>
      <w:rFonts w:ascii="Calibri" w:eastAsia="Calibri" w:hAnsi="Calibri" w:cs="Times New Roman"/>
    </w:rPr>
  </w:style>
  <w:style w:type="paragraph" w:styleId="ac">
    <w:name w:val="footer"/>
    <w:basedOn w:val="a"/>
    <w:link w:val="ad"/>
    <w:uiPriority w:val="99"/>
    <w:semiHidden/>
    <w:unhideWhenUsed/>
    <w:rsid w:val="00665BC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65BCE"/>
    <w:rPr>
      <w:rFonts w:ascii="Calibri" w:eastAsia="Calibri" w:hAnsi="Calibri" w:cs="Times New Roman"/>
    </w:rPr>
  </w:style>
  <w:style w:type="paragraph" w:customStyle="1" w:styleId="Style24">
    <w:name w:val="Style24"/>
    <w:basedOn w:val="a"/>
    <w:uiPriority w:val="99"/>
    <w:rsid w:val="00665BCE"/>
    <w:pPr>
      <w:widowControl w:val="0"/>
      <w:autoSpaceDE w:val="0"/>
      <w:autoSpaceDN w:val="0"/>
      <w:adjustRightInd w:val="0"/>
      <w:spacing w:after="0" w:line="216" w:lineRule="exact"/>
      <w:ind w:firstLine="490"/>
      <w:jc w:val="both"/>
    </w:pPr>
    <w:rPr>
      <w:rFonts w:ascii="Times New Roman" w:hAnsi="Times New Roman"/>
      <w:sz w:val="24"/>
      <w:szCs w:val="24"/>
      <w:lang w:val="uk-UA" w:eastAsia="uk-UA"/>
    </w:rPr>
  </w:style>
  <w:style w:type="character" w:customStyle="1" w:styleId="FontStyle34">
    <w:name w:val="Font Style34"/>
    <w:uiPriority w:val="99"/>
    <w:rsid w:val="00665BCE"/>
    <w:rPr>
      <w:rFonts w:ascii="Times New Roman" w:hAnsi="Times New Roman" w:cs="Times New Roman"/>
      <w:sz w:val="16"/>
      <w:szCs w:val="16"/>
    </w:rPr>
  </w:style>
  <w:style w:type="character" w:customStyle="1" w:styleId="2">
    <w:name w:val="Основной текст (2)_"/>
    <w:link w:val="20"/>
    <w:locked/>
    <w:rsid w:val="00665BCE"/>
    <w:rPr>
      <w:shd w:val="clear" w:color="auto" w:fill="FFFFFF"/>
    </w:rPr>
  </w:style>
  <w:style w:type="paragraph" w:customStyle="1" w:styleId="20">
    <w:name w:val="Основной текст (2)"/>
    <w:basedOn w:val="a"/>
    <w:link w:val="2"/>
    <w:rsid w:val="00665BCE"/>
    <w:pPr>
      <w:shd w:val="clear" w:color="auto" w:fill="FFFFFF"/>
      <w:spacing w:after="60" w:line="216" w:lineRule="exact"/>
      <w:ind w:hanging="320"/>
    </w:pPr>
    <w:rPr>
      <w:rFonts w:asciiTheme="minorHAnsi" w:eastAsiaTheme="minorHAnsi" w:hAnsiTheme="minorHAnsi" w:cstheme="minorBidi"/>
    </w:rPr>
  </w:style>
  <w:style w:type="table" w:customStyle="1" w:styleId="1">
    <w:name w:val="Сетка таблицы1"/>
    <w:basedOn w:val="a1"/>
    <w:next w:val="a9"/>
    <w:uiPriority w:val="59"/>
    <w:rsid w:val="0066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20513</Words>
  <Characters>116925</Characters>
  <Application>Microsoft Office Word</Application>
  <DocSecurity>0</DocSecurity>
  <Lines>974</Lines>
  <Paragraphs>274</Paragraphs>
  <ScaleCrop>false</ScaleCrop>
  <Company/>
  <LinksUpToDate>false</LinksUpToDate>
  <CharactersWithSpaces>137164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2018-02-07T11:21:00Z</dcterms:created>
  <dcterms:modified xsi:type="dcterms:W3CDTF">2018-02-07T11:21:00Z</dcterms:modified>
</cp:coreProperties>
</file>