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30" w:rsidRDefault="00234630" w:rsidP="00234630">
      <w:pPr>
        <w:tabs>
          <w:tab w:val="left" w:pos="10065"/>
        </w:tabs>
        <w:ind w:left="5954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Додаток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</w:p>
    <w:p w:rsidR="00234630" w:rsidRDefault="00234630" w:rsidP="00234630">
      <w:pPr>
        <w:tabs>
          <w:tab w:val="left" w:pos="10065"/>
        </w:tabs>
        <w:ind w:left="5954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до </w:t>
      </w:r>
      <w:proofErr w:type="spellStart"/>
      <w:r>
        <w:rPr>
          <w:color w:val="000000"/>
          <w:sz w:val="28"/>
          <w:szCs w:val="28"/>
          <w:lang w:eastAsia="uk-UA"/>
        </w:rPr>
        <w:t>розпорядження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</w:rPr>
        <w:t>Великосеверинівського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сільського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голови</w:t>
      </w:r>
      <w:proofErr w:type="spellEnd"/>
    </w:p>
    <w:p w:rsidR="00234630" w:rsidRDefault="00234630" w:rsidP="00234630">
      <w:pPr>
        <w:tabs>
          <w:tab w:val="left" w:pos="10065"/>
        </w:tabs>
        <w:ind w:left="5954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eastAsia="uk-UA"/>
        </w:rPr>
        <w:t>«</w:t>
      </w:r>
      <w:r>
        <w:rPr>
          <w:color w:val="000000"/>
          <w:sz w:val="28"/>
          <w:szCs w:val="28"/>
          <w:lang w:val="uk-UA" w:eastAsia="uk-UA"/>
        </w:rPr>
        <w:t>17</w:t>
      </w:r>
      <w:r>
        <w:rPr>
          <w:color w:val="000000"/>
          <w:sz w:val="28"/>
          <w:szCs w:val="28"/>
          <w:lang w:eastAsia="uk-UA"/>
        </w:rPr>
        <w:t>»</w:t>
      </w:r>
      <w:r>
        <w:rPr>
          <w:color w:val="000000"/>
          <w:sz w:val="28"/>
          <w:szCs w:val="28"/>
          <w:lang w:val="uk-UA" w:eastAsia="uk-UA"/>
        </w:rPr>
        <w:t xml:space="preserve">травня </w:t>
      </w:r>
      <w:r>
        <w:rPr>
          <w:color w:val="000000"/>
          <w:sz w:val="28"/>
          <w:szCs w:val="28"/>
          <w:lang w:eastAsia="uk-UA"/>
        </w:rPr>
        <w:t>2018</w:t>
      </w:r>
      <w:r>
        <w:rPr>
          <w:color w:val="000000"/>
          <w:sz w:val="28"/>
          <w:szCs w:val="28"/>
          <w:lang w:val="uk-UA" w:eastAsia="uk-UA"/>
        </w:rPr>
        <w:t xml:space="preserve"> року </w:t>
      </w:r>
      <w:r>
        <w:rPr>
          <w:color w:val="000000"/>
          <w:sz w:val="28"/>
          <w:szCs w:val="28"/>
          <w:lang w:eastAsia="uk-UA"/>
        </w:rPr>
        <w:t xml:space="preserve"> №</w:t>
      </w:r>
      <w:r>
        <w:rPr>
          <w:color w:val="000000"/>
          <w:sz w:val="28"/>
          <w:szCs w:val="28"/>
          <w:lang w:val="uk-UA" w:eastAsia="uk-UA"/>
        </w:rPr>
        <w:t>65-од</w:t>
      </w:r>
    </w:p>
    <w:p w:rsidR="00234630" w:rsidRDefault="00234630" w:rsidP="00234630">
      <w:pPr>
        <w:ind w:firstLine="709"/>
        <w:jc w:val="both"/>
        <w:rPr>
          <w:sz w:val="28"/>
          <w:szCs w:val="28"/>
          <w:lang w:val="uk-UA"/>
        </w:rPr>
      </w:pPr>
    </w:p>
    <w:p w:rsidR="00234630" w:rsidRDefault="00234630" w:rsidP="00234630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234630" w:rsidRDefault="00234630" w:rsidP="00234630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</w:rPr>
        <w:t>`</w:t>
      </w:r>
      <w:proofErr w:type="spellStart"/>
      <w:r>
        <w:rPr>
          <w:b/>
          <w:sz w:val="28"/>
          <w:szCs w:val="28"/>
          <w:lang w:val="uk-UA"/>
        </w:rPr>
        <w:t>ятнадцятої</w:t>
      </w:r>
      <w:proofErr w:type="spellEnd"/>
      <w:r>
        <w:rPr>
          <w:b/>
          <w:sz w:val="28"/>
          <w:szCs w:val="28"/>
          <w:lang w:val="uk-UA"/>
        </w:rPr>
        <w:t xml:space="preserve"> чергової сесії восьмого скликання </w:t>
      </w:r>
    </w:p>
    <w:p w:rsidR="00234630" w:rsidRDefault="00234630" w:rsidP="00234630">
      <w:pPr>
        <w:ind w:firstLine="709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Великосеверинівської</w:t>
      </w:r>
      <w:proofErr w:type="spellEnd"/>
      <w:r>
        <w:rPr>
          <w:b/>
          <w:sz w:val="28"/>
          <w:szCs w:val="28"/>
          <w:lang w:val="uk-UA"/>
        </w:rPr>
        <w:t xml:space="preserve"> сільської ради</w:t>
      </w:r>
    </w:p>
    <w:p w:rsidR="00234630" w:rsidRDefault="00234630" w:rsidP="00234630">
      <w:pPr>
        <w:ind w:firstLine="709"/>
        <w:jc w:val="both"/>
        <w:rPr>
          <w:sz w:val="28"/>
          <w:szCs w:val="28"/>
          <w:lang w:val="uk-UA"/>
        </w:rPr>
      </w:pPr>
    </w:p>
    <w:p w:rsidR="00234630" w:rsidRDefault="00234630" w:rsidP="00234630">
      <w:pPr>
        <w:pStyle w:val="af3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порядку денного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VIII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>.</w:t>
      </w:r>
    </w:p>
    <w:p w:rsidR="00234630" w:rsidRDefault="00234630" w:rsidP="00234630">
      <w:pPr>
        <w:tabs>
          <w:tab w:val="left" w:leader="underscore" w:pos="0"/>
          <w:tab w:val="left" w:pos="709"/>
          <w:tab w:val="left" w:pos="411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2)Про затвердження плану роботи ради на ІІ півріччя 2018 року.</w:t>
      </w:r>
    </w:p>
    <w:p w:rsidR="00234630" w:rsidRDefault="00234630" w:rsidP="00234630">
      <w:pPr>
        <w:tabs>
          <w:tab w:val="left" w:leader="underscore" w:pos="0"/>
          <w:tab w:val="left" w:pos="1605"/>
          <w:tab w:val="left" w:pos="411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3) Про затвердження складу адміністративної комісії  при виконавчому комітеті </w:t>
      </w:r>
      <w:proofErr w:type="spellStart"/>
      <w:r>
        <w:rPr>
          <w:sz w:val="28"/>
          <w:szCs w:val="28"/>
          <w:lang w:val="uk-UA"/>
        </w:rPr>
        <w:t>Великосеверинівської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234630" w:rsidRDefault="00234630" w:rsidP="00234630">
      <w:pPr>
        <w:tabs>
          <w:tab w:val="left" w:pos="1605"/>
          <w:tab w:val="left" w:pos="4111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Про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штатного </w:t>
      </w:r>
      <w:proofErr w:type="spellStart"/>
      <w:r>
        <w:rPr>
          <w:sz w:val="28"/>
          <w:szCs w:val="28"/>
        </w:rPr>
        <w:t>розпису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Великосеверинівської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ради.</w:t>
      </w:r>
    </w:p>
    <w:p w:rsidR="00234630" w:rsidRDefault="00234630" w:rsidP="00234630">
      <w:pPr>
        <w:pStyle w:val="a9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5)Про внесення змін до рішення </w:t>
      </w:r>
      <w:proofErr w:type="spellStart"/>
      <w:r>
        <w:rPr>
          <w:sz w:val="28"/>
          <w:szCs w:val="28"/>
          <w:lang w:val="uk-UA"/>
        </w:rPr>
        <w:t>Великосеверинівської</w:t>
      </w:r>
      <w:proofErr w:type="spellEnd"/>
      <w:r>
        <w:rPr>
          <w:sz w:val="28"/>
          <w:szCs w:val="28"/>
          <w:lang w:val="uk-UA"/>
        </w:rPr>
        <w:t xml:space="preserve"> сільської ради від 22.12.2017 року №274 «Про сільський бюджет об’єднаної територіальної громади на 2018 рік».</w:t>
      </w:r>
    </w:p>
    <w:p w:rsidR="00234630" w:rsidRDefault="00234630" w:rsidP="00234630">
      <w:pPr>
        <w:pStyle w:val="a9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6)Про оприлюднення проекту рішення </w:t>
      </w:r>
      <w:r>
        <w:rPr>
          <w:sz w:val="28"/>
          <w:szCs w:val="28"/>
          <w:lang w:val="uk-UA"/>
        </w:rPr>
        <w:br/>
        <w:t xml:space="preserve">«Про встановлення місцевих податків і зборів на території </w:t>
      </w:r>
      <w:proofErr w:type="spellStart"/>
      <w:r>
        <w:rPr>
          <w:sz w:val="28"/>
          <w:szCs w:val="28"/>
          <w:lang w:val="uk-UA"/>
        </w:rPr>
        <w:t>Великосеверинівської</w:t>
      </w:r>
      <w:proofErr w:type="spellEnd"/>
      <w:r>
        <w:rPr>
          <w:sz w:val="28"/>
          <w:szCs w:val="28"/>
          <w:lang w:val="uk-UA"/>
        </w:rPr>
        <w:t xml:space="preserve"> об’єднаної територіальної громади </w:t>
      </w:r>
      <w:r>
        <w:rPr>
          <w:sz w:val="28"/>
          <w:szCs w:val="28"/>
          <w:lang w:val="uk-UA"/>
        </w:rPr>
        <w:br/>
        <w:t>на 2019 рік.</w:t>
      </w:r>
    </w:p>
    <w:p w:rsidR="00234630" w:rsidRDefault="00234630" w:rsidP="00234630">
      <w:pPr>
        <w:pStyle w:val="aa"/>
        <w:ind w:left="0" w:right="-1" w:firstLine="708"/>
        <w:jc w:val="both"/>
        <w:rPr>
          <w:sz w:val="28"/>
          <w:szCs w:val="28"/>
          <w:lang w:val="uk-UA"/>
        </w:rPr>
      </w:pPr>
      <w:r>
        <w:rPr>
          <w:lang w:val="uk-UA"/>
        </w:rPr>
        <w:t>7)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Про реорганізацію будинків культури та сільських бібліотек </w:t>
      </w:r>
      <w:proofErr w:type="spellStart"/>
      <w:r>
        <w:rPr>
          <w:lang w:val="uk-UA"/>
        </w:rPr>
        <w:t>Великосеверинівської</w:t>
      </w:r>
      <w:proofErr w:type="spellEnd"/>
      <w:r>
        <w:rPr>
          <w:lang w:val="uk-UA"/>
        </w:rPr>
        <w:t xml:space="preserve"> сільської ради</w:t>
      </w:r>
    </w:p>
    <w:p w:rsidR="00234630" w:rsidRDefault="00234630" w:rsidP="00234630">
      <w:pPr>
        <w:pStyle w:val="a9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8)Про розробку детального плану території у селі </w:t>
      </w:r>
      <w:proofErr w:type="spellStart"/>
      <w:r>
        <w:rPr>
          <w:sz w:val="28"/>
          <w:szCs w:val="28"/>
          <w:lang w:val="uk-UA"/>
        </w:rPr>
        <w:t>Підгайці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Кровоградського</w:t>
      </w:r>
      <w:proofErr w:type="spellEnd"/>
      <w:r>
        <w:rPr>
          <w:sz w:val="28"/>
          <w:szCs w:val="28"/>
          <w:lang w:val="uk-UA"/>
        </w:rPr>
        <w:t xml:space="preserve"> району Кіровоградської області.</w:t>
      </w:r>
    </w:p>
    <w:p w:rsidR="00234630" w:rsidRDefault="00234630" w:rsidP="00234630">
      <w:pPr>
        <w:pStyle w:val="a9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9)Про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</w:t>
      </w:r>
      <w:proofErr w:type="spellStart"/>
      <w:r>
        <w:rPr>
          <w:sz w:val="28"/>
          <w:szCs w:val="28"/>
          <w:lang w:val="uk-UA"/>
        </w:rPr>
        <w:t>Підгайці</w:t>
      </w:r>
      <w:proofErr w:type="spellEnd"/>
      <w:r>
        <w:rPr>
          <w:sz w:val="28"/>
          <w:szCs w:val="28"/>
          <w:lang w:val="uk-UA"/>
        </w:rPr>
        <w:t xml:space="preserve"> гр. Приходько Олені Вікторівні.</w:t>
      </w:r>
    </w:p>
    <w:p w:rsidR="00234630" w:rsidRDefault="00234630" w:rsidP="00234630">
      <w:pPr>
        <w:pStyle w:val="a9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10)Про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</w:t>
      </w:r>
      <w:proofErr w:type="spellStart"/>
      <w:r>
        <w:rPr>
          <w:sz w:val="28"/>
          <w:szCs w:val="28"/>
          <w:lang w:val="uk-UA"/>
        </w:rPr>
        <w:t>Підгайцігр</w:t>
      </w:r>
      <w:proofErr w:type="spellEnd"/>
      <w:r>
        <w:rPr>
          <w:sz w:val="28"/>
          <w:szCs w:val="28"/>
          <w:lang w:val="uk-UA"/>
        </w:rPr>
        <w:t>. Приходьку Віталію Васильовичу.</w:t>
      </w:r>
    </w:p>
    <w:p w:rsidR="00234630" w:rsidRDefault="00234630" w:rsidP="00234630">
      <w:pPr>
        <w:pStyle w:val="a9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11)Про надання дозволу на розробку проекту землеустрою щодо відведення у власність земельної ділянки для будівництва </w:t>
      </w:r>
      <w:proofErr w:type="spellStart"/>
      <w:r>
        <w:rPr>
          <w:sz w:val="28"/>
          <w:szCs w:val="28"/>
          <w:lang w:val="uk-UA"/>
        </w:rPr>
        <w:t>таобслуговування</w:t>
      </w:r>
      <w:proofErr w:type="spellEnd"/>
      <w:r>
        <w:rPr>
          <w:sz w:val="28"/>
          <w:szCs w:val="28"/>
          <w:lang w:val="uk-UA"/>
        </w:rPr>
        <w:t xml:space="preserve"> житлового будинку господарських будівель та споруд (присадибна ділянка) в селі </w:t>
      </w:r>
      <w:proofErr w:type="spellStart"/>
      <w:r>
        <w:rPr>
          <w:sz w:val="28"/>
          <w:szCs w:val="28"/>
          <w:lang w:val="uk-UA"/>
        </w:rPr>
        <w:t>Підгайці</w:t>
      </w:r>
      <w:proofErr w:type="spellEnd"/>
      <w:r>
        <w:rPr>
          <w:sz w:val="28"/>
          <w:szCs w:val="28"/>
          <w:lang w:val="uk-UA"/>
        </w:rPr>
        <w:t xml:space="preserve"> гр. Приходьку Ростиславу Віталійовичу.</w:t>
      </w:r>
    </w:p>
    <w:p w:rsidR="00234630" w:rsidRDefault="00234630" w:rsidP="00234630">
      <w:pPr>
        <w:pStyle w:val="a9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12)Про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Велика </w:t>
      </w:r>
      <w:proofErr w:type="spellStart"/>
      <w:r>
        <w:rPr>
          <w:sz w:val="28"/>
          <w:szCs w:val="28"/>
          <w:lang w:val="uk-UA"/>
        </w:rPr>
        <w:t>Севринка</w:t>
      </w:r>
      <w:proofErr w:type="spellEnd"/>
      <w:r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Гончаренко</w:t>
      </w:r>
      <w:proofErr w:type="spellEnd"/>
      <w:r>
        <w:rPr>
          <w:sz w:val="28"/>
          <w:szCs w:val="28"/>
          <w:lang w:val="uk-UA"/>
        </w:rPr>
        <w:t xml:space="preserve"> Ірині Олексіївні.</w:t>
      </w:r>
    </w:p>
    <w:p w:rsidR="00234630" w:rsidRDefault="00234630" w:rsidP="00234630">
      <w:pPr>
        <w:pStyle w:val="a9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13)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дозволу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розробку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r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</w:t>
      </w:r>
      <w:r>
        <w:rPr>
          <w:sz w:val="28"/>
          <w:szCs w:val="28"/>
          <w:lang w:val="uk-UA"/>
        </w:rPr>
        <w:t>ки</w:t>
      </w:r>
      <w:proofErr w:type="spellEnd"/>
      <w:r>
        <w:rPr>
          <w:sz w:val="28"/>
          <w:szCs w:val="28"/>
        </w:rPr>
        <w:t xml:space="preserve"> для</w:t>
      </w:r>
      <w:r>
        <w:rPr>
          <w:sz w:val="28"/>
          <w:szCs w:val="28"/>
          <w:lang w:val="uk-UA"/>
        </w:rPr>
        <w:t xml:space="preserve"> ведення особистого селянського господарства в селі Велика </w:t>
      </w:r>
      <w:proofErr w:type="spellStart"/>
      <w:r>
        <w:rPr>
          <w:sz w:val="28"/>
          <w:szCs w:val="28"/>
          <w:lang w:val="uk-UA"/>
        </w:rPr>
        <w:t>Северинкагр</w:t>
      </w:r>
      <w:proofErr w:type="spellEnd"/>
      <w:r>
        <w:rPr>
          <w:sz w:val="28"/>
          <w:szCs w:val="28"/>
          <w:lang w:val="uk-UA"/>
        </w:rPr>
        <w:t>. Гавриленку Юрій Федоровичу.</w:t>
      </w:r>
    </w:p>
    <w:p w:rsidR="00234630" w:rsidRDefault="00234630" w:rsidP="00234630">
      <w:pPr>
        <w:pStyle w:val="a9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14)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дозволу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розробку</w:t>
      </w:r>
      <w:proofErr w:type="spellEnd"/>
      <w:r>
        <w:rPr>
          <w:sz w:val="28"/>
          <w:szCs w:val="28"/>
        </w:rPr>
        <w:t xml:space="preserve"> проекту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власність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</w:t>
      </w:r>
      <w:r>
        <w:rPr>
          <w:sz w:val="28"/>
          <w:szCs w:val="28"/>
          <w:lang w:val="uk-UA"/>
        </w:rPr>
        <w:t>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</w:t>
      </w:r>
      <w:r>
        <w:rPr>
          <w:sz w:val="28"/>
          <w:szCs w:val="28"/>
          <w:lang w:val="uk-UA"/>
        </w:rPr>
        <w:t>ки</w:t>
      </w:r>
      <w:proofErr w:type="spellEnd"/>
      <w:r>
        <w:rPr>
          <w:sz w:val="28"/>
          <w:szCs w:val="28"/>
        </w:rPr>
        <w:t xml:space="preserve"> для</w:t>
      </w:r>
      <w:r>
        <w:rPr>
          <w:sz w:val="28"/>
          <w:szCs w:val="28"/>
          <w:lang w:val="uk-UA"/>
        </w:rPr>
        <w:t xml:space="preserve"> ведення особистого селянського господарства в селі </w:t>
      </w:r>
      <w:proofErr w:type="spellStart"/>
      <w:r>
        <w:rPr>
          <w:sz w:val="28"/>
          <w:szCs w:val="28"/>
          <w:lang w:val="uk-UA"/>
        </w:rPr>
        <w:t>Лозуватка</w:t>
      </w:r>
      <w:proofErr w:type="spellEnd"/>
      <w:r>
        <w:rPr>
          <w:sz w:val="28"/>
          <w:szCs w:val="28"/>
          <w:lang w:val="uk-UA"/>
        </w:rPr>
        <w:t xml:space="preserve"> гр. Тарасенку Юрію Олександровичу.</w:t>
      </w:r>
    </w:p>
    <w:p w:rsidR="00234630" w:rsidRDefault="00234630" w:rsidP="00234630">
      <w:pPr>
        <w:pStyle w:val="a9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15)Про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 господарських будівель та споруд (присадибна ділянка) в селі </w:t>
      </w:r>
      <w:proofErr w:type="spellStart"/>
      <w:r>
        <w:rPr>
          <w:sz w:val="28"/>
          <w:szCs w:val="28"/>
          <w:lang w:val="uk-UA"/>
        </w:rPr>
        <w:t>Підгайцігр</w:t>
      </w:r>
      <w:proofErr w:type="spellEnd"/>
      <w:r>
        <w:rPr>
          <w:sz w:val="28"/>
          <w:szCs w:val="28"/>
          <w:lang w:val="uk-UA"/>
        </w:rPr>
        <w:t>. Царенку Олегу Олеговичу.</w:t>
      </w:r>
    </w:p>
    <w:p w:rsidR="00234630" w:rsidRDefault="00234630" w:rsidP="00234630">
      <w:pPr>
        <w:pStyle w:val="a9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16)Про надання дозволу на виготовлення проекту землеустрою щодо відведення земельної ділянки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uk-UA"/>
        </w:rPr>
        <w:t xml:space="preserve">оренду в </w:t>
      </w:r>
      <w:proofErr w:type="spellStart"/>
      <w:r>
        <w:rPr>
          <w:sz w:val="28"/>
          <w:szCs w:val="28"/>
          <w:lang w:val="uk-UA"/>
        </w:rPr>
        <w:t>с.Підгайці</w:t>
      </w:r>
      <w:proofErr w:type="spellEnd"/>
      <w:r>
        <w:rPr>
          <w:sz w:val="28"/>
          <w:szCs w:val="28"/>
          <w:lang w:val="uk-UA"/>
        </w:rPr>
        <w:t xml:space="preserve"> гр. Вінницькому Дмитру Васильовичу.</w:t>
      </w:r>
    </w:p>
    <w:p w:rsidR="00234630" w:rsidRDefault="00234630" w:rsidP="00234630">
      <w:pPr>
        <w:pStyle w:val="a9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17)Про надання дозволу на виготовлення проекту землеустрою щодо відведення  земельної ділянки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uk-UA"/>
        </w:rPr>
        <w:t xml:space="preserve">оренду в </w:t>
      </w:r>
      <w:proofErr w:type="spellStart"/>
      <w:r>
        <w:rPr>
          <w:sz w:val="28"/>
          <w:szCs w:val="28"/>
          <w:lang w:val="uk-UA"/>
        </w:rPr>
        <w:t>с.Підгайці</w:t>
      </w:r>
      <w:proofErr w:type="spellEnd"/>
      <w:r>
        <w:rPr>
          <w:sz w:val="28"/>
          <w:szCs w:val="28"/>
          <w:lang w:val="uk-UA"/>
        </w:rPr>
        <w:t xml:space="preserve"> гр. Курінному Сергію Івановичу.</w:t>
      </w:r>
    </w:p>
    <w:p w:rsidR="00234630" w:rsidRDefault="00234630" w:rsidP="00234630">
      <w:pPr>
        <w:pStyle w:val="a9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18)Про надання дозволу на виготовлення проекту землеустрою щодо відведення земельної ділянки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uk-UA"/>
        </w:rPr>
        <w:t xml:space="preserve">оренду в </w:t>
      </w:r>
      <w:proofErr w:type="spellStart"/>
      <w:r>
        <w:rPr>
          <w:sz w:val="28"/>
          <w:szCs w:val="28"/>
          <w:lang w:val="uk-UA"/>
        </w:rPr>
        <w:t>с.Підгайці</w:t>
      </w:r>
      <w:proofErr w:type="spellEnd"/>
      <w:r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Наманюку</w:t>
      </w:r>
      <w:proofErr w:type="spellEnd"/>
      <w:r>
        <w:rPr>
          <w:sz w:val="28"/>
          <w:szCs w:val="28"/>
          <w:lang w:val="uk-UA"/>
        </w:rPr>
        <w:t xml:space="preserve"> Віктору Михайловичу.</w:t>
      </w:r>
    </w:p>
    <w:p w:rsidR="00234630" w:rsidRDefault="00234630" w:rsidP="00234630">
      <w:pPr>
        <w:pStyle w:val="a9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19)Про затвердження проекту землеустрою щодо відведення земельної ділянки для будівництва та обслуговування житлового будинку,господарських будівель і споруд (присадибна ділянка) в с. </w:t>
      </w:r>
      <w:proofErr w:type="spellStart"/>
      <w:r>
        <w:rPr>
          <w:sz w:val="28"/>
          <w:szCs w:val="28"/>
          <w:lang w:val="uk-UA"/>
        </w:rPr>
        <w:t>Підгайц</w:t>
      </w:r>
      <w:proofErr w:type="spellEnd"/>
      <w:r>
        <w:rPr>
          <w:sz w:val="28"/>
          <w:szCs w:val="28"/>
          <w:lang w:val="uk-UA"/>
        </w:rPr>
        <w:t xml:space="preserve"> гр. Заболотному Ігорю Андрійовичу.</w:t>
      </w:r>
    </w:p>
    <w:p w:rsidR="00234630" w:rsidRDefault="00234630" w:rsidP="00234630">
      <w:pPr>
        <w:pStyle w:val="a9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20)Про затвердження проекту землеустрою щодо відведення земельної ділянки для будівництва  та обслуговування житлового будинку,господарських будівель і споруд (присадибна ділянка) в с. </w:t>
      </w:r>
      <w:proofErr w:type="spellStart"/>
      <w:r>
        <w:rPr>
          <w:sz w:val="28"/>
          <w:szCs w:val="28"/>
          <w:lang w:val="uk-UA"/>
        </w:rPr>
        <w:t>Підгайці</w:t>
      </w:r>
      <w:proofErr w:type="spellEnd"/>
      <w:r>
        <w:rPr>
          <w:sz w:val="28"/>
          <w:szCs w:val="28"/>
          <w:lang w:val="uk-UA"/>
        </w:rPr>
        <w:t xml:space="preserve"> гр. Деркач Ганні Лук’янівні.</w:t>
      </w:r>
    </w:p>
    <w:p w:rsidR="00234630" w:rsidRDefault="00234630" w:rsidP="00234630">
      <w:pPr>
        <w:pStyle w:val="a9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21)Про затвердження проекту землеустрою щодо відведення земельної ділянки для будівництва та обслуговування житлового будинку, господарських будівель і споруд (присадибна ділянка) в с. </w:t>
      </w:r>
      <w:proofErr w:type="spellStart"/>
      <w:r>
        <w:rPr>
          <w:sz w:val="28"/>
          <w:szCs w:val="28"/>
          <w:lang w:val="uk-UA"/>
        </w:rPr>
        <w:t>Підгайці</w:t>
      </w:r>
      <w:proofErr w:type="spellEnd"/>
      <w:r>
        <w:rPr>
          <w:sz w:val="28"/>
          <w:szCs w:val="28"/>
          <w:lang w:val="uk-UA"/>
        </w:rPr>
        <w:t xml:space="preserve"> гр. Чернишовій Тетяні Віталіївні.</w:t>
      </w:r>
    </w:p>
    <w:p w:rsidR="00234630" w:rsidRDefault="00234630" w:rsidP="00234630">
      <w:pPr>
        <w:pStyle w:val="a9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22)Про затвердження проекту землеустрою щодо відведення земельної ділянки для будівництва та обслуговування житлового будинку,господарських будівель і споруд (присадибна ділянка) в с. </w:t>
      </w:r>
      <w:proofErr w:type="spellStart"/>
      <w:r>
        <w:rPr>
          <w:sz w:val="28"/>
          <w:szCs w:val="28"/>
          <w:lang w:val="uk-UA"/>
        </w:rPr>
        <w:t>Підгайці</w:t>
      </w:r>
      <w:proofErr w:type="spellEnd"/>
      <w:r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Цебі</w:t>
      </w:r>
      <w:proofErr w:type="spellEnd"/>
      <w:r>
        <w:rPr>
          <w:sz w:val="28"/>
          <w:szCs w:val="28"/>
          <w:lang w:val="uk-UA"/>
        </w:rPr>
        <w:t xml:space="preserve"> Сергію Сергійовичу.</w:t>
      </w:r>
    </w:p>
    <w:p w:rsidR="00234630" w:rsidRDefault="00234630" w:rsidP="00234630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23)Про затвердження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проектуземлеустрою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щодо відведення земельної ділянки для будівництва та обслуговування житлового будинку, господарських будівель і споруд (присадибна ділянка) в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Корженевській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Ользі Олександрівні.</w:t>
      </w:r>
    </w:p>
    <w:p w:rsidR="00234630" w:rsidRDefault="00234630" w:rsidP="00234630">
      <w:pPr>
        <w:pStyle w:val="a9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24)Про затвердження проекту землеустрою щодо відведення земельної ділянки для будівництва та обслуговування житлового будинку, господарських будівель і споруд (присадибна ділянка) в с. </w:t>
      </w:r>
      <w:proofErr w:type="spellStart"/>
      <w:r>
        <w:rPr>
          <w:sz w:val="28"/>
          <w:szCs w:val="28"/>
          <w:lang w:val="uk-UA"/>
        </w:rPr>
        <w:t>Підгайці</w:t>
      </w:r>
      <w:proofErr w:type="spellEnd"/>
      <w:r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Тригубу</w:t>
      </w:r>
      <w:proofErr w:type="spellEnd"/>
      <w:r>
        <w:rPr>
          <w:sz w:val="28"/>
          <w:szCs w:val="28"/>
          <w:lang w:val="uk-UA"/>
        </w:rPr>
        <w:t xml:space="preserve"> Олександру Івановичу.</w:t>
      </w:r>
    </w:p>
    <w:p w:rsidR="00234630" w:rsidRDefault="00234630" w:rsidP="00234630">
      <w:pPr>
        <w:pStyle w:val="a9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25)Про затвердження проекту землеустрою щодо відведення земельної ділянки для ведення особистого селянського господарства на території </w:t>
      </w:r>
      <w:proofErr w:type="spellStart"/>
      <w:r>
        <w:rPr>
          <w:sz w:val="28"/>
          <w:szCs w:val="28"/>
          <w:lang w:val="uk-UA"/>
        </w:rPr>
        <w:t>Великосеверинівської</w:t>
      </w:r>
      <w:proofErr w:type="spellEnd"/>
      <w:r>
        <w:rPr>
          <w:sz w:val="28"/>
          <w:szCs w:val="28"/>
          <w:lang w:val="uk-UA"/>
        </w:rPr>
        <w:t xml:space="preserve"> сільської ради гр. </w:t>
      </w:r>
      <w:proofErr w:type="spellStart"/>
      <w:r>
        <w:rPr>
          <w:sz w:val="28"/>
          <w:szCs w:val="28"/>
          <w:lang w:val="uk-UA"/>
        </w:rPr>
        <w:t>Шкорбуту</w:t>
      </w:r>
      <w:proofErr w:type="spellEnd"/>
      <w:r>
        <w:rPr>
          <w:sz w:val="28"/>
          <w:szCs w:val="28"/>
          <w:lang w:val="uk-UA"/>
        </w:rPr>
        <w:t xml:space="preserve"> Олександру Миколайовичу.</w:t>
      </w:r>
    </w:p>
    <w:p w:rsidR="00234630" w:rsidRDefault="00234630" w:rsidP="00234630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26)Про затвердження проекту землеустрою щодо відведення земельної ділянки для ведення особистого селянського господарства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Лебединцю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Станіславу Олексійовичу.</w:t>
      </w:r>
    </w:p>
    <w:p w:rsidR="00234630" w:rsidRDefault="00234630" w:rsidP="00234630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27)Про подовження терміну дії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 № 282 від 14 липня 2016 року.</w:t>
      </w:r>
    </w:p>
    <w:p w:rsidR="00234630" w:rsidRDefault="00234630" w:rsidP="00234630">
      <w:pPr>
        <w:pStyle w:val="Standard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 xml:space="preserve">28)Про подовження терміну дії рішення </w:t>
      </w:r>
      <w:proofErr w:type="spellStart"/>
      <w:r>
        <w:rPr>
          <w:rFonts w:ascii="Times New Roman" w:hAnsi="Times New Roman"/>
          <w:sz w:val="28"/>
          <w:lang w:val="uk-UA"/>
        </w:rPr>
        <w:t>Великосеверинівської</w:t>
      </w:r>
      <w:proofErr w:type="spellEnd"/>
      <w:r>
        <w:rPr>
          <w:rFonts w:ascii="Times New Roman" w:hAnsi="Times New Roman"/>
          <w:sz w:val="28"/>
          <w:lang w:val="uk-UA"/>
        </w:rPr>
        <w:t xml:space="preserve"> сільської ради № 585 від 06 квітня 2017 року.</w:t>
      </w:r>
    </w:p>
    <w:p w:rsidR="00234630" w:rsidRDefault="00234630" w:rsidP="00234630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29)Інші питання</w:t>
      </w:r>
    </w:p>
    <w:p w:rsidR="00234630" w:rsidRDefault="00234630" w:rsidP="00234630">
      <w:pPr>
        <w:rPr>
          <w:b/>
          <w:sz w:val="28"/>
          <w:szCs w:val="28"/>
          <w:lang w:val="uk-UA"/>
        </w:rPr>
      </w:pPr>
    </w:p>
    <w:p w:rsidR="00234630" w:rsidRDefault="00234630" w:rsidP="00234630">
      <w:pPr>
        <w:rPr>
          <w:b/>
          <w:sz w:val="28"/>
          <w:szCs w:val="28"/>
          <w:lang w:val="uk-UA"/>
        </w:rPr>
      </w:pPr>
    </w:p>
    <w:p w:rsidR="00234630" w:rsidRDefault="00234630" w:rsidP="00234630">
      <w:pPr>
        <w:rPr>
          <w:b/>
          <w:sz w:val="28"/>
          <w:szCs w:val="28"/>
          <w:lang w:val="uk-UA"/>
        </w:rPr>
      </w:pPr>
    </w:p>
    <w:p w:rsidR="00234630" w:rsidRDefault="00234630" w:rsidP="00234630">
      <w:pPr>
        <w:widowControl w:val="0"/>
        <w:suppressAutoHyphens/>
        <w:autoSpaceDN w:val="0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С.ЛЕВЧЕНКО</w:t>
      </w:r>
    </w:p>
    <w:p w:rsidR="00234630" w:rsidRDefault="00234630" w:rsidP="00234630">
      <w:pPr>
        <w:jc w:val="both"/>
        <w:rPr>
          <w:lang w:val="uk-UA"/>
        </w:rPr>
      </w:pPr>
    </w:p>
    <w:p w:rsidR="00234630" w:rsidRDefault="00234630" w:rsidP="00234630">
      <w:pPr>
        <w:rPr>
          <w:b/>
          <w:sz w:val="28"/>
          <w:szCs w:val="28"/>
          <w:lang w:val="uk-UA"/>
        </w:rPr>
      </w:pPr>
    </w:p>
    <w:p w:rsidR="00234630" w:rsidRDefault="00234630" w:rsidP="00234630">
      <w:pPr>
        <w:pStyle w:val="a9"/>
        <w:ind w:firstLine="708"/>
        <w:jc w:val="both"/>
        <w:rPr>
          <w:color w:val="FF0000"/>
          <w:sz w:val="28"/>
          <w:szCs w:val="28"/>
          <w:lang w:val="uk-UA"/>
        </w:rPr>
      </w:pPr>
    </w:p>
    <w:p w:rsidR="00234630" w:rsidRDefault="00234630" w:rsidP="00234630">
      <w:pPr>
        <w:pStyle w:val="a9"/>
        <w:ind w:firstLine="708"/>
        <w:jc w:val="both"/>
        <w:rPr>
          <w:color w:val="FF0000"/>
          <w:sz w:val="28"/>
          <w:szCs w:val="28"/>
        </w:rPr>
      </w:pPr>
    </w:p>
    <w:p w:rsidR="00234630" w:rsidRDefault="00234630" w:rsidP="00234630">
      <w:pPr>
        <w:pStyle w:val="a9"/>
        <w:ind w:firstLine="708"/>
        <w:jc w:val="both"/>
        <w:rPr>
          <w:color w:val="FF0000"/>
          <w:sz w:val="28"/>
          <w:szCs w:val="28"/>
        </w:rPr>
      </w:pPr>
    </w:p>
    <w:p w:rsidR="00234630" w:rsidRDefault="00234630" w:rsidP="00234630">
      <w:pPr>
        <w:pStyle w:val="a9"/>
        <w:ind w:firstLine="708"/>
        <w:jc w:val="both"/>
        <w:rPr>
          <w:color w:val="FF0000"/>
          <w:sz w:val="28"/>
          <w:szCs w:val="28"/>
        </w:rPr>
      </w:pPr>
    </w:p>
    <w:p w:rsidR="00234630" w:rsidRDefault="00234630" w:rsidP="00234630">
      <w:pPr>
        <w:pStyle w:val="a9"/>
        <w:ind w:firstLine="708"/>
        <w:jc w:val="both"/>
        <w:rPr>
          <w:color w:val="FF0000"/>
          <w:sz w:val="28"/>
          <w:szCs w:val="28"/>
        </w:rPr>
      </w:pPr>
    </w:p>
    <w:p w:rsidR="00234630" w:rsidRDefault="00234630" w:rsidP="00234630">
      <w:pPr>
        <w:pStyle w:val="a9"/>
        <w:ind w:firstLine="708"/>
        <w:jc w:val="both"/>
        <w:rPr>
          <w:color w:val="FF0000"/>
          <w:sz w:val="28"/>
          <w:szCs w:val="28"/>
        </w:rPr>
      </w:pPr>
    </w:p>
    <w:p w:rsidR="00234630" w:rsidRDefault="00234630" w:rsidP="00234630">
      <w:pPr>
        <w:pStyle w:val="a9"/>
        <w:ind w:firstLine="708"/>
        <w:jc w:val="both"/>
        <w:rPr>
          <w:color w:val="FF0000"/>
          <w:sz w:val="28"/>
          <w:szCs w:val="28"/>
        </w:rPr>
      </w:pPr>
    </w:p>
    <w:p w:rsidR="00234630" w:rsidRDefault="00234630" w:rsidP="00234630">
      <w:pPr>
        <w:pStyle w:val="a9"/>
        <w:ind w:firstLine="708"/>
        <w:jc w:val="both"/>
        <w:rPr>
          <w:color w:val="FF0000"/>
          <w:sz w:val="28"/>
          <w:szCs w:val="28"/>
        </w:rPr>
      </w:pPr>
    </w:p>
    <w:p w:rsidR="00EF3D3B" w:rsidRPr="00234630" w:rsidRDefault="00EF3D3B" w:rsidP="00EF3D3B">
      <w:pPr>
        <w:tabs>
          <w:tab w:val="left" w:pos="6237"/>
        </w:tabs>
        <w:spacing w:line="276" w:lineRule="auto"/>
        <w:ind w:left="6663" w:hanging="426"/>
        <w:jc w:val="both"/>
        <w:rPr>
          <w:rFonts w:eastAsia="Calibri"/>
          <w:b/>
          <w:sz w:val="28"/>
          <w:szCs w:val="28"/>
          <w:lang w:eastAsia="en-US"/>
        </w:rPr>
      </w:pPr>
    </w:p>
    <w:sectPr w:rsidR="00EF3D3B" w:rsidRPr="00234630" w:rsidSect="005D2981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0827"/>
    <w:multiLevelType w:val="hybridMultilevel"/>
    <w:tmpl w:val="EA1E325A"/>
    <w:lvl w:ilvl="0" w:tplc="96F2536C">
      <w:start w:val="23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E7F7B"/>
    <w:rsid w:val="00180B24"/>
    <w:rsid w:val="00234630"/>
    <w:rsid w:val="002927E0"/>
    <w:rsid w:val="002A78C8"/>
    <w:rsid w:val="00323CEF"/>
    <w:rsid w:val="003C506E"/>
    <w:rsid w:val="005D2981"/>
    <w:rsid w:val="005F40FA"/>
    <w:rsid w:val="00732324"/>
    <w:rsid w:val="00733EF6"/>
    <w:rsid w:val="007C6106"/>
    <w:rsid w:val="009E7F7B"/>
    <w:rsid w:val="00DE3A71"/>
    <w:rsid w:val="00E844D1"/>
    <w:rsid w:val="00EF3D3B"/>
    <w:rsid w:val="00FA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7B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C506E"/>
    <w:pPr>
      <w:spacing w:before="480"/>
      <w:contextualSpacing/>
      <w:outlineLvl w:val="0"/>
    </w:pPr>
    <w:rPr>
      <w:rFonts w:eastAsiaTheme="majorEastAsi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06E"/>
    <w:pPr>
      <w:spacing w:before="200"/>
      <w:outlineLvl w:val="1"/>
    </w:pPr>
    <w:rPr>
      <w:rFonts w:eastAsiaTheme="majorEastAsia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06E"/>
    <w:pPr>
      <w:spacing w:before="200" w:line="271" w:lineRule="auto"/>
      <w:outlineLvl w:val="2"/>
    </w:pPr>
    <w:rPr>
      <w:rFonts w:eastAsia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3C506E"/>
    <w:pPr>
      <w:spacing w:before="200"/>
      <w:outlineLvl w:val="3"/>
    </w:pPr>
    <w:rPr>
      <w:rFonts w:eastAsiaTheme="majorEastAsia"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3C506E"/>
    <w:pPr>
      <w:spacing w:before="200"/>
      <w:outlineLvl w:val="4"/>
    </w:pPr>
    <w:rPr>
      <w:rFonts w:eastAsiaTheme="majorEastAsia"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3C506E"/>
    <w:pPr>
      <w:spacing w:line="271" w:lineRule="auto"/>
      <w:outlineLvl w:val="5"/>
    </w:pPr>
    <w:rPr>
      <w:rFonts w:eastAsiaTheme="majorEastAsia"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unhideWhenUsed/>
    <w:qFormat/>
    <w:rsid w:val="003C506E"/>
    <w:pPr>
      <w:outlineLvl w:val="6"/>
    </w:pPr>
    <w:rPr>
      <w:rFonts w:eastAsiaTheme="majorEastAs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06E"/>
    <w:pPr>
      <w:outlineLvl w:val="7"/>
    </w:pPr>
    <w:rPr>
      <w:rFonts w:eastAsiaTheme="majorEastAs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06E"/>
    <w:pPr>
      <w:outlineLvl w:val="8"/>
    </w:pPr>
    <w:rPr>
      <w:rFonts w:eastAsiaTheme="majorEastAs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06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506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506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C506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3C506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3C506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rsid w:val="003C506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C506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506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C506E"/>
    <w:pPr>
      <w:pBdr>
        <w:bottom w:val="single" w:sz="4" w:space="1" w:color="auto"/>
      </w:pBdr>
      <w:contextualSpacing/>
    </w:pPr>
    <w:rPr>
      <w:rFonts w:eastAsiaTheme="majorEastAs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C506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C506E"/>
    <w:pPr>
      <w:spacing w:after="600"/>
    </w:pPr>
    <w:rPr>
      <w:rFonts w:eastAsiaTheme="majorEastAsia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3C506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C506E"/>
    <w:rPr>
      <w:b/>
      <w:bCs/>
    </w:rPr>
  </w:style>
  <w:style w:type="character" w:styleId="a8">
    <w:name w:val="Emphasis"/>
    <w:uiPriority w:val="20"/>
    <w:qFormat/>
    <w:rsid w:val="003C506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C506E"/>
  </w:style>
  <w:style w:type="paragraph" w:styleId="aa">
    <w:name w:val="List Paragraph"/>
    <w:basedOn w:val="a"/>
    <w:uiPriority w:val="34"/>
    <w:qFormat/>
    <w:rsid w:val="003C50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506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C506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C506E"/>
    <w:pPr>
      <w:pBdr>
        <w:bottom w:val="single" w:sz="4" w:space="1" w:color="auto"/>
      </w:pBdr>
      <w:spacing w:before="200" w:after="280"/>
      <w:ind w:left="1008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C506E"/>
    <w:rPr>
      <w:b/>
      <w:bCs/>
      <w:i/>
      <w:iCs/>
    </w:rPr>
  </w:style>
  <w:style w:type="character" w:styleId="ad">
    <w:name w:val="Subtle Emphasis"/>
    <w:uiPriority w:val="19"/>
    <w:qFormat/>
    <w:rsid w:val="003C506E"/>
    <w:rPr>
      <w:i/>
      <w:iCs/>
    </w:rPr>
  </w:style>
  <w:style w:type="character" w:styleId="ae">
    <w:name w:val="Intense Emphasis"/>
    <w:uiPriority w:val="21"/>
    <w:qFormat/>
    <w:rsid w:val="003C506E"/>
    <w:rPr>
      <w:b/>
      <w:bCs/>
    </w:rPr>
  </w:style>
  <w:style w:type="character" w:styleId="af">
    <w:name w:val="Subtle Reference"/>
    <w:uiPriority w:val="31"/>
    <w:qFormat/>
    <w:rsid w:val="003C506E"/>
    <w:rPr>
      <w:smallCaps/>
    </w:rPr>
  </w:style>
  <w:style w:type="character" w:styleId="af0">
    <w:name w:val="Intense Reference"/>
    <w:uiPriority w:val="32"/>
    <w:qFormat/>
    <w:rsid w:val="003C506E"/>
    <w:rPr>
      <w:smallCaps/>
      <w:spacing w:val="5"/>
      <w:u w:val="single"/>
    </w:rPr>
  </w:style>
  <w:style w:type="character" w:styleId="af1">
    <w:name w:val="Book Title"/>
    <w:uiPriority w:val="33"/>
    <w:qFormat/>
    <w:rsid w:val="003C506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C506E"/>
    <w:pPr>
      <w:outlineLvl w:val="9"/>
    </w:pPr>
  </w:style>
  <w:style w:type="paragraph" w:styleId="af3">
    <w:name w:val="Normal (Web)"/>
    <w:basedOn w:val="a"/>
    <w:uiPriority w:val="99"/>
    <w:semiHidden/>
    <w:unhideWhenUsed/>
    <w:rsid w:val="00234630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234630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b w:val="0"/>
      <w:bCs w:val="0"/>
      <w:kern w:val="3"/>
      <w:sz w:val="21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782</Words>
  <Characters>4464</Characters>
  <Application>Microsoft Office Word</Application>
  <DocSecurity>0</DocSecurity>
  <Lines>37</Lines>
  <Paragraphs>10</Paragraphs>
  <ScaleCrop>false</ScaleCrop>
  <Company>Microsoft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2018-06-18T12:14:00Z</dcterms:created>
  <dcterms:modified xsi:type="dcterms:W3CDTF">2018-06-18T12:38:00Z</dcterms:modified>
</cp:coreProperties>
</file>