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8" w:rsidRDefault="00D155F8" w:rsidP="00D155F8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D155F8" w:rsidRDefault="00D155F8" w:rsidP="00D155F8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D155F8" w:rsidRPr="00225397" w:rsidRDefault="00D155F8" w:rsidP="00D155F8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 xml:space="preserve">02» серпня </w:t>
      </w:r>
      <w:r>
        <w:rPr>
          <w:color w:val="000000"/>
          <w:sz w:val="28"/>
          <w:szCs w:val="28"/>
          <w:lang w:eastAsia="uk-UA"/>
        </w:rPr>
        <w:t>2018 №</w:t>
      </w:r>
      <w:r>
        <w:rPr>
          <w:color w:val="000000"/>
          <w:sz w:val="28"/>
          <w:szCs w:val="28"/>
          <w:lang w:val="uk-UA" w:eastAsia="uk-UA"/>
        </w:rPr>
        <w:t xml:space="preserve"> 96 </w:t>
      </w:r>
      <w:proofErr w:type="spellStart"/>
      <w:r>
        <w:rPr>
          <w:color w:val="000000"/>
          <w:sz w:val="28"/>
          <w:szCs w:val="28"/>
          <w:lang w:val="uk-UA" w:eastAsia="uk-UA"/>
        </w:rPr>
        <w:t>-од</w:t>
      </w:r>
      <w:proofErr w:type="spellEnd"/>
    </w:p>
    <w:p w:rsidR="00D155F8" w:rsidRDefault="00D155F8" w:rsidP="00D155F8">
      <w:pPr>
        <w:ind w:firstLine="709"/>
        <w:jc w:val="both"/>
        <w:rPr>
          <w:sz w:val="28"/>
          <w:szCs w:val="28"/>
        </w:rPr>
      </w:pPr>
    </w:p>
    <w:p w:rsidR="00D155F8" w:rsidRDefault="00D155F8" w:rsidP="00D155F8">
      <w:pPr>
        <w:ind w:firstLine="709"/>
        <w:jc w:val="both"/>
        <w:rPr>
          <w:sz w:val="28"/>
          <w:szCs w:val="28"/>
          <w:lang w:val="uk-UA"/>
        </w:rPr>
      </w:pPr>
    </w:p>
    <w:p w:rsidR="00D155F8" w:rsidRDefault="00D155F8" w:rsidP="00D155F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155F8" w:rsidRDefault="00D155F8" w:rsidP="00D155F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вісімнадцятої  позачергової сесії восьмого скликання </w:t>
      </w:r>
    </w:p>
    <w:p w:rsidR="00D155F8" w:rsidRDefault="00D155F8" w:rsidP="00D155F8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155F8" w:rsidRDefault="00D155F8" w:rsidP="00D155F8">
      <w:pPr>
        <w:ind w:firstLine="709"/>
        <w:jc w:val="both"/>
        <w:rPr>
          <w:sz w:val="28"/>
          <w:szCs w:val="28"/>
          <w:lang w:val="uk-UA"/>
        </w:rPr>
      </w:pPr>
    </w:p>
    <w:p w:rsidR="00D155F8" w:rsidRDefault="00D155F8" w:rsidP="00D155F8">
      <w:pPr>
        <w:pStyle w:val="af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D155F8" w:rsidRDefault="00D155F8" w:rsidP="00D155F8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B5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 від 22 грудня 2017 року №274 «Про сільський бюджет об’єднаної  територіальної громади 2018 року».</w:t>
      </w:r>
    </w:p>
    <w:p w:rsidR="00D155F8" w:rsidRDefault="00D155F8" w:rsidP="00D155F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Інші питання</w:t>
      </w:r>
    </w:p>
    <w:p w:rsidR="00D155F8" w:rsidRDefault="00D155F8" w:rsidP="00D155F8">
      <w:pPr>
        <w:tabs>
          <w:tab w:val="left" w:pos="1845"/>
        </w:tabs>
        <w:rPr>
          <w:lang w:val="uk-UA"/>
        </w:rPr>
      </w:pPr>
    </w:p>
    <w:p w:rsidR="00D155F8" w:rsidRDefault="00D155F8" w:rsidP="00D155F8">
      <w:pPr>
        <w:rPr>
          <w:lang w:val="uk-UA"/>
        </w:rPr>
      </w:pPr>
    </w:p>
    <w:p w:rsidR="00D155F8" w:rsidRPr="005041AF" w:rsidRDefault="00D155F8" w:rsidP="00D155F8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D155F8" w:rsidRPr="009B5547" w:rsidRDefault="00D155F8" w:rsidP="00D155F8">
      <w:pPr>
        <w:rPr>
          <w:lang w:val="uk-UA"/>
        </w:rPr>
      </w:pPr>
    </w:p>
    <w:p w:rsidR="00D155F8" w:rsidRPr="009B5547" w:rsidRDefault="00D155F8" w:rsidP="00D155F8">
      <w:pPr>
        <w:rPr>
          <w:lang w:val="uk-UA"/>
        </w:rPr>
      </w:pPr>
    </w:p>
    <w:p w:rsidR="00D155F8" w:rsidRPr="009B5547" w:rsidRDefault="00D155F8" w:rsidP="00D155F8">
      <w:pPr>
        <w:rPr>
          <w:lang w:val="uk-UA"/>
        </w:rPr>
      </w:pPr>
    </w:p>
    <w:p w:rsidR="007C6106" w:rsidRDefault="007C6106"/>
    <w:sectPr w:rsidR="007C6106" w:rsidSect="003A2495">
      <w:headerReference w:type="default" r:id="rId4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D155F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495" w:rsidRDefault="00D155F8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55F8"/>
    <w:rsid w:val="00180B24"/>
    <w:rsid w:val="003C506E"/>
    <w:rsid w:val="005D2981"/>
    <w:rsid w:val="005F40FA"/>
    <w:rsid w:val="00733EF6"/>
    <w:rsid w:val="007C6106"/>
    <w:rsid w:val="009F39EA"/>
    <w:rsid w:val="00D1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F8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1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155F8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af5">
    <w:name w:val="Normal (Web)"/>
    <w:basedOn w:val="a"/>
    <w:uiPriority w:val="99"/>
    <w:unhideWhenUsed/>
    <w:rsid w:val="00D15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2018-09-05T08:55:00Z</dcterms:created>
  <dcterms:modified xsi:type="dcterms:W3CDTF">2018-09-05T08:55:00Z</dcterms:modified>
</cp:coreProperties>
</file>