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C" w:rsidRPr="00E172DA" w:rsidRDefault="00F3463C" w:rsidP="00F3463C">
      <w:pPr>
        <w:tabs>
          <w:tab w:val="left" w:pos="6237"/>
        </w:tabs>
        <w:spacing w:after="0" w:line="240" w:lineRule="auto"/>
        <w:ind w:left="6663" w:hanging="426"/>
        <w:rPr>
          <w:b/>
          <w:lang w:val="uk-UA"/>
        </w:rPr>
      </w:pPr>
      <w:r w:rsidRPr="00E172DA">
        <w:rPr>
          <w:b/>
          <w:lang w:val="uk-UA"/>
        </w:rPr>
        <w:t>ЗАТВЕРДЖЕНО</w:t>
      </w:r>
    </w:p>
    <w:p w:rsidR="00F3463C" w:rsidRPr="003B4F41" w:rsidRDefault="00F3463C" w:rsidP="00F3463C">
      <w:pPr>
        <w:tabs>
          <w:tab w:val="left" w:pos="6237"/>
        </w:tabs>
        <w:spacing w:after="0" w:line="240" w:lineRule="auto"/>
        <w:ind w:left="6663" w:hanging="426"/>
        <w:rPr>
          <w:lang w:val="uk-UA"/>
        </w:rPr>
      </w:pPr>
      <w:r>
        <w:rPr>
          <w:lang w:val="uk-UA"/>
        </w:rPr>
        <w:t>Р</w:t>
      </w:r>
      <w:r w:rsidRPr="003B4F41">
        <w:rPr>
          <w:lang w:val="uk-UA"/>
        </w:rPr>
        <w:t>озпорядження</w:t>
      </w:r>
    </w:p>
    <w:p w:rsidR="00F3463C" w:rsidRPr="003B4F41" w:rsidRDefault="00F3463C" w:rsidP="00F3463C">
      <w:pPr>
        <w:tabs>
          <w:tab w:val="left" w:pos="6237"/>
        </w:tabs>
        <w:spacing w:after="0" w:line="240" w:lineRule="auto"/>
        <w:ind w:left="6663" w:hanging="426"/>
        <w:rPr>
          <w:lang w:val="uk-UA"/>
        </w:rPr>
      </w:pPr>
      <w:proofErr w:type="spellStart"/>
      <w:r w:rsidRPr="003B4F41">
        <w:rPr>
          <w:lang w:val="uk-UA"/>
        </w:rPr>
        <w:t>Великосеверинівського</w:t>
      </w:r>
      <w:proofErr w:type="spellEnd"/>
    </w:p>
    <w:p w:rsidR="00F3463C" w:rsidRPr="003B4F41" w:rsidRDefault="00F3463C" w:rsidP="00F3463C">
      <w:pPr>
        <w:tabs>
          <w:tab w:val="left" w:pos="6237"/>
        </w:tabs>
        <w:spacing w:after="0" w:line="240" w:lineRule="auto"/>
        <w:ind w:left="6663" w:hanging="426"/>
        <w:rPr>
          <w:lang w:val="uk-UA"/>
        </w:rPr>
      </w:pPr>
      <w:r w:rsidRPr="003B4F41">
        <w:rPr>
          <w:lang w:val="uk-UA"/>
        </w:rPr>
        <w:t>сільського голови</w:t>
      </w:r>
    </w:p>
    <w:p w:rsidR="00F3463C" w:rsidRDefault="00F3463C" w:rsidP="00F3463C">
      <w:pPr>
        <w:tabs>
          <w:tab w:val="left" w:pos="6237"/>
        </w:tabs>
        <w:spacing w:after="0" w:line="240" w:lineRule="auto"/>
        <w:ind w:left="6663" w:hanging="426"/>
        <w:jc w:val="both"/>
        <w:rPr>
          <w:lang w:val="uk-UA"/>
        </w:rPr>
      </w:pPr>
      <w:r>
        <w:rPr>
          <w:lang w:val="uk-UA"/>
        </w:rPr>
        <w:t>«21»09.</w:t>
      </w:r>
      <w:r w:rsidRPr="003B4F41">
        <w:rPr>
          <w:lang w:val="uk-UA"/>
        </w:rPr>
        <w:t xml:space="preserve"> 2018 №</w:t>
      </w:r>
      <w:r>
        <w:rPr>
          <w:lang w:val="uk-UA"/>
        </w:rPr>
        <w:t>115-од</w:t>
      </w:r>
    </w:p>
    <w:p w:rsidR="00F3463C" w:rsidRPr="003B4F41" w:rsidRDefault="00F3463C" w:rsidP="00F3463C">
      <w:pPr>
        <w:tabs>
          <w:tab w:val="left" w:pos="6237"/>
        </w:tabs>
        <w:spacing w:after="0" w:line="240" w:lineRule="auto"/>
        <w:ind w:left="6663" w:hanging="426"/>
        <w:jc w:val="both"/>
        <w:rPr>
          <w:lang w:val="uk-UA"/>
        </w:rPr>
      </w:pPr>
    </w:p>
    <w:p w:rsidR="00F3463C" w:rsidRPr="003B4F41" w:rsidRDefault="00F3463C" w:rsidP="00F3463C">
      <w:pPr>
        <w:tabs>
          <w:tab w:val="left" w:pos="0"/>
        </w:tabs>
        <w:spacing w:after="0" w:line="240" w:lineRule="auto"/>
        <w:jc w:val="center"/>
        <w:rPr>
          <w:b/>
          <w:lang w:val="uk-UA"/>
        </w:rPr>
      </w:pPr>
      <w:r w:rsidRPr="003B4F41">
        <w:rPr>
          <w:b/>
          <w:lang w:val="uk-UA"/>
        </w:rPr>
        <w:t xml:space="preserve">СКЛАД </w:t>
      </w:r>
    </w:p>
    <w:p w:rsidR="00F3463C" w:rsidRPr="009333EB" w:rsidRDefault="00F3463C" w:rsidP="00F3463C">
      <w:pPr>
        <w:widowControl w:val="0"/>
        <w:spacing w:after="0" w:line="240" w:lineRule="auto"/>
        <w:jc w:val="center"/>
        <w:rPr>
          <w:b/>
          <w:lang w:val="uk-UA"/>
        </w:rPr>
      </w:pPr>
      <w:r w:rsidRPr="009333EB">
        <w:rPr>
          <w:b/>
          <w:lang w:val="uk-UA"/>
        </w:rPr>
        <w:t xml:space="preserve">організаційного комітету з підготовки та відзначення </w:t>
      </w:r>
    </w:p>
    <w:p w:rsidR="00F3463C" w:rsidRPr="009333EB" w:rsidRDefault="00F3463C" w:rsidP="00F3463C">
      <w:pPr>
        <w:widowControl w:val="0"/>
        <w:spacing w:after="0" w:line="240" w:lineRule="auto"/>
        <w:jc w:val="center"/>
        <w:rPr>
          <w:b/>
          <w:lang w:val="uk-UA"/>
        </w:rPr>
      </w:pPr>
      <w:r w:rsidRPr="009333EB">
        <w:rPr>
          <w:b/>
          <w:lang w:val="uk-UA"/>
        </w:rPr>
        <w:t xml:space="preserve">Дня захисника України </w:t>
      </w:r>
    </w:p>
    <w:p w:rsidR="00F3463C" w:rsidRPr="003B4F41" w:rsidRDefault="00F3463C" w:rsidP="00F3463C">
      <w:pPr>
        <w:widowControl w:val="0"/>
        <w:spacing w:after="0" w:line="240" w:lineRule="auto"/>
        <w:jc w:val="center"/>
        <w:rPr>
          <w:b/>
          <w:lang w:val="uk-UA"/>
        </w:rPr>
      </w:pPr>
    </w:p>
    <w:tbl>
      <w:tblPr>
        <w:tblW w:w="10226" w:type="dxa"/>
        <w:tblLook w:val="04A0"/>
      </w:tblPr>
      <w:tblGrid>
        <w:gridCol w:w="10226"/>
      </w:tblGrid>
      <w:tr w:rsidR="00F3463C" w:rsidRPr="003B4F41" w:rsidTr="00276FF6">
        <w:trPr>
          <w:trHeight w:val="18"/>
        </w:trPr>
        <w:tc>
          <w:tcPr>
            <w:tcW w:w="10226" w:type="dxa"/>
            <w:shd w:val="clear" w:color="auto" w:fill="auto"/>
          </w:tcPr>
          <w:tbl>
            <w:tblPr>
              <w:tblW w:w="10010" w:type="dxa"/>
              <w:tblLook w:val="04A0"/>
            </w:tblPr>
            <w:tblGrid>
              <w:gridCol w:w="4678"/>
              <w:gridCol w:w="5332"/>
            </w:tblGrid>
            <w:tr w:rsidR="00F3463C" w:rsidRPr="003E3C04" w:rsidTr="00276FF6">
              <w:trPr>
                <w:trHeight w:val="18"/>
              </w:trPr>
              <w:tc>
                <w:tcPr>
                  <w:tcW w:w="4678" w:type="dxa"/>
                  <w:shd w:val="clear" w:color="auto" w:fill="auto"/>
                </w:tcPr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ЛЕВЧЕНКО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Сергій Володимирович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ТАРОВИК 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Наталія Сергіївна </w:t>
                  </w:r>
                </w:p>
              </w:tc>
              <w:tc>
                <w:tcPr>
                  <w:tcW w:w="5332" w:type="dxa"/>
                  <w:shd w:val="clear" w:color="auto" w:fill="auto"/>
                </w:tcPr>
                <w:p w:rsidR="00F3463C" w:rsidRPr="00DD4FCC" w:rsidRDefault="00F3463C" w:rsidP="00276FF6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54"/>
                    <w:contextualSpacing w:val="0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DD4FCC">
                    <w:rPr>
                      <w:rFonts w:eastAsia="Times New Roman"/>
                      <w:lang w:val="uk-UA" w:eastAsia="ru-RU"/>
                    </w:rPr>
                    <w:t>сільський голова, співголова  оргкомітету</w:t>
                  </w:r>
                </w:p>
                <w:p w:rsidR="00F3463C" w:rsidRPr="00DD4FCC" w:rsidRDefault="00F3463C" w:rsidP="00276FF6">
                  <w:pPr>
                    <w:pStyle w:val="a3"/>
                    <w:spacing w:after="0" w:line="240" w:lineRule="auto"/>
                    <w:ind w:left="623"/>
                    <w:contextualSpacing w:val="0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 голова постійної к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омісі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>ї</w:t>
                  </w:r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з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питань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освіти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,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фізичного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виховання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,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культури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,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охорони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здоров’я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та 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соціального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захисту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>, співголова оргкомітету  (за згодою)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ind w:left="643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3463C" w:rsidRPr="003E3C04" w:rsidTr="00276FF6">
              <w:trPr>
                <w:trHeight w:val="18"/>
              </w:trPr>
              <w:tc>
                <w:tcPr>
                  <w:tcW w:w="10010" w:type="dxa"/>
                  <w:gridSpan w:val="2"/>
                  <w:shd w:val="clear" w:color="auto" w:fill="auto"/>
                </w:tcPr>
                <w:p w:rsidR="00F3463C" w:rsidRPr="003E3C04" w:rsidRDefault="00F3463C" w:rsidP="00276FF6">
                  <w:pPr>
                    <w:spacing w:after="0" w:line="240" w:lineRule="auto"/>
                    <w:ind w:left="720"/>
                    <w:jc w:val="center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Члени оргкомітету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ind w:left="360"/>
                    <w:jc w:val="center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</w:tr>
            <w:tr w:rsidR="00F3463C" w:rsidRPr="003E3C04" w:rsidTr="00276FF6">
              <w:trPr>
                <w:trHeight w:val="5394"/>
              </w:trPr>
              <w:tc>
                <w:tcPr>
                  <w:tcW w:w="4678" w:type="dxa"/>
                  <w:shd w:val="clear" w:color="auto" w:fill="auto"/>
                </w:tcPr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Г</w:t>
                  </w:r>
                  <w:r>
                    <w:rPr>
                      <w:rFonts w:eastAsia="Times New Roman"/>
                      <w:b/>
                      <w:lang w:val="uk-UA" w:eastAsia="ru-RU"/>
                    </w:rPr>
                    <w:t>ОЛОТА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Леонід Олексійович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ГУБСЬКА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Ольга Миколаївна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ДЕМЧЕНКО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Олексій Олександрович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Pr="003B4F41" w:rsidRDefault="00F3463C" w:rsidP="00276FF6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 w:rsidRPr="003B4F41">
                    <w:rPr>
                      <w:b/>
                      <w:lang w:val="uk-UA"/>
                    </w:rPr>
                    <w:t>КОЛОМІЄЦЬ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B4F41">
                    <w:rPr>
                      <w:b/>
                      <w:lang w:val="uk-UA"/>
                    </w:rPr>
                    <w:t>Ганна Сергіївна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КОРОБКО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Інна Миколаївна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КРАВЧЕНКО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Михайло Васильович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КРАВЧЕНКО</w:t>
                  </w:r>
                  <w:r>
                    <w:rPr>
                      <w:rFonts w:eastAsia="Times New Roman"/>
                      <w:b/>
                      <w:lang w:val="uk-UA" w:eastAsia="ru-RU"/>
                    </w:rPr>
                    <w:br/>
                    <w:t>Тетяна Григорівна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КРИВОНІС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lastRenderedPageBreak/>
                    <w:t>Ірина Миколаївна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 xml:space="preserve">МАНУКЯН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Юлія Володимирів</w:t>
                  </w: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на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МАРТИНЕНКО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Валентина Василівна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МАТВЄЄНКО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Вікторія Ярославівна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Pr="003E3C04" w:rsidRDefault="00F3463C" w:rsidP="00276FF6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3E3C04">
                    <w:rPr>
                      <w:b/>
                      <w:lang w:val="uk-UA"/>
                    </w:rPr>
                    <w:t>НІКІТЧУК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 w:rsidRPr="003E3C04">
                    <w:rPr>
                      <w:b/>
                      <w:lang w:val="uk-UA"/>
                    </w:rPr>
                    <w:t>Людмила Володимирівна</w:t>
                  </w:r>
                </w:p>
                <w:p w:rsidR="00F3463C" w:rsidRPr="00FC4115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156230">
                    <w:rPr>
                      <w:rFonts w:eastAsia="Times New Roman"/>
                      <w:lang w:val="uk-UA" w:eastAsia="ru-RU"/>
                    </w:rPr>
                    <w:lastRenderedPageBreak/>
                    <w:t>д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иректор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Комунального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закладу  «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Великосеверинівська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ЗШ І-ІІІ 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ступенів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>,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Позашкільний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 xml:space="preserve">центр» </w:t>
                  </w:r>
                </w:p>
                <w:p w:rsidR="00F3463C" w:rsidRPr="00156230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Pr="00EF65B6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EF65B6">
                    <w:rPr>
                      <w:lang w:val="uk-UA"/>
                    </w:rPr>
                    <w:t>керуючий справами виконавчого комітету, начальник загального відділу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житель с. Велика Северинка (за згодою)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3B4F41">
                    <w:rPr>
                      <w:lang w:val="uk-UA"/>
                    </w:rPr>
                    <w:t>секретар сільської ради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Pr="0057005A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начальник фінансово-економічного відділу; </w:t>
                  </w:r>
                  <w:proofErr w:type="spellStart"/>
                  <w:r>
                    <w:rPr>
                      <w:rFonts w:eastAsia="Times New Roman"/>
                      <w:lang w:val="uk-UA" w:eastAsia="ru-RU"/>
                    </w:rPr>
                    <w:t>в.о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 xml:space="preserve">. начальника відділу </w:t>
                  </w:r>
                  <w:r w:rsidRPr="003E3C04">
                    <w:rPr>
                      <w:rFonts w:eastAsia="Times New Roman"/>
                      <w:lang w:val="uk-UA" w:eastAsia="ru-RU"/>
                    </w:rPr>
                    <w:t>освіти, молоді та спорту, культури та туризму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Pr="0057005A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заступник сільського голови з господарських питань та охорони праці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rPr>
                      <w:rFonts w:eastAsia="Times New Roman"/>
                      <w:lang w:val="uk-UA" w:eastAsia="ru-RU"/>
                    </w:rPr>
                  </w:pPr>
                  <w:r w:rsidRPr="00156230">
                    <w:rPr>
                      <w:rFonts w:eastAsia="Times New Roman"/>
                      <w:lang w:val="uk-UA" w:eastAsia="ru-RU"/>
                    </w:rPr>
                    <w:t>директор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 </w:t>
                  </w:r>
                  <w:proofErr w:type="spellStart"/>
                  <w:r>
                    <w:rPr>
                      <w:rFonts w:eastAsia="Times New Roman"/>
                      <w:lang w:val="uk-UA" w:eastAsia="ru-RU"/>
                    </w:rPr>
                    <w:t>Великосеверинівського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 xml:space="preserve"> сільського  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>будинку культури</w:t>
                  </w:r>
                </w:p>
                <w:p w:rsidR="00F3463C" w:rsidRPr="001729A5" w:rsidRDefault="00F3463C" w:rsidP="00276FF6">
                  <w:pPr>
                    <w:pStyle w:val="a3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contextualSpacing w:val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DE0279">
                    <w:rPr>
                      <w:rFonts w:eastAsia="Times New Roman"/>
                      <w:lang w:val="uk-UA" w:eastAsia="ru-RU"/>
                    </w:rPr>
                    <w:t xml:space="preserve">завідуюча </w:t>
                  </w:r>
                  <w:proofErr w:type="spellStart"/>
                  <w:r w:rsidRPr="00DE0279">
                    <w:rPr>
                      <w:rFonts w:eastAsia="Times New Roman"/>
                      <w:lang w:val="uk-UA" w:eastAsia="ru-RU"/>
                    </w:rPr>
                    <w:t>Великосеверинівського</w:t>
                  </w:r>
                  <w:proofErr w:type="spellEnd"/>
                  <w:r w:rsidRPr="00DE0279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/>
                      <w:lang w:val="uk-UA" w:eastAsia="ru-RU"/>
                    </w:rPr>
                    <w:lastRenderedPageBreak/>
                    <w:t xml:space="preserve">закладу  дошкільного навчального </w:t>
                  </w:r>
                  <w:r w:rsidRPr="00DE0279">
                    <w:rPr>
                      <w:rFonts w:eastAsia="Times New Roman"/>
                      <w:lang w:val="uk-UA" w:eastAsia="ru-RU"/>
                    </w:rPr>
                    <w:t>«Сонечко»</w:t>
                  </w:r>
                </w:p>
                <w:p w:rsidR="00F3463C" w:rsidRDefault="00F3463C" w:rsidP="00276FF6">
                  <w:pPr>
                    <w:pStyle w:val="a3"/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3E3C04">
                    <w:rPr>
                      <w:rFonts w:eastAsia="Times New Roman"/>
                      <w:lang w:val="uk-UA" w:eastAsia="ru-RU"/>
                    </w:rPr>
                    <w:t>в.о</w:t>
                  </w:r>
                  <w:proofErr w:type="spellEnd"/>
                  <w:r w:rsidRPr="003E3C04">
                    <w:rPr>
                      <w:rFonts w:eastAsia="Times New Roman"/>
                      <w:lang w:val="uk-UA" w:eastAsia="ru-RU"/>
                    </w:rPr>
                    <w:t xml:space="preserve">. старости </w:t>
                  </w:r>
                  <w:proofErr w:type="spellStart"/>
                  <w:r w:rsidRPr="003E3C04">
                    <w:rPr>
                      <w:rFonts w:eastAsia="Times New Roman"/>
                      <w:lang w:val="uk-UA" w:eastAsia="ru-RU"/>
                    </w:rPr>
                    <w:t>Оситнязького</w:t>
                  </w:r>
                  <w:proofErr w:type="spellEnd"/>
                  <w:r w:rsidRPr="003E3C04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3E3C04">
                    <w:rPr>
                      <w:rFonts w:eastAsia="Times New Roman"/>
                      <w:lang w:val="uk-UA" w:eastAsia="ru-RU"/>
                    </w:rPr>
                    <w:t>старостинського</w:t>
                  </w:r>
                  <w:proofErr w:type="spellEnd"/>
                  <w:r w:rsidRPr="003E3C04">
                    <w:rPr>
                      <w:rFonts w:eastAsia="Times New Roman"/>
                      <w:lang w:val="uk-UA" w:eastAsia="ru-RU"/>
                    </w:rPr>
                    <w:t xml:space="preserve"> округу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contextualSpacing w:val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D2057A">
                    <w:rPr>
                      <w:rFonts w:eastAsia="Times New Roman"/>
                      <w:lang w:val="uk-UA" w:eastAsia="ru-RU"/>
                    </w:rPr>
                    <w:t>заступник д</w:t>
                  </w:r>
                  <w:proofErr w:type="spellStart"/>
                  <w:r w:rsidRPr="00D2057A">
                    <w:rPr>
                      <w:rFonts w:eastAsia="Times New Roman"/>
                      <w:lang w:eastAsia="ru-RU"/>
                    </w:rPr>
                    <w:t>иректор</w:t>
                  </w:r>
                  <w:proofErr w:type="spellEnd"/>
                  <w:r w:rsidRPr="00D2057A">
                    <w:rPr>
                      <w:rFonts w:eastAsia="Times New Roman"/>
                      <w:lang w:val="uk-UA" w:eastAsia="ru-RU"/>
                    </w:rPr>
                    <w:t>а</w:t>
                  </w:r>
                  <w:r w:rsidRPr="00D2057A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2057A">
                    <w:rPr>
                      <w:rFonts w:eastAsia="Times New Roman"/>
                      <w:lang w:eastAsia="ru-RU"/>
                    </w:rPr>
                    <w:t>Комунального</w:t>
                  </w:r>
                  <w:proofErr w:type="spellEnd"/>
                  <w:r w:rsidRPr="00D2057A"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  </w:t>
                  </w:r>
                  <w:r w:rsidRPr="00D2057A">
                    <w:rPr>
                      <w:rFonts w:eastAsia="Times New Roman"/>
                      <w:lang w:eastAsia="ru-RU"/>
                    </w:rPr>
                    <w:t>закладу  «</w:t>
                  </w:r>
                  <w:proofErr w:type="spellStart"/>
                  <w:r w:rsidRPr="00D2057A">
                    <w:rPr>
                      <w:rFonts w:eastAsia="Times New Roman"/>
                      <w:lang w:eastAsia="ru-RU"/>
                    </w:rPr>
                    <w:t>Великосеверинівська</w:t>
                  </w:r>
                  <w:proofErr w:type="spellEnd"/>
                  <w:r w:rsidRPr="00D2057A">
                    <w:rPr>
                      <w:rFonts w:eastAsia="Times New Roman"/>
                      <w:lang w:eastAsia="ru-RU"/>
                    </w:rPr>
                    <w:t xml:space="preserve"> ЗШ І-ІІІ </w:t>
                  </w:r>
                  <w:proofErr w:type="spellStart"/>
                  <w:r w:rsidRPr="00D2057A">
                    <w:rPr>
                      <w:rFonts w:eastAsia="Times New Roman"/>
                      <w:lang w:eastAsia="ru-RU"/>
                    </w:rPr>
                    <w:t>ступенів</w:t>
                  </w:r>
                  <w:proofErr w:type="spellEnd"/>
                  <w:r w:rsidRPr="00D2057A">
                    <w:rPr>
                      <w:rFonts w:eastAsia="Times New Roman"/>
                      <w:lang w:eastAsia="ru-RU"/>
                    </w:rPr>
                    <w:t>,</w:t>
                  </w:r>
                  <w:r w:rsidRPr="00D2057A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D2057A">
                    <w:rPr>
                      <w:rFonts w:eastAsia="Times New Roman"/>
                      <w:lang w:eastAsia="ru-RU"/>
                    </w:rPr>
                    <w:t>Позашкільний</w:t>
                  </w:r>
                  <w:proofErr w:type="spellEnd"/>
                  <w:r w:rsidRPr="00D2057A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D2057A">
                    <w:rPr>
                      <w:rFonts w:eastAsia="Times New Roman"/>
                      <w:lang w:val="uk-UA" w:eastAsia="ru-RU"/>
                    </w:rPr>
                    <w:t>центр»</w:t>
                  </w: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lang w:val="uk-UA" w:eastAsia="ru-RU"/>
                    </w:rPr>
                    <w:t>методист відділу освіти, молоді та спорту, культури та туризму</w:t>
                  </w:r>
                </w:p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Pr="00156230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директор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 xml:space="preserve">   </w:t>
                  </w:r>
                  <w:proofErr w:type="spellStart"/>
                  <w:r w:rsidRPr="00156230">
                    <w:rPr>
                      <w:rFonts w:eastAsia="Times New Roman"/>
                      <w:lang w:val="uk-UA" w:eastAsia="ru-RU"/>
                    </w:rPr>
                    <w:t>Великосеверинівської</w:t>
                  </w:r>
                  <w:proofErr w:type="spellEnd"/>
                  <w:r w:rsidRPr="00156230">
                    <w:rPr>
                      <w:rFonts w:eastAsia="Times New Roman"/>
                      <w:lang w:val="uk-UA" w:eastAsia="ru-RU"/>
                    </w:rPr>
                    <w:t xml:space="preserve">   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Центральної 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 xml:space="preserve">бібліотеки 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3463C" w:rsidRPr="00F3463C" w:rsidTr="00276FF6">
              <w:trPr>
                <w:trHeight w:val="18"/>
              </w:trPr>
              <w:tc>
                <w:tcPr>
                  <w:tcW w:w="4678" w:type="dxa"/>
                  <w:shd w:val="clear" w:color="auto" w:fill="auto"/>
                </w:tcPr>
                <w:p w:rsidR="00F3463C" w:rsidRDefault="00F3463C" w:rsidP="00276FF6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lastRenderedPageBreak/>
                    <w:t>ПАНОВА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Олександра Андріївна</w:t>
                  </w:r>
                  <w:r w:rsidRPr="003E3C04">
                    <w:rPr>
                      <w:b/>
                      <w:lang w:val="uk-UA"/>
                    </w:rPr>
                    <w:t xml:space="preserve">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САЛОВ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Сергій Віталійович 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F3463C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фізична особа – підприємець (за згодою)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Pr="00156230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депутат сільської ради, голова постійної к</w:t>
                  </w:r>
                  <w:r w:rsidRPr="00A55BF8">
                    <w:rPr>
                      <w:rFonts w:eastAsia="Times New Roman"/>
                      <w:lang w:val="uk-UA" w:eastAsia="ru-RU"/>
                    </w:rPr>
                    <w:t>омісі</w:t>
                  </w:r>
                  <w:r>
                    <w:rPr>
                      <w:rFonts w:eastAsia="Times New Roman"/>
                      <w:lang w:val="uk-UA" w:eastAsia="ru-RU"/>
                    </w:rPr>
                    <w:t>ї</w:t>
                  </w:r>
                  <w:r w:rsidRPr="00A55BF8">
                    <w:rPr>
                      <w:rFonts w:eastAsia="Times New Roman"/>
                      <w:lang w:val="uk-UA" w:eastAsia="ru-RU"/>
                    </w:rPr>
                    <w:t xml:space="preserve"> з питань регламенту, законності, депутатської діяльності, етики та запобігання корупції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(за згодою)</w:t>
                  </w:r>
                </w:p>
                <w:p w:rsidR="00F3463C" w:rsidRPr="003E3C04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3463C" w:rsidRPr="00F3463C" w:rsidTr="00276FF6">
              <w:trPr>
                <w:trHeight w:val="18"/>
              </w:trPr>
              <w:tc>
                <w:tcPr>
                  <w:tcW w:w="4678" w:type="dxa"/>
                  <w:shd w:val="clear" w:color="auto" w:fill="auto"/>
                </w:tcPr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ЧЕРНЯВА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Алла Олександрівна </w:t>
                  </w: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ШУЛЯРЕНКО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b/>
                      <w:lang w:val="uk-UA"/>
                    </w:rPr>
                    <w:t>Олександр Андрійович</w:t>
                  </w: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F3463C" w:rsidRPr="003B4F41" w:rsidRDefault="00F3463C" w:rsidP="00276F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lang w:val="uk-UA"/>
                    </w:rPr>
                  </w:pPr>
                  <w:r w:rsidRPr="003B4F41">
                    <w:rPr>
                      <w:lang w:val="uk-UA"/>
                    </w:rPr>
                    <w:t>начальник відділу організаційної роботи, інформаційної діяльності та комунікацій з громадськістю</w:t>
                  </w:r>
                </w:p>
                <w:p w:rsidR="00F3463C" w:rsidRDefault="00F3463C" w:rsidP="00276FF6">
                  <w:pPr>
                    <w:spacing w:after="0" w:line="240" w:lineRule="auto"/>
                    <w:ind w:left="317" w:firstLine="43"/>
                    <w:rPr>
                      <w:rFonts w:eastAsia="Times New Roman"/>
                      <w:lang w:val="uk-UA" w:eastAsia="ru-RU"/>
                    </w:rPr>
                  </w:pPr>
                </w:p>
                <w:p w:rsidR="00F3463C" w:rsidRPr="006C0AA7" w:rsidRDefault="00F3463C" w:rsidP="00276FF6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депутат сільської ради, 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>голова постійної комісії з питань</w:t>
                  </w:r>
                  <w:r w:rsidRPr="006C0AA7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  <w:lang w:val="uk-UA"/>
                    </w:rPr>
                    <w:t xml:space="preserve"> 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 xml:space="preserve">земельних відносин, будівництва, транспорту, </w:t>
                  </w:r>
                  <w:r w:rsidRPr="006C0AA7">
                    <w:rPr>
                      <w:rFonts w:eastAsia="Times New Roman"/>
                      <w:lang w:eastAsia="ru-RU"/>
                    </w:rPr>
                    <w:t> 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>зв’язку, екології, благоустрою,</w:t>
                  </w:r>
                  <w:r w:rsidRPr="006C0AA7">
                    <w:rPr>
                      <w:rFonts w:eastAsia="Times New Roman"/>
                      <w:lang w:eastAsia="ru-RU"/>
                    </w:rPr>
                    <w:t> 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 xml:space="preserve"> комунальної власності. житлово-комунального господарства та охорони навколишнього середовища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(за згодою)</w:t>
                  </w:r>
                </w:p>
                <w:p w:rsidR="00F3463C" w:rsidRPr="003E3C04" w:rsidRDefault="00F3463C" w:rsidP="00276FF6">
                  <w:pPr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F3463C" w:rsidRPr="00F3463C" w:rsidTr="00276FF6">
              <w:trPr>
                <w:trHeight w:val="248"/>
              </w:trPr>
              <w:tc>
                <w:tcPr>
                  <w:tcW w:w="4678" w:type="dxa"/>
                  <w:shd w:val="clear" w:color="auto" w:fill="auto"/>
                </w:tcPr>
                <w:p w:rsidR="00F3463C" w:rsidRPr="003E3C04" w:rsidRDefault="00F3463C" w:rsidP="00276FF6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F3463C" w:rsidRPr="003E3C04" w:rsidRDefault="00F3463C" w:rsidP="00276FF6">
                  <w:pPr>
                    <w:tabs>
                      <w:tab w:val="left" w:pos="840"/>
                    </w:tabs>
                    <w:spacing w:after="0" w:line="240" w:lineRule="auto"/>
                    <w:ind w:left="-4361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</w:tr>
          </w:tbl>
          <w:p w:rsidR="00F3463C" w:rsidRDefault="00F3463C" w:rsidP="00276FF6">
            <w:pPr>
              <w:spacing w:after="0" w:line="240" w:lineRule="auto"/>
              <w:rPr>
                <w:b/>
                <w:lang w:val="uk-UA"/>
              </w:rPr>
            </w:pPr>
            <w:r w:rsidRPr="003B4F41">
              <w:rPr>
                <w:b/>
                <w:lang w:val="uk-UA"/>
              </w:rPr>
              <w:t xml:space="preserve">Керуючий справами виконавчого  </w:t>
            </w:r>
          </w:p>
          <w:p w:rsidR="00F3463C" w:rsidRDefault="00F3463C" w:rsidP="00276FF6">
            <w:pPr>
              <w:spacing w:after="0" w:line="240" w:lineRule="auto"/>
              <w:rPr>
                <w:b/>
                <w:lang w:val="uk-UA"/>
              </w:rPr>
            </w:pPr>
            <w:r w:rsidRPr="003B4F41">
              <w:rPr>
                <w:b/>
                <w:lang w:val="uk-UA"/>
              </w:rPr>
              <w:t xml:space="preserve">комітету, начальник загального </w:t>
            </w:r>
          </w:p>
          <w:p w:rsidR="00F3463C" w:rsidRPr="003B4F41" w:rsidRDefault="00F3463C" w:rsidP="00276FF6">
            <w:pPr>
              <w:spacing w:after="0" w:line="240" w:lineRule="auto"/>
              <w:rPr>
                <w:lang w:val="uk-UA"/>
              </w:rPr>
            </w:pPr>
            <w:r w:rsidRPr="003B4F41">
              <w:rPr>
                <w:b/>
                <w:lang w:val="uk-UA"/>
              </w:rPr>
              <w:t>відділу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О.ГУБСЬКА</w:t>
            </w:r>
          </w:p>
        </w:tc>
      </w:tr>
    </w:tbl>
    <w:p w:rsidR="00F3463C" w:rsidRDefault="00F3463C"/>
    <w:sectPr w:rsidR="00F3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5DB"/>
    <w:multiLevelType w:val="hybridMultilevel"/>
    <w:tmpl w:val="CC624920"/>
    <w:lvl w:ilvl="0" w:tplc="75441CDE">
      <w:start w:val="2"/>
      <w:numFmt w:val="bullet"/>
      <w:lvlText w:val="-"/>
      <w:lvlJc w:val="left"/>
      <w:pPr>
        <w:ind w:left="62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">
    <w:nsid w:val="167A0827"/>
    <w:multiLevelType w:val="hybridMultilevel"/>
    <w:tmpl w:val="A6268900"/>
    <w:lvl w:ilvl="0" w:tplc="96F2536C">
      <w:start w:val="2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3C"/>
    <w:rsid w:val="00F3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3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2018-09-27T12:47:00Z</dcterms:created>
  <dcterms:modified xsi:type="dcterms:W3CDTF">2018-09-27T12:48:00Z</dcterms:modified>
</cp:coreProperties>
</file>