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70" w:rsidRPr="00DE0452" w:rsidRDefault="00DE0452">
      <w:pPr>
        <w:pStyle w:val="1"/>
        <w:spacing w:before="175" w:line="322" w:lineRule="exact"/>
        <w:ind w:right="266"/>
        <w:jc w:val="center"/>
        <w:rPr>
          <w:lang w:val="uk-UA"/>
        </w:rPr>
      </w:pPr>
      <w:r>
        <w:t>ДОГО</w:t>
      </w:r>
      <w:bookmarkStart w:id="0" w:name="_GoBack"/>
      <w:bookmarkEnd w:id="0"/>
      <w:r>
        <w:t>В</w:t>
      </w:r>
      <w:r>
        <w:rPr>
          <w:lang w:val="uk-UA"/>
        </w:rPr>
        <w:t>ІР</w:t>
      </w:r>
    </w:p>
    <w:p w:rsidR="00C71E70" w:rsidRDefault="003A6D79">
      <w:pPr>
        <w:ind w:right="265"/>
        <w:jc w:val="center"/>
        <w:rPr>
          <w:b/>
          <w:sz w:val="28"/>
        </w:rPr>
      </w:pPr>
      <w:r>
        <w:rPr>
          <w:b/>
          <w:sz w:val="28"/>
        </w:rPr>
        <w:t>ПРО СПІВРОБІТНИЦТВО ТЕРИТОРІАЛЬНИХ ГРОМАД</w:t>
      </w:r>
    </w:p>
    <w:p w:rsidR="00C71E70" w:rsidRDefault="003A6D79">
      <w:pPr>
        <w:spacing w:before="2"/>
        <w:ind w:right="262"/>
        <w:jc w:val="center"/>
        <w:rPr>
          <w:b/>
          <w:sz w:val="28"/>
        </w:rPr>
      </w:pPr>
      <w:r>
        <w:rPr>
          <w:b/>
          <w:sz w:val="28"/>
        </w:rPr>
        <w:t>У ФОРМІ УТВОРЕННЯ СПІЛЬНОГО ОРГАНУ УПРАВЛІННЯ</w:t>
      </w:r>
    </w:p>
    <w:p w:rsidR="00C71E70" w:rsidRDefault="00C71E70">
      <w:pPr>
        <w:pStyle w:val="a3"/>
        <w:spacing w:before="9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5058"/>
        <w:gridCol w:w="4987"/>
      </w:tblGrid>
      <w:tr w:rsidR="00C71E70">
        <w:trPr>
          <w:trHeight w:val="519"/>
        </w:trPr>
        <w:tc>
          <w:tcPr>
            <w:tcW w:w="5058" w:type="dxa"/>
          </w:tcPr>
          <w:p w:rsidR="00DE0452" w:rsidRDefault="00DE0452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Кіровоградська область,</w:t>
            </w:r>
          </w:p>
          <w:p w:rsidR="00DE0452" w:rsidRDefault="00DE0452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  <w:r>
              <w:rPr>
                <w:b/>
                <w:sz w:val="26"/>
                <w:lang w:val="uk-UA"/>
              </w:rPr>
              <w:t>Кропивницький район,</w:t>
            </w:r>
          </w:p>
          <w:p w:rsidR="00C71E70" w:rsidRPr="00DE0452" w:rsidRDefault="00DE0452">
            <w:pPr>
              <w:pStyle w:val="TableParagraph"/>
              <w:ind w:left="0"/>
              <w:rPr>
                <w:b/>
                <w:sz w:val="26"/>
                <w:lang w:val="uk-UA"/>
              </w:rPr>
            </w:pPr>
            <w:proofErr w:type="spellStart"/>
            <w:r w:rsidRPr="00DE0452">
              <w:rPr>
                <w:b/>
                <w:sz w:val="26"/>
                <w:lang w:val="uk-UA"/>
              </w:rPr>
              <w:t>с.Соколівське</w:t>
            </w:r>
            <w:proofErr w:type="spellEnd"/>
            <w:r w:rsidRPr="00DE0452">
              <w:rPr>
                <w:b/>
                <w:sz w:val="26"/>
                <w:lang w:val="uk-UA"/>
              </w:rPr>
              <w:t xml:space="preserve"> </w:t>
            </w:r>
          </w:p>
          <w:p w:rsidR="00C71E70" w:rsidRPr="00C41CB8" w:rsidRDefault="00C71E70" w:rsidP="00C41CB8">
            <w:pPr>
              <w:pStyle w:val="TableParagraph"/>
              <w:spacing w:line="20" w:lineRule="exact"/>
              <w:ind w:left="194"/>
              <w:rPr>
                <w:sz w:val="2"/>
              </w:rPr>
            </w:pPr>
          </w:p>
        </w:tc>
        <w:tc>
          <w:tcPr>
            <w:tcW w:w="4987" w:type="dxa"/>
          </w:tcPr>
          <w:p w:rsidR="00C71E70" w:rsidRPr="009A5850" w:rsidRDefault="009A5850" w:rsidP="009A5850">
            <w:pPr>
              <w:pStyle w:val="TableParagraph"/>
              <w:tabs>
                <w:tab w:val="left" w:pos="2404"/>
                <w:tab w:val="left" w:pos="3593"/>
                <w:tab w:val="left" w:pos="4224"/>
              </w:tabs>
              <w:spacing w:line="311" w:lineRule="exact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                ____</w:t>
            </w:r>
            <w:r w:rsidR="00DE0452" w:rsidRPr="009A5850">
              <w:rPr>
                <w:sz w:val="28"/>
              </w:rPr>
              <w:t xml:space="preserve">листопада </w:t>
            </w:r>
            <w:r w:rsidR="00DE0452" w:rsidRPr="009A5850">
              <w:rPr>
                <w:sz w:val="28"/>
                <w:lang w:val="uk-UA"/>
              </w:rPr>
              <w:t>2018</w:t>
            </w:r>
            <w:r w:rsidR="003A6D79" w:rsidRPr="009A5850">
              <w:rPr>
                <w:sz w:val="28"/>
              </w:rPr>
              <w:t>року</w:t>
            </w:r>
          </w:p>
        </w:tc>
      </w:tr>
    </w:tbl>
    <w:p w:rsidR="00C71E70" w:rsidRDefault="003A6D79" w:rsidP="00DE0452">
      <w:pPr>
        <w:pStyle w:val="a3"/>
        <w:tabs>
          <w:tab w:val="left" w:pos="9409"/>
        </w:tabs>
        <w:spacing w:before="71"/>
        <w:ind w:left="0" w:right="210"/>
        <w:jc w:val="both"/>
        <w:rPr>
          <w:sz w:val="18"/>
        </w:rPr>
      </w:pPr>
      <w:r>
        <w:t>Територіальна</w:t>
      </w:r>
      <w:r>
        <w:rPr>
          <w:spacing w:val="-12"/>
        </w:rPr>
        <w:t xml:space="preserve"> </w:t>
      </w:r>
      <w:r>
        <w:t>громада</w:t>
      </w:r>
      <w:r w:rsidR="00DE0452">
        <w:rPr>
          <w:lang w:val="uk-UA"/>
        </w:rPr>
        <w:t xml:space="preserve"> </w:t>
      </w:r>
      <w:r w:rsidR="00DE0452" w:rsidRPr="00DE0452">
        <w:rPr>
          <w:lang w:val="uk-UA"/>
        </w:rPr>
        <w:t xml:space="preserve">сіл </w:t>
      </w:r>
      <w:proofErr w:type="spellStart"/>
      <w:r w:rsidR="00DE0452" w:rsidRPr="00DE0452">
        <w:rPr>
          <w:lang w:val="uk-UA"/>
        </w:rPr>
        <w:t>Соколівське</w:t>
      </w:r>
      <w:proofErr w:type="spellEnd"/>
      <w:r w:rsidR="00DE0452" w:rsidRPr="00DE0452">
        <w:rPr>
          <w:lang w:val="uk-UA"/>
        </w:rPr>
        <w:t xml:space="preserve">, Липове, Нова Павлівка, </w:t>
      </w:r>
      <w:proofErr w:type="spellStart"/>
      <w:r w:rsidR="00DE0452" w:rsidRPr="00DE0452">
        <w:rPr>
          <w:lang w:val="uk-UA"/>
        </w:rPr>
        <w:t>Новопетрівка</w:t>
      </w:r>
      <w:proofErr w:type="spellEnd"/>
      <w:r w:rsidR="00DE0452" w:rsidRPr="00DE0452">
        <w:rPr>
          <w:lang w:val="uk-UA"/>
        </w:rPr>
        <w:t xml:space="preserve">, </w:t>
      </w:r>
      <w:proofErr w:type="spellStart"/>
      <w:r w:rsidR="00DE0452" w:rsidRPr="00DE0452">
        <w:rPr>
          <w:lang w:val="uk-UA"/>
        </w:rPr>
        <w:t>Черняхівка</w:t>
      </w:r>
      <w:proofErr w:type="spellEnd"/>
      <w:r w:rsidR="00DE0452" w:rsidRPr="00DE0452">
        <w:rPr>
          <w:lang w:val="uk-UA"/>
        </w:rPr>
        <w:t xml:space="preserve">, </w:t>
      </w:r>
      <w:proofErr w:type="spellStart"/>
      <w:r w:rsidR="00DE0452" w:rsidRPr="00DE0452">
        <w:rPr>
          <w:lang w:val="uk-UA"/>
        </w:rPr>
        <w:t>Вишняківка</w:t>
      </w:r>
      <w:proofErr w:type="spellEnd"/>
      <w:r w:rsidR="00DE0452" w:rsidRPr="00DE0452">
        <w:rPr>
          <w:lang w:val="uk-UA"/>
        </w:rPr>
        <w:t xml:space="preserve">, </w:t>
      </w:r>
      <w:proofErr w:type="spellStart"/>
      <w:r w:rsidR="00DE0452" w:rsidRPr="00DE0452">
        <w:rPr>
          <w:lang w:val="uk-UA"/>
        </w:rPr>
        <w:t>Іванівка</w:t>
      </w:r>
      <w:proofErr w:type="spellEnd"/>
      <w:r w:rsidR="00DE0452" w:rsidRPr="00DE0452">
        <w:rPr>
          <w:lang w:val="uk-UA"/>
        </w:rPr>
        <w:t xml:space="preserve">, </w:t>
      </w:r>
      <w:proofErr w:type="spellStart"/>
      <w:r w:rsidR="00DE0452" w:rsidRPr="00DE0452">
        <w:rPr>
          <w:lang w:val="uk-UA"/>
        </w:rPr>
        <w:t>Безводня</w:t>
      </w:r>
      <w:proofErr w:type="spellEnd"/>
      <w:r w:rsidR="00DE0452" w:rsidRPr="00DE0452">
        <w:rPr>
          <w:lang w:val="uk-UA"/>
        </w:rPr>
        <w:t xml:space="preserve">, Карлівка, </w:t>
      </w:r>
      <w:proofErr w:type="spellStart"/>
      <w:r w:rsidR="00DE0452" w:rsidRPr="00DE0452">
        <w:rPr>
          <w:lang w:val="uk-UA"/>
        </w:rPr>
        <w:t>Ганнинське</w:t>
      </w:r>
      <w:proofErr w:type="spellEnd"/>
      <w:r w:rsidR="00DE0452" w:rsidRPr="00DE0452">
        <w:rPr>
          <w:lang w:val="uk-UA"/>
        </w:rPr>
        <w:t xml:space="preserve">, </w:t>
      </w:r>
      <w:proofErr w:type="spellStart"/>
      <w:r w:rsidR="00DE0452" w:rsidRPr="00DE0452">
        <w:rPr>
          <w:lang w:val="uk-UA"/>
        </w:rPr>
        <w:t>Дар’ївка</w:t>
      </w:r>
      <w:proofErr w:type="spellEnd"/>
      <w:r w:rsidR="00DE0452" w:rsidRPr="00DE0452">
        <w:rPr>
          <w:lang w:val="uk-UA"/>
        </w:rPr>
        <w:t xml:space="preserve">, </w:t>
      </w:r>
      <w:proofErr w:type="spellStart"/>
      <w:r w:rsidR="00DE0452" w:rsidRPr="00DE0452">
        <w:rPr>
          <w:lang w:val="uk-UA"/>
        </w:rPr>
        <w:t>Назарівка</w:t>
      </w:r>
      <w:proofErr w:type="spellEnd"/>
      <w:r w:rsidR="00DE0452" w:rsidRPr="00DE0452">
        <w:rPr>
          <w:lang w:val="uk-UA"/>
        </w:rPr>
        <w:t xml:space="preserve">, </w:t>
      </w:r>
      <w:proofErr w:type="spellStart"/>
      <w:r w:rsidR="00DE0452" w:rsidRPr="00DE0452">
        <w:rPr>
          <w:lang w:val="uk-UA"/>
        </w:rPr>
        <w:t>Оленівка</w:t>
      </w:r>
      <w:proofErr w:type="spellEnd"/>
      <w:r w:rsidR="00DE0452" w:rsidRPr="00DE0452">
        <w:rPr>
          <w:lang w:val="uk-UA"/>
        </w:rPr>
        <w:t xml:space="preserve"> </w:t>
      </w:r>
      <w:proofErr w:type="spellStart"/>
      <w:r w:rsidR="00DE0452" w:rsidRPr="00DE0452">
        <w:rPr>
          <w:lang w:val="uk-UA"/>
        </w:rPr>
        <w:t>Соколівської</w:t>
      </w:r>
      <w:proofErr w:type="spellEnd"/>
      <w:r w:rsidR="00DE0452" w:rsidRPr="00DE0452">
        <w:rPr>
          <w:lang w:val="uk-UA"/>
        </w:rPr>
        <w:t xml:space="preserve"> сільської ради</w:t>
      </w:r>
      <w:r w:rsidR="00DE0452">
        <w:rPr>
          <w:lang w:val="uk-UA"/>
        </w:rPr>
        <w:t xml:space="preserve"> </w:t>
      </w:r>
      <w:r>
        <w:t>через</w:t>
      </w:r>
      <w:r w:rsidR="00DE0452">
        <w:rPr>
          <w:lang w:val="uk-UA"/>
        </w:rPr>
        <w:t xml:space="preserve"> </w:t>
      </w:r>
      <w:proofErr w:type="spellStart"/>
      <w:r w:rsidR="00DE0452">
        <w:rPr>
          <w:lang w:val="uk-UA"/>
        </w:rPr>
        <w:t>Соколівську</w:t>
      </w:r>
      <w:proofErr w:type="spellEnd"/>
      <w:r w:rsidR="00DE0452">
        <w:rPr>
          <w:lang w:val="uk-UA"/>
        </w:rPr>
        <w:t xml:space="preserve"> сільську </w:t>
      </w:r>
      <w:r>
        <w:t>раду в</w:t>
      </w:r>
      <w:r>
        <w:rPr>
          <w:spacing w:val="-7"/>
        </w:rPr>
        <w:t xml:space="preserve"> </w:t>
      </w:r>
      <w:r>
        <w:t>особі</w:t>
      </w:r>
      <w:r>
        <w:rPr>
          <w:spacing w:val="-1"/>
        </w:rPr>
        <w:t xml:space="preserve"> </w:t>
      </w:r>
      <w:r>
        <w:t>голови</w:t>
      </w:r>
      <w:r w:rsidR="00DE0452">
        <w:rPr>
          <w:lang w:val="uk-UA"/>
        </w:rPr>
        <w:t xml:space="preserve"> Завірюхи Інни Григорівни</w:t>
      </w:r>
    </w:p>
    <w:p w:rsidR="00C71E70" w:rsidRDefault="003A6D79" w:rsidP="00083015">
      <w:pPr>
        <w:pStyle w:val="a3"/>
        <w:tabs>
          <w:tab w:val="left" w:pos="841"/>
          <w:tab w:val="left" w:pos="2052"/>
          <w:tab w:val="left" w:pos="3796"/>
          <w:tab w:val="left" w:pos="5560"/>
          <w:tab w:val="left" w:pos="6260"/>
          <w:tab w:val="left" w:pos="8394"/>
        </w:tabs>
        <w:spacing w:line="321" w:lineRule="exact"/>
        <w:ind w:left="0" w:right="264"/>
        <w:jc w:val="both"/>
      </w:pPr>
      <w:r>
        <w:t>яка</w:t>
      </w:r>
      <w:r>
        <w:tab/>
        <w:t>надалі</w:t>
      </w:r>
      <w:r>
        <w:tab/>
        <w:t>іменується</w:t>
      </w:r>
      <w:r>
        <w:tab/>
        <w:t>Сторона-1,</w:t>
      </w:r>
      <w:r>
        <w:tab/>
        <w:t>та</w:t>
      </w:r>
      <w:r>
        <w:tab/>
        <w:t>територіальна</w:t>
      </w:r>
      <w:r>
        <w:tab/>
        <w:t>громада</w:t>
      </w:r>
      <w:r w:rsidR="00083015">
        <w:rPr>
          <w:lang w:val="uk-UA"/>
        </w:rPr>
        <w:t xml:space="preserve"> </w:t>
      </w:r>
      <w:r w:rsidR="00DE0452" w:rsidRPr="00DE0452">
        <w:rPr>
          <w:lang w:val="uk-UA"/>
        </w:rPr>
        <w:t xml:space="preserve">сіл Велика Северинка, </w:t>
      </w:r>
      <w:proofErr w:type="spellStart"/>
      <w:r w:rsidR="00DE0452" w:rsidRPr="00DE0452">
        <w:rPr>
          <w:lang w:val="uk-UA"/>
        </w:rPr>
        <w:t>Кандаурове</w:t>
      </w:r>
      <w:proofErr w:type="spellEnd"/>
      <w:r w:rsidR="00DE0452" w:rsidRPr="00DE0452">
        <w:rPr>
          <w:lang w:val="uk-UA"/>
        </w:rPr>
        <w:t xml:space="preserve">, </w:t>
      </w:r>
      <w:proofErr w:type="spellStart"/>
      <w:r w:rsidR="00DE0452" w:rsidRPr="00DE0452">
        <w:rPr>
          <w:lang w:val="uk-UA"/>
        </w:rPr>
        <w:t>Лозуватка</w:t>
      </w:r>
      <w:proofErr w:type="spellEnd"/>
      <w:r w:rsidR="00DE0452" w:rsidRPr="00DE0452">
        <w:rPr>
          <w:lang w:val="uk-UA"/>
        </w:rPr>
        <w:t xml:space="preserve">, </w:t>
      </w:r>
      <w:proofErr w:type="spellStart"/>
      <w:r w:rsidR="00DE0452" w:rsidRPr="00DE0452">
        <w:rPr>
          <w:lang w:val="uk-UA"/>
        </w:rPr>
        <w:t>Підгайці</w:t>
      </w:r>
      <w:proofErr w:type="spellEnd"/>
      <w:r w:rsidR="00DE0452" w:rsidRPr="00DE0452">
        <w:rPr>
          <w:lang w:val="uk-UA"/>
        </w:rPr>
        <w:t xml:space="preserve">, </w:t>
      </w:r>
      <w:proofErr w:type="spellStart"/>
      <w:r w:rsidR="00DE0452" w:rsidRPr="00DE0452">
        <w:rPr>
          <w:lang w:val="uk-UA"/>
        </w:rPr>
        <w:t>Оситняжка</w:t>
      </w:r>
      <w:proofErr w:type="spellEnd"/>
      <w:r w:rsidR="00DE0452" w:rsidRPr="00DE0452">
        <w:rPr>
          <w:lang w:val="uk-UA"/>
        </w:rPr>
        <w:t xml:space="preserve">, Петрове </w:t>
      </w:r>
      <w:proofErr w:type="spellStart"/>
      <w:r w:rsidR="00DE0452" w:rsidRPr="00DE0452">
        <w:rPr>
          <w:lang w:val="uk-UA"/>
        </w:rPr>
        <w:t>Великосеверинівської</w:t>
      </w:r>
      <w:proofErr w:type="spellEnd"/>
      <w:r w:rsidR="00DE0452" w:rsidRPr="00DE0452">
        <w:rPr>
          <w:lang w:val="uk-UA"/>
        </w:rPr>
        <w:t xml:space="preserve"> сільської ради через </w:t>
      </w:r>
      <w:proofErr w:type="spellStart"/>
      <w:r w:rsidR="00DE0452" w:rsidRPr="00DE0452">
        <w:rPr>
          <w:lang w:val="uk-UA"/>
        </w:rPr>
        <w:t>Великосеверинівську</w:t>
      </w:r>
      <w:proofErr w:type="spellEnd"/>
      <w:r w:rsidR="00DE0452" w:rsidRPr="00DE0452">
        <w:rPr>
          <w:lang w:val="uk-UA"/>
        </w:rPr>
        <w:t xml:space="preserve"> </w:t>
      </w:r>
      <w:proofErr w:type="spellStart"/>
      <w:r w:rsidR="00DE0452" w:rsidRPr="00DE0452">
        <w:rPr>
          <w:lang w:val="uk-UA"/>
        </w:rPr>
        <w:t>сілську</w:t>
      </w:r>
      <w:proofErr w:type="spellEnd"/>
      <w:r w:rsidR="00DE0452" w:rsidRPr="00DE0452">
        <w:rPr>
          <w:lang w:val="uk-UA"/>
        </w:rPr>
        <w:t xml:space="preserve"> раду,</w:t>
      </w:r>
      <w:r w:rsidR="00083015">
        <w:rPr>
          <w:lang w:val="uk-UA"/>
        </w:rPr>
        <w:t xml:space="preserve"> </w:t>
      </w:r>
      <w:r>
        <w:t>через</w:t>
      </w:r>
      <w:r w:rsidR="00DE0452">
        <w:rPr>
          <w:lang w:val="uk-UA"/>
        </w:rPr>
        <w:t xml:space="preserve"> </w:t>
      </w:r>
      <w:proofErr w:type="spellStart"/>
      <w:r w:rsidR="00DE0452">
        <w:rPr>
          <w:lang w:val="uk-UA"/>
        </w:rPr>
        <w:t>Великосеверинівську</w:t>
      </w:r>
      <w:proofErr w:type="spellEnd"/>
      <w:r w:rsidR="00DE0452">
        <w:rPr>
          <w:lang w:val="uk-UA"/>
        </w:rPr>
        <w:t xml:space="preserve"> сільську </w:t>
      </w:r>
      <w:r>
        <w:t>раду в</w:t>
      </w:r>
      <w:r>
        <w:rPr>
          <w:spacing w:val="-6"/>
        </w:rPr>
        <w:t xml:space="preserve"> </w:t>
      </w:r>
      <w:r w:rsidR="00083015">
        <w:t xml:space="preserve">особі голови </w:t>
      </w:r>
      <w:proofErr w:type="spellStart"/>
      <w:r w:rsidR="00DE0452" w:rsidRPr="00083015">
        <w:t>Левченка</w:t>
      </w:r>
      <w:proofErr w:type="spellEnd"/>
      <w:r w:rsidR="00DE0452" w:rsidRPr="00083015">
        <w:t xml:space="preserve"> </w:t>
      </w:r>
      <w:r w:rsidR="00083015" w:rsidRPr="00083015">
        <w:rPr>
          <w:lang w:val="uk-UA"/>
        </w:rPr>
        <w:t>Сергія Володимировича</w:t>
      </w:r>
      <w:r w:rsidRPr="00083015">
        <w:t>,</w:t>
      </w:r>
      <w:r w:rsidR="00083015">
        <w:rPr>
          <w:lang w:val="uk-UA"/>
        </w:rPr>
        <w:t xml:space="preserve"> </w:t>
      </w:r>
      <w:r>
        <w:t>яка надалі іменується Сторона-2, а разом іменуються Сторони або суб’єкти співробітництва, уклали цей Договір про таке.</w:t>
      </w:r>
    </w:p>
    <w:p w:rsidR="00C71E70" w:rsidRDefault="003A6D79">
      <w:pPr>
        <w:pStyle w:val="1"/>
        <w:numPr>
          <w:ilvl w:val="0"/>
          <w:numId w:val="10"/>
        </w:numPr>
        <w:tabs>
          <w:tab w:val="left" w:pos="3397"/>
        </w:tabs>
        <w:spacing w:before="124"/>
        <w:ind w:hanging="280"/>
        <w:jc w:val="left"/>
      </w:pPr>
      <w:r>
        <w:t>ЗАГАЛЬНІ ПОЛОЖЕННЯ</w:t>
      </w:r>
    </w:p>
    <w:p w:rsidR="00C71E70" w:rsidRDefault="003A6D79">
      <w:pPr>
        <w:pStyle w:val="a4"/>
        <w:numPr>
          <w:ilvl w:val="1"/>
          <w:numId w:val="9"/>
        </w:numPr>
        <w:tabs>
          <w:tab w:val="left" w:pos="898"/>
        </w:tabs>
        <w:spacing w:before="115"/>
        <w:ind w:right="584" w:firstLine="0"/>
        <w:jc w:val="both"/>
        <w:rPr>
          <w:sz w:val="28"/>
        </w:rPr>
      </w:pPr>
      <w:r>
        <w:rPr>
          <w:sz w:val="28"/>
        </w:rPr>
        <w:t>Передумовою підписання цього Договору є те, що Сторони під час підготовки його проекту дотримувалися вимог, визначених статтями 5-9 Закону України «Про співробітництво територіальних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громад».</w:t>
      </w:r>
    </w:p>
    <w:p w:rsidR="00C71E70" w:rsidRDefault="003A6D79">
      <w:pPr>
        <w:pStyle w:val="a4"/>
        <w:numPr>
          <w:ilvl w:val="1"/>
          <w:numId w:val="9"/>
        </w:numPr>
        <w:tabs>
          <w:tab w:val="left" w:pos="903"/>
        </w:tabs>
        <w:spacing w:before="119"/>
        <w:ind w:right="586" w:firstLine="0"/>
        <w:jc w:val="both"/>
        <w:rPr>
          <w:sz w:val="28"/>
        </w:rPr>
      </w:pPr>
      <w:r>
        <w:rPr>
          <w:sz w:val="28"/>
        </w:rPr>
        <w:t>Підписанням цього Договору Сторони підтверджують, що інтересам кожної з них відповідає спільне і узгоджене співробітництво у формі утворення суб’єктами співробітництва спільного органу управління для спільного виконання визначених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повноважень.</w:t>
      </w:r>
    </w:p>
    <w:p w:rsidR="00C71E70" w:rsidRDefault="003A6D79">
      <w:pPr>
        <w:pStyle w:val="a4"/>
        <w:numPr>
          <w:ilvl w:val="1"/>
          <w:numId w:val="9"/>
        </w:numPr>
        <w:tabs>
          <w:tab w:val="left" w:pos="951"/>
        </w:tabs>
        <w:spacing w:before="121"/>
        <w:ind w:right="586" w:firstLine="0"/>
        <w:jc w:val="both"/>
        <w:rPr>
          <w:sz w:val="28"/>
        </w:rPr>
      </w:pPr>
      <w:r>
        <w:rPr>
          <w:sz w:val="28"/>
        </w:rPr>
        <w:t>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C71E70" w:rsidRDefault="003A6D79">
      <w:pPr>
        <w:pStyle w:val="1"/>
        <w:numPr>
          <w:ilvl w:val="0"/>
          <w:numId w:val="10"/>
        </w:numPr>
        <w:tabs>
          <w:tab w:val="left" w:pos="3608"/>
        </w:tabs>
        <w:spacing w:before="6" w:line="319" w:lineRule="exact"/>
        <w:ind w:left="3607" w:hanging="280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C71E70" w:rsidRDefault="003A6D79">
      <w:pPr>
        <w:pStyle w:val="a4"/>
        <w:numPr>
          <w:ilvl w:val="1"/>
          <w:numId w:val="8"/>
        </w:numPr>
        <w:tabs>
          <w:tab w:val="left" w:pos="828"/>
        </w:tabs>
        <w:spacing w:line="319" w:lineRule="exact"/>
        <w:ind w:hanging="505"/>
        <w:jc w:val="both"/>
        <w:rPr>
          <w:sz w:val="28"/>
        </w:rPr>
      </w:pPr>
      <w:r>
        <w:rPr>
          <w:sz w:val="28"/>
        </w:rPr>
        <w:t>Відповідно до законів України</w:t>
      </w:r>
      <w:r>
        <w:rPr>
          <w:spacing w:val="25"/>
          <w:sz w:val="28"/>
        </w:rPr>
        <w:t xml:space="preserve"> </w:t>
      </w:r>
      <w:r>
        <w:rPr>
          <w:sz w:val="28"/>
        </w:rPr>
        <w:t>«Про місцеве самоврядування в Україні»,</w:t>
      </w:r>
    </w:p>
    <w:p w:rsidR="00C71E70" w:rsidRDefault="003A6D79" w:rsidP="001C1804">
      <w:pPr>
        <w:pStyle w:val="a3"/>
        <w:tabs>
          <w:tab w:val="left" w:pos="9577"/>
        </w:tabs>
        <w:jc w:val="both"/>
      </w:pPr>
      <w:r>
        <w:t>«Про співробітництво</w:t>
      </w:r>
      <w:r>
        <w:rPr>
          <w:spacing w:val="-6"/>
        </w:rPr>
        <w:t xml:space="preserve"> </w:t>
      </w:r>
      <w:r>
        <w:t>територіальних</w:t>
      </w:r>
      <w:r>
        <w:rPr>
          <w:spacing w:val="-2"/>
        </w:rPr>
        <w:t xml:space="preserve"> </w:t>
      </w:r>
      <w:r>
        <w:t>громад»</w:t>
      </w:r>
      <w:r w:rsidR="00083015">
        <w:rPr>
          <w:lang w:val="uk-UA"/>
        </w:rPr>
        <w:t>, Закону України «Про соціальні послуги», постанови КМУ «</w:t>
      </w:r>
      <w:r w:rsidR="00083015" w:rsidRPr="00083015">
        <w:rPr>
          <w:lang w:val="uk-UA"/>
        </w:rPr>
        <w:t>Деякі питання діяльності територіальних центрів соціального обслуговування (надання соціальних послуг)</w:t>
      </w:r>
      <w:r w:rsidR="00083015">
        <w:rPr>
          <w:lang w:val="uk-UA"/>
        </w:rPr>
        <w:t xml:space="preserve"> від </w:t>
      </w:r>
      <w:proofErr w:type="spellStart"/>
      <w:r w:rsidR="00083015" w:rsidRPr="00083015">
        <w:rPr>
          <w:lang w:val="uk-UA"/>
        </w:rPr>
        <w:t>від</w:t>
      </w:r>
      <w:proofErr w:type="spellEnd"/>
      <w:r w:rsidR="00083015" w:rsidRPr="00083015">
        <w:rPr>
          <w:lang w:val="uk-UA"/>
        </w:rPr>
        <w:t xml:space="preserve"> 29 грудня 2009 р. N 1417</w:t>
      </w:r>
      <w:r w:rsidR="00083015">
        <w:t xml:space="preserve"> та ін.</w:t>
      </w:r>
      <w:r w:rsidR="00083015">
        <w:rPr>
          <w:lang w:val="uk-UA"/>
        </w:rPr>
        <w:t xml:space="preserve"> </w:t>
      </w:r>
      <w:r>
        <w:t xml:space="preserve">для спільного виконання визначених законом повноважень, що належать до компетенції суб’єктів співробітництва, </w:t>
      </w:r>
      <w:r w:rsidR="00083015" w:rsidRPr="000D1FF8">
        <w:t>додержання і захист</w:t>
      </w:r>
      <w:r w:rsidR="00083015">
        <w:t>у</w:t>
      </w:r>
      <w:r w:rsidR="00083015" w:rsidRPr="000D1FF8">
        <w:t xml:space="preserve"> прав людини, адресності та індивідуального підходу, добровільності вибору в отриманні чи відмові від отримання соціальних послуг, комплексності та системності під час надання соціальних послуг, дотримання державних стандартів і нормативів соціальних послуг, максимальної ефективності використання бюджетних коштів, а також </w:t>
      </w:r>
      <w:r w:rsidR="00083015" w:rsidRPr="000D1FF8">
        <w:rPr>
          <w:rFonts w:eastAsia="Droid Sans Fallback"/>
          <w:kern w:val="1"/>
          <w:lang w:eastAsia="zh-CN" w:bidi="hi-IN"/>
        </w:rPr>
        <w:t>взаємної вигоди та відповідальності за результати</w:t>
      </w:r>
      <w:r w:rsidR="00083015" w:rsidRPr="000D1FF8">
        <w:rPr>
          <w:kern w:val="1"/>
          <w:lang w:eastAsia="zh-CN" w:bidi="hi-IN"/>
        </w:rPr>
        <w:t xml:space="preserve"> </w:t>
      </w:r>
      <w:r w:rsidR="00083015" w:rsidRPr="000D1FF8">
        <w:rPr>
          <w:rFonts w:eastAsia="Droid Sans Fallback"/>
          <w:kern w:val="1"/>
          <w:lang w:eastAsia="zh-CN" w:bidi="hi-IN"/>
        </w:rPr>
        <w:t>співробітництва</w:t>
      </w:r>
      <w:r>
        <w:t>, Сторони домовилися           утворити          спільний          ор</w:t>
      </w:r>
      <w:r w:rsidR="008667B5">
        <w:t>ган          управління</w:t>
      </w:r>
      <w:r w:rsidR="008667B5">
        <w:rPr>
          <w:lang w:val="uk-UA"/>
        </w:rPr>
        <w:t xml:space="preserve"> </w:t>
      </w:r>
      <w:r>
        <w:t>–</w:t>
      </w:r>
      <w:r w:rsidR="008667B5">
        <w:rPr>
          <w:lang w:val="uk-UA"/>
        </w:rPr>
        <w:t xml:space="preserve"> </w:t>
      </w:r>
      <w:r w:rsidR="001C1804">
        <w:rPr>
          <w:lang w:val="uk-UA"/>
        </w:rPr>
        <w:t xml:space="preserve">«Центр соціального захисту населення та надання соціальних послуг </w:t>
      </w:r>
      <w:proofErr w:type="spellStart"/>
      <w:r w:rsidR="001C1804">
        <w:rPr>
          <w:lang w:val="uk-UA"/>
        </w:rPr>
        <w:t>Соколівської</w:t>
      </w:r>
      <w:proofErr w:type="spellEnd"/>
      <w:r w:rsidR="001C1804">
        <w:rPr>
          <w:lang w:val="uk-UA"/>
        </w:rPr>
        <w:t xml:space="preserve"> сільської ради Кіровоградської області (ЦСЗННСП </w:t>
      </w:r>
      <w:proofErr w:type="spellStart"/>
      <w:r w:rsidR="001C1804">
        <w:rPr>
          <w:lang w:val="uk-UA"/>
        </w:rPr>
        <w:t>Соколівської</w:t>
      </w:r>
      <w:proofErr w:type="spellEnd"/>
      <w:r w:rsidR="001C1804">
        <w:rPr>
          <w:lang w:val="uk-UA"/>
        </w:rPr>
        <w:t xml:space="preserve"> сільської ради)» </w:t>
      </w:r>
      <w:r>
        <w:t>(далі - Орган</w:t>
      </w:r>
      <w:r>
        <w:rPr>
          <w:spacing w:val="-3"/>
        </w:rPr>
        <w:t xml:space="preserve"> </w:t>
      </w:r>
      <w:r>
        <w:t>управління).</w:t>
      </w:r>
    </w:p>
    <w:p w:rsidR="00C71E70" w:rsidRDefault="00C71E70">
      <w:pPr>
        <w:pStyle w:val="a3"/>
        <w:spacing w:before="2"/>
        <w:ind w:left="0"/>
        <w:rPr>
          <w:sz w:val="9"/>
        </w:rPr>
      </w:pPr>
    </w:p>
    <w:p w:rsidR="00C71E70" w:rsidRDefault="003A6D79">
      <w:pPr>
        <w:pStyle w:val="a4"/>
        <w:numPr>
          <w:ilvl w:val="1"/>
          <w:numId w:val="8"/>
        </w:numPr>
        <w:tabs>
          <w:tab w:val="left" w:pos="814"/>
        </w:tabs>
        <w:spacing w:before="89"/>
        <w:ind w:left="814" w:hanging="492"/>
        <w:rPr>
          <w:sz w:val="28"/>
        </w:rPr>
      </w:pPr>
      <w:r>
        <w:rPr>
          <w:sz w:val="28"/>
        </w:rPr>
        <w:lastRenderedPageBreak/>
        <w:t>Сторони визначили,</w:t>
      </w:r>
      <w:r>
        <w:rPr>
          <w:spacing w:val="-2"/>
          <w:sz w:val="28"/>
        </w:rPr>
        <w:t xml:space="preserve"> </w:t>
      </w:r>
      <w:r>
        <w:rPr>
          <w:sz w:val="28"/>
        </w:rPr>
        <w:t>що:</w:t>
      </w:r>
    </w:p>
    <w:p w:rsidR="00C71E70" w:rsidRDefault="003A6D79">
      <w:pPr>
        <w:pStyle w:val="a4"/>
        <w:numPr>
          <w:ilvl w:val="2"/>
          <w:numId w:val="8"/>
        </w:numPr>
        <w:tabs>
          <w:tab w:val="left" w:pos="954"/>
        </w:tabs>
        <w:spacing w:before="122" w:line="322" w:lineRule="exact"/>
        <w:ind w:hanging="631"/>
        <w:rPr>
          <w:sz w:val="28"/>
        </w:rPr>
      </w:pPr>
      <w:r>
        <w:rPr>
          <w:sz w:val="28"/>
        </w:rPr>
        <w:t>місцезнаходженням Органу 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є:</w:t>
      </w:r>
    </w:p>
    <w:p w:rsidR="00C71E70" w:rsidRDefault="001C1804" w:rsidP="001C1804">
      <w:pPr>
        <w:pStyle w:val="a3"/>
        <w:tabs>
          <w:tab w:val="left" w:pos="9565"/>
        </w:tabs>
        <w:rPr>
          <w:sz w:val="18"/>
        </w:rPr>
      </w:pPr>
      <w:r w:rsidRPr="001C1804">
        <w:rPr>
          <w:u w:val="single"/>
        </w:rPr>
        <w:t xml:space="preserve">27641, Кіровоградська обл., Кіровоградський район, село </w:t>
      </w:r>
      <w:proofErr w:type="spellStart"/>
      <w:r w:rsidRPr="001C1804">
        <w:rPr>
          <w:u w:val="single"/>
        </w:rPr>
        <w:t>Соколівське</w:t>
      </w:r>
      <w:proofErr w:type="spellEnd"/>
      <w:r w:rsidRPr="001C1804">
        <w:rPr>
          <w:u w:val="single"/>
        </w:rPr>
        <w:t xml:space="preserve">, </w:t>
      </w:r>
      <w:r>
        <w:rPr>
          <w:u w:val="single"/>
          <w:lang w:val="uk-UA"/>
        </w:rPr>
        <w:t>вул. Шевченка</w:t>
      </w:r>
      <w:r w:rsidRPr="001C1804">
        <w:rPr>
          <w:u w:val="single"/>
        </w:rPr>
        <w:t>, 23</w:t>
      </w:r>
      <w:r w:rsidR="003A6D79">
        <w:t>;</w:t>
      </w:r>
    </w:p>
    <w:p w:rsidR="00C71E70" w:rsidRDefault="003A6D79" w:rsidP="001C1804">
      <w:pPr>
        <w:pStyle w:val="a4"/>
        <w:numPr>
          <w:ilvl w:val="2"/>
          <w:numId w:val="8"/>
        </w:numPr>
        <w:tabs>
          <w:tab w:val="left" w:pos="954"/>
          <w:tab w:val="left" w:pos="9556"/>
        </w:tabs>
        <w:spacing w:before="114"/>
        <w:ind w:right="347" w:hanging="631"/>
        <w:jc w:val="both"/>
        <w:rPr>
          <w:sz w:val="28"/>
        </w:rPr>
      </w:pPr>
      <w:r>
        <w:rPr>
          <w:sz w:val="28"/>
        </w:rPr>
        <w:t>метою утворення Органу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 w:rsidR="001C1804">
        <w:rPr>
          <w:sz w:val="28"/>
        </w:rPr>
        <w:t xml:space="preserve">є: </w:t>
      </w:r>
      <w:r w:rsidR="001C1804" w:rsidRPr="000D1FF8">
        <w:rPr>
          <w:rFonts w:eastAsia="Droid Sans Fallback"/>
          <w:kern w:val="1"/>
          <w:sz w:val="28"/>
          <w:szCs w:val="28"/>
          <w:lang w:eastAsia="zh-CN" w:bidi="hi-IN"/>
        </w:rPr>
        <w:t xml:space="preserve">забезпечення можливості членів </w:t>
      </w:r>
      <w:r w:rsidR="001C1804" w:rsidRPr="00E4390F">
        <w:rPr>
          <w:rFonts w:eastAsia="Droid Sans Fallback"/>
          <w:kern w:val="1"/>
          <w:sz w:val="28"/>
          <w:szCs w:val="28"/>
          <w:lang w:eastAsia="zh-CN" w:bidi="hi-IN"/>
        </w:rPr>
        <w:t xml:space="preserve">територіальних громад </w:t>
      </w:r>
      <w:proofErr w:type="spellStart"/>
      <w:r w:rsidR="001C1804" w:rsidRPr="00E4390F">
        <w:rPr>
          <w:rFonts w:eastAsia="Droid Sans Fallback"/>
          <w:kern w:val="1"/>
          <w:sz w:val="28"/>
          <w:szCs w:val="28"/>
          <w:lang w:eastAsia="zh-CN" w:bidi="hi-IN"/>
        </w:rPr>
        <w:t>Соколівської</w:t>
      </w:r>
      <w:proofErr w:type="spellEnd"/>
      <w:r w:rsidR="001C1804" w:rsidRPr="00E4390F">
        <w:rPr>
          <w:rFonts w:eastAsia="Droid Sans Fallback"/>
          <w:kern w:val="1"/>
          <w:sz w:val="28"/>
          <w:szCs w:val="28"/>
          <w:lang w:eastAsia="zh-CN" w:bidi="hi-IN"/>
        </w:rPr>
        <w:t xml:space="preserve"> та </w:t>
      </w:r>
      <w:proofErr w:type="spellStart"/>
      <w:r w:rsidR="001C1804" w:rsidRPr="00E4390F">
        <w:rPr>
          <w:rFonts w:eastAsia="Droid Sans Fallback"/>
          <w:kern w:val="1"/>
          <w:sz w:val="28"/>
          <w:szCs w:val="28"/>
          <w:lang w:eastAsia="zh-CN" w:bidi="hi-IN"/>
        </w:rPr>
        <w:t>Великосеверинівської</w:t>
      </w:r>
      <w:proofErr w:type="spellEnd"/>
      <w:r w:rsidR="001C1804" w:rsidRPr="00E4390F">
        <w:rPr>
          <w:rFonts w:eastAsia="Droid Sans Fallback"/>
          <w:kern w:val="1"/>
          <w:sz w:val="28"/>
          <w:szCs w:val="28"/>
          <w:lang w:eastAsia="zh-CN" w:bidi="hi-IN"/>
        </w:rPr>
        <w:t xml:space="preserve"> сільських рад в отриманні необхідних соціальних послуг належної якості</w:t>
      </w:r>
      <w:r>
        <w:rPr>
          <w:sz w:val="28"/>
        </w:rPr>
        <w:t>;</w:t>
      </w:r>
    </w:p>
    <w:p w:rsidR="001C1804" w:rsidRDefault="001C1804" w:rsidP="001C1804">
      <w:pPr>
        <w:pStyle w:val="1"/>
        <w:tabs>
          <w:tab w:val="left" w:pos="1314"/>
        </w:tabs>
        <w:ind w:left="1313"/>
        <w:jc w:val="right"/>
      </w:pPr>
    </w:p>
    <w:p w:rsidR="00C71E70" w:rsidRDefault="003A6D79">
      <w:pPr>
        <w:pStyle w:val="1"/>
        <w:numPr>
          <w:ilvl w:val="0"/>
          <w:numId w:val="10"/>
        </w:numPr>
        <w:tabs>
          <w:tab w:val="left" w:pos="1314"/>
        </w:tabs>
        <w:ind w:left="1313"/>
        <w:jc w:val="left"/>
      </w:pPr>
      <w:r>
        <w:t>ПОВНОВАЖЕННЯ ТА ФУНКЦІЇ ОРГАНУ</w:t>
      </w:r>
      <w:r>
        <w:rPr>
          <w:spacing w:val="-7"/>
        </w:rPr>
        <w:t xml:space="preserve"> </w:t>
      </w:r>
      <w:r>
        <w:t>УПРАВЛІННЯ</w:t>
      </w:r>
    </w:p>
    <w:p w:rsidR="00C71E70" w:rsidRDefault="003A6D79" w:rsidP="001C1804">
      <w:pPr>
        <w:pStyle w:val="a3"/>
        <w:tabs>
          <w:tab w:val="left" w:pos="9781"/>
        </w:tabs>
        <w:spacing w:before="180" w:line="322" w:lineRule="exact"/>
        <w:ind w:right="347"/>
      </w:pPr>
      <w:r>
        <w:t>3.1. Орган управління</w:t>
      </w:r>
      <w:r w:rsidR="001C1804">
        <w:rPr>
          <w:lang w:val="uk-UA"/>
        </w:rPr>
        <w:t xml:space="preserve"> забезпечує</w:t>
      </w:r>
      <w:r>
        <w:t>:</w:t>
      </w:r>
    </w:p>
    <w:p w:rsidR="001C1804" w:rsidRPr="001C1804" w:rsidRDefault="001C1804" w:rsidP="001C1804">
      <w:pPr>
        <w:tabs>
          <w:tab w:val="left" w:pos="0"/>
          <w:tab w:val="left" w:pos="9781"/>
        </w:tabs>
        <w:suppressAutoHyphens/>
        <w:spacing w:line="240" w:lineRule="atLeast"/>
        <w:ind w:right="347" w:firstLine="709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- </w:t>
      </w:r>
      <w:r w:rsidRPr="001C1804">
        <w:rPr>
          <w:rFonts w:eastAsia="Droid Sans Fallback"/>
          <w:kern w:val="1"/>
          <w:sz w:val="28"/>
          <w:szCs w:val="28"/>
          <w:lang w:eastAsia="zh-CN" w:bidi="hi-IN"/>
        </w:rPr>
        <w:t>виявлення громадян, які потребують соціального обслуговування, формування електронної бази даних таких громадян, визначення (оцінювання) їх індивідуальних потреб у соціальному обслуговуванні (наданні соціальних послуг);</w:t>
      </w:r>
    </w:p>
    <w:p w:rsidR="001C1804" w:rsidRPr="001C1804" w:rsidRDefault="001C1804" w:rsidP="001C1804">
      <w:pPr>
        <w:tabs>
          <w:tab w:val="left" w:pos="0"/>
          <w:tab w:val="left" w:pos="9781"/>
        </w:tabs>
        <w:suppressAutoHyphens/>
        <w:spacing w:line="240" w:lineRule="atLeast"/>
        <w:ind w:right="347" w:firstLine="709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1C1804">
        <w:rPr>
          <w:rFonts w:eastAsia="Droid Sans Fallback"/>
          <w:kern w:val="1"/>
          <w:sz w:val="28"/>
          <w:szCs w:val="28"/>
          <w:lang w:eastAsia="zh-CN" w:bidi="hi-IN"/>
        </w:rPr>
        <w:t>- надання та забезпечення якісного соціального обслуговування (надання соціальних послуг);</w:t>
      </w:r>
    </w:p>
    <w:p w:rsidR="001C1804" w:rsidRPr="001C1804" w:rsidRDefault="001C1804" w:rsidP="001C1804">
      <w:pPr>
        <w:tabs>
          <w:tab w:val="left" w:pos="0"/>
          <w:tab w:val="left" w:pos="9781"/>
        </w:tabs>
        <w:suppressAutoHyphens/>
        <w:spacing w:line="240" w:lineRule="atLeast"/>
        <w:ind w:right="347" w:firstLine="709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1C1804">
        <w:rPr>
          <w:rFonts w:eastAsia="Droid Sans Fallback"/>
          <w:kern w:val="1"/>
          <w:sz w:val="28"/>
          <w:szCs w:val="28"/>
          <w:lang w:eastAsia="zh-CN" w:bidi="hi-IN"/>
        </w:rPr>
        <w:t>- для сприяння в наданні соціальних послуг, встановлення зв’язку з підприємствами, установами та організаціями всіх форм власності, фізичними особами, родичами громадян, які знаходяться та/ або потребують обслуговування;</w:t>
      </w:r>
    </w:p>
    <w:p w:rsidR="001C1804" w:rsidRPr="000D1FF8" w:rsidRDefault="001C1804" w:rsidP="001C1804">
      <w:pPr>
        <w:tabs>
          <w:tab w:val="left" w:pos="0"/>
          <w:tab w:val="left" w:pos="9781"/>
        </w:tabs>
        <w:suppressAutoHyphens/>
        <w:spacing w:line="240" w:lineRule="atLeast"/>
        <w:ind w:right="347" w:firstLine="709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0D1FF8">
        <w:rPr>
          <w:rFonts w:eastAsia="Droid Sans Fallback"/>
          <w:kern w:val="1"/>
          <w:sz w:val="28"/>
          <w:szCs w:val="28"/>
          <w:lang w:eastAsia="zh-CN" w:bidi="hi-IN"/>
        </w:rPr>
        <w:t>- створення віддалених робочих місць для надання соціальних послуг жителям  на території відповідної громади;</w:t>
      </w:r>
    </w:p>
    <w:p w:rsidR="001C1804" w:rsidRPr="000D1FF8" w:rsidRDefault="001C1804" w:rsidP="001C1804">
      <w:pPr>
        <w:tabs>
          <w:tab w:val="left" w:pos="0"/>
          <w:tab w:val="left" w:pos="9781"/>
        </w:tabs>
        <w:suppressAutoHyphens/>
        <w:spacing w:line="240" w:lineRule="atLeast"/>
        <w:ind w:right="347" w:firstLine="709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0D1FF8">
        <w:rPr>
          <w:rFonts w:eastAsia="Droid Sans Fallback"/>
          <w:kern w:val="1"/>
          <w:sz w:val="28"/>
          <w:szCs w:val="28"/>
          <w:lang w:eastAsia="zh-CN" w:bidi="hi-IN"/>
        </w:rPr>
        <w:t>- придбання обладнання, інвентарю, витратних матеріалів  для організації роботи працівників віддалених робочих місць;</w:t>
      </w:r>
    </w:p>
    <w:p w:rsidR="001C1804" w:rsidRPr="000D1FF8" w:rsidRDefault="001C1804" w:rsidP="001C1804">
      <w:pPr>
        <w:tabs>
          <w:tab w:val="left" w:pos="0"/>
          <w:tab w:val="left" w:pos="9781"/>
        </w:tabs>
        <w:suppressAutoHyphens/>
        <w:spacing w:line="240" w:lineRule="atLeast"/>
        <w:ind w:right="347" w:firstLine="709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0D1FF8">
        <w:rPr>
          <w:rFonts w:eastAsia="Droid Sans Fallback"/>
          <w:kern w:val="1"/>
          <w:sz w:val="28"/>
          <w:szCs w:val="28"/>
          <w:lang w:eastAsia="zh-CN" w:bidi="hi-IN"/>
        </w:rPr>
        <w:t>- придбання та надання на поворотній основі (в прокат) жителям відповідної територіальної громади індивідуальних засобів пересування;</w:t>
      </w:r>
    </w:p>
    <w:p w:rsidR="001C1804" w:rsidRPr="000D1FF8" w:rsidRDefault="001C1804" w:rsidP="001C1804">
      <w:pPr>
        <w:tabs>
          <w:tab w:val="left" w:pos="0"/>
          <w:tab w:val="left" w:pos="9781"/>
        </w:tabs>
        <w:suppressAutoHyphens/>
        <w:spacing w:line="240" w:lineRule="atLeast"/>
        <w:ind w:right="347" w:firstLine="709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0D1FF8">
        <w:rPr>
          <w:rFonts w:eastAsia="Droid Sans Fallback"/>
          <w:kern w:val="1"/>
          <w:sz w:val="28"/>
          <w:szCs w:val="28"/>
          <w:lang w:eastAsia="zh-CN" w:bidi="hi-IN"/>
        </w:rPr>
        <w:t>- придбання та утримання автотранспортного засобу, як «Соціального таксі» для  забезпечення потреб осіб, що потребують сторонньої допомоги;</w:t>
      </w:r>
    </w:p>
    <w:p w:rsidR="001C1804" w:rsidRPr="000D1FF8" w:rsidRDefault="001C1804" w:rsidP="001C1804">
      <w:pPr>
        <w:tabs>
          <w:tab w:val="left" w:pos="0"/>
          <w:tab w:val="left" w:pos="9781"/>
        </w:tabs>
        <w:suppressAutoHyphens/>
        <w:spacing w:line="240" w:lineRule="atLeast"/>
        <w:ind w:right="347" w:firstLine="709"/>
        <w:jc w:val="both"/>
        <w:rPr>
          <w:rFonts w:eastAsia="Droid Sans Fallback"/>
          <w:kern w:val="1"/>
          <w:sz w:val="28"/>
          <w:szCs w:val="28"/>
          <w:lang w:eastAsia="zh-CN" w:bidi="hi-IN"/>
        </w:rPr>
      </w:pPr>
      <w:r w:rsidRPr="000D1FF8">
        <w:rPr>
          <w:rFonts w:eastAsia="Droid Sans Fallback"/>
          <w:kern w:val="1"/>
          <w:sz w:val="28"/>
          <w:szCs w:val="28"/>
          <w:lang w:eastAsia="zh-CN" w:bidi="hi-IN"/>
        </w:rPr>
        <w:t>- надання жителям відповідної територіальної громади методичної, організаційної та іншої підтримки для поліпшення їх становища.</w:t>
      </w:r>
    </w:p>
    <w:p w:rsidR="00C71E70" w:rsidRDefault="00C71E70">
      <w:pPr>
        <w:pStyle w:val="a3"/>
        <w:spacing w:before="2"/>
        <w:ind w:left="0"/>
        <w:rPr>
          <w:sz w:val="16"/>
        </w:rPr>
      </w:pPr>
    </w:p>
    <w:p w:rsidR="00C71E70" w:rsidRDefault="003A6D79">
      <w:pPr>
        <w:pStyle w:val="1"/>
        <w:numPr>
          <w:ilvl w:val="0"/>
          <w:numId w:val="10"/>
        </w:numPr>
        <w:tabs>
          <w:tab w:val="left" w:pos="2178"/>
        </w:tabs>
        <w:spacing w:line="319" w:lineRule="exact"/>
        <w:ind w:left="2177"/>
        <w:jc w:val="left"/>
      </w:pPr>
      <w:r>
        <w:t>ПОСАДОВІ ОСОБИ ОРГАНУ</w:t>
      </w:r>
      <w:r>
        <w:rPr>
          <w:spacing w:val="-1"/>
        </w:rPr>
        <w:t xml:space="preserve"> </w:t>
      </w:r>
      <w:r>
        <w:t>УПРАВЛІННЯ</w:t>
      </w:r>
    </w:p>
    <w:p w:rsidR="00C71E70" w:rsidRDefault="003A6D79" w:rsidP="009A5850">
      <w:pPr>
        <w:pStyle w:val="a4"/>
        <w:numPr>
          <w:ilvl w:val="1"/>
          <w:numId w:val="7"/>
        </w:numPr>
        <w:tabs>
          <w:tab w:val="left" w:pos="889"/>
          <w:tab w:val="left" w:pos="9542"/>
        </w:tabs>
        <w:spacing w:line="242" w:lineRule="auto"/>
        <w:ind w:right="593" w:hanging="38"/>
        <w:jc w:val="both"/>
        <w:rPr>
          <w:sz w:val="28"/>
        </w:rPr>
      </w:pPr>
      <w:r>
        <w:rPr>
          <w:sz w:val="28"/>
        </w:rPr>
        <w:t>Керівник Органу управління призначається (обирається) на посаду та звільняється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посади</w:t>
      </w:r>
      <w:r w:rsidR="008667B5">
        <w:rPr>
          <w:sz w:val="28"/>
          <w:lang w:val="uk-UA"/>
        </w:rPr>
        <w:t xml:space="preserve"> відповідно до положень Закону України «</w:t>
      </w:r>
      <w:r w:rsidR="008667B5" w:rsidRPr="008667B5">
        <w:rPr>
          <w:sz w:val="28"/>
          <w:lang w:val="uk-UA"/>
        </w:rPr>
        <w:t>Про службу в органах місцевого самоврядування</w:t>
      </w:r>
      <w:r w:rsidR="008667B5">
        <w:rPr>
          <w:sz w:val="28"/>
          <w:lang w:val="uk-UA"/>
        </w:rPr>
        <w:t>»</w:t>
      </w:r>
      <w:r>
        <w:rPr>
          <w:sz w:val="28"/>
        </w:rPr>
        <w:t>.</w:t>
      </w:r>
    </w:p>
    <w:p w:rsidR="008667B5" w:rsidRPr="008667B5" w:rsidRDefault="003A6D79" w:rsidP="008667B5">
      <w:pPr>
        <w:pStyle w:val="a4"/>
        <w:numPr>
          <w:ilvl w:val="1"/>
          <w:numId w:val="7"/>
        </w:numPr>
        <w:tabs>
          <w:tab w:val="left" w:pos="889"/>
          <w:tab w:val="left" w:pos="2209"/>
          <w:tab w:val="left" w:pos="3140"/>
          <w:tab w:val="left" w:pos="4248"/>
          <w:tab w:val="left" w:pos="5815"/>
          <w:tab w:val="left" w:pos="7855"/>
          <w:tab w:val="left" w:pos="8366"/>
          <w:tab w:val="left" w:pos="9421"/>
          <w:tab w:val="left" w:pos="9491"/>
        </w:tabs>
        <w:ind w:right="595" w:firstLine="0"/>
        <w:jc w:val="both"/>
        <w:rPr>
          <w:sz w:val="28"/>
        </w:rPr>
      </w:pPr>
      <w:r>
        <w:rPr>
          <w:sz w:val="28"/>
        </w:rPr>
        <w:t>Посадові</w:t>
      </w:r>
      <w:r>
        <w:rPr>
          <w:sz w:val="28"/>
        </w:rPr>
        <w:tab/>
        <w:t>особи</w:t>
      </w:r>
      <w:r>
        <w:rPr>
          <w:sz w:val="28"/>
        </w:rPr>
        <w:tab/>
        <w:t>Органу</w:t>
      </w:r>
      <w:r>
        <w:rPr>
          <w:sz w:val="28"/>
        </w:rPr>
        <w:tab/>
        <w:t>управління</w:t>
      </w:r>
      <w:r>
        <w:rPr>
          <w:sz w:val="28"/>
        </w:rPr>
        <w:tab/>
        <w:t>призначаються</w:t>
      </w:r>
      <w:r>
        <w:rPr>
          <w:sz w:val="28"/>
        </w:rPr>
        <w:tab/>
        <w:t>на</w:t>
      </w:r>
      <w:r>
        <w:rPr>
          <w:sz w:val="28"/>
        </w:rPr>
        <w:tab/>
        <w:t>посаду</w:t>
      </w:r>
      <w:r>
        <w:rPr>
          <w:sz w:val="28"/>
        </w:rPr>
        <w:tab/>
      </w:r>
      <w:r>
        <w:rPr>
          <w:spacing w:val="-9"/>
          <w:sz w:val="28"/>
        </w:rPr>
        <w:t xml:space="preserve">та </w:t>
      </w:r>
      <w:r>
        <w:rPr>
          <w:sz w:val="28"/>
        </w:rPr>
        <w:t>звільняються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посади</w:t>
      </w:r>
      <w:r w:rsidR="008667B5">
        <w:rPr>
          <w:sz w:val="28"/>
          <w:lang w:val="uk-UA"/>
        </w:rPr>
        <w:t xml:space="preserve"> відповідно до Закону України «</w:t>
      </w:r>
      <w:r w:rsidR="008667B5" w:rsidRPr="008667B5">
        <w:rPr>
          <w:sz w:val="28"/>
          <w:lang w:val="uk-UA"/>
        </w:rPr>
        <w:t>Про службу в органах місцевого самоврядування</w:t>
      </w:r>
      <w:r w:rsidR="008667B5">
        <w:rPr>
          <w:sz w:val="28"/>
          <w:lang w:val="uk-UA"/>
        </w:rPr>
        <w:t>»</w:t>
      </w:r>
      <w:r w:rsidR="009A5850">
        <w:rPr>
          <w:sz w:val="28"/>
          <w:lang w:val="uk-UA"/>
        </w:rPr>
        <w:t>.</w:t>
      </w:r>
    </w:p>
    <w:p w:rsidR="00C71E70" w:rsidRDefault="003A6D79" w:rsidP="008667B5">
      <w:pPr>
        <w:pStyle w:val="a4"/>
        <w:numPr>
          <w:ilvl w:val="1"/>
          <w:numId w:val="7"/>
        </w:numPr>
        <w:tabs>
          <w:tab w:val="left" w:pos="889"/>
          <w:tab w:val="left" w:pos="2209"/>
          <w:tab w:val="left" w:pos="3140"/>
          <w:tab w:val="left" w:pos="4248"/>
          <w:tab w:val="left" w:pos="5815"/>
          <w:tab w:val="left" w:pos="7855"/>
          <w:tab w:val="left" w:pos="8366"/>
          <w:tab w:val="left" w:pos="9421"/>
          <w:tab w:val="left" w:pos="9491"/>
        </w:tabs>
        <w:ind w:right="595" w:firstLine="0"/>
        <w:jc w:val="both"/>
        <w:rPr>
          <w:sz w:val="28"/>
        </w:rPr>
      </w:pPr>
      <w:r>
        <w:rPr>
          <w:sz w:val="28"/>
        </w:rPr>
        <w:t>Керівник</w:t>
      </w:r>
      <w:r>
        <w:rPr>
          <w:sz w:val="28"/>
        </w:rPr>
        <w:tab/>
        <w:t>Органу</w:t>
      </w:r>
      <w:r>
        <w:rPr>
          <w:sz w:val="28"/>
        </w:rPr>
        <w:tab/>
      </w:r>
      <w:r w:rsidR="009A5850">
        <w:rPr>
          <w:sz w:val="28"/>
          <w:lang w:val="uk-UA"/>
        </w:rPr>
        <w:t xml:space="preserve"> </w:t>
      </w:r>
      <w:r w:rsidR="009A5850">
        <w:rPr>
          <w:sz w:val="28"/>
        </w:rPr>
        <w:t>управління</w:t>
      </w:r>
      <w:r w:rsidR="009A5850">
        <w:rPr>
          <w:sz w:val="28"/>
          <w:lang w:val="uk-UA"/>
        </w:rPr>
        <w:t xml:space="preserve"> н</w:t>
      </w:r>
      <w:r w:rsidR="009A5850">
        <w:rPr>
          <w:sz w:val="28"/>
        </w:rPr>
        <w:t>есе</w:t>
      </w:r>
      <w:r w:rsidR="009A5850">
        <w:rPr>
          <w:sz w:val="28"/>
          <w:lang w:val="uk-UA"/>
        </w:rPr>
        <w:t xml:space="preserve"> </w:t>
      </w:r>
      <w:proofErr w:type="spellStart"/>
      <w:r w:rsidR="009A5850">
        <w:rPr>
          <w:sz w:val="28"/>
        </w:rPr>
        <w:t>персональн</w:t>
      </w:r>
      <w:proofErr w:type="spellEnd"/>
      <w:r w:rsidR="009A5850">
        <w:rPr>
          <w:sz w:val="28"/>
          <w:lang w:val="uk-UA"/>
        </w:rPr>
        <w:t xml:space="preserve">у </w:t>
      </w:r>
      <w:r>
        <w:rPr>
          <w:sz w:val="28"/>
        </w:rPr>
        <w:t>відповідальність</w:t>
      </w:r>
      <w:r w:rsidR="009A5850">
        <w:rPr>
          <w:sz w:val="28"/>
          <w:lang w:val="uk-UA"/>
        </w:rPr>
        <w:t xml:space="preserve"> </w:t>
      </w:r>
      <w:r>
        <w:rPr>
          <w:spacing w:val="-9"/>
          <w:sz w:val="28"/>
        </w:rPr>
        <w:t xml:space="preserve">за </w:t>
      </w:r>
      <w:r>
        <w:rPr>
          <w:sz w:val="28"/>
        </w:rPr>
        <w:t>діяльність Органу управління відповідно до законів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 w:rsidR="00C71E70" w:rsidRDefault="00C71E70">
      <w:pPr>
        <w:pStyle w:val="a3"/>
        <w:spacing w:before="1"/>
        <w:ind w:left="0"/>
      </w:pPr>
    </w:p>
    <w:p w:rsidR="00C71E70" w:rsidRDefault="003A6D79">
      <w:pPr>
        <w:pStyle w:val="1"/>
        <w:numPr>
          <w:ilvl w:val="0"/>
          <w:numId w:val="10"/>
        </w:numPr>
        <w:tabs>
          <w:tab w:val="left" w:pos="2293"/>
        </w:tabs>
        <w:spacing w:before="1"/>
        <w:ind w:left="2114" w:right="2275" w:hanging="103"/>
        <w:jc w:val="left"/>
      </w:pPr>
      <w:r>
        <w:t>ФІНАНСУВАННЯ ОРГАНУ УПРАВЛІННЯ ТА ЗВІТУВАННЯ ПРО ЙОГО</w:t>
      </w:r>
      <w:r>
        <w:rPr>
          <w:spacing w:val="-6"/>
        </w:rPr>
        <w:t xml:space="preserve"> </w:t>
      </w:r>
      <w:r>
        <w:t>ДІЯЛЬНІСТЬ</w:t>
      </w:r>
    </w:p>
    <w:p w:rsidR="00C71E70" w:rsidRDefault="003A6D79" w:rsidP="008667B5">
      <w:pPr>
        <w:pStyle w:val="a4"/>
        <w:numPr>
          <w:ilvl w:val="1"/>
          <w:numId w:val="6"/>
        </w:numPr>
        <w:tabs>
          <w:tab w:val="left" w:pos="915"/>
          <w:tab w:val="left" w:pos="9332"/>
        </w:tabs>
        <w:spacing w:before="179"/>
        <w:ind w:right="585" w:firstLine="0"/>
        <w:jc w:val="both"/>
        <w:rPr>
          <w:sz w:val="20"/>
        </w:rPr>
      </w:pPr>
      <w:r>
        <w:rPr>
          <w:sz w:val="28"/>
        </w:rPr>
        <w:t>Фінансування Органу управління здійснюється відповідно до вимог Бюджетного кодексу України</w:t>
      </w:r>
      <w:r w:rsidR="008667B5">
        <w:rPr>
          <w:sz w:val="28"/>
          <w:lang w:val="uk-UA"/>
        </w:rPr>
        <w:t xml:space="preserve"> шляхом передачі міжбюджетних трансфертів із бюджету </w:t>
      </w:r>
      <w:proofErr w:type="spellStart"/>
      <w:r w:rsidR="008667B5">
        <w:rPr>
          <w:sz w:val="28"/>
          <w:lang w:val="uk-UA"/>
        </w:rPr>
        <w:t>великосеверинівської</w:t>
      </w:r>
      <w:proofErr w:type="spellEnd"/>
      <w:r w:rsidR="008667B5">
        <w:rPr>
          <w:sz w:val="28"/>
          <w:lang w:val="uk-UA"/>
        </w:rPr>
        <w:t xml:space="preserve"> сільської ради до бюджету </w:t>
      </w:r>
      <w:proofErr w:type="spellStart"/>
      <w:r w:rsidR="008667B5">
        <w:rPr>
          <w:sz w:val="28"/>
          <w:lang w:val="uk-UA"/>
        </w:rPr>
        <w:t>Соколівської</w:t>
      </w:r>
      <w:proofErr w:type="spellEnd"/>
      <w:r w:rsidR="008667B5">
        <w:rPr>
          <w:sz w:val="28"/>
          <w:lang w:val="uk-UA"/>
        </w:rPr>
        <w:t xml:space="preserve"> сільської ради. Обсяги трансфертів обраховуються відповідно до нормативів </w:t>
      </w:r>
      <w:r w:rsidR="008667B5">
        <w:rPr>
          <w:sz w:val="28"/>
          <w:lang w:val="uk-UA"/>
        </w:rPr>
        <w:lastRenderedPageBreak/>
        <w:t>соціальної забезпеченості, закріпленої в проекті державного бюджету на наступний рік.</w:t>
      </w:r>
    </w:p>
    <w:p w:rsidR="00C71E70" w:rsidRPr="008667B5" w:rsidRDefault="009A5850" w:rsidP="009A5850">
      <w:pPr>
        <w:pStyle w:val="a4"/>
        <w:tabs>
          <w:tab w:val="left" w:pos="4341"/>
        </w:tabs>
        <w:spacing w:line="321" w:lineRule="exact"/>
        <w:ind w:left="284" w:right="631"/>
        <w:jc w:val="both"/>
        <w:rPr>
          <w:sz w:val="28"/>
        </w:rPr>
      </w:pPr>
      <w:r>
        <w:rPr>
          <w:sz w:val="28"/>
          <w:lang w:val="uk-UA"/>
        </w:rPr>
        <w:t>5.2.</w:t>
      </w:r>
      <w:r w:rsidR="003A6D79">
        <w:rPr>
          <w:sz w:val="28"/>
        </w:rPr>
        <w:t>Орган</w:t>
      </w:r>
      <w:r w:rsidR="003A6D79">
        <w:rPr>
          <w:spacing w:val="-3"/>
          <w:sz w:val="28"/>
        </w:rPr>
        <w:t xml:space="preserve"> </w:t>
      </w:r>
      <w:r w:rsidR="003A6D79">
        <w:rPr>
          <w:sz w:val="28"/>
        </w:rPr>
        <w:t>управління</w:t>
      </w:r>
      <w:r w:rsidR="008667B5">
        <w:rPr>
          <w:sz w:val="28"/>
          <w:lang w:val="uk-UA"/>
        </w:rPr>
        <w:t xml:space="preserve"> з</w:t>
      </w:r>
      <w:proofErr w:type="spellStart"/>
      <w:r w:rsidR="003A6D79">
        <w:rPr>
          <w:sz w:val="28"/>
        </w:rPr>
        <w:t>вітує</w:t>
      </w:r>
      <w:proofErr w:type="spellEnd"/>
      <w:r w:rsidR="003A6D79">
        <w:rPr>
          <w:sz w:val="28"/>
        </w:rPr>
        <w:t xml:space="preserve"> про свою діяльність перед</w:t>
      </w:r>
      <w:r w:rsidR="003A6D79">
        <w:rPr>
          <w:spacing w:val="-17"/>
          <w:sz w:val="28"/>
        </w:rPr>
        <w:t xml:space="preserve"> </w:t>
      </w:r>
      <w:r w:rsidR="003A6D79">
        <w:rPr>
          <w:sz w:val="28"/>
        </w:rPr>
        <w:t>суб’єктами</w:t>
      </w:r>
      <w:r w:rsidR="008667B5" w:rsidRPr="008667B5">
        <w:rPr>
          <w:sz w:val="28"/>
        </w:rPr>
        <w:t xml:space="preserve"> </w:t>
      </w:r>
      <w:r w:rsidR="003A6D79" w:rsidRPr="008667B5">
        <w:rPr>
          <w:sz w:val="28"/>
        </w:rPr>
        <w:t>співробітництва.</w:t>
      </w:r>
    </w:p>
    <w:p w:rsidR="00C71E70" w:rsidRDefault="00C71E70">
      <w:pPr>
        <w:pStyle w:val="a3"/>
        <w:spacing w:before="11"/>
        <w:ind w:left="0"/>
        <w:rPr>
          <w:sz w:val="26"/>
        </w:rPr>
      </w:pPr>
    </w:p>
    <w:p w:rsidR="00C71E70" w:rsidRDefault="003A6D79">
      <w:pPr>
        <w:pStyle w:val="1"/>
        <w:numPr>
          <w:ilvl w:val="0"/>
          <w:numId w:val="10"/>
        </w:numPr>
        <w:tabs>
          <w:tab w:val="left" w:pos="1256"/>
        </w:tabs>
        <w:ind w:left="4028" w:right="1239" w:hanging="3054"/>
        <w:jc w:val="left"/>
      </w:pPr>
      <w:r>
        <w:t>ПОРЯДОК ПРИПИНЕННЯ ФУНКЦІОНУВАННЯ ОРГАНУ УПРАВЛІННЯ</w:t>
      </w:r>
    </w:p>
    <w:p w:rsidR="00C71E70" w:rsidRDefault="003A6D79" w:rsidP="008667B5">
      <w:pPr>
        <w:pStyle w:val="a4"/>
        <w:numPr>
          <w:ilvl w:val="1"/>
          <w:numId w:val="5"/>
        </w:numPr>
        <w:tabs>
          <w:tab w:val="left" w:pos="889"/>
        </w:tabs>
        <w:spacing w:before="115" w:line="242" w:lineRule="auto"/>
        <w:ind w:right="587" w:firstLine="0"/>
        <w:jc w:val="both"/>
        <w:rPr>
          <w:sz w:val="28"/>
        </w:rPr>
      </w:pPr>
      <w:r>
        <w:rPr>
          <w:sz w:val="28"/>
        </w:rPr>
        <w:t>Орган управління припиняє свою діяльність з підстав та у порядку, передбачених чинним законодавством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:rsidR="00C71E70" w:rsidRPr="00C41CB8" w:rsidRDefault="003A6D79" w:rsidP="009A5850">
      <w:pPr>
        <w:pStyle w:val="a4"/>
        <w:numPr>
          <w:ilvl w:val="1"/>
          <w:numId w:val="5"/>
        </w:numPr>
        <w:tabs>
          <w:tab w:val="left" w:pos="889"/>
          <w:tab w:val="left" w:pos="2007"/>
          <w:tab w:val="left" w:pos="2597"/>
          <w:tab w:val="left" w:pos="4255"/>
          <w:tab w:val="left" w:pos="5660"/>
          <w:tab w:val="left" w:pos="7336"/>
          <w:tab w:val="left" w:pos="8807"/>
          <w:tab w:val="left" w:pos="9591"/>
        </w:tabs>
        <w:spacing w:before="2"/>
        <w:ind w:left="284" w:right="585" w:firstLine="0"/>
        <w:jc w:val="both"/>
        <w:rPr>
          <w:sz w:val="9"/>
        </w:rPr>
      </w:pPr>
      <w:r>
        <w:rPr>
          <w:sz w:val="28"/>
        </w:rPr>
        <w:t>Майно,</w:t>
      </w:r>
      <w:r>
        <w:rPr>
          <w:sz w:val="28"/>
        </w:rPr>
        <w:tab/>
        <w:t>що</w:t>
      </w:r>
      <w:r>
        <w:rPr>
          <w:sz w:val="28"/>
        </w:rPr>
        <w:tab/>
        <w:t>залишилося</w:t>
      </w:r>
      <w:r>
        <w:rPr>
          <w:sz w:val="28"/>
        </w:rPr>
        <w:tab/>
        <w:t>унаслідок</w:t>
      </w:r>
      <w:r>
        <w:rPr>
          <w:sz w:val="28"/>
        </w:rPr>
        <w:tab/>
        <w:t>припинення</w:t>
      </w:r>
      <w:r>
        <w:rPr>
          <w:sz w:val="28"/>
        </w:rPr>
        <w:tab/>
        <w:t>діяльності</w:t>
      </w:r>
      <w:r>
        <w:rPr>
          <w:sz w:val="28"/>
        </w:rPr>
        <w:tab/>
      </w:r>
      <w:r w:rsidRPr="00C41CB8">
        <w:rPr>
          <w:spacing w:val="-4"/>
          <w:sz w:val="28"/>
        </w:rPr>
        <w:t xml:space="preserve">Органу </w:t>
      </w:r>
      <w:r>
        <w:rPr>
          <w:sz w:val="28"/>
        </w:rPr>
        <w:t>управління,</w:t>
      </w:r>
      <w:r w:rsidRPr="00C41CB8">
        <w:rPr>
          <w:spacing w:val="-4"/>
          <w:sz w:val="28"/>
        </w:rPr>
        <w:t xml:space="preserve"> </w:t>
      </w:r>
      <w:r w:rsidR="00C41CB8">
        <w:rPr>
          <w:sz w:val="28"/>
        </w:rPr>
        <w:t xml:space="preserve">передається </w:t>
      </w:r>
      <w:proofErr w:type="spellStart"/>
      <w:r w:rsidR="00C41CB8">
        <w:rPr>
          <w:sz w:val="28"/>
        </w:rPr>
        <w:t>Соколівській</w:t>
      </w:r>
      <w:proofErr w:type="spellEnd"/>
      <w:r w:rsidR="00C41CB8">
        <w:rPr>
          <w:sz w:val="28"/>
        </w:rPr>
        <w:t xml:space="preserve"> сільській раді</w:t>
      </w:r>
      <w:r>
        <w:rPr>
          <w:sz w:val="28"/>
        </w:rPr>
        <w:t>.</w:t>
      </w:r>
    </w:p>
    <w:p w:rsidR="00C71E70" w:rsidRDefault="003A6D79">
      <w:pPr>
        <w:pStyle w:val="a4"/>
        <w:numPr>
          <w:ilvl w:val="1"/>
          <w:numId w:val="5"/>
        </w:numPr>
        <w:tabs>
          <w:tab w:val="left" w:pos="889"/>
          <w:tab w:val="left" w:pos="9511"/>
        </w:tabs>
        <w:spacing w:before="89"/>
        <w:ind w:right="589" w:firstLine="0"/>
        <w:jc w:val="both"/>
        <w:rPr>
          <w:sz w:val="28"/>
        </w:rPr>
      </w:pPr>
      <w:r>
        <w:rPr>
          <w:sz w:val="28"/>
        </w:rPr>
        <w:t>Повноваження та функції Органу управління, передбачені пунктом 3.1. цього Договору, після припинення функціонування Органу управління виконуються</w:t>
      </w:r>
      <w:r w:rsidR="00C41CB8">
        <w:rPr>
          <w:sz w:val="28"/>
          <w:u w:val="single"/>
          <w:lang w:val="uk-UA"/>
        </w:rPr>
        <w:t xml:space="preserve"> </w:t>
      </w:r>
      <w:proofErr w:type="spellStart"/>
      <w:r w:rsidR="00C41CB8">
        <w:rPr>
          <w:sz w:val="28"/>
          <w:u w:val="single"/>
          <w:lang w:val="uk-UA"/>
        </w:rPr>
        <w:t>Соколівською</w:t>
      </w:r>
      <w:proofErr w:type="spellEnd"/>
      <w:r w:rsidR="00C41CB8">
        <w:rPr>
          <w:sz w:val="28"/>
          <w:u w:val="single"/>
          <w:lang w:val="uk-UA"/>
        </w:rPr>
        <w:t xml:space="preserve"> сільською радою та </w:t>
      </w:r>
      <w:proofErr w:type="spellStart"/>
      <w:r w:rsidR="00C41CB8">
        <w:rPr>
          <w:sz w:val="28"/>
          <w:u w:val="single"/>
          <w:lang w:val="uk-UA"/>
        </w:rPr>
        <w:t>Великосеверинівсько.ю</w:t>
      </w:r>
      <w:proofErr w:type="spellEnd"/>
      <w:r w:rsidR="00C41CB8">
        <w:rPr>
          <w:sz w:val="28"/>
          <w:u w:val="single"/>
          <w:lang w:val="uk-UA"/>
        </w:rPr>
        <w:t xml:space="preserve"> сільською радою відповідно до положень, затверджених законодавством про місцеве самоврядування та Бюджетного кодексу України.</w:t>
      </w:r>
    </w:p>
    <w:p w:rsidR="00C71E70" w:rsidRDefault="003A6D79">
      <w:pPr>
        <w:pStyle w:val="1"/>
        <w:numPr>
          <w:ilvl w:val="0"/>
          <w:numId w:val="10"/>
        </w:numPr>
        <w:tabs>
          <w:tab w:val="left" w:pos="1899"/>
        </w:tabs>
        <w:spacing w:before="187"/>
        <w:ind w:left="1898" w:hanging="280"/>
        <w:jc w:val="left"/>
      </w:pPr>
      <w:r>
        <w:t>ПОРЯДОК НАБРАННЯ ЧИННОСТІ</w:t>
      </w:r>
      <w:r>
        <w:rPr>
          <w:spacing w:val="-2"/>
        </w:rPr>
        <w:t xml:space="preserve"> </w:t>
      </w:r>
      <w:r>
        <w:t>ДОГОВОРУ,</w:t>
      </w:r>
    </w:p>
    <w:p w:rsidR="00C71E70" w:rsidRDefault="003A6D79">
      <w:pPr>
        <w:spacing w:before="2"/>
        <w:ind w:right="194"/>
        <w:jc w:val="center"/>
        <w:rPr>
          <w:b/>
          <w:sz w:val="28"/>
        </w:rPr>
      </w:pPr>
      <w:r>
        <w:rPr>
          <w:b/>
          <w:sz w:val="28"/>
        </w:rPr>
        <w:t>ВНЕСЕННЯ ЗМІН ТА/ЧИ ДОПОВНЕНЬ ДО ДОГОВОРУ</w:t>
      </w:r>
    </w:p>
    <w:p w:rsidR="00C71E70" w:rsidRDefault="003A6D79" w:rsidP="008667B5">
      <w:pPr>
        <w:pStyle w:val="a4"/>
        <w:numPr>
          <w:ilvl w:val="1"/>
          <w:numId w:val="4"/>
        </w:numPr>
        <w:tabs>
          <w:tab w:val="left" w:pos="815"/>
          <w:tab w:val="left" w:pos="9590"/>
        </w:tabs>
        <w:spacing w:before="62"/>
        <w:ind w:hanging="492"/>
        <w:jc w:val="both"/>
        <w:rPr>
          <w:sz w:val="20"/>
        </w:rPr>
      </w:pPr>
      <w:r>
        <w:rPr>
          <w:sz w:val="28"/>
        </w:rPr>
        <w:t>Цей Договір набирає</w:t>
      </w:r>
      <w:r>
        <w:rPr>
          <w:spacing w:val="-9"/>
          <w:sz w:val="28"/>
        </w:rPr>
        <w:t xml:space="preserve"> </w:t>
      </w:r>
      <w:r>
        <w:rPr>
          <w:sz w:val="28"/>
        </w:rPr>
        <w:t>чинності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 w:rsidR="008667B5">
        <w:rPr>
          <w:sz w:val="28"/>
          <w:lang w:val="uk-UA"/>
        </w:rPr>
        <w:t xml:space="preserve"> 1 січня 2019 року.</w:t>
      </w:r>
    </w:p>
    <w:p w:rsidR="00C71E70" w:rsidRDefault="003A6D79">
      <w:pPr>
        <w:pStyle w:val="a4"/>
        <w:numPr>
          <w:ilvl w:val="1"/>
          <w:numId w:val="4"/>
        </w:numPr>
        <w:tabs>
          <w:tab w:val="left" w:pos="920"/>
        </w:tabs>
        <w:spacing w:before="119"/>
        <w:ind w:left="322" w:right="586" w:firstLine="0"/>
        <w:jc w:val="both"/>
        <w:rPr>
          <w:sz w:val="28"/>
        </w:rPr>
      </w:pPr>
      <w:r>
        <w:rPr>
          <w:sz w:val="28"/>
        </w:rPr>
        <w:t>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Договору.</w:t>
      </w:r>
    </w:p>
    <w:p w:rsidR="00C71E70" w:rsidRDefault="003A6D79">
      <w:pPr>
        <w:pStyle w:val="a4"/>
        <w:numPr>
          <w:ilvl w:val="1"/>
          <w:numId w:val="4"/>
        </w:numPr>
        <w:tabs>
          <w:tab w:val="left" w:pos="819"/>
        </w:tabs>
        <w:spacing w:before="121"/>
        <w:ind w:left="322" w:right="591" w:firstLine="0"/>
        <w:jc w:val="both"/>
        <w:rPr>
          <w:sz w:val="28"/>
        </w:rPr>
      </w:pPr>
      <w:r>
        <w:rPr>
          <w:sz w:val="28"/>
        </w:rPr>
        <w:t>Внесення змін та/чи доповнень до цього Договору здійснюється в тому ж порядку як і його</w:t>
      </w:r>
      <w:r>
        <w:rPr>
          <w:spacing w:val="-4"/>
          <w:sz w:val="28"/>
        </w:rPr>
        <w:t xml:space="preserve"> </w:t>
      </w:r>
      <w:r>
        <w:rPr>
          <w:sz w:val="28"/>
        </w:rPr>
        <w:t>укладення.</w:t>
      </w:r>
    </w:p>
    <w:p w:rsidR="00C71E70" w:rsidRDefault="003A6D79">
      <w:pPr>
        <w:pStyle w:val="1"/>
        <w:numPr>
          <w:ilvl w:val="0"/>
          <w:numId w:val="10"/>
        </w:numPr>
        <w:tabs>
          <w:tab w:val="left" w:pos="3270"/>
        </w:tabs>
        <w:spacing w:before="125"/>
        <w:ind w:left="3269" w:hanging="280"/>
        <w:jc w:val="left"/>
      </w:pPr>
      <w:r>
        <w:t>ПРИПИНЕННЯ</w:t>
      </w:r>
      <w:r>
        <w:rPr>
          <w:spacing w:val="-4"/>
        </w:rPr>
        <w:t xml:space="preserve"> </w:t>
      </w:r>
      <w:r>
        <w:t>ДОГОВОРУ</w:t>
      </w:r>
    </w:p>
    <w:p w:rsidR="00C71E70" w:rsidRDefault="003A6D79">
      <w:pPr>
        <w:pStyle w:val="a4"/>
        <w:numPr>
          <w:ilvl w:val="1"/>
          <w:numId w:val="3"/>
        </w:numPr>
        <w:tabs>
          <w:tab w:val="left" w:pos="814"/>
        </w:tabs>
        <w:spacing w:before="64"/>
        <w:jc w:val="both"/>
        <w:rPr>
          <w:sz w:val="28"/>
        </w:rPr>
      </w:pPr>
      <w:r>
        <w:rPr>
          <w:sz w:val="28"/>
        </w:rPr>
        <w:t>Цей Договір припиняється у</w:t>
      </w:r>
      <w:r>
        <w:rPr>
          <w:spacing w:val="-10"/>
          <w:sz w:val="28"/>
        </w:rPr>
        <w:t xml:space="preserve"> </w:t>
      </w:r>
      <w:r>
        <w:rPr>
          <w:sz w:val="28"/>
        </w:rPr>
        <w:t>разі:</w:t>
      </w:r>
    </w:p>
    <w:p w:rsidR="00C71E70" w:rsidRDefault="003A6D79">
      <w:pPr>
        <w:pStyle w:val="a4"/>
        <w:numPr>
          <w:ilvl w:val="2"/>
          <w:numId w:val="3"/>
        </w:numPr>
        <w:tabs>
          <w:tab w:val="left" w:pos="1314"/>
        </w:tabs>
        <w:spacing w:before="120"/>
        <w:ind w:hanging="631"/>
        <w:rPr>
          <w:sz w:val="28"/>
        </w:rPr>
      </w:pPr>
      <w:r>
        <w:rPr>
          <w:sz w:val="28"/>
        </w:rPr>
        <w:t>закінчення строку його</w:t>
      </w:r>
      <w:r>
        <w:rPr>
          <w:spacing w:val="-7"/>
          <w:sz w:val="28"/>
        </w:rPr>
        <w:t xml:space="preserve"> </w:t>
      </w:r>
      <w:r>
        <w:rPr>
          <w:sz w:val="28"/>
        </w:rPr>
        <w:t>дії;</w:t>
      </w:r>
    </w:p>
    <w:p w:rsidR="00C71E70" w:rsidRDefault="003A6D79">
      <w:pPr>
        <w:pStyle w:val="a4"/>
        <w:numPr>
          <w:ilvl w:val="2"/>
          <w:numId w:val="3"/>
        </w:numPr>
        <w:tabs>
          <w:tab w:val="left" w:pos="1314"/>
        </w:tabs>
        <w:spacing w:before="119"/>
        <w:ind w:hanging="631"/>
        <w:rPr>
          <w:sz w:val="28"/>
        </w:rPr>
      </w:pPr>
      <w:r>
        <w:rPr>
          <w:sz w:val="28"/>
        </w:rPr>
        <w:t>досягнення цілей співробітництва;</w:t>
      </w:r>
    </w:p>
    <w:p w:rsidR="00C71E70" w:rsidRDefault="003A6D79">
      <w:pPr>
        <w:pStyle w:val="a4"/>
        <w:numPr>
          <w:ilvl w:val="2"/>
          <w:numId w:val="3"/>
        </w:numPr>
        <w:tabs>
          <w:tab w:val="left" w:pos="1314"/>
        </w:tabs>
        <w:spacing w:before="120"/>
        <w:ind w:hanging="631"/>
        <w:rPr>
          <w:sz w:val="28"/>
        </w:rPr>
      </w:pPr>
      <w:r>
        <w:rPr>
          <w:sz w:val="28"/>
        </w:rPr>
        <w:t>невиконання суб’єктами співробітництва взятих на себе</w:t>
      </w:r>
      <w:r>
        <w:rPr>
          <w:spacing w:val="-12"/>
          <w:sz w:val="28"/>
        </w:rPr>
        <w:t xml:space="preserve"> </w:t>
      </w:r>
      <w:r>
        <w:rPr>
          <w:sz w:val="28"/>
        </w:rPr>
        <w:t>зобов’язань;</w:t>
      </w:r>
    </w:p>
    <w:p w:rsidR="00C71E70" w:rsidRDefault="003A6D79">
      <w:pPr>
        <w:pStyle w:val="a4"/>
        <w:numPr>
          <w:ilvl w:val="2"/>
          <w:numId w:val="3"/>
        </w:numPr>
        <w:tabs>
          <w:tab w:val="left" w:pos="1383"/>
        </w:tabs>
        <w:spacing w:before="122"/>
        <w:ind w:left="682" w:right="592" w:firstLine="0"/>
        <w:rPr>
          <w:sz w:val="28"/>
        </w:rPr>
      </w:pPr>
      <w:r>
        <w:rPr>
          <w:sz w:val="28"/>
        </w:rPr>
        <w:t>відмови від співробітництва однієї із Сторін, відповідно до умов цього Договору, що унеможливлює подальше здійснення</w:t>
      </w:r>
      <w:r>
        <w:rPr>
          <w:spacing w:val="-31"/>
          <w:sz w:val="28"/>
        </w:rPr>
        <w:t xml:space="preserve"> </w:t>
      </w:r>
      <w:r>
        <w:rPr>
          <w:sz w:val="28"/>
        </w:rPr>
        <w:t>співробітництва;</w:t>
      </w:r>
    </w:p>
    <w:p w:rsidR="00C71E70" w:rsidRDefault="003A6D79">
      <w:pPr>
        <w:pStyle w:val="a4"/>
        <w:numPr>
          <w:ilvl w:val="2"/>
          <w:numId w:val="3"/>
        </w:numPr>
        <w:tabs>
          <w:tab w:val="left" w:pos="1453"/>
          <w:tab w:val="left" w:pos="1455"/>
          <w:tab w:val="left" w:pos="3122"/>
          <w:tab w:val="left" w:pos="4572"/>
          <w:tab w:val="left" w:pos="4920"/>
          <w:tab w:val="left" w:pos="5975"/>
          <w:tab w:val="left" w:pos="8117"/>
        </w:tabs>
        <w:spacing w:before="119"/>
        <w:ind w:left="682" w:right="589" w:firstLine="0"/>
        <w:rPr>
          <w:sz w:val="28"/>
        </w:rPr>
      </w:pPr>
      <w:r>
        <w:rPr>
          <w:sz w:val="28"/>
        </w:rPr>
        <w:t>банкрутства</w:t>
      </w:r>
      <w:r>
        <w:rPr>
          <w:sz w:val="28"/>
        </w:rPr>
        <w:tab/>
        <w:t>утворених</w:t>
      </w:r>
      <w:r>
        <w:rPr>
          <w:sz w:val="28"/>
        </w:rPr>
        <w:tab/>
        <w:t>у</w:t>
      </w:r>
      <w:r>
        <w:rPr>
          <w:sz w:val="28"/>
        </w:rPr>
        <w:tab/>
        <w:t>рамках</w:t>
      </w:r>
      <w:r>
        <w:rPr>
          <w:sz w:val="28"/>
        </w:rPr>
        <w:tab/>
        <w:t>співробітництва</w:t>
      </w:r>
      <w:r>
        <w:rPr>
          <w:sz w:val="28"/>
        </w:rPr>
        <w:tab/>
      </w:r>
      <w:r>
        <w:rPr>
          <w:spacing w:val="-1"/>
          <w:sz w:val="28"/>
        </w:rPr>
        <w:t xml:space="preserve">підприємств, </w:t>
      </w:r>
      <w:r>
        <w:rPr>
          <w:sz w:val="28"/>
        </w:rPr>
        <w:t>установ та організацій комунальної 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власності;</w:t>
      </w:r>
    </w:p>
    <w:p w:rsidR="00C71E70" w:rsidRDefault="003A6D79">
      <w:pPr>
        <w:pStyle w:val="a4"/>
        <w:numPr>
          <w:ilvl w:val="2"/>
          <w:numId w:val="3"/>
        </w:numPr>
        <w:tabs>
          <w:tab w:val="left" w:pos="1473"/>
          <w:tab w:val="left" w:pos="1474"/>
          <w:tab w:val="left" w:pos="3282"/>
          <w:tab w:val="left" w:pos="5444"/>
          <w:tab w:val="left" w:pos="6787"/>
          <w:tab w:val="left" w:pos="7571"/>
          <w:tab w:val="left" w:pos="7912"/>
          <w:tab w:val="left" w:pos="8562"/>
        </w:tabs>
        <w:spacing w:before="120"/>
        <w:ind w:left="682" w:right="592" w:firstLine="0"/>
        <w:rPr>
          <w:sz w:val="28"/>
        </w:rPr>
      </w:pPr>
      <w:r>
        <w:rPr>
          <w:sz w:val="28"/>
        </w:rPr>
        <w:t>нездійснення</w:t>
      </w:r>
      <w:r>
        <w:rPr>
          <w:sz w:val="28"/>
        </w:rPr>
        <w:tab/>
        <w:t>співробітництва</w:t>
      </w:r>
      <w:r>
        <w:rPr>
          <w:sz w:val="28"/>
        </w:rPr>
        <w:tab/>
        <w:t>протягом</w:t>
      </w:r>
      <w:r>
        <w:rPr>
          <w:sz w:val="28"/>
        </w:rPr>
        <w:tab/>
        <w:t>року</w:t>
      </w:r>
      <w:r>
        <w:rPr>
          <w:sz w:val="28"/>
        </w:rPr>
        <w:tab/>
        <w:t>з</w:t>
      </w:r>
      <w:r>
        <w:rPr>
          <w:sz w:val="28"/>
        </w:rPr>
        <w:tab/>
        <w:t>дня</w:t>
      </w:r>
      <w:r>
        <w:rPr>
          <w:sz w:val="28"/>
        </w:rPr>
        <w:tab/>
      </w:r>
      <w:r>
        <w:rPr>
          <w:spacing w:val="-4"/>
          <w:sz w:val="28"/>
        </w:rPr>
        <w:t xml:space="preserve">набрання </w:t>
      </w:r>
      <w:r>
        <w:rPr>
          <w:sz w:val="28"/>
        </w:rPr>
        <w:t>чинності цим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Договором;</w:t>
      </w:r>
    </w:p>
    <w:p w:rsidR="00C71E70" w:rsidRDefault="003A6D79">
      <w:pPr>
        <w:pStyle w:val="a4"/>
        <w:numPr>
          <w:ilvl w:val="2"/>
          <w:numId w:val="3"/>
        </w:numPr>
        <w:tabs>
          <w:tab w:val="left" w:pos="1314"/>
        </w:tabs>
        <w:spacing w:before="119"/>
        <w:ind w:hanging="631"/>
        <w:rPr>
          <w:sz w:val="28"/>
        </w:rPr>
      </w:pPr>
      <w:r>
        <w:rPr>
          <w:sz w:val="28"/>
        </w:rPr>
        <w:t>прийняття судом рішення про припинення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співробітництва.</w:t>
      </w:r>
    </w:p>
    <w:p w:rsidR="00C71E70" w:rsidRDefault="003A6D79">
      <w:pPr>
        <w:pStyle w:val="a4"/>
        <w:numPr>
          <w:ilvl w:val="1"/>
          <w:numId w:val="3"/>
        </w:numPr>
        <w:tabs>
          <w:tab w:val="left" w:pos="848"/>
        </w:tabs>
        <w:spacing w:before="122"/>
        <w:ind w:left="322" w:right="587" w:firstLine="0"/>
        <w:jc w:val="both"/>
        <w:rPr>
          <w:sz w:val="28"/>
        </w:rPr>
      </w:pPr>
      <w:r>
        <w:rPr>
          <w:sz w:val="28"/>
        </w:rPr>
        <w:t>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послуг.</w:t>
      </w:r>
    </w:p>
    <w:p w:rsidR="00C71E70" w:rsidRDefault="003A6D79" w:rsidP="00AF15A2">
      <w:pPr>
        <w:pStyle w:val="a4"/>
        <w:numPr>
          <w:ilvl w:val="1"/>
          <w:numId w:val="3"/>
        </w:numPr>
        <w:tabs>
          <w:tab w:val="left" w:pos="1045"/>
          <w:tab w:val="left" w:pos="4765"/>
        </w:tabs>
        <w:spacing w:before="117" w:line="322" w:lineRule="exact"/>
        <w:ind w:left="322" w:right="587" w:firstLine="0"/>
        <w:jc w:val="both"/>
      </w:pPr>
      <w:r>
        <w:rPr>
          <w:sz w:val="28"/>
        </w:rPr>
        <w:t>Припинення співробітництва Сторони оформляють відповідним договором</w:t>
      </w:r>
      <w:r w:rsidRPr="008667B5">
        <w:rPr>
          <w:spacing w:val="-2"/>
          <w:sz w:val="28"/>
        </w:rPr>
        <w:t xml:space="preserve"> </w:t>
      </w:r>
      <w:r>
        <w:rPr>
          <w:sz w:val="28"/>
        </w:rPr>
        <w:t>у</w:t>
      </w:r>
      <w:r w:rsidRPr="008667B5">
        <w:rPr>
          <w:spacing w:val="-6"/>
          <w:sz w:val="28"/>
        </w:rPr>
        <w:t xml:space="preserve"> </w:t>
      </w:r>
      <w:r w:rsidR="008667B5">
        <w:rPr>
          <w:sz w:val="28"/>
        </w:rPr>
        <w:t xml:space="preserve">кількості 3 (трьох) </w:t>
      </w:r>
      <w:r>
        <w:rPr>
          <w:sz w:val="28"/>
        </w:rPr>
        <w:t>примірників, кожен з яких має</w:t>
      </w:r>
      <w:r w:rsidRPr="008667B5">
        <w:rPr>
          <w:spacing w:val="-10"/>
          <w:sz w:val="28"/>
        </w:rPr>
        <w:t xml:space="preserve"> </w:t>
      </w:r>
      <w:r>
        <w:rPr>
          <w:sz w:val="28"/>
        </w:rPr>
        <w:t>однакову</w:t>
      </w:r>
      <w:r w:rsidR="008667B5">
        <w:rPr>
          <w:sz w:val="28"/>
          <w:lang w:val="uk-UA"/>
        </w:rPr>
        <w:t xml:space="preserve"> </w:t>
      </w:r>
      <w:r w:rsidRPr="008667B5">
        <w:rPr>
          <w:sz w:val="28"/>
        </w:rPr>
        <w:lastRenderedPageBreak/>
        <w:t>юридичну силу.</w:t>
      </w:r>
    </w:p>
    <w:p w:rsidR="00C71E70" w:rsidRDefault="003A6D79" w:rsidP="00C41CB8">
      <w:pPr>
        <w:pStyle w:val="a3"/>
        <w:tabs>
          <w:tab w:val="left" w:pos="9022"/>
        </w:tabs>
        <w:ind w:right="631"/>
        <w:jc w:val="both"/>
        <w:rPr>
          <w:sz w:val="9"/>
        </w:rPr>
      </w:pPr>
      <w:r>
        <w:t>Один примірник договору про</w:t>
      </w:r>
      <w:r>
        <w:rPr>
          <w:spacing w:val="-21"/>
        </w:rPr>
        <w:t xml:space="preserve"> </w:t>
      </w:r>
      <w:r>
        <w:t>припинення</w:t>
      </w:r>
      <w:r>
        <w:rPr>
          <w:spacing w:val="-3"/>
        </w:rPr>
        <w:t xml:space="preserve"> </w:t>
      </w:r>
      <w:r>
        <w:t>співробітництва</w:t>
      </w:r>
      <w:r w:rsidR="008667B5">
        <w:rPr>
          <w:lang w:val="uk-UA"/>
        </w:rPr>
        <w:t xml:space="preserve"> </w:t>
      </w:r>
      <w:proofErr w:type="spellStart"/>
      <w:r w:rsidR="008667B5">
        <w:rPr>
          <w:lang w:val="uk-UA"/>
        </w:rPr>
        <w:t>Соколівська</w:t>
      </w:r>
      <w:proofErr w:type="spellEnd"/>
      <w:r w:rsidR="008667B5">
        <w:rPr>
          <w:lang w:val="uk-UA"/>
        </w:rPr>
        <w:t xml:space="preserve"> сільська </w:t>
      </w:r>
      <w:r>
        <w:t>рада</w:t>
      </w:r>
      <w:r w:rsidR="008667B5">
        <w:rPr>
          <w:lang w:val="uk-UA"/>
        </w:rPr>
        <w:t xml:space="preserve"> </w:t>
      </w:r>
      <w:r>
        <w:t>надсилає</w:t>
      </w:r>
      <w:r>
        <w:rPr>
          <w:spacing w:val="-5"/>
        </w:rPr>
        <w:t xml:space="preserve"> </w:t>
      </w:r>
      <w:proofErr w:type="spellStart"/>
      <w:r>
        <w:t>Мінрегіону</w:t>
      </w:r>
      <w:proofErr w:type="spellEnd"/>
      <w:r>
        <w:rPr>
          <w:spacing w:val="-3"/>
        </w:rPr>
        <w:t xml:space="preserve"> </w:t>
      </w:r>
      <w:r>
        <w:t>упродовж</w:t>
      </w:r>
      <w:r>
        <w:rPr>
          <w:u w:val="single"/>
        </w:rPr>
        <w:t xml:space="preserve"> </w:t>
      </w:r>
      <w:r w:rsidR="008667B5">
        <w:rPr>
          <w:u w:val="single"/>
          <w:lang w:val="uk-UA"/>
        </w:rPr>
        <w:t xml:space="preserve">п’яти </w:t>
      </w:r>
      <w:r>
        <w:t>робочих днів після підписання</w:t>
      </w:r>
      <w:r>
        <w:rPr>
          <w:spacing w:val="-18"/>
        </w:rPr>
        <w:t xml:space="preserve"> </w:t>
      </w:r>
      <w:r>
        <w:t>його</w:t>
      </w:r>
      <w:r w:rsidR="008667B5">
        <w:rPr>
          <w:lang w:val="uk-UA"/>
        </w:rPr>
        <w:t xml:space="preserve"> </w:t>
      </w:r>
      <w:r>
        <w:t>Сторонами.</w:t>
      </w:r>
    </w:p>
    <w:p w:rsidR="00C71E70" w:rsidRDefault="003A6D79">
      <w:pPr>
        <w:pStyle w:val="a4"/>
        <w:numPr>
          <w:ilvl w:val="1"/>
          <w:numId w:val="3"/>
        </w:numPr>
        <w:tabs>
          <w:tab w:val="left" w:pos="836"/>
          <w:tab w:val="left" w:pos="9484"/>
        </w:tabs>
        <w:spacing w:before="89" w:line="242" w:lineRule="auto"/>
        <w:ind w:left="322" w:right="595" w:firstLine="0"/>
        <w:jc w:val="both"/>
        <w:rPr>
          <w:sz w:val="28"/>
        </w:rPr>
      </w:pPr>
      <w:r>
        <w:rPr>
          <w:sz w:val="28"/>
        </w:rPr>
        <w:t>У разі припинення однією із Сторін участі у співробітництві, її права та обов’язки, частка</w:t>
      </w:r>
      <w:r>
        <w:rPr>
          <w:spacing w:val="-5"/>
          <w:sz w:val="28"/>
        </w:rPr>
        <w:t xml:space="preserve"> </w:t>
      </w:r>
      <w:r>
        <w:rPr>
          <w:sz w:val="28"/>
        </w:rPr>
        <w:t>майна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передаються</w:t>
      </w:r>
      <w:r w:rsidR="008667B5">
        <w:rPr>
          <w:sz w:val="28"/>
          <w:lang w:val="uk-UA"/>
        </w:rPr>
        <w:t xml:space="preserve"> </w:t>
      </w:r>
      <w:proofErr w:type="spellStart"/>
      <w:r w:rsidR="008667B5">
        <w:rPr>
          <w:sz w:val="28"/>
          <w:lang w:val="uk-UA"/>
        </w:rPr>
        <w:t>Соколівській</w:t>
      </w:r>
      <w:proofErr w:type="spellEnd"/>
      <w:r w:rsidR="008667B5">
        <w:rPr>
          <w:sz w:val="28"/>
          <w:lang w:val="uk-UA"/>
        </w:rPr>
        <w:t xml:space="preserve"> сільській раді</w:t>
      </w:r>
      <w:r>
        <w:rPr>
          <w:sz w:val="28"/>
        </w:rPr>
        <w:t>.</w:t>
      </w:r>
    </w:p>
    <w:p w:rsidR="00C71E70" w:rsidRDefault="00C71E70">
      <w:pPr>
        <w:pStyle w:val="a3"/>
        <w:spacing w:before="3"/>
        <w:ind w:left="0"/>
        <w:rPr>
          <w:sz w:val="20"/>
        </w:rPr>
      </w:pPr>
    </w:p>
    <w:p w:rsidR="00C71E70" w:rsidRDefault="003A6D79">
      <w:pPr>
        <w:pStyle w:val="1"/>
        <w:numPr>
          <w:ilvl w:val="0"/>
          <w:numId w:val="10"/>
        </w:numPr>
        <w:tabs>
          <w:tab w:val="left" w:pos="3098"/>
        </w:tabs>
        <w:ind w:left="3097"/>
        <w:jc w:val="left"/>
      </w:pPr>
      <w:r>
        <w:t>ВІДПОВІДАЛЬНІСТЬ</w:t>
      </w:r>
      <w:r>
        <w:rPr>
          <w:spacing w:val="-2"/>
        </w:rPr>
        <w:t xml:space="preserve"> </w:t>
      </w:r>
      <w:r>
        <w:t>СТОРІН</w:t>
      </w:r>
    </w:p>
    <w:p w:rsidR="00C71E70" w:rsidRDefault="003A6D79">
      <w:pPr>
        <w:spacing w:before="2"/>
        <w:ind w:left="2434"/>
        <w:rPr>
          <w:b/>
          <w:sz w:val="28"/>
        </w:rPr>
      </w:pPr>
      <w:r>
        <w:rPr>
          <w:b/>
          <w:sz w:val="28"/>
        </w:rPr>
        <w:t>ТА ПОРЯДОК РОЗВ’ЯЗАННЯ СПОРІВ</w:t>
      </w:r>
    </w:p>
    <w:p w:rsidR="00C71E70" w:rsidRDefault="003A6D79">
      <w:pPr>
        <w:pStyle w:val="a4"/>
        <w:numPr>
          <w:ilvl w:val="1"/>
          <w:numId w:val="2"/>
        </w:numPr>
        <w:tabs>
          <w:tab w:val="left" w:pos="881"/>
        </w:tabs>
        <w:spacing w:before="115"/>
        <w:ind w:right="586" w:firstLine="0"/>
        <w:jc w:val="both"/>
        <w:rPr>
          <w:sz w:val="28"/>
        </w:rPr>
      </w:pPr>
      <w:r>
        <w:rPr>
          <w:sz w:val="28"/>
        </w:rPr>
        <w:t>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</w:t>
      </w:r>
      <w:r>
        <w:rPr>
          <w:spacing w:val="-30"/>
          <w:sz w:val="28"/>
        </w:rPr>
        <w:t xml:space="preserve"> </w:t>
      </w:r>
      <w:r>
        <w:rPr>
          <w:sz w:val="28"/>
        </w:rPr>
        <w:t>порядку.</w:t>
      </w:r>
    </w:p>
    <w:p w:rsidR="00C71E70" w:rsidRDefault="003A6D79">
      <w:pPr>
        <w:pStyle w:val="a4"/>
        <w:numPr>
          <w:ilvl w:val="1"/>
          <w:numId w:val="2"/>
        </w:numPr>
        <w:tabs>
          <w:tab w:val="left" w:pos="937"/>
        </w:tabs>
        <w:spacing w:before="118"/>
        <w:ind w:right="590" w:firstLine="0"/>
        <w:jc w:val="both"/>
        <w:rPr>
          <w:sz w:val="28"/>
        </w:rPr>
      </w:pPr>
      <w:r>
        <w:rPr>
          <w:sz w:val="28"/>
        </w:rPr>
        <w:t>Сторони несуть відповідальність одна перед одною відповідно до чинного 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</w:p>
    <w:p w:rsidR="00C71E70" w:rsidRDefault="003A6D79">
      <w:pPr>
        <w:pStyle w:val="a4"/>
        <w:numPr>
          <w:ilvl w:val="1"/>
          <w:numId w:val="2"/>
        </w:numPr>
        <w:tabs>
          <w:tab w:val="left" w:pos="855"/>
        </w:tabs>
        <w:spacing w:before="120"/>
        <w:ind w:right="585" w:firstLine="0"/>
        <w:jc w:val="both"/>
        <w:rPr>
          <w:sz w:val="28"/>
        </w:rPr>
      </w:pPr>
      <w:r>
        <w:rPr>
          <w:sz w:val="28"/>
        </w:rPr>
        <w:t xml:space="preserve">Сторона звільняється від відповідальності за порушення зобов’язань за цим Договором, якщо вона доведе, що таке порушення сталося внаслідок </w:t>
      </w:r>
      <w:r>
        <w:rPr>
          <w:spacing w:val="-2"/>
          <w:sz w:val="28"/>
        </w:rPr>
        <w:t xml:space="preserve">дії </w:t>
      </w:r>
      <w:r>
        <w:rPr>
          <w:sz w:val="28"/>
        </w:rPr>
        <w:t>непереборної сили або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випадку.</w:t>
      </w:r>
    </w:p>
    <w:p w:rsidR="00C71E70" w:rsidRDefault="003A6D79">
      <w:pPr>
        <w:pStyle w:val="a4"/>
        <w:numPr>
          <w:ilvl w:val="1"/>
          <w:numId w:val="2"/>
        </w:numPr>
        <w:tabs>
          <w:tab w:val="left" w:pos="867"/>
        </w:tabs>
        <w:spacing w:before="122"/>
        <w:ind w:right="587" w:firstLine="0"/>
        <w:jc w:val="both"/>
        <w:rPr>
          <w:sz w:val="28"/>
        </w:rPr>
      </w:pPr>
      <w:r>
        <w:rPr>
          <w:sz w:val="28"/>
        </w:rPr>
        <w:t>У разі виникнення обставин, зазначених у пункті 9.3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днів з дати їх</w:t>
      </w:r>
      <w:r>
        <w:rPr>
          <w:spacing w:val="-31"/>
          <w:sz w:val="28"/>
        </w:rPr>
        <w:t xml:space="preserve"> </w:t>
      </w:r>
      <w:r>
        <w:rPr>
          <w:sz w:val="28"/>
        </w:rPr>
        <w:t>настання</w:t>
      </w:r>
    </w:p>
    <w:p w:rsidR="00C71E70" w:rsidRDefault="003A6D79">
      <w:pPr>
        <w:spacing w:before="1" w:line="229" w:lineRule="exact"/>
        <w:ind w:left="5679"/>
        <w:rPr>
          <w:sz w:val="20"/>
        </w:rPr>
      </w:pPr>
      <w:r>
        <w:rPr>
          <w:sz w:val="20"/>
        </w:rPr>
        <w:t>(зазначається строк)</w:t>
      </w:r>
    </w:p>
    <w:p w:rsidR="00C71E70" w:rsidRDefault="003A6D79">
      <w:pPr>
        <w:pStyle w:val="a3"/>
        <w:ind w:right="586"/>
        <w:jc w:val="both"/>
        <w:rPr>
          <w:lang w:val="uk-UA"/>
        </w:rPr>
      </w:pPr>
      <w:r>
        <w:t>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9.3 цього Договору.</w:t>
      </w:r>
    </w:p>
    <w:p w:rsidR="009A5850" w:rsidRDefault="009A5850">
      <w:pPr>
        <w:pStyle w:val="a3"/>
        <w:ind w:right="586"/>
        <w:jc w:val="both"/>
        <w:rPr>
          <w:lang w:val="uk-UA"/>
        </w:rPr>
      </w:pPr>
    </w:p>
    <w:p w:rsidR="009A5850" w:rsidRPr="009A5850" w:rsidRDefault="009A5850">
      <w:pPr>
        <w:pStyle w:val="a3"/>
        <w:ind w:right="586"/>
        <w:jc w:val="both"/>
        <w:rPr>
          <w:lang w:val="uk-UA"/>
        </w:rPr>
      </w:pPr>
    </w:p>
    <w:p w:rsidR="00C71E70" w:rsidRDefault="00C71E70">
      <w:pPr>
        <w:pStyle w:val="a3"/>
        <w:spacing w:before="4"/>
        <w:ind w:left="0"/>
        <w:rPr>
          <w:sz w:val="41"/>
        </w:rPr>
      </w:pPr>
    </w:p>
    <w:p w:rsidR="00C71E70" w:rsidRDefault="003A6D79">
      <w:pPr>
        <w:pStyle w:val="1"/>
        <w:numPr>
          <w:ilvl w:val="0"/>
          <w:numId w:val="10"/>
        </w:numPr>
        <w:tabs>
          <w:tab w:val="left" w:pos="3278"/>
        </w:tabs>
        <w:ind w:left="3277" w:hanging="423"/>
        <w:jc w:val="left"/>
      </w:pPr>
      <w:r>
        <w:t>ПРИКІНЦЕВІ ПОЛОЖЕННЯ</w:t>
      </w:r>
    </w:p>
    <w:p w:rsidR="00C71E70" w:rsidRDefault="003A6D79" w:rsidP="009A5850">
      <w:pPr>
        <w:pStyle w:val="a4"/>
        <w:numPr>
          <w:ilvl w:val="1"/>
          <w:numId w:val="1"/>
        </w:numPr>
        <w:tabs>
          <w:tab w:val="left" w:pos="1057"/>
        </w:tabs>
        <w:spacing w:before="115"/>
        <w:ind w:right="587" w:firstLine="0"/>
        <w:jc w:val="both"/>
        <w:rPr>
          <w:sz w:val="28"/>
        </w:rPr>
      </w:pPr>
      <w:r>
        <w:rPr>
          <w:sz w:val="28"/>
        </w:rPr>
        <w:t>Усі правовідносини, що виникають у зв’язку з виконанням цього Договору і не врегульовані ним, регулюються нормами чинного законодавства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C71E70" w:rsidRPr="008667B5" w:rsidRDefault="003A6D79" w:rsidP="009A5850">
      <w:pPr>
        <w:pStyle w:val="a4"/>
        <w:numPr>
          <w:ilvl w:val="1"/>
          <w:numId w:val="1"/>
        </w:numPr>
        <w:tabs>
          <w:tab w:val="left" w:pos="953"/>
        </w:tabs>
        <w:spacing w:before="119"/>
        <w:ind w:left="952" w:right="489" w:hanging="630"/>
        <w:jc w:val="both"/>
        <w:rPr>
          <w:sz w:val="28"/>
        </w:rPr>
      </w:pPr>
      <w:r>
        <w:rPr>
          <w:sz w:val="28"/>
        </w:rPr>
        <w:t xml:space="preserve">Цей Договір укладений на </w:t>
      </w:r>
      <w:r w:rsidR="008667B5">
        <w:rPr>
          <w:sz w:val="28"/>
          <w:lang w:val="uk-UA"/>
        </w:rPr>
        <w:t xml:space="preserve">____ </w:t>
      </w:r>
      <w:r>
        <w:rPr>
          <w:sz w:val="28"/>
        </w:rPr>
        <w:t xml:space="preserve">аркушах у кількості </w:t>
      </w:r>
      <w:r w:rsidR="008667B5">
        <w:rPr>
          <w:sz w:val="28"/>
          <w:lang w:val="uk-UA"/>
        </w:rPr>
        <w:t xml:space="preserve">3 (трьох) </w:t>
      </w:r>
      <w:r>
        <w:rPr>
          <w:sz w:val="28"/>
        </w:rPr>
        <w:t>примірників,</w:t>
      </w:r>
      <w:r>
        <w:rPr>
          <w:spacing w:val="-28"/>
          <w:sz w:val="28"/>
        </w:rPr>
        <w:t xml:space="preserve"> </w:t>
      </w:r>
      <w:r>
        <w:rPr>
          <w:sz w:val="28"/>
        </w:rPr>
        <w:t>з</w:t>
      </w:r>
    </w:p>
    <w:p w:rsidR="00C71E70" w:rsidRDefault="003A6D79" w:rsidP="009A5850">
      <w:pPr>
        <w:pStyle w:val="a3"/>
        <w:spacing w:before="120"/>
        <w:ind w:right="489"/>
        <w:jc w:val="both"/>
      </w:pPr>
      <w:r>
        <w:t xml:space="preserve">розрахунку по одному примірнику для кожної із Сторін та один примірник для </w:t>
      </w:r>
      <w:proofErr w:type="spellStart"/>
      <w:r>
        <w:t>Мінрегіону</w:t>
      </w:r>
      <w:proofErr w:type="spellEnd"/>
      <w:r>
        <w:t>, які мають однакову юридичну силу.</w:t>
      </w:r>
    </w:p>
    <w:p w:rsidR="00C71E70" w:rsidRPr="008667B5" w:rsidRDefault="009A5850" w:rsidP="009A5850">
      <w:pPr>
        <w:pStyle w:val="a4"/>
        <w:tabs>
          <w:tab w:val="left" w:pos="284"/>
          <w:tab w:val="left" w:pos="5934"/>
        </w:tabs>
        <w:spacing w:before="122"/>
        <w:ind w:right="489"/>
        <w:jc w:val="both"/>
        <w:rPr>
          <w:sz w:val="28"/>
        </w:rPr>
      </w:pPr>
      <w:r>
        <w:rPr>
          <w:sz w:val="28"/>
          <w:u w:val="single"/>
          <w:lang w:val="uk-UA"/>
        </w:rPr>
        <w:t>10.3.</w:t>
      </w:r>
      <w:proofErr w:type="spellStart"/>
      <w:r w:rsidR="008667B5">
        <w:rPr>
          <w:sz w:val="28"/>
          <w:u w:val="single"/>
        </w:rPr>
        <w:t>Соколівська</w:t>
      </w:r>
      <w:proofErr w:type="spellEnd"/>
      <w:r w:rsidR="008667B5">
        <w:rPr>
          <w:sz w:val="28"/>
          <w:u w:val="single"/>
        </w:rPr>
        <w:t xml:space="preserve"> </w:t>
      </w:r>
      <w:r w:rsidR="008667B5">
        <w:rPr>
          <w:sz w:val="28"/>
          <w:u w:val="single"/>
          <w:lang w:val="uk-UA"/>
        </w:rPr>
        <w:t xml:space="preserve">сільська </w:t>
      </w:r>
      <w:r w:rsidR="003A6D79">
        <w:rPr>
          <w:sz w:val="28"/>
        </w:rPr>
        <w:t>рада надсилає один</w:t>
      </w:r>
      <w:r w:rsidR="003A6D79">
        <w:rPr>
          <w:spacing w:val="43"/>
          <w:sz w:val="28"/>
        </w:rPr>
        <w:t xml:space="preserve"> </w:t>
      </w:r>
      <w:r w:rsidR="003A6D79">
        <w:rPr>
          <w:sz w:val="28"/>
        </w:rPr>
        <w:t>примірник</w:t>
      </w:r>
      <w:r w:rsidR="008667B5" w:rsidRPr="008667B5">
        <w:rPr>
          <w:sz w:val="28"/>
        </w:rPr>
        <w:t xml:space="preserve"> </w:t>
      </w:r>
      <w:r w:rsidR="003A6D79" w:rsidRPr="008667B5">
        <w:rPr>
          <w:sz w:val="28"/>
        </w:rPr>
        <w:t xml:space="preserve">цього Договору до </w:t>
      </w:r>
      <w:proofErr w:type="spellStart"/>
      <w:r w:rsidR="003A6D79" w:rsidRPr="008667B5">
        <w:rPr>
          <w:sz w:val="28"/>
        </w:rPr>
        <w:t>Мінрегіону</w:t>
      </w:r>
      <w:proofErr w:type="spellEnd"/>
      <w:r w:rsidR="003A6D79" w:rsidRPr="008667B5">
        <w:rPr>
          <w:sz w:val="28"/>
        </w:rPr>
        <w:t xml:space="preserve"> для внесення його до реєстру про співробітництво територіальних громад упродовж </w:t>
      </w:r>
      <w:r w:rsidR="008667B5">
        <w:rPr>
          <w:sz w:val="28"/>
          <w:lang w:val="uk-UA"/>
        </w:rPr>
        <w:t xml:space="preserve">3 (трьох) </w:t>
      </w:r>
      <w:r w:rsidR="003A6D79" w:rsidRPr="008667B5">
        <w:rPr>
          <w:sz w:val="28"/>
        </w:rPr>
        <w:t>робочих днів після</w:t>
      </w:r>
      <w:r w:rsidR="008667B5" w:rsidRPr="008667B5">
        <w:rPr>
          <w:sz w:val="28"/>
        </w:rPr>
        <w:t xml:space="preserve"> </w:t>
      </w:r>
      <w:r w:rsidR="003A6D79" w:rsidRPr="008667B5">
        <w:rPr>
          <w:sz w:val="28"/>
        </w:rPr>
        <w:t>підписання його Сторонами.</w:t>
      </w:r>
    </w:p>
    <w:p w:rsidR="009A5850" w:rsidRDefault="009A5850" w:rsidP="009A5850">
      <w:pPr>
        <w:pStyle w:val="a3"/>
        <w:tabs>
          <w:tab w:val="left" w:pos="3748"/>
        </w:tabs>
        <w:ind w:right="489"/>
        <w:jc w:val="both"/>
        <w:rPr>
          <w:lang w:val="uk-UA"/>
        </w:rPr>
      </w:pPr>
    </w:p>
    <w:p w:rsidR="009A5850" w:rsidRDefault="009A5850" w:rsidP="009A5850">
      <w:pPr>
        <w:pStyle w:val="a3"/>
        <w:tabs>
          <w:tab w:val="left" w:pos="3748"/>
        </w:tabs>
        <w:ind w:right="489"/>
        <w:jc w:val="both"/>
        <w:rPr>
          <w:lang w:val="uk-UA"/>
        </w:rPr>
      </w:pPr>
    </w:p>
    <w:p w:rsidR="009A5850" w:rsidRDefault="009A5850" w:rsidP="009A5850">
      <w:pPr>
        <w:pStyle w:val="a3"/>
        <w:tabs>
          <w:tab w:val="left" w:pos="3748"/>
        </w:tabs>
        <w:ind w:right="489"/>
        <w:jc w:val="both"/>
        <w:rPr>
          <w:lang w:val="uk-UA"/>
        </w:rPr>
      </w:pPr>
    </w:p>
    <w:p w:rsidR="009A5850" w:rsidRDefault="009A5850" w:rsidP="009A5850">
      <w:pPr>
        <w:pStyle w:val="a3"/>
        <w:tabs>
          <w:tab w:val="left" w:pos="3748"/>
        </w:tabs>
        <w:ind w:right="489"/>
        <w:jc w:val="both"/>
        <w:rPr>
          <w:lang w:val="uk-UA"/>
        </w:rPr>
      </w:pPr>
    </w:p>
    <w:p w:rsidR="009A5850" w:rsidRDefault="009A5850" w:rsidP="009A5850">
      <w:pPr>
        <w:pStyle w:val="a3"/>
        <w:tabs>
          <w:tab w:val="left" w:pos="3748"/>
        </w:tabs>
        <w:ind w:right="489"/>
        <w:jc w:val="both"/>
        <w:rPr>
          <w:lang w:val="uk-UA"/>
        </w:rPr>
      </w:pPr>
    </w:p>
    <w:p w:rsidR="009A5850" w:rsidRDefault="009A5850" w:rsidP="009A5850">
      <w:pPr>
        <w:pStyle w:val="a3"/>
        <w:tabs>
          <w:tab w:val="left" w:pos="3748"/>
        </w:tabs>
        <w:ind w:right="489"/>
        <w:jc w:val="both"/>
        <w:rPr>
          <w:lang w:val="uk-UA"/>
        </w:rPr>
      </w:pPr>
    </w:p>
    <w:p w:rsidR="009A5850" w:rsidRDefault="009A5850" w:rsidP="009A5850">
      <w:pPr>
        <w:pStyle w:val="a3"/>
        <w:tabs>
          <w:tab w:val="left" w:pos="3748"/>
        </w:tabs>
        <w:ind w:right="489"/>
        <w:jc w:val="both"/>
        <w:rPr>
          <w:lang w:val="uk-UA"/>
        </w:rPr>
      </w:pPr>
    </w:p>
    <w:p w:rsidR="009A5850" w:rsidRDefault="009A5850" w:rsidP="009A5850">
      <w:pPr>
        <w:pStyle w:val="a3"/>
        <w:tabs>
          <w:tab w:val="left" w:pos="3748"/>
        </w:tabs>
        <w:ind w:right="489"/>
        <w:jc w:val="both"/>
        <w:rPr>
          <w:lang w:val="uk-UA"/>
        </w:rPr>
      </w:pPr>
    </w:p>
    <w:p w:rsidR="00C71E70" w:rsidRDefault="003A6D79" w:rsidP="009A5850">
      <w:pPr>
        <w:pStyle w:val="a3"/>
        <w:tabs>
          <w:tab w:val="left" w:pos="3748"/>
        </w:tabs>
        <w:ind w:right="489"/>
        <w:jc w:val="both"/>
      </w:pPr>
      <w:r>
        <w:t>1</w:t>
      </w:r>
      <w:r w:rsidR="008667B5">
        <w:t xml:space="preserve">0.4. </w:t>
      </w:r>
      <w:proofErr w:type="spellStart"/>
      <w:r w:rsidR="008667B5">
        <w:rPr>
          <w:lang w:val="uk-UA"/>
        </w:rPr>
        <w:t>Соколівська</w:t>
      </w:r>
      <w:proofErr w:type="spellEnd"/>
      <w:r w:rsidR="008667B5">
        <w:rPr>
          <w:lang w:val="uk-UA"/>
        </w:rPr>
        <w:t xml:space="preserve"> сільська </w:t>
      </w:r>
      <w:r>
        <w:t xml:space="preserve">рада подає до </w:t>
      </w:r>
      <w:proofErr w:type="spellStart"/>
      <w:r>
        <w:t>Мінрегіону</w:t>
      </w:r>
      <w:proofErr w:type="spellEnd"/>
      <w:r>
        <w:t xml:space="preserve"> відповідно до статті</w:t>
      </w:r>
      <w:r>
        <w:rPr>
          <w:spacing w:val="-21"/>
        </w:rPr>
        <w:t xml:space="preserve"> </w:t>
      </w:r>
      <w:r>
        <w:t>17</w:t>
      </w:r>
      <w:r w:rsidR="008667B5">
        <w:rPr>
          <w:lang w:val="uk-UA"/>
        </w:rPr>
        <w:t xml:space="preserve"> </w:t>
      </w:r>
      <w:r>
        <w:t>Закону України «Про співробітництво територіальних громад» звіт про здійснення співробітництва, передбаченого цим Договором.</w:t>
      </w:r>
    </w:p>
    <w:p w:rsidR="00C71E70" w:rsidRDefault="00C71E70" w:rsidP="009A5850">
      <w:pPr>
        <w:pStyle w:val="a3"/>
        <w:spacing w:before="7"/>
        <w:ind w:left="0"/>
        <w:jc w:val="both"/>
        <w:rPr>
          <w:sz w:val="9"/>
        </w:rPr>
      </w:pPr>
    </w:p>
    <w:p w:rsidR="00C71E70" w:rsidRDefault="003A6D79" w:rsidP="009A5850">
      <w:pPr>
        <w:pStyle w:val="1"/>
        <w:numPr>
          <w:ilvl w:val="0"/>
          <w:numId w:val="10"/>
        </w:numPr>
        <w:tabs>
          <w:tab w:val="left" w:pos="1942"/>
        </w:tabs>
        <w:spacing w:before="89" w:line="242" w:lineRule="auto"/>
        <w:ind w:left="3495" w:right="1789" w:hanging="1973"/>
        <w:jc w:val="both"/>
      </w:pPr>
      <w:r>
        <w:t>ЮРИДИЧНІ АДРЕСИ, БАНКІВСЬКІ РЕКВІЗИТИ ТА ПІДПИСИ</w:t>
      </w:r>
      <w:r>
        <w:rPr>
          <w:spacing w:val="-2"/>
        </w:rPr>
        <w:t xml:space="preserve"> </w:t>
      </w:r>
      <w:r>
        <w:t>СТОРІН</w:t>
      </w:r>
    </w:p>
    <w:p w:rsidR="00C71E70" w:rsidRDefault="00C71E70" w:rsidP="009A5850">
      <w:pPr>
        <w:pStyle w:val="a3"/>
        <w:spacing w:before="6" w:after="1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3999"/>
        <w:gridCol w:w="3999"/>
      </w:tblGrid>
      <w:tr w:rsidR="00C71E70">
        <w:trPr>
          <w:trHeight w:val="2518"/>
        </w:trPr>
        <w:tc>
          <w:tcPr>
            <w:tcW w:w="3999" w:type="dxa"/>
          </w:tcPr>
          <w:p w:rsidR="00C71E70" w:rsidRDefault="003A6D79" w:rsidP="009A5850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Сторона-1:</w:t>
            </w:r>
          </w:p>
          <w:p w:rsidR="00C71E70" w:rsidRDefault="003A6D79" w:rsidP="009A5850">
            <w:pPr>
              <w:pStyle w:val="TableParagraph"/>
              <w:tabs>
                <w:tab w:val="left" w:pos="2852"/>
              </w:tabs>
              <w:spacing w:before="119" w:line="328" w:lineRule="auto"/>
              <w:ind w:right="11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Юридична адреса: Банківські реквізити: Голова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C71E70" w:rsidRDefault="003A6D79" w:rsidP="009A5850">
            <w:pPr>
              <w:pStyle w:val="TableParagraph"/>
              <w:tabs>
                <w:tab w:val="left" w:pos="2504"/>
              </w:tabs>
              <w:spacing w:before="2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року</w:t>
            </w:r>
          </w:p>
          <w:p w:rsidR="00C71E70" w:rsidRDefault="003A6D79" w:rsidP="009A5850">
            <w:pPr>
              <w:pStyle w:val="TableParagraph"/>
              <w:spacing w:before="119"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М. П.</w:t>
            </w:r>
          </w:p>
        </w:tc>
        <w:tc>
          <w:tcPr>
            <w:tcW w:w="3999" w:type="dxa"/>
          </w:tcPr>
          <w:p w:rsidR="00C71E70" w:rsidRDefault="003A6D79" w:rsidP="009A5850">
            <w:pPr>
              <w:pStyle w:val="TableParagraph"/>
              <w:spacing w:line="311" w:lineRule="exact"/>
              <w:ind w:left="932"/>
              <w:jc w:val="both"/>
              <w:rPr>
                <w:sz w:val="28"/>
              </w:rPr>
            </w:pPr>
            <w:r>
              <w:rPr>
                <w:sz w:val="28"/>
              </w:rPr>
              <w:t>Сторона-2:</w:t>
            </w:r>
          </w:p>
          <w:p w:rsidR="00C71E70" w:rsidRDefault="003A6D79" w:rsidP="009A5850">
            <w:pPr>
              <w:pStyle w:val="TableParagraph"/>
              <w:tabs>
                <w:tab w:val="left" w:pos="3585"/>
              </w:tabs>
              <w:spacing w:before="119" w:line="328" w:lineRule="auto"/>
              <w:ind w:left="932" w:right="4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Юридична адреса: Банківські реквізити: Голова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C71E70" w:rsidRDefault="003A6D79" w:rsidP="009A5850">
            <w:pPr>
              <w:pStyle w:val="TableParagraph"/>
              <w:tabs>
                <w:tab w:val="left" w:pos="3236"/>
              </w:tabs>
              <w:spacing w:before="2"/>
              <w:ind w:left="932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року</w:t>
            </w:r>
          </w:p>
          <w:p w:rsidR="00C71E70" w:rsidRDefault="003A6D79" w:rsidP="009A5850">
            <w:pPr>
              <w:pStyle w:val="TableParagraph"/>
              <w:spacing w:before="119" w:line="302" w:lineRule="exact"/>
              <w:ind w:left="932"/>
              <w:jc w:val="both"/>
              <w:rPr>
                <w:sz w:val="28"/>
              </w:rPr>
            </w:pPr>
            <w:r>
              <w:rPr>
                <w:sz w:val="28"/>
              </w:rPr>
              <w:t>М. П.</w:t>
            </w:r>
          </w:p>
        </w:tc>
      </w:tr>
    </w:tbl>
    <w:p w:rsidR="00C71E70" w:rsidRDefault="00C71E70" w:rsidP="009A5850">
      <w:pPr>
        <w:tabs>
          <w:tab w:val="left" w:pos="7438"/>
        </w:tabs>
        <w:jc w:val="both"/>
        <w:rPr>
          <w:b/>
          <w:sz w:val="28"/>
        </w:rPr>
      </w:pPr>
    </w:p>
    <w:sectPr w:rsidR="00C71E70" w:rsidSect="00260D22">
      <w:headerReference w:type="default" r:id="rId7"/>
      <w:pgSz w:w="11910" w:h="16840"/>
      <w:pgMar w:top="1040" w:right="260" w:bottom="280" w:left="13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63" w:rsidRDefault="00AD5D63">
      <w:r>
        <w:separator/>
      </w:r>
    </w:p>
  </w:endnote>
  <w:endnote w:type="continuationSeparator" w:id="0">
    <w:p w:rsidR="00AD5D63" w:rsidRDefault="00AD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63" w:rsidRDefault="00AD5D63">
      <w:r>
        <w:separator/>
      </w:r>
    </w:p>
  </w:footnote>
  <w:footnote w:type="continuationSeparator" w:id="0">
    <w:p w:rsidR="00AD5D63" w:rsidRDefault="00AD5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70" w:rsidRDefault="00260D22">
    <w:pPr>
      <w:pStyle w:val="a3"/>
      <w:spacing w:line="14" w:lineRule="auto"/>
      <w:ind w:left="0"/>
      <w:rPr>
        <w:sz w:val="20"/>
      </w:rPr>
    </w:pPr>
    <w:r w:rsidRPr="00260D2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4pt;margin-top:34.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" filled="f" stroked="f">
          <v:textbox inset="0,0,0,0">
            <w:txbxContent>
              <w:p w:rsidR="00C71E70" w:rsidRDefault="00260D2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A6D7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585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F6B"/>
    <w:multiLevelType w:val="multilevel"/>
    <w:tmpl w:val="25A47090"/>
    <w:lvl w:ilvl="0">
      <w:start w:val="7"/>
      <w:numFmt w:val="decimal"/>
      <w:lvlText w:val="%1"/>
      <w:lvlJc w:val="left"/>
      <w:pPr>
        <w:ind w:left="814" w:hanging="493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81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/>
      </w:rPr>
    </w:lvl>
    <w:lvl w:ilvl="2">
      <w:numFmt w:val="bullet"/>
      <w:lvlText w:val="•"/>
      <w:lvlJc w:val="left"/>
      <w:pPr>
        <w:ind w:left="2709" w:hanging="493"/>
      </w:pPr>
      <w:rPr>
        <w:rFonts w:hint="default"/>
        <w:lang/>
      </w:rPr>
    </w:lvl>
    <w:lvl w:ilvl="3">
      <w:numFmt w:val="bullet"/>
      <w:lvlText w:val="•"/>
      <w:lvlJc w:val="left"/>
      <w:pPr>
        <w:ind w:left="3653" w:hanging="493"/>
      </w:pPr>
      <w:rPr>
        <w:rFonts w:hint="default"/>
        <w:lang/>
      </w:rPr>
    </w:lvl>
    <w:lvl w:ilvl="4">
      <w:numFmt w:val="bullet"/>
      <w:lvlText w:val="•"/>
      <w:lvlJc w:val="left"/>
      <w:pPr>
        <w:ind w:left="4598" w:hanging="493"/>
      </w:pPr>
      <w:rPr>
        <w:rFonts w:hint="default"/>
        <w:lang/>
      </w:rPr>
    </w:lvl>
    <w:lvl w:ilvl="5">
      <w:numFmt w:val="bullet"/>
      <w:lvlText w:val="•"/>
      <w:lvlJc w:val="left"/>
      <w:pPr>
        <w:ind w:left="5543" w:hanging="493"/>
      </w:pPr>
      <w:rPr>
        <w:rFonts w:hint="default"/>
        <w:lang/>
      </w:rPr>
    </w:lvl>
    <w:lvl w:ilvl="6">
      <w:numFmt w:val="bullet"/>
      <w:lvlText w:val="•"/>
      <w:lvlJc w:val="left"/>
      <w:pPr>
        <w:ind w:left="6487" w:hanging="493"/>
      </w:pPr>
      <w:rPr>
        <w:rFonts w:hint="default"/>
        <w:lang/>
      </w:rPr>
    </w:lvl>
    <w:lvl w:ilvl="7">
      <w:numFmt w:val="bullet"/>
      <w:lvlText w:val="•"/>
      <w:lvlJc w:val="left"/>
      <w:pPr>
        <w:ind w:left="7432" w:hanging="493"/>
      </w:pPr>
      <w:rPr>
        <w:rFonts w:hint="default"/>
        <w:lang/>
      </w:rPr>
    </w:lvl>
    <w:lvl w:ilvl="8">
      <w:numFmt w:val="bullet"/>
      <w:lvlText w:val="•"/>
      <w:lvlJc w:val="left"/>
      <w:pPr>
        <w:ind w:left="8377" w:hanging="493"/>
      </w:pPr>
      <w:rPr>
        <w:rFonts w:hint="default"/>
        <w:lang/>
      </w:rPr>
    </w:lvl>
  </w:abstractNum>
  <w:abstractNum w:abstractNumId="1">
    <w:nsid w:val="193B2A6A"/>
    <w:multiLevelType w:val="multilevel"/>
    <w:tmpl w:val="D44C25F8"/>
    <w:lvl w:ilvl="0">
      <w:start w:val="9"/>
      <w:numFmt w:val="decimal"/>
      <w:lvlText w:val="%1"/>
      <w:lvlJc w:val="left"/>
      <w:pPr>
        <w:ind w:left="322" w:hanging="559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322" w:hanging="5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/>
      </w:rPr>
    </w:lvl>
    <w:lvl w:ilvl="2">
      <w:numFmt w:val="bullet"/>
      <w:lvlText w:val="•"/>
      <w:lvlJc w:val="left"/>
      <w:pPr>
        <w:ind w:left="2309" w:hanging="559"/>
      </w:pPr>
      <w:rPr>
        <w:rFonts w:hint="default"/>
        <w:lang/>
      </w:rPr>
    </w:lvl>
    <w:lvl w:ilvl="3">
      <w:numFmt w:val="bullet"/>
      <w:lvlText w:val="•"/>
      <w:lvlJc w:val="left"/>
      <w:pPr>
        <w:ind w:left="3303" w:hanging="559"/>
      </w:pPr>
      <w:rPr>
        <w:rFonts w:hint="default"/>
        <w:lang/>
      </w:rPr>
    </w:lvl>
    <w:lvl w:ilvl="4">
      <w:numFmt w:val="bullet"/>
      <w:lvlText w:val="•"/>
      <w:lvlJc w:val="left"/>
      <w:pPr>
        <w:ind w:left="4298" w:hanging="559"/>
      </w:pPr>
      <w:rPr>
        <w:rFonts w:hint="default"/>
        <w:lang/>
      </w:rPr>
    </w:lvl>
    <w:lvl w:ilvl="5">
      <w:numFmt w:val="bullet"/>
      <w:lvlText w:val="•"/>
      <w:lvlJc w:val="left"/>
      <w:pPr>
        <w:ind w:left="5293" w:hanging="559"/>
      </w:pPr>
      <w:rPr>
        <w:rFonts w:hint="default"/>
        <w:lang/>
      </w:rPr>
    </w:lvl>
    <w:lvl w:ilvl="6">
      <w:numFmt w:val="bullet"/>
      <w:lvlText w:val="•"/>
      <w:lvlJc w:val="left"/>
      <w:pPr>
        <w:ind w:left="6287" w:hanging="559"/>
      </w:pPr>
      <w:rPr>
        <w:rFonts w:hint="default"/>
        <w:lang/>
      </w:rPr>
    </w:lvl>
    <w:lvl w:ilvl="7">
      <w:numFmt w:val="bullet"/>
      <w:lvlText w:val="•"/>
      <w:lvlJc w:val="left"/>
      <w:pPr>
        <w:ind w:left="7282" w:hanging="559"/>
      </w:pPr>
      <w:rPr>
        <w:rFonts w:hint="default"/>
        <w:lang/>
      </w:rPr>
    </w:lvl>
    <w:lvl w:ilvl="8">
      <w:numFmt w:val="bullet"/>
      <w:lvlText w:val="•"/>
      <w:lvlJc w:val="left"/>
      <w:pPr>
        <w:ind w:left="8277" w:hanging="559"/>
      </w:pPr>
      <w:rPr>
        <w:rFonts w:hint="default"/>
        <w:lang/>
      </w:rPr>
    </w:lvl>
  </w:abstractNum>
  <w:abstractNum w:abstractNumId="2">
    <w:nsid w:val="1EC761FB"/>
    <w:multiLevelType w:val="multilevel"/>
    <w:tmpl w:val="F55C8DAC"/>
    <w:lvl w:ilvl="0">
      <w:start w:val="2"/>
      <w:numFmt w:val="decimal"/>
      <w:lvlText w:val="%1"/>
      <w:lvlJc w:val="left"/>
      <w:pPr>
        <w:ind w:left="827" w:hanging="506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827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/>
      </w:rPr>
    </w:lvl>
    <w:lvl w:ilvl="2">
      <w:start w:val="1"/>
      <w:numFmt w:val="decimal"/>
      <w:lvlText w:val="%1.%2.%3"/>
      <w:lvlJc w:val="left"/>
      <w:pPr>
        <w:ind w:left="953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/>
      </w:rPr>
    </w:lvl>
    <w:lvl w:ilvl="3">
      <w:numFmt w:val="bullet"/>
      <w:lvlText w:val="•"/>
      <w:lvlJc w:val="left"/>
      <w:pPr>
        <w:ind w:left="3028" w:hanging="632"/>
      </w:pPr>
      <w:rPr>
        <w:rFonts w:hint="default"/>
        <w:lang/>
      </w:rPr>
    </w:lvl>
    <w:lvl w:ilvl="4">
      <w:numFmt w:val="bullet"/>
      <w:lvlText w:val="•"/>
      <w:lvlJc w:val="left"/>
      <w:pPr>
        <w:ind w:left="4062" w:hanging="632"/>
      </w:pPr>
      <w:rPr>
        <w:rFonts w:hint="default"/>
        <w:lang/>
      </w:rPr>
    </w:lvl>
    <w:lvl w:ilvl="5">
      <w:numFmt w:val="bullet"/>
      <w:lvlText w:val="•"/>
      <w:lvlJc w:val="left"/>
      <w:pPr>
        <w:ind w:left="5096" w:hanging="632"/>
      </w:pPr>
      <w:rPr>
        <w:rFonts w:hint="default"/>
        <w:lang/>
      </w:rPr>
    </w:lvl>
    <w:lvl w:ilvl="6">
      <w:numFmt w:val="bullet"/>
      <w:lvlText w:val="•"/>
      <w:lvlJc w:val="left"/>
      <w:pPr>
        <w:ind w:left="6130" w:hanging="632"/>
      </w:pPr>
      <w:rPr>
        <w:rFonts w:hint="default"/>
        <w:lang/>
      </w:rPr>
    </w:lvl>
    <w:lvl w:ilvl="7">
      <w:numFmt w:val="bullet"/>
      <w:lvlText w:val="•"/>
      <w:lvlJc w:val="left"/>
      <w:pPr>
        <w:ind w:left="7164" w:hanging="632"/>
      </w:pPr>
      <w:rPr>
        <w:rFonts w:hint="default"/>
        <w:lang/>
      </w:rPr>
    </w:lvl>
    <w:lvl w:ilvl="8">
      <w:numFmt w:val="bullet"/>
      <w:lvlText w:val="•"/>
      <w:lvlJc w:val="left"/>
      <w:pPr>
        <w:ind w:left="8198" w:hanging="632"/>
      </w:pPr>
      <w:rPr>
        <w:rFonts w:hint="default"/>
        <w:lang/>
      </w:rPr>
    </w:lvl>
  </w:abstractNum>
  <w:abstractNum w:abstractNumId="3">
    <w:nsid w:val="2D0A1C34"/>
    <w:multiLevelType w:val="hybridMultilevel"/>
    <w:tmpl w:val="3E28FF78"/>
    <w:lvl w:ilvl="0" w:tplc="37D0AA66">
      <w:start w:val="1"/>
      <w:numFmt w:val="decimal"/>
      <w:lvlText w:val="%1."/>
      <w:lvlJc w:val="left"/>
      <w:pPr>
        <w:ind w:left="339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/>
      </w:rPr>
    </w:lvl>
    <w:lvl w:ilvl="1" w:tplc="C0A4DD6A">
      <w:numFmt w:val="bullet"/>
      <w:lvlText w:val="•"/>
      <w:lvlJc w:val="left"/>
      <w:pPr>
        <w:ind w:left="4086" w:hanging="281"/>
      </w:pPr>
      <w:rPr>
        <w:rFonts w:hint="default"/>
        <w:lang/>
      </w:rPr>
    </w:lvl>
    <w:lvl w:ilvl="2" w:tplc="D97AC28A">
      <w:numFmt w:val="bullet"/>
      <w:lvlText w:val="•"/>
      <w:lvlJc w:val="left"/>
      <w:pPr>
        <w:ind w:left="4773" w:hanging="281"/>
      </w:pPr>
      <w:rPr>
        <w:rFonts w:hint="default"/>
        <w:lang/>
      </w:rPr>
    </w:lvl>
    <w:lvl w:ilvl="3" w:tplc="D486CB1C">
      <w:numFmt w:val="bullet"/>
      <w:lvlText w:val="•"/>
      <w:lvlJc w:val="left"/>
      <w:pPr>
        <w:ind w:left="5459" w:hanging="281"/>
      </w:pPr>
      <w:rPr>
        <w:rFonts w:hint="default"/>
        <w:lang/>
      </w:rPr>
    </w:lvl>
    <w:lvl w:ilvl="4" w:tplc="9BF21F3A">
      <w:numFmt w:val="bullet"/>
      <w:lvlText w:val="•"/>
      <w:lvlJc w:val="left"/>
      <w:pPr>
        <w:ind w:left="6146" w:hanging="281"/>
      </w:pPr>
      <w:rPr>
        <w:rFonts w:hint="default"/>
        <w:lang/>
      </w:rPr>
    </w:lvl>
    <w:lvl w:ilvl="5" w:tplc="49942FAC">
      <w:numFmt w:val="bullet"/>
      <w:lvlText w:val="•"/>
      <w:lvlJc w:val="left"/>
      <w:pPr>
        <w:ind w:left="6833" w:hanging="281"/>
      </w:pPr>
      <w:rPr>
        <w:rFonts w:hint="default"/>
        <w:lang/>
      </w:rPr>
    </w:lvl>
    <w:lvl w:ilvl="6" w:tplc="5DBEDAA0">
      <w:numFmt w:val="bullet"/>
      <w:lvlText w:val="•"/>
      <w:lvlJc w:val="left"/>
      <w:pPr>
        <w:ind w:left="7519" w:hanging="281"/>
      </w:pPr>
      <w:rPr>
        <w:rFonts w:hint="default"/>
        <w:lang/>
      </w:rPr>
    </w:lvl>
    <w:lvl w:ilvl="7" w:tplc="EB884712">
      <w:numFmt w:val="bullet"/>
      <w:lvlText w:val="•"/>
      <w:lvlJc w:val="left"/>
      <w:pPr>
        <w:ind w:left="8206" w:hanging="281"/>
      </w:pPr>
      <w:rPr>
        <w:rFonts w:hint="default"/>
        <w:lang/>
      </w:rPr>
    </w:lvl>
    <w:lvl w:ilvl="8" w:tplc="D4DEC3F0">
      <w:numFmt w:val="bullet"/>
      <w:lvlText w:val="•"/>
      <w:lvlJc w:val="left"/>
      <w:pPr>
        <w:ind w:left="8893" w:hanging="281"/>
      </w:pPr>
      <w:rPr>
        <w:rFonts w:hint="default"/>
        <w:lang/>
      </w:rPr>
    </w:lvl>
  </w:abstractNum>
  <w:abstractNum w:abstractNumId="4">
    <w:nsid w:val="313A3B69"/>
    <w:multiLevelType w:val="multilevel"/>
    <w:tmpl w:val="868AE756"/>
    <w:lvl w:ilvl="0">
      <w:start w:val="1"/>
      <w:numFmt w:val="decimal"/>
      <w:lvlText w:val="%1"/>
      <w:lvlJc w:val="left"/>
      <w:pPr>
        <w:ind w:left="322" w:hanging="576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32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/>
      </w:rPr>
    </w:lvl>
    <w:lvl w:ilvl="2">
      <w:numFmt w:val="bullet"/>
      <w:lvlText w:val="•"/>
      <w:lvlJc w:val="left"/>
      <w:pPr>
        <w:ind w:left="2309" w:hanging="576"/>
      </w:pPr>
      <w:rPr>
        <w:rFonts w:hint="default"/>
        <w:lang/>
      </w:rPr>
    </w:lvl>
    <w:lvl w:ilvl="3">
      <w:numFmt w:val="bullet"/>
      <w:lvlText w:val="•"/>
      <w:lvlJc w:val="left"/>
      <w:pPr>
        <w:ind w:left="3303" w:hanging="576"/>
      </w:pPr>
      <w:rPr>
        <w:rFonts w:hint="default"/>
        <w:lang/>
      </w:rPr>
    </w:lvl>
    <w:lvl w:ilvl="4">
      <w:numFmt w:val="bullet"/>
      <w:lvlText w:val="•"/>
      <w:lvlJc w:val="left"/>
      <w:pPr>
        <w:ind w:left="4298" w:hanging="576"/>
      </w:pPr>
      <w:rPr>
        <w:rFonts w:hint="default"/>
        <w:lang/>
      </w:rPr>
    </w:lvl>
    <w:lvl w:ilvl="5">
      <w:numFmt w:val="bullet"/>
      <w:lvlText w:val="•"/>
      <w:lvlJc w:val="left"/>
      <w:pPr>
        <w:ind w:left="5293" w:hanging="576"/>
      </w:pPr>
      <w:rPr>
        <w:rFonts w:hint="default"/>
        <w:lang/>
      </w:rPr>
    </w:lvl>
    <w:lvl w:ilvl="6">
      <w:numFmt w:val="bullet"/>
      <w:lvlText w:val="•"/>
      <w:lvlJc w:val="left"/>
      <w:pPr>
        <w:ind w:left="6287" w:hanging="576"/>
      </w:pPr>
      <w:rPr>
        <w:rFonts w:hint="default"/>
        <w:lang/>
      </w:rPr>
    </w:lvl>
    <w:lvl w:ilvl="7">
      <w:numFmt w:val="bullet"/>
      <w:lvlText w:val="•"/>
      <w:lvlJc w:val="left"/>
      <w:pPr>
        <w:ind w:left="7282" w:hanging="576"/>
      </w:pPr>
      <w:rPr>
        <w:rFonts w:hint="default"/>
        <w:lang/>
      </w:rPr>
    </w:lvl>
    <w:lvl w:ilvl="8">
      <w:numFmt w:val="bullet"/>
      <w:lvlText w:val="•"/>
      <w:lvlJc w:val="left"/>
      <w:pPr>
        <w:ind w:left="8277" w:hanging="576"/>
      </w:pPr>
      <w:rPr>
        <w:rFonts w:hint="default"/>
        <w:lang/>
      </w:rPr>
    </w:lvl>
  </w:abstractNum>
  <w:abstractNum w:abstractNumId="5">
    <w:nsid w:val="332E35B4"/>
    <w:multiLevelType w:val="multilevel"/>
    <w:tmpl w:val="4C12A00C"/>
    <w:lvl w:ilvl="0">
      <w:start w:val="5"/>
      <w:numFmt w:val="decimal"/>
      <w:lvlText w:val="%1"/>
      <w:lvlJc w:val="left"/>
      <w:pPr>
        <w:ind w:left="322" w:hanging="593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322" w:hanging="59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/>
      </w:rPr>
    </w:lvl>
    <w:lvl w:ilvl="2">
      <w:numFmt w:val="bullet"/>
      <w:lvlText w:val="•"/>
      <w:lvlJc w:val="left"/>
      <w:pPr>
        <w:ind w:left="2309" w:hanging="593"/>
      </w:pPr>
      <w:rPr>
        <w:rFonts w:hint="default"/>
        <w:lang/>
      </w:rPr>
    </w:lvl>
    <w:lvl w:ilvl="3">
      <w:numFmt w:val="bullet"/>
      <w:lvlText w:val="•"/>
      <w:lvlJc w:val="left"/>
      <w:pPr>
        <w:ind w:left="3303" w:hanging="593"/>
      </w:pPr>
      <w:rPr>
        <w:rFonts w:hint="default"/>
        <w:lang/>
      </w:rPr>
    </w:lvl>
    <w:lvl w:ilvl="4">
      <w:numFmt w:val="bullet"/>
      <w:lvlText w:val="•"/>
      <w:lvlJc w:val="left"/>
      <w:pPr>
        <w:ind w:left="4298" w:hanging="593"/>
      </w:pPr>
      <w:rPr>
        <w:rFonts w:hint="default"/>
        <w:lang/>
      </w:rPr>
    </w:lvl>
    <w:lvl w:ilvl="5">
      <w:numFmt w:val="bullet"/>
      <w:lvlText w:val="•"/>
      <w:lvlJc w:val="left"/>
      <w:pPr>
        <w:ind w:left="5293" w:hanging="593"/>
      </w:pPr>
      <w:rPr>
        <w:rFonts w:hint="default"/>
        <w:lang/>
      </w:rPr>
    </w:lvl>
    <w:lvl w:ilvl="6">
      <w:numFmt w:val="bullet"/>
      <w:lvlText w:val="•"/>
      <w:lvlJc w:val="left"/>
      <w:pPr>
        <w:ind w:left="6287" w:hanging="593"/>
      </w:pPr>
      <w:rPr>
        <w:rFonts w:hint="default"/>
        <w:lang/>
      </w:rPr>
    </w:lvl>
    <w:lvl w:ilvl="7">
      <w:numFmt w:val="bullet"/>
      <w:lvlText w:val="•"/>
      <w:lvlJc w:val="left"/>
      <w:pPr>
        <w:ind w:left="7282" w:hanging="593"/>
      </w:pPr>
      <w:rPr>
        <w:rFonts w:hint="default"/>
        <w:lang/>
      </w:rPr>
    </w:lvl>
    <w:lvl w:ilvl="8">
      <w:numFmt w:val="bullet"/>
      <w:lvlText w:val="•"/>
      <w:lvlJc w:val="left"/>
      <w:pPr>
        <w:ind w:left="8277" w:hanging="593"/>
      </w:pPr>
      <w:rPr>
        <w:rFonts w:hint="default"/>
        <w:lang/>
      </w:rPr>
    </w:lvl>
  </w:abstractNum>
  <w:abstractNum w:abstractNumId="6">
    <w:nsid w:val="6C0C61E7"/>
    <w:multiLevelType w:val="multilevel"/>
    <w:tmpl w:val="8C9A5A7C"/>
    <w:lvl w:ilvl="0">
      <w:start w:val="6"/>
      <w:numFmt w:val="decimal"/>
      <w:lvlText w:val="%1"/>
      <w:lvlJc w:val="left"/>
      <w:pPr>
        <w:ind w:left="322" w:hanging="567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32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/>
      </w:rPr>
    </w:lvl>
    <w:lvl w:ilvl="2">
      <w:numFmt w:val="bullet"/>
      <w:lvlText w:val="•"/>
      <w:lvlJc w:val="left"/>
      <w:pPr>
        <w:ind w:left="2309" w:hanging="567"/>
      </w:pPr>
      <w:rPr>
        <w:rFonts w:hint="default"/>
        <w:lang/>
      </w:rPr>
    </w:lvl>
    <w:lvl w:ilvl="3">
      <w:numFmt w:val="bullet"/>
      <w:lvlText w:val="•"/>
      <w:lvlJc w:val="left"/>
      <w:pPr>
        <w:ind w:left="3303" w:hanging="567"/>
      </w:pPr>
      <w:rPr>
        <w:rFonts w:hint="default"/>
        <w:lang/>
      </w:rPr>
    </w:lvl>
    <w:lvl w:ilvl="4">
      <w:numFmt w:val="bullet"/>
      <w:lvlText w:val="•"/>
      <w:lvlJc w:val="left"/>
      <w:pPr>
        <w:ind w:left="4298" w:hanging="567"/>
      </w:pPr>
      <w:rPr>
        <w:rFonts w:hint="default"/>
        <w:lang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/>
      </w:rPr>
    </w:lvl>
    <w:lvl w:ilvl="6">
      <w:numFmt w:val="bullet"/>
      <w:lvlText w:val="•"/>
      <w:lvlJc w:val="left"/>
      <w:pPr>
        <w:ind w:left="6287" w:hanging="567"/>
      </w:pPr>
      <w:rPr>
        <w:rFonts w:hint="default"/>
        <w:lang/>
      </w:rPr>
    </w:lvl>
    <w:lvl w:ilvl="7">
      <w:numFmt w:val="bullet"/>
      <w:lvlText w:val="•"/>
      <w:lvlJc w:val="left"/>
      <w:pPr>
        <w:ind w:left="7282" w:hanging="567"/>
      </w:pPr>
      <w:rPr>
        <w:rFonts w:hint="default"/>
        <w:lang/>
      </w:rPr>
    </w:lvl>
    <w:lvl w:ilvl="8">
      <w:numFmt w:val="bullet"/>
      <w:lvlText w:val="•"/>
      <w:lvlJc w:val="left"/>
      <w:pPr>
        <w:ind w:left="8277" w:hanging="567"/>
      </w:pPr>
      <w:rPr>
        <w:rFonts w:hint="default"/>
        <w:lang/>
      </w:rPr>
    </w:lvl>
  </w:abstractNum>
  <w:abstractNum w:abstractNumId="7">
    <w:nsid w:val="72E80331"/>
    <w:multiLevelType w:val="multilevel"/>
    <w:tmpl w:val="C4F0B700"/>
    <w:lvl w:ilvl="0">
      <w:start w:val="10"/>
      <w:numFmt w:val="decimal"/>
      <w:lvlText w:val="%1"/>
      <w:lvlJc w:val="left"/>
      <w:pPr>
        <w:ind w:left="322" w:hanging="734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322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/>
      </w:rPr>
    </w:lvl>
    <w:lvl w:ilvl="2">
      <w:numFmt w:val="bullet"/>
      <w:lvlText w:val="•"/>
      <w:lvlJc w:val="left"/>
      <w:pPr>
        <w:ind w:left="2309" w:hanging="734"/>
      </w:pPr>
      <w:rPr>
        <w:rFonts w:hint="default"/>
        <w:lang/>
      </w:rPr>
    </w:lvl>
    <w:lvl w:ilvl="3">
      <w:numFmt w:val="bullet"/>
      <w:lvlText w:val="•"/>
      <w:lvlJc w:val="left"/>
      <w:pPr>
        <w:ind w:left="3303" w:hanging="734"/>
      </w:pPr>
      <w:rPr>
        <w:rFonts w:hint="default"/>
        <w:lang/>
      </w:rPr>
    </w:lvl>
    <w:lvl w:ilvl="4">
      <w:numFmt w:val="bullet"/>
      <w:lvlText w:val="•"/>
      <w:lvlJc w:val="left"/>
      <w:pPr>
        <w:ind w:left="4298" w:hanging="734"/>
      </w:pPr>
      <w:rPr>
        <w:rFonts w:hint="default"/>
        <w:lang/>
      </w:rPr>
    </w:lvl>
    <w:lvl w:ilvl="5">
      <w:numFmt w:val="bullet"/>
      <w:lvlText w:val="•"/>
      <w:lvlJc w:val="left"/>
      <w:pPr>
        <w:ind w:left="5293" w:hanging="734"/>
      </w:pPr>
      <w:rPr>
        <w:rFonts w:hint="default"/>
        <w:lang/>
      </w:rPr>
    </w:lvl>
    <w:lvl w:ilvl="6">
      <w:numFmt w:val="bullet"/>
      <w:lvlText w:val="•"/>
      <w:lvlJc w:val="left"/>
      <w:pPr>
        <w:ind w:left="6287" w:hanging="734"/>
      </w:pPr>
      <w:rPr>
        <w:rFonts w:hint="default"/>
        <w:lang/>
      </w:rPr>
    </w:lvl>
    <w:lvl w:ilvl="7">
      <w:numFmt w:val="bullet"/>
      <w:lvlText w:val="•"/>
      <w:lvlJc w:val="left"/>
      <w:pPr>
        <w:ind w:left="7282" w:hanging="734"/>
      </w:pPr>
      <w:rPr>
        <w:rFonts w:hint="default"/>
        <w:lang/>
      </w:rPr>
    </w:lvl>
    <w:lvl w:ilvl="8">
      <w:numFmt w:val="bullet"/>
      <w:lvlText w:val="•"/>
      <w:lvlJc w:val="left"/>
      <w:pPr>
        <w:ind w:left="8277" w:hanging="734"/>
      </w:pPr>
      <w:rPr>
        <w:rFonts w:hint="default"/>
        <w:lang/>
      </w:rPr>
    </w:lvl>
  </w:abstractNum>
  <w:abstractNum w:abstractNumId="8">
    <w:nsid w:val="761D0322"/>
    <w:multiLevelType w:val="multilevel"/>
    <w:tmpl w:val="0876F38E"/>
    <w:lvl w:ilvl="0">
      <w:start w:val="8"/>
      <w:numFmt w:val="decimal"/>
      <w:lvlText w:val="%1"/>
      <w:lvlJc w:val="left"/>
      <w:pPr>
        <w:ind w:left="814" w:hanging="492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81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/>
      </w:rPr>
    </w:lvl>
    <w:lvl w:ilvl="2">
      <w:start w:val="1"/>
      <w:numFmt w:val="decimal"/>
      <w:lvlText w:val="%1.%2.%3"/>
      <w:lvlJc w:val="left"/>
      <w:pPr>
        <w:ind w:left="131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/>
      </w:rPr>
    </w:lvl>
    <w:lvl w:ilvl="3">
      <w:numFmt w:val="bullet"/>
      <w:lvlText w:val="•"/>
      <w:lvlJc w:val="left"/>
      <w:pPr>
        <w:ind w:left="3308" w:hanging="632"/>
      </w:pPr>
      <w:rPr>
        <w:rFonts w:hint="default"/>
        <w:lang/>
      </w:rPr>
    </w:lvl>
    <w:lvl w:ilvl="4">
      <w:numFmt w:val="bullet"/>
      <w:lvlText w:val="•"/>
      <w:lvlJc w:val="left"/>
      <w:pPr>
        <w:ind w:left="4302" w:hanging="632"/>
      </w:pPr>
      <w:rPr>
        <w:rFonts w:hint="default"/>
        <w:lang/>
      </w:rPr>
    </w:lvl>
    <w:lvl w:ilvl="5">
      <w:numFmt w:val="bullet"/>
      <w:lvlText w:val="•"/>
      <w:lvlJc w:val="left"/>
      <w:pPr>
        <w:ind w:left="5296" w:hanging="632"/>
      </w:pPr>
      <w:rPr>
        <w:rFonts w:hint="default"/>
        <w:lang/>
      </w:rPr>
    </w:lvl>
    <w:lvl w:ilvl="6">
      <w:numFmt w:val="bullet"/>
      <w:lvlText w:val="•"/>
      <w:lvlJc w:val="left"/>
      <w:pPr>
        <w:ind w:left="6290" w:hanging="632"/>
      </w:pPr>
      <w:rPr>
        <w:rFonts w:hint="default"/>
        <w:lang/>
      </w:rPr>
    </w:lvl>
    <w:lvl w:ilvl="7">
      <w:numFmt w:val="bullet"/>
      <w:lvlText w:val="•"/>
      <w:lvlJc w:val="left"/>
      <w:pPr>
        <w:ind w:left="7284" w:hanging="632"/>
      </w:pPr>
      <w:rPr>
        <w:rFonts w:hint="default"/>
        <w:lang/>
      </w:rPr>
    </w:lvl>
    <w:lvl w:ilvl="8">
      <w:numFmt w:val="bullet"/>
      <w:lvlText w:val="•"/>
      <w:lvlJc w:val="left"/>
      <w:pPr>
        <w:ind w:left="8278" w:hanging="632"/>
      </w:pPr>
      <w:rPr>
        <w:rFonts w:hint="default"/>
        <w:lang/>
      </w:rPr>
    </w:lvl>
  </w:abstractNum>
  <w:abstractNum w:abstractNumId="9">
    <w:nsid w:val="7D46414C"/>
    <w:multiLevelType w:val="multilevel"/>
    <w:tmpl w:val="147C3F3E"/>
    <w:lvl w:ilvl="0">
      <w:start w:val="4"/>
      <w:numFmt w:val="decimal"/>
      <w:lvlText w:val="%1"/>
      <w:lvlJc w:val="left"/>
      <w:pPr>
        <w:ind w:left="322" w:hanging="567"/>
      </w:pPr>
      <w:rPr>
        <w:rFonts w:hint="default"/>
        <w:lang/>
      </w:rPr>
    </w:lvl>
    <w:lvl w:ilvl="1">
      <w:start w:val="1"/>
      <w:numFmt w:val="decimal"/>
      <w:lvlText w:val="%1.%2."/>
      <w:lvlJc w:val="left"/>
      <w:pPr>
        <w:ind w:left="322" w:hanging="56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/>
      </w:rPr>
    </w:lvl>
    <w:lvl w:ilvl="2">
      <w:numFmt w:val="bullet"/>
      <w:lvlText w:val="•"/>
      <w:lvlJc w:val="left"/>
      <w:pPr>
        <w:ind w:left="2309" w:hanging="567"/>
      </w:pPr>
      <w:rPr>
        <w:rFonts w:hint="default"/>
        <w:lang/>
      </w:rPr>
    </w:lvl>
    <w:lvl w:ilvl="3">
      <w:numFmt w:val="bullet"/>
      <w:lvlText w:val="•"/>
      <w:lvlJc w:val="left"/>
      <w:pPr>
        <w:ind w:left="3303" w:hanging="567"/>
      </w:pPr>
      <w:rPr>
        <w:rFonts w:hint="default"/>
        <w:lang/>
      </w:rPr>
    </w:lvl>
    <w:lvl w:ilvl="4">
      <w:numFmt w:val="bullet"/>
      <w:lvlText w:val="•"/>
      <w:lvlJc w:val="left"/>
      <w:pPr>
        <w:ind w:left="4298" w:hanging="567"/>
      </w:pPr>
      <w:rPr>
        <w:rFonts w:hint="default"/>
        <w:lang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/>
      </w:rPr>
    </w:lvl>
    <w:lvl w:ilvl="6">
      <w:numFmt w:val="bullet"/>
      <w:lvlText w:val="•"/>
      <w:lvlJc w:val="left"/>
      <w:pPr>
        <w:ind w:left="6287" w:hanging="567"/>
      </w:pPr>
      <w:rPr>
        <w:rFonts w:hint="default"/>
        <w:lang/>
      </w:rPr>
    </w:lvl>
    <w:lvl w:ilvl="7">
      <w:numFmt w:val="bullet"/>
      <w:lvlText w:val="•"/>
      <w:lvlJc w:val="left"/>
      <w:pPr>
        <w:ind w:left="7282" w:hanging="567"/>
      </w:pPr>
      <w:rPr>
        <w:rFonts w:hint="default"/>
        <w:lang/>
      </w:rPr>
    </w:lvl>
    <w:lvl w:ilvl="8">
      <w:numFmt w:val="bullet"/>
      <w:lvlText w:val="•"/>
      <w:lvlJc w:val="left"/>
      <w:pPr>
        <w:ind w:left="8277" w:hanging="567"/>
      </w:pPr>
      <w:rPr>
        <w:rFonts w:hint="default"/>
        <w:lang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71E70"/>
    <w:rsid w:val="00083015"/>
    <w:rsid w:val="001C1804"/>
    <w:rsid w:val="00260D22"/>
    <w:rsid w:val="003A6D79"/>
    <w:rsid w:val="008667B5"/>
    <w:rsid w:val="009A5850"/>
    <w:rsid w:val="00AD5D63"/>
    <w:rsid w:val="00C41CB8"/>
    <w:rsid w:val="00C71E70"/>
    <w:rsid w:val="00D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D22"/>
    <w:rPr>
      <w:rFonts w:ascii="Times New Roman" w:eastAsia="Times New Roman" w:hAnsi="Times New Roman" w:cs="Times New Roman"/>
      <w:lang/>
    </w:rPr>
  </w:style>
  <w:style w:type="paragraph" w:styleId="1">
    <w:name w:val="heading 1"/>
    <w:basedOn w:val="a"/>
    <w:uiPriority w:val="1"/>
    <w:qFormat/>
    <w:rsid w:val="00260D22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0D22"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60D22"/>
    <w:pPr>
      <w:ind w:left="322"/>
    </w:pPr>
  </w:style>
  <w:style w:type="paragraph" w:customStyle="1" w:styleId="TableParagraph">
    <w:name w:val="Table Paragraph"/>
    <w:basedOn w:val="a"/>
    <w:uiPriority w:val="1"/>
    <w:qFormat/>
    <w:rsid w:val="00260D22"/>
    <w:pPr>
      <w:ind w:left="200"/>
    </w:pPr>
  </w:style>
  <w:style w:type="character" w:customStyle="1" w:styleId="a5">
    <w:name w:val="Основной текст Знак"/>
    <w:rsid w:val="001C1804"/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AlexVrubl</dc:creator>
  <cp:lastModifiedBy>Алла</cp:lastModifiedBy>
  <cp:revision>2</cp:revision>
  <dcterms:created xsi:type="dcterms:W3CDTF">2018-11-30T12:10:00Z</dcterms:created>
  <dcterms:modified xsi:type="dcterms:W3CDTF">2018-11-30T12:10:00Z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2018-11-29T00:00:00Z</vt:filetime>
  </property>
</Properties>
</file>