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57" w:rsidRPr="00D039B2" w:rsidRDefault="00D44657" w:rsidP="00D44657">
      <w:pPr>
        <w:spacing w:after="0" w:line="240" w:lineRule="auto"/>
        <w:jc w:val="right"/>
        <w:rPr>
          <w:rFonts w:ascii="Times New Roman"/>
          <w:sz w:val="28"/>
          <w:szCs w:val="28"/>
          <w:lang w:val="uk-UA" w:eastAsia="uk-UA"/>
        </w:rPr>
      </w:pPr>
      <w:proofErr w:type="spellStart"/>
      <w:r w:rsidRPr="00D039B2">
        <w:rPr>
          <w:rFonts w:ascii="Times New Roman"/>
          <w:sz w:val="28"/>
          <w:szCs w:val="28"/>
          <w:lang w:eastAsia="uk-UA"/>
        </w:rPr>
        <w:t>Додаток</w:t>
      </w:r>
      <w:proofErr w:type="spellEnd"/>
      <w:r w:rsidRPr="00D039B2">
        <w:rPr>
          <w:rFonts w:ascii="Times New Roman"/>
          <w:sz w:val="28"/>
          <w:szCs w:val="28"/>
          <w:lang w:eastAsia="uk-UA"/>
        </w:rPr>
        <w:t xml:space="preserve"> 1</w:t>
      </w:r>
    </w:p>
    <w:p w:rsidR="00D44657" w:rsidRPr="00D039B2" w:rsidRDefault="00D44657" w:rsidP="00D44657">
      <w:pPr>
        <w:spacing w:after="0" w:line="240" w:lineRule="auto"/>
        <w:jc w:val="center"/>
        <w:rPr>
          <w:rFonts w:ascii="Times New Roman"/>
          <w:sz w:val="16"/>
          <w:szCs w:val="16"/>
          <w:lang w:val="uk-UA" w:eastAsia="uk-UA"/>
        </w:rPr>
      </w:pPr>
    </w:p>
    <w:p w:rsidR="00D44657" w:rsidRPr="00D039B2" w:rsidRDefault="00D44657" w:rsidP="00D44657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 w:eastAsia="uk-UA"/>
        </w:rPr>
      </w:pPr>
      <w:r w:rsidRPr="00D039B2">
        <w:rPr>
          <w:rFonts w:ascii="Times New Roman"/>
          <w:b/>
          <w:sz w:val="28"/>
          <w:szCs w:val="28"/>
          <w:lang w:val="uk-UA" w:eastAsia="uk-UA"/>
        </w:rPr>
        <w:t xml:space="preserve">ПЛАН ЗАХОДІВ </w:t>
      </w:r>
    </w:p>
    <w:p w:rsidR="00D44657" w:rsidRPr="00D039B2" w:rsidRDefault="00D44657" w:rsidP="00D44657">
      <w:pPr>
        <w:spacing w:after="0" w:line="240" w:lineRule="auto"/>
        <w:jc w:val="center"/>
        <w:rPr>
          <w:rFonts w:ascii="Times New Roman"/>
          <w:b/>
          <w:sz w:val="28"/>
          <w:szCs w:val="28"/>
          <w:lang w:eastAsia="uk-UA"/>
        </w:rPr>
      </w:pPr>
      <w:r w:rsidRPr="00D039B2">
        <w:rPr>
          <w:rFonts w:ascii="Times New Roman"/>
          <w:b/>
          <w:sz w:val="28"/>
          <w:szCs w:val="28"/>
          <w:lang w:eastAsia="uk-UA"/>
        </w:rPr>
        <w:t xml:space="preserve">на 2019 </w:t>
      </w:r>
      <w:proofErr w:type="spellStart"/>
      <w:proofErr w:type="gramStart"/>
      <w:r w:rsidRPr="00D039B2">
        <w:rPr>
          <w:rFonts w:ascii="Times New Roman"/>
          <w:b/>
          <w:sz w:val="28"/>
          <w:szCs w:val="28"/>
          <w:lang w:eastAsia="uk-UA"/>
        </w:rPr>
        <w:t>р</w:t>
      </w:r>
      <w:proofErr w:type="gramEnd"/>
      <w:r w:rsidRPr="00D039B2">
        <w:rPr>
          <w:rFonts w:ascii="Times New Roman"/>
          <w:b/>
          <w:sz w:val="28"/>
          <w:szCs w:val="28"/>
          <w:lang w:eastAsia="uk-UA"/>
        </w:rPr>
        <w:t>ік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щодо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наповнення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місцевого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бюджету,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економного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і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раціонального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використання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бюджетних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коштів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у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процесі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виконання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</w:t>
      </w:r>
      <w:proofErr w:type="spellStart"/>
      <w:r w:rsidRPr="00D039B2">
        <w:rPr>
          <w:rFonts w:ascii="Times New Roman"/>
          <w:b/>
          <w:sz w:val="28"/>
          <w:szCs w:val="28"/>
          <w:lang w:eastAsia="uk-UA"/>
        </w:rPr>
        <w:t>місцевого</w:t>
      </w:r>
      <w:proofErr w:type="spellEnd"/>
      <w:r w:rsidRPr="00D039B2">
        <w:rPr>
          <w:rFonts w:ascii="Times New Roman"/>
          <w:b/>
          <w:sz w:val="28"/>
          <w:szCs w:val="28"/>
          <w:lang w:eastAsia="uk-UA"/>
        </w:rPr>
        <w:t xml:space="preserve"> бюджету</w:t>
      </w:r>
    </w:p>
    <w:p w:rsidR="00D44657" w:rsidRPr="00D039B2" w:rsidRDefault="00D44657" w:rsidP="00D44657">
      <w:pPr>
        <w:spacing w:after="0" w:line="240" w:lineRule="auto"/>
        <w:jc w:val="center"/>
        <w:rPr>
          <w:rFonts w:ascii="Times New Roman"/>
          <w:b/>
          <w:sz w:val="16"/>
          <w:szCs w:val="16"/>
          <w:lang w:eastAsia="uk-UA"/>
        </w:rPr>
      </w:pPr>
    </w:p>
    <w:tbl>
      <w:tblPr>
        <w:tblStyle w:val="a3"/>
        <w:tblW w:w="10260" w:type="dxa"/>
        <w:tblInd w:w="-432" w:type="dxa"/>
        <w:tblLayout w:type="fixed"/>
        <w:tblLook w:val="01E0"/>
      </w:tblPr>
      <w:tblGrid>
        <w:gridCol w:w="360"/>
        <w:gridCol w:w="5040"/>
        <w:gridCol w:w="1260"/>
        <w:gridCol w:w="3600"/>
      </w:tblGrid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/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Заходи 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63"/>
              <w:jc w:val="center"/>
              <w:rPr>
                <w:rFonts w:eastAsia="Calibri"/>
                <w:sz w:val="26"/>
                <w:szCs w:val="26"/>
                <w:lang w:eastAsia="uk-UA"/>
              </w:rPr>
            </w:pPr>
            <w:proofErr w:type="spellStart"/>
            <w:r w:rsidRPr="00D039B2">
              <w:rPr>
                <w:rFonts w:eastAsia="Calibri"/>
                <w:sz w:val="26"/>
                <w:szCs w:val="26"/>
                <w:lang w:eastAsia="uk-UA"/>
              </w:rPr>
              <w:t>Термін</w:t>
            </w:r>
            <w:proofErr w:type="spellEnd"/>
            <w:r w:rsidRPr="00D039B2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6"/>
                <w:szCs w:val="26"/>
                <w:lang w:eastAsia="uk-UA"/>
              </w:rPr>
              <w:t>виконання</w:t>
            </w:r>
            <w:proofErr w:type="spellEnd"/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Відповідальні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D039B2"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показників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доходної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частини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 на 2019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затвердженого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радою, 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також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виявляти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використовувати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наявні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резерви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комісія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фінансів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бюджету, </w:t>
            </w:r>
            <w:proofErr w:type="spellStart"/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соц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іально-економічного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розвитку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інвестицій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зборі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розрізі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бюджету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платежів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аналізувати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випадки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зниження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порявнянні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періодом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минулого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надавати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пропозиції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виправлення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ситуації</w:t>
            </w:r>
            <w:proofErr w:type="spellEnd"/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Організувати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масово-розяснювальної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роботи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серед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соц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значимості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добровільної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змін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податкового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стосовно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зменшення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навантаження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фонд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можливості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підвищення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комісія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фінансів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бюджету, </w:t>
            </w:r>
            <w:proofErr w:type="spellStart"/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соц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іально-економічного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розвитку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інвестицій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створення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робочих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додержання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мінімальних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гарантій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бюджету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доходи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фізичних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осіб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недопущення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фактів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тіньової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зайнятості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випадків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про оплату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proofErr w:type="gramEnd"/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сільського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голови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господарських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Провести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попередження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виявлення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порушень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земельного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сфері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інвентаризацію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землекористувачів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організувати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прав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землекористувачі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ind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lastRenderedPageBreak/>
              <w:t>середовища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Рекомендувати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переглянути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ставки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зокрема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майно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урахуванням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діючих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Податкового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кодексу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України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також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надані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ільги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проаналізувати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доцільність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їх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надання</w:t>
            </w:r>
            <w:proofErr w:type="spellEnd"/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інфраструктури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господарства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перегляд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діючих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зокрема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частині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вимог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чинного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Податкового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кодексу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України</w:t>
            </w:r>
            <w:proofErr w:type="spellEnd"/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Розглядати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припинення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права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ділянками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випадку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системної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несплати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земельного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або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землю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метою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передачі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ї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х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платоспроможним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суб’єктам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контроль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умов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купівл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і-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продажу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повному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обсязі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бюджету. При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укладенні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купівл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і-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продажу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виважено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підходити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розстроченням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платежу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Вживати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суб’єктами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стосовно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власниками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ділянок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сільськогосподарського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призначення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паїв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), майна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майнових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часток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паїв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перерахування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податку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 доходи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фізичних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осіб</w:t>
            </w:r>
            <w:proofErr w:type="spellEnd"/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 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погашення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орендарями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заборгованості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платі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майна,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належить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спільної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громади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збільшення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ініціювати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перегляду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орендної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ринкових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умов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вживати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поточному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Постійна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 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комі</w:t>
            </w:r>
            <w:proofErr w:type="gram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</w:t>
            </w:r>
            <w:proofErr w:type="gram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ія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питань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будівництва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транспорту,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екології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благоустрою,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та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охорони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D039B2">
              <w:rPr>
                <w:rFonts w:eastAsia="Calibri"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Вжити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безумовного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статті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77 Бюджетного кодексу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України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частині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врахування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першочерговому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порядку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портреби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коштах:</w:t>
            </w:r>
          </w:p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- на оплату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встановлених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чиним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законодавством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умов оплати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розміру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мінімальної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плати;</w:t>
            </w:r>
          </w:p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-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електричну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природний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газ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послуги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зв’язку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які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споживаються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ліміти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val="uk-UA" w:eastAsia="uk-UA"/>
              </w:rPr>
              <w:t>е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ргоносіїв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натуральних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показниках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кожної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установи,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виходячи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обсягів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ідповідних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асигнувань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рік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укладання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по кожному виду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енергоносіїв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межах,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встановлених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відповідним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головним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розпорядником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обгрунтованих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лімітів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Фінансово-економічний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затвердити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кожної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установи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заходи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щодо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жорстокої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економії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енергоносіїв</w:t>
            </w:r>
            <w:proofErr w:type="spellEnd"/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відносин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інфраструктури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господарства</w:t>
            </w:r>
            <w:proofErr w:type="spellEnd"/>
          </w:p>
        </w:tc>
      </w:tr>
      <w:tr w:rsidR="00D44657" w:rsidRPr="00D039B2" w:rsidTr="005F27A3"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Здійснювати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фактичні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видатки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заробітну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плату,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включаючи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видатки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премії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інші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види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винагород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матеріальну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допомогу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лише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межах фонду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зароб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плати,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затвердженого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кошторисах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планах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бюджтених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бухгалтерського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обл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звітності</w:t>
            </w:r>
            <w:proofErr w:type="spellEnd"/>
          </w:p>
        </w:tc>
      </w:tr>
      <w:tr w:rsidR="00D44657" w:rsidRPr="00D039B2" w:rsidTr="005F27A3">
        <w:trPr>
          <w:trHeight w:val="1583"/>
        </w:trPr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lastRenderedPageBreak/>
              <w:t>16.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ід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бюджету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своєчасної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повному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обсязі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розрахунків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енергоносії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комунальні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послуги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які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споживаються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установами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допускаючи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будь-якої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простроченої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заборгованостиі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таких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виплат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року 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Відділ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бухгалтерського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обл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іку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звітності</w:t>
            </w:r>
            <w:proofErr w:type="spellEnd"/>
          </w:p>
        </w:tc>
      </w:tr>
      <w:tr w:rsidR="00D44657" w:rsidRPr="00D039B2" w:rsidTr="005F27A3">
        <w:trPr>
          <w:trHeight w:val="1260"/>
        </w:trPr>
        <w:tc>
          <w:tcPr>
            <w:tcW w:w="3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D039B2">
              <w:rPr>
                <w:rFonts w:eastAsia="Calibri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04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Посилити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роз’яснювальну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роботу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одержувачами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запобігати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порушенням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що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призводять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втрат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ресурсів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майна, та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контроль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ефективним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результативним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цільовим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економним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використання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Забезпечити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суворої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фінансово-бюджетної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встановити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дієвий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внутрішній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контроль за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повнотою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надходжень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взяттям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зобов’язань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одержувачами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нижчого</w:t>
            </w:r>
            <w:proofErr w:type="spellEnd"/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D039B2">
              <w:rPr>
                <w:rFonts w:eastAsia="Calibri"/>
                <w:sz w:val="28"/>
                <w:szCs w:val="28"/>
                <w:lang w:eastAsia="uk-UA"/>
              </w:rPr>
              <w:t>р</w:t>
            </w:r>
            <w:proofErr w:type="gramEnd"/>
            <w:r w:rsidRPr="00D039B2">
              <w:rPr>
                <w:rFonts w:eastAsia="Calibri"/>
                <w:sz w:val="28"/>
                <w:szCs w:val="28"/>
                <w:lang w:eastAsia="uk-UA"/>
              </w:rPr>
              <w:t>івня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і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витрачанням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ними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коштів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Заслуховувати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засіданнях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комісії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питання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фінасово-бюджетної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дисципліни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60" w:type="dxa"/>
          </w:tcPr>
          <w:p w:rsidR="00D44657" w:rsidRPr="00D039B2" w:rsidRDefault="00D44657" w:rsidP="005F27A3">
            <w:pPr>
              <w:spacing w:after="0" w:line="240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Протягом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600" w:type="dxa"/>
          </w:tcPr>
          <w:p w:rsidR="00D44657" w:rsidRPr="00D039B2" w:rsidRDefault="00D44657" w:rsidP="005F27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proofErr w:type="spellStart"/>
            <w:r w:rsidRPr="00D039B2">
              <w:rPr>
                <w:rFonts w:eastAsia="Calibri"/>
                <w:sz w:val="28"/>
                <w:szCs w:val="28"/>
                <w:lang w:eastAsia="uk-UA"/>
              </w:rPr>
              <w:t>Сільський</w:t>
            </w:r>
            <w:proofErr w:type="spellEnd"/>
            <w:r w:rsidRPr="00D039B2">
              <w:rPr>
                <w:rFonts w:eastAsia="Calibri"/>
                <w:sz w:val="28"/>
                <w:szCs w:val="28"/>
                <w:lang w:eastAsia="uk-UA"/>
              </w:rPr>
              <w:t xml:space="preserve">  голова</w:t>
            </w:r>
          </w:p>
        </w:tc>
      </w:tr>
    </w:tbl>
    <w:p w:rsidR="00D44657" w:rsidRDefault="00D44657"/>
    <w:sectPr w:rsidR="00D44657" w:rsidSect="00D44657">
      <w:pgSz w:w="11906" w:h="16838"/>
      <w:pgMar w:top="567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657"/>
    <w:rsid w:val="00D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57"/>
    <w:pPr>
      <w:spacing w:after="160" w:line="256" w:lineRule="auto"/>
    </w:pPr>
    <w:rPr>
      <w:rFonts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6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2018-12-21T10:47:00Z</dcterms:created>
  <dcterms:modified xsi:type="dcterms:W3CDTF">2018-12-21T10:48:00Z</dcterms:modified>
</cp:coreProperties>
</file>