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9D" w:rsidRPr="00183417" w:rsidRDefault="0005489D" w:rsidP="0005489D">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1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noProof/>
          <w:sz w:val="28"/>
          <w:szCs w:val="28"/>
          <w:lang w:val="uk-UA"/>
        </w:rPr>
        <w:t xml:space="preserve">                    </w:t>
      </w:r>
      <w:r w:rsidRPr="00183417">
        <w:rPr>
          <w:b/>
          <w:noProof/>
          <w:sz w:val="28"/>
          <w:szCs w:val="28"/>
          <w:lang w:val="uk-UA"/>
        </w:rPr>
        <w:t>ПРОЕКТ</w:t>
      </w:r>
    </w:p>
    <w:p w:rsidR="0005489D" w:rsidRPr="00183417" w:rsidRDefault="0005489D" w:rsidP="0005489D">
      <w:pPr>
        <w:widowControl w:val="0"/>
        <w:tabs>
          <w:tab w:val="left" w:pos="8364"/>
          <w:tab w:val="left" w:pos="9356"/>
        </w:tabs>
        <w:suppressAutoHyphens/>
        <w:autoSpaceDN w:val="0"/>
        <w:jc w:val="center"/>
        <w:textAlignment w:val="baseline"/>
        <w:rPr>
          <w:noProof/>
          <w:sz w:val="28"/>
          <w:szCs w:val="28"/>
          <w:lang w:val="uk-UA"/>
        </w:rPr>
      </w:pPr>
    </w:p>
    <w:p w:rsidR="0005489D" w:rsidRPr="00183417" w:rsidRDefault="0005489D" w:rsidP="0005489D">
      <w:pPr>
        <w:widowControl w:val="0"/>
        <w:tabs>
          <w:tab w:val="left" w:pos="8364"/>
          <w:tab w:val="left" w:pos="9356"/>
        </w:tabs>
        <w:suppressAutoHyphens/>
        <w:autoSpaceDN w:val="0"/>
        <w:jc w:val="center"/>
        <w:textAlignment w:val="baseline"/>
        <w:rPr>
          <w:noProof/>
          <w:sz w:val="28"/>
          <w:szCs w:val="28"/>
          <w:lang w:val="uk-UA"/>
        </w:rPr>
      </w:pPr>
    </w:p>
    <w:p w:rsidR="0005489D" w:rsidRPr="00183417" w:rsidRDefault="0005489D" w:rsidP="0005489D">
      <w:pPr>
        <w:widowControl w:val="0"/>
        <w:tabs>
          <w:tab w:val="left" w:pos="8364"/>
          <w:tab w:val="left" w:pos="9356"/>
        </w:tabs>
        <w:suppressAutoHyphens/>
        <w:autoSpaceDN w:val="0"/>
        <w:jc w:val="center"/>
        <w:textAlignment w:val="baseline"/>
        <w:rPr>
          <w:b/>
          <w:noProof/>
          <w:sz w:val="28"/>
          <w:szCs w:val="28"/>
          <w:lang w:val="uk-UA"/>
        </w:rPr>
      </w:pPr>
    </w:p>
    <w:p w:rsidR="0005489D" w:rsidRPr="00183417" w:rsidRDefault="0005489D" w:rsidP="0005489D">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05489D" w:rsidRPr="00183417" w:rsidRDefault="0005489D" w:rsidP="0005489D">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05489D" w:rsidRPr="00183417" w:rsidRDefault="0005489D" w:rsidP="0005489D">
      <w:pPr>
        <w:widowControl w:val="0"/>
        <w:tabs>
          <w:tab w:val="left" w:pos="8364"/>
          <w:tab w:val="left" w:pos="9356"/>
        </w:tabs>
        <w:suppressAutoHyphens/>
        <w:autoSpaceDN w:val="0"/>
        <w:jc w:val="center"/>
        <w:textAlignment w:val="baseline"/>
        <w:rPr>
          <w:b/>
          <w:noProof/>
          <w:sz w:val="28"/>
          <w:szCs w:val="28"/>
          <w:lang w:val="uk-UA"/>
        </w:rPr>
      </w:pPr>
    </w:p>
    <w:p w:rsidR="0005489D" w:rsidRPr="00183417" w:rsidRDefault="0005489D" w:rsidP="0005489D">
      <w:pPr>
        <w:tabs>
          <w:tab w:val="left" w:pos="8364"/>
          <w:tab w:val="left" w:pos="9356"/>
        </w:tabs>
        <w:jc w:val="center"/>
        <w:rPr>
          <w:rFonts w:eastAsia="Kozuka Gothic Pro M"/>
          <w:b/>
          <w:sz w:val="32"/>
          <w:szCs w:val="32"/>
          <w:lang w:val="uk-UA" w:eastAsia="en-US"/>
        </w:rPr>
      </w:pPr>
      <w:r w:rsidRPr="00183417">
        <w:rPr>
          <w:rFonts w:eastAsia="Kozuka Gothic Pro M"/>
          <w:b/>
          <w:sz w:val="32"/>
          <w:szCs w:val="32"/>
          <w:lang w:val="uk-UA" w:eastAsia="en-US"/>
        </w:rPr>
        <w:t>РІШЕННЯ</w:t>
      </w:r>
    </w:p>
    <w:p w:rsidR="0005489D" w:rsidRPr="00183417" w:rsidRDefault="0005489D" w:rsidP="0005489D">
      <w:pPr>
        <w:tabs>
          <w:tab w:val="left" w:pos="8364"/>
          <w:tab w:val="left" w:pos="9356"/>
        </w:tabs>
        <w:jc w:val="center"/>
        <w:rPr>
          <w:rFonts w:ascii="Calibri" w:eastAsia="Calibri" w:hAnsi="Calibri"/>
          <w:sz w:val="20"/>
          <w:szCs w:val="20"/>
          <w:lang w:val="uk-UA" w:eastAsia="en-US"/>
        </w:rPr>
      </w:pPr>
    </w:p>
    <w:p w:rsidR="0005489D" w:rsidRPr="00183417" w:rsidRDefault="0005489D" w:rsidP="0005489D">
      <w:pPr>
        <w:tabs>
          <w:tab w:val="left" w:pos="8364"/>
          <w:tab w:val="left" w:pos="9356"/>
        </w:tabs>
        <w:jc w:val="center"/>
        <w:rPr>
          <w:rFonts w:eastAsia="Kozuka Gothic Pro M"/>
          <w:b/>
          <w:sz w:val="26"/>
          <w:szCs w:val="26"/>
          <w:lang w:val="uk-UA" w:eastAsia="en-US"/>
        </w:rPr>
      </w:pPr>
    </w:p>
    <w:p w:rsidR="0005489D" w:rsidRPr="00183417" w:rsidRDefault="0005489D" w:rsidP="0005489D">
      <w:pPr>
        <w:jc w:val="both"/>
        <w:rPr>
          <w:sz w:val="28"/>
          <w:szCs w:val="28"/>
          <w:lang w:val="uk-UA"/>
        </w:rPr>
      </w:pPr>
      <w:r w:rsidRPr="00183417">
        <w:rPr>
          <w:sz w:val="28"/>
          <w:szCs w:val="28"/>
          <w:lang w:val="uk-UA"/>
        </w:rPr>
        <w:t xml:space="preserve">від      грудня 2018 року                                                                          № </w:t>
      </w:r>
    </w:p>
    <w:p w:rsidR="0005489D" w:rsidRPr="00183417" w:rsidRDefault="0005489D" w:rsidP="0005489D">
      <w:pPr>
        <w:jc w:val="center"/>
        <w:rPr>
          <w:sz w:val="28"/>
          <w:szCs w:val="28"/>
          <w:lang w:val="uk-UA"/>
        </w:rPr>
      </w:pPr>
      <w:r w:rsidRPr="00183417">
        <w:rPr>
          <w:sz w:val="28"/>
          <w:szCs w:val="28"/>
          <w:lang w:val="uk-UA"/>
        </w:rPr>
        <w:t>с.Велика Северинка</w:t>
      </w:r>
    </w:p>
    <w:p w:rsidR="00F96ED0" w:rsidRPr="00183417" w:rsidRDefault="00F96ED0" w:rsidP="00665C08">
      <w:pPr>
        <w:rPr>
          <w:b/>
          <w:sz w:val="28"/>
          <w:szCs w:val="28"/>
          <w:lang w:val="uk-UA"/>
        </w:rPr>
      </w:pPr>
    </w:p>
    <w:p w:rsidR="00665C08" w:rsidRPr="00183417" w:rsidRDefault="00665C08" w:rsidP="00665C08">
      <w:pPr>
        <w:rPr>
          <w:b/>
          <w:sz w:val="28"/>
          <w:szCs w:val="28"/>
          <w:lang w:val="uk-UA"/>
        </w:rPr>
      </w:pPr>
      <w:r w:rsidRPr="00183417">
        <w:rPr>
          <w:b/>
          <w:sz w:val="28"/>
          <w:szCs w:val="28"/>
          <w:lang w:val="uk-UA"/>
        </w:rPr>
        <w:t xml:space="preserve">Про затвердження Програми </w:t>
      </w:r>
    </w:p>
    <w:p w:rsidR="00C84FED" w:rsidRPr="00183417" w:rsidRDefault="00C84FED" w:rsidP="007B252F">
      <w:pPr>
        <w:rPr>
          <w:b/>
          <w:sz w:val="28"/>
          <w:szCs w:val="28"/>
          <w:lang w:val="uk-UA"/>
        </w:rPr>
      </w:pPr>
      <w:r w:rsidRPr="00183417">
        <w:rPr>
          <w:b/>
          <w:sz w:val="28"/>
          <w:szCs w:val="28"/>
          <w:lang w:val="uk-UA"/>
        </w:rPr>
        <w:t>«</w:t>
      </w:r>
      <w:r w:rsidR="00510B31" w:rsidRPr="00183417">
        <w:rPr>
          <w:b/>
          <w:sz w:val="28"/>
          <w:szCs w:val="28"/>
          <w:lang w:val="uk-UA"/>
        </w:rPr>
        <w:t>Сільський</w:t>
      </w:r>
      <w:r w:rsidRPr="00183417">
        <w:rPr>
          <w:b/>
          <w:sz w:val="28"/>
          <w:szCs w:val="28"/>
          <w:lang w:val="uk-UA"/>
        </w:rPr>
        <w:t xml:space="preserve"> автобус» на території</w:t>
      </w:r>
    </w:p>
    <w:p w:rsidR="00C84FED" w:rsidRPr="00183417" w:rsidRDefault="007B252F" w:rsidP="007B252F">
      <w:pPr>
        <w:rPr>
          <w:b/>
          <w:sz w:val="28"/>
          <w:szCs w:val="28"/>
          <w:lang w:val="uk-UA"/>
        </w:rPr>
      </w:pPr>
      <w:r w:rsidRPr="00183417">
        <w:rPr>
          <w:b/>
          <w:sz w:val="28"/>
          <w:szCs w:val="28"/>
          <w:lang w:val="uk-UA"/>
        </w:rPr>
        <w:t>Великосеверинівської сільської ради</w:t>
      </w:r>
    </w:p>
    <w:p w:rsidR="007B252F" w:rsidRPr="00183417" w:rsidRDefault="007B252F" w:rsidP="007B252F">
      <w:pPr>
        <w:rPr>
          <w:b/>
          <w:sz w:val="28"/>
          <w:szCs w:val="28"/>
          <w:lang w:val="uk-UA"/>
        </w:rPr>
      </w:pPr>
      <w:r w:rsidRPr="00183417">
        <w:rPr>
          <w:b/>
          <w:sz w:val="28"/>
          <w:szCs w:val="28"/>
          <w:lang w:val="uk-UA"/>
        </w:rPr>
        <w:t>на 201</w:t>
      </w:r>
      <w:r w:rsidR="00104C7C" w:rsidRPr="00183417">
        <w:rPr>
          <w:b/>
          <w:sz w:val="28"/>
          <w:szCs w:val="28"/>
          <w:lang w:val="uk-UA"/>
        </w:rPr>
        <w:t>9</w:t>
      </w:r>
      <w:r w:rsidRPr="00183417">
        <w:rPr>
          <w:b/>
          <w:sz w:val="28"/>
          <w:szCs w:val="28"/>
          <w:lang w:val="uk-UA"/>
        </w:rPr>
        <w:t xml:space="preserve"> р</w:t>
      </w:r>
      <w:r w:rsidR="00C84FED" w:rsidRPr="00183417">
        <w:rPr>
          <w:b/>
          <w:sz w:val="28"/>
          <w:szCs w:val="28"/>
          <w:lang w:val="uk-UA"/>
        </w:rPr>
        <w:t>і</w:t>
      </w:r>
      <w:r w:rsidRPr="00183417">
        <w:rPr>
          <w:b/>
          <w:sz w:val="28"/>
          <w:szCs w:val="28"/>
          <w:lang w:val="uk-UA"/>
        </w:rPr>
        <w:t>к</w:t>
      </w:r>
    </w:p>
    <w:p w:rsidR="00665C08" w:rsidRPr="00183417" w:rsidRDefault="00665C08" w:rsidP="00665C08">
      <w:pPr>
        <w:rPr>
          <w:sz w:val="28"/>
          <w:szCs w:val="28"/>
          <w:lang w:val="uk-UA"/>
        </w:rPr>
      </w:pPr>
    </w:p>
    <w:p w:rsidR="00665C08" w:rsidRPr="00183417" w:rsidRDefault="00C84FED" w:rsidP="00F96ED0">
      <w:pPr>
        <w:ind w:firstLine="567"/>
        <w:jc w:val="both"/>
        <w:rPr>
          <w:sz w:val="28"/>
          <w:szCs w:val="28"/>
          <w:lang w:val="uk-UA"/>
        </w:rPr>
      </w:pPr>
      <w:r w:rsidRPr="00183417">
        <w:rPr>
          <w:sz w:val="28"/>
          <w:szCs w:val="28"/>
          <w:lang w:val="uk-UA"/>
        </w:rPr>
        <w:t xml:space="preserve">Відповідно до ст. </w:t>
      </w:r>
      <w:r w:rsidR="00510B31" w:rsidRPr="00183417">
        <w:rPr>
          <w:sz w:val="28"/>
          <w:szCs w:val="28"/>
          <w:lang w:val="uk-UA"/>
        </w:rPr>
        <w:t xml:space="preserve">29 </w:t>
      </w:r>
      <w:r w:rsidRPr="00183417">
        <w:rPr>
          <w:sz w:val="28"/>
          <w:szCs w:val="28"/>
          <w:lang w:val="uk-UA"/>
        </w:rPr>
        <w:t xml:space="preserve">п. </w:t>
      </w:r>
      <w:r w:rsidR="00510B31" w:rsidRPr="00183417">
        <w:rPr>
          <w:sz w:val="28"/>
          <w:szCs w:val="28"/>
          <w:lang w:val="uk-UA"/>
        </w:rPr>
        <w:t>1</w:t>
      </w:r>
      <w:r w:rsidRPr="00183417">
        <w:rPr>
          <w:sz w:val="28"/>
          <w:szCs w:val="28"/>
          <w:lang w:val="uk-UA"/>
        </w:rPr>
        <w:t xml:space="preserve"> Закону України «Про місцеве самоврядування в Україні»</w:t>
      </w:r>
      <w:r w:rsidR="00AB5654" w:rsidRPr="00183417">
        <w:rPr>
          <w:sz w:val="28"/>
          <w:szCs w:val="28"/>
          <w:lang w:val="uk-UA"/>
        </w:rPr>
        <w:t>,</w:t>
      </w:r>
    </w:p>
    <w:p w:rsidR="00665C08" w:rsidRPr="00183417" w:rsidRDefault="00665C08" w:rsidP="00F96ED0">
      <w:pPr>
        <w:ind w:firstLine="567"/>
        <w:rPr>
          <w:sz w:val="28"/>
          <w:szCs w:val="28"/>
          <w:lang w:val="uk-UA"/>
        </w:rPr>
      </w:pPr>
    </w:p>
    <w:p w:rsidR="007B252F" w:rsidRPr="00183417" w:rsidRDefault="007B252F" w:rsidP="00F96ED0">
      <w:pPr>
        <w:ind w:firstLine="567"/>
        <w:jc w:val="center"/>
        <w:rPr>
          <w:b/>
          <w:sz w:val="28"/>
          <w:szCs w:val="28"/>
          <w:lang w:val="uk-UA"/>
        </w:rPr>
      </w:pPr>
      <w:r w:rsidRPr="00183417">
        <w:rPr>
          <w:b/>
          <w:sz w:val="28"/>
          <w:szCs w:val="28"/>
          <w:lang w:val="uk-UA"/>
        </w:rPr>
        <w:t>СІЛЬСЬКА РАДА ВИРІШИЛА:</w:t>
      </w:r>
    </w:p>
    <w:p w:rsidR="00665C08" w:rsidRPr="00183417" w:rsidRDefault="00665C08" w:rsidP="00F96ED0">
      <w:pPr>
        <w:ind w:firstLine="567"/>
        <w:rPr>
          <w:sz w:val="28"/>
          <w:szCs w:val="28"/>
          <w:lang w:val="uk-UA"/>
        </w:rPr>
      </w:pPr>
    </w:p>
    <w:p w:rsidR="007B252F" w:rsidRPr="00183417" w:rsidRDefault="00F96ED0" w:rsidP="00AB5654">
      <w:pPr>
        <w:ind w:firstLine="567"/>
        <w:jc w:val="both"/>
        <w:rPr>
          <w:sz w:val="28"/>
          <w:szCs w:val="28"/>
          <w:lang w:val="uk-UA"/>
        </w:rPr>
      </w:pPr>
      <w:r w:rsidRPr="00183417">
        <w:rPr>
          <w:sz w:val="28"/>
          <w:szCs w:val="28"/>
          <w:lang w:val="uk-UA"/>
        </w:rPr>
        <w:t xml:space="preserve">1. </w:t>
      </w:r>
      <w:r w:rsidR="007B252F" w:rsidRPr="00183417">
        <w:rPr>
          <w:sz w:val="28"/>
          <w:szCs w:val="28"/>
          <w:lang w:val="uk-UA"/>
        </w:rPr>
        <w:t xml:space="preserve">Затвердити Програму </w:t>
      </w:r>
      <w:r w:rsidR="00C84FED" w:rsidRPr="00183417">
        <w:rPr>
          <w:sz w:val="28"/>
          <w:szCs w:val="28"/>
          <w:lang w:val="uk-UA"/>
        </w:rPr>
        <w:t>«</w:t>
      </w:r>
      <w:r w:rsidR="00510B31" w:rsidRPr="00183417">
        <w:rPr>
          <w:sz w:val="28"/>
          <w:szCs w:val="28"/>
          <w:lang w:val="uk-UA"/>
        </w:rPr>
        <w:t>Сільський</w:t>
      </w:r>
      <w:r w:rsidR="00C84FED" w:rsidRPr="00183417">
        <w:rPr>
          <w:sz w:val="28"/>
          <w:szCs w:val="28"/>
          <w:lang w:val="uk-UA"/>
        </w:rPr>
        <w:t xml:space="preserve"> автобус» на території </w:t>
      </w:r>
      <w:r w:rsidR="00C717B4" w:rsidRPr="00183417">
        <w:rPr>
          <w:sz w:val="28"/>
          <w:szCs w:val="28"/>
          <w:lang w:val="uk-UA"/>
        </w:rPr>
        <w:t xml:space="preserve">Великосеверинівської  сільської ради  </w:t>
      </w:r>
      <w:r w:rsidR="007B252F" w:rsidRPr="00183417">
        <w:rPr>
          <w:sz w:val="28"/>
          <w:szCs w:val="28"/>
          <w:lang w:val="uk-UA"/>
        </w:rPr>
        <w:t>на 2</w:t>
      </w:r>
      <w:r w:rsidR="000715AC" w:rsidRPr="00183417">
        <w:rPr>
          <w:sz w:val="28"/>
          <w:szCs w:val="28"/>
          <w:lang w:val="uk-UA"/>
        </w:rPr>
        <w:t>01</w:t>
      </w:r>
      <w:r w:rsidR="00104C7C" w:rsidRPr="00183417">
        <w:rPr>
          <w:sz w:val="28"/>
          <w:szCs w:val="28"/>
          <w:lang w:val="uk-UA"/>
        </w:rPr>
        <w:t>9</w:t>
      </w:r>
      <w:r w:rsidR="00C84FED" w:rsidRPr="00183417">
        <w:rPr>
          <w:sz w:val="28"/>
          <w:szCs w:val="28"/>
          <w:lang w:val="uk-UA"/>
        </w:rPr>
        <w:t xml:space="preserve"> рік</w:t>
      </w:r>
      <w:r w:rsidRPr="00183417">
        <w:rPr>
          <w:sz w:val="28"/>
          <w:szCs w:val="28"/>
          <w:lang w:val="uk-UA"/>
        </w:rPr>
        <w:t>(далі – Програма), що додається.</w:t>
      </w:r>
    </w:p>
    <w:p w:rsidR="00AB5654" w:rsidRPr="00183417" w:rsidRDefault="00AB5654" w:rsidP="00510B31">
      <w:pPr>
        <w:pStyle w:val="a5"/>
        <w:ind w:left="0" w:firstLine="567"/>
        <w:jc w:val="both"/>
        <w:rPr>
          <w:sz w:val="28"/>
          <w:szCs w:val="28"/>
          <w:lang w:val="uk-UA"/>
        </w:rPr>
      </w:pPr>
      <w:r w:rsidRPr="00183417">
        <w:rPr>
          <w:sz w:val="28"/>
          <w:szCs w:val="28"/>
          <w:lang w:val="uk-UA"/>
        </w:rPr>
        <w:t>2. Контроль за виконанням рішення покласти на постійну комісію з питань освіти, фізичного виховання, культури, охорони здоров’я та соціального захисту.</w:t>
      </w:r>
    </w:p>
    <w:p w:rsidR="00AB5654" w:rsidRPr="00183417" w:rsidRDefault="00AB5654" w:rsidP="00AB5654">
      <w:pPr>
        <w:pStyle w:val="a5"/>
        <w:tabs>
          <w:tab w:val="left" w:pos="1134"/>
        </w:tabs>
        <w:jc w:val="both"/>
        <w:rPr>
          <w:sz w:val="28"/>
          <w:szCs w:val="28"/>
          <w:lang w:val="uk-UA"/>
        </w:rPr>
      </w:pPr>
    </w:p>
    <w:p w:rsidR="00665C08" w:rsidRPr="00183417" w:rsidRDefault="00665C08" w:rsidP="00665C08">
      <w:pPr>
        <w:rPr>
          <w:sz w:val="28"/>
          <w:szCs w:val="28"/>
          <w:lang w:val="uk-UA"/>
        </w:rPr>
      </w:pPr>
    </w:p>
    <w:p w:rsidR="00665C08" w:rsidRPr="00183417" w:rsidRDefault="00665C08" w:rsidP="00665C08">
      <w:pPr>
        <w:rPr>
          <w:lang w:val="uk-UA"/>
        </w:rPr>
      </w:pPr>
    </w:p>
    <w:p w:rsidR="00665C08" w:rsidRPr="00183417" w:rsidRDefault="00524501" w:rsidP="00665C08">
      <w:pPr>
        <w:rPr>
          <w:b/>
          <w:sz w:val="28"/>
          <w:szCs w:val="28"/>
          <w:lang w:val="uk-UA"/>
        </w:rPr>
      </w:pPr>
      <w:r w:rsidRPr="00183417">
        <w:rPr>
          <w:b/>
          <w:sz w:val="28"/>
          <w:szCs w:val="28"/>
          <w:lang w:val="uk-UA"/>
        </w:rPr>
        <w:t>Сільський голова                                                                        С.Л</w:t>
      </w:r>
      <w:r w:rsidR="00AB5654" w:rsidRPr="00183417">
        <w:rPr>
          <w:b/>
          <w:sz w:val="28"/>
          <w:szCs w:val="28"/>
          <w:lang w:val="uk-UA"/>
        </w:rPr>
        <w:t>ЕВЧЕНКО</w:t>
      </w:r>
    </w:p>
    <w:p w:rsidR="00EE304C" w:rsidRPr="00183417" w:rsidRDefault="00EE304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665C08">
      <w:pPr>
        <w:rPr>
          <w:lang w:val="uk-UA"/>
        </w:rPr>
      </w:pPr>
    </w:p>
    <w:p w:rsidR="00104C7C" w:rsidRPr="00183417" w:rsidRDefault="00104C7C" w:rsidP="00104C7C">
      <w:pPr>
        <w:spacing w:line="269" w:lineRule="exact"/>
        <w:ind w:left="5670" w:right="-59"/>
        <w:rPr>
          <w:rFonts w:eastAsia="Calibri"/>
          <w:sz w:val="28"/>
          <w:szCs w:val="28"/>
          <w:lang w:val="uk-UA"/>
        </w:rPr>
      </w:pPr>
      <w:r w:rsidRPr="00183417">
        <w:rPr>
          <w:rFonts w:eastAsia="Calibri"/>
          <w:sz w:val="28"/>
          <w:szCs w:val="28"/>
          <w:lang w:val="uk-UA"/>
        </w:rPr>
        <w:lastRenderedPageBreak/>
        <w:t>Затверджено</w:t>
      </w:r>
    </w:p>
    <w:p w:rsidR="00104C7C" w:rsidRPr="00183417" w:rsidRDefault="00104C7C" w:rsidP="00104C7C">
      <w:pPr>
        <w:spacing w:line="269" w:lineRule="exact"/>
        <w:ind w:left="5670" w:right="-59"/>
        <w:rPr>
          <w:rFonts w:eastAsia="Calibri"/>
          <w:sz w:val="28"/>
          <w:szCs w:val="28"/>
          <w:lang w:val="uk-UA"/>
        </w:rPr>
      </w:pPr>
      <w:r w:rsidRPr="00183417">
        <w:rPr>
          <w:rFonts w:eastAsia="Calibri"/>
          <w:sz w:val="28"/>
          <w:szCs w:val="28"/>
          <w:lang w:val="uk-UA"/>
        </w:rPr>
        <w:t>рішенням Великосеверинівської</w:t>
      </w:r>
    </w:p>
    <w:p w:rsidR="00104C7C" w:rsidRPr="00183417" w:rsidRDefault="00104C7C" w:rsidP="00104C7C">
      <w:pPr>
        <w:spacing w:line="269" w:lineRule="exact"/>
        <w:ind w:left="5670" w:right="-59"/>
        <w:rPr>
          <w:rFonts w:eastAsia="Calibri"/>
          <w:sz w:val="28"/>
          <w:szCs w:val="28"/>
          <w:lang w:val="uk-UA"/>
        </w:rPr>
      </w:pPr>
      <w:r w:rsidRPr="00183417">
        <w:rPr>
          <w:rFonts w:eastAsia="Calibri"/>
          <w:sz w:val="28"/>
          <w:szCs w:val="28"/>
          <w:lang w:val="uk-UA"/>
        </w:rPr>
        <w:t>сільської ради</w:t>
      </w:r>
    </w:p>
    <w:p w:rsidR="00104C7C" w:rsidRPr="00183417" w:rsidRDefault="00104C7C" w:rsidP="00104C7C">
      <w:pPr>
        <w:spacing w:line="269" w:lineRule="exact"/>
        <w:ind w:left="5670" w:right="-59"/>
        <w:rPr>
          <w:rFonts w:eastAsia="Calibri"/>
          <w:sz w:val="28"/>
          <w:szCs w:val="28"/>
          <w:lang w:val="uk-UA"/>
        </w:rPr>
      </w:pPr>
      <w:r w:rsidRPr="00183417">
        <w:rPr>
          <w:rFonts w:eastAsia="Calibri"/>
          <w:sz w:val="28"/>
          <w:szCs w:val="28"/>
          <w:lang w:val="uk-UA"/>
        </w:rPr>
        <w:t>«__» ______ 201</w:t>
      </w:r>
      <w:r w:rsidR="0005489D" w:rsidRPr="00183417">
        <w:rPr>
          <w:rFonts w:eastAsia="Calibri"/>
          <w:sz w:val="28"/>
          <w:szCs w:val="28"/>
          <w:lang w:val="uk-UA"/>
        </w:rPr>
        <w:t xml:space="preserve">8 </w:t>
      </w:r>
      <w:r w:rsidRPr="00183417">
        <w:rPr>
          <w:rFonts w:eastAsia="Calibri"/>
          <w:sz w:val="28"/>
          <w:szCs w:val="28"/>
          <w:lang w:val="uk-UA"/>
        </w:rPr>
        <w:t>року № __</w:t>
      </w:r>
    </w:p>
    <w:p w:rsidR="00104C7C" w:rsidRPr="00183417" w:rsidRDefault="00104C7C" w:rsidP="00104C7C">
      <w:pPr>
        <w:rPr>
          <w:b/>
          <w:sz w:val="28"/>
          <w:szCs w:val="28"/>
          <w:lang w:val="uk-UA"/>
        </w:rPr>
      </w:pPr>
    </w:p>
    <w:p w:rsidR="00104C7C" w:rsidRPr="00183417" w:rsidRDefault="00104C7C" w:rsidP="00104C7C">
      <w:pPr>
        <w:jc w:val="center"/>
        <w:rPr>
          <w:b/>
          <w:sz w:val="28"/>
          <w:szCs w:val="28"/>
          <w:lang w:val="uk-UA"/>
        </w:rPr>
      </w:pPr>
    </w:p>
    <w:p w:rsidR="00104C7C" w:rsidRPr="00183417" w:rsidRDefault="00104C7C" w:rsidP="00104C7C">
      <w:pPr>
        <w:jc w:val="center"/>
        <w:rPr>
          <w:b/>
          <w:sz w:val="28"/>
          <w:szCs w:val="28"/>
          <w:lang w:val="uk-UA"/>
        </w:rPr>
      </w:pPr>
      <w:r w:rsidRPr="00183417">
        <w:rPr>
          <w:b/>
          <w:sz w:val="28"/>
          <w:szCs w:val="28"/>
          <w:lang w:val="uk-UA"/>
        </w:rPr>
        <w:t xml:space="preserve">ПРОГРАМА </w:t>
      </w:r>
    </w:p>
    <w:p w:rsidR="00104C7C" w:rsidRPr="00183417" w:rsidRDefault="00104C7C" w:rsidP="00104C7C">
      <w:pPr>
        <w:jc w:val="center"/>
        <w:rPr>
          <w:b/>
          <w:sz w:val="28"/>
          <w:szCs w:val="28"/>
          <w:lang w:val="uk-UA"/>
        </w:rPr>
      </w:pPr>
    </w:p>
    <w:p w:rsidR="00104C7C" w:rsidRPr="00183417" w:rsidRDefault="00104C7C" w:rsidP="00104C7C">
      <w:pPr>
        <w:jc w:val="center"/>
        <w:rPr>
          <w:b/>
          <w:sz w:val="28"/>
          <w:szCs w:val="28"/>
          <w:lang w:val="uk-UA"/>
        </w:rPr>
      </w:pPr>
      <w:r w:rsidRPr="00183417">
        <w:rPr>
          <w:b/>
          <w:sz w:val="28"/>
          <w:szCs w:val="28"/>
          <w:lang w:val="uk-UA"/>
        </w:rPr>
        <w:t>«Сільський автобус» на території Великосеверинівської сільської</w:t>
      </w:r>
      <w:r w:rsidR="0005489D" w:rsidRPr="00183417">
        <w:rPr>
          <w:b/>
          <w:sz w:val="28"/>
          <w:szCs w:val="28"/>
          <w:lang w:val="uk-UA"/>
        </w:rPr>
        <w:t xml:space="preserve"> </w:t>
      </w:r>
      <w:r w:rsidRPr="00183417">
        <w:rPr>
          <w:b/>
          <w:sz w:val="28"/>
          <w:szCs w:val="28"/>
          <w:lang w:val="uk-UA"/>
        </w:rPr>
        <w:t>ради</w:t>
      </w:r>
    </w:p>
    <w:p w:rsidR="00104C7C" w:rsidRPr="00183417" w:rsidRDefault="00104C7C" w:rsidP="00104C7C">
      <w:pPr>
        <w:jc w:val="center"/>
        <w:rPr>
          <w:b/>
          <w:sz w:val="28"/>
          <w:szCs w:val="28"/>
          <w:lang w:val="uk-UA"/>
        </w:rPr>
      </w:pPr>
      <w:r w:rsidRPr="00183417">
        <w:rPr>
          <w:b/>
          <w:sz w:val="28"/>
          <w:szCs w:val="28"/>
          <w:lang w:val="uk-UA"/>
        </w:rPr>
        <w:t xml:space="preserve"> на 2019</w:t>
      </w:r>
      <w:r w:rsidR="0005489D" w:rsidRPr="00183417">
        <w:rPr>
          <w:b/>
          <w:sz w:val="28"/>
          <w:szCs w:val="28"/>
          <w:lang w:val="uk-UA"/>
        </w:rPr>
        <w:t xml:space="preserve"> </w:t>
      </w:r>
      <w:r w:rsidRPr="00183417">
        <w:rPr>
          <w:b/>
          <w:sz w:val="28"/>
          <w:szCs w:val="28"/>
          <w:lang w:val="uk-UA"/>
        </w:rPr>
        <w:t>рік</w:t>
      </w:r>
    </w:p>
    <w:p w:rsidR="005C4B68" w:rsidRPr="00183417" w:rsidRDefault="005C4B68" w:rsidP="005C4B68">
      <w:pPr>
        <w:jc w:val="center"/>
        <w:rPr>
          <w:b/>
          <w:sz w:val="28"/>
          <w:szCs w:val="28"/>
          <w:lang w:val="uk-UA"/>
        </w:rPr>
      </w:pPr>
      <w:r w:rsidRPr="00183417">
        <w:rPr>
          <w:b/>
          <w:sz w:val="28"/>
          <w:szCs w:val="28"/>
          <w:lang w:val="uk-UA"/>
        </w:rPr>
        <w:t>Паспорт програми</w:t>
      </w:r>
    </w:p>
    <w:p w:rsidR="005C4B68" w:rsidRPr="00183417" w:rsidRDefault="005C4B68" w:rsidP="005C4B68">
      <w:pPr>
        <w:pStyle w:val="a5"/>
        <w:ind w:left="0"/>
        <w:rPr>
          <w:sz w:val="28"/>
          <w:szCs w:val="28"/>
          <w:lang w:val="uk-UA"/>
        </w:rPr>
      </w:pPr>
    </w:p>
    <w:tbl>
      <w:tblPr>
        <w:tblW w:w="10349" w:type="dxa"/>
        <w:tblCellSpacing w:w="0" w:type="dxa"/>
        <w:tblInd w:w="-41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568"/>
        <w:gridCol w:w="4650"/>
        <w:gridCol w:w="5131"/>
      </w:tblGrid>
      <w:tr w:rsidR="005C4B68" w:rsidRPr="00183417" w:rsidTr="005C4B68">
        <w:trPr>
          <w:trHeight w:val="124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1.</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Повна назва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183417" w:rsidP="006D2A08">
            <w:pPr>
              <w:jc w:val="both"/>
              <w:rPr>
                <w:sz w:val="28"/>
                <w:szCs w:val="28"/>
                <w:lang w:val="uk-UA"/>
              </w:rPr>
            </w:pPr>
            <w:r>
              <w:rPr>
                <w:sz w:val="28"/>
                <w:szCs w:val="28"/>
                <w:lang w:val="uk-UA"/>
              </w:rPr>
              <w:t xml:space="preserve">  </w:t>
            </w:r>
            <w:r w:rsidR="005C4B68" w:rsidRPr="00183417">
              <w:rPr>
                <w:sz w:val="28"/>
                <w:szCs w:val="28"/>
                <w:lang w:val="uk-UA"/>
              </w:rPr>
              <w:t>«Сільський автобус» на території</w:t>
            </w:r>
            <w:r>
              <w:rPr>
                <w:sz w:val="28"/>
                <w:szCs w:val="28"/>
                <w:lang w:val="uk-UA"/>
              </w:rPr>
              <w:t xml:space="preserve"> </w:t>
            </w:r>
            <w:r w:rsidR="005C4B68" w:rsidRPr="00183417">
              <w:rPr>
                <w:sz w:val="28"/>
                <w:szCs w:val="28"/>
                <w:lang w:val="uk-UA"/>
              </w:rPr>
              <w:t>об’єднаної громади на 2019рік</w:t>
            </w:r>
          </w:p>
          <w:p w:rsidR="005C4B68" w:rsidRPr="00183417" w:rsidRDefault="005C4B68" w:rsidP="006D2A08">
            <w:pPr>
              <w:jc w:val="both"/>
              <w:rPr>
                <w:sz w:val="28"/>
                <w:szCs w:val="28"/>
                <w:lang w:val="uk-UA"/>
              </w:rPr>
            </w:pPr>
          </w:p>
        </w:tc>
      </w:tr>
      <w:tr w:rsidR="005C4B68" w:rsidRPr="00183417" w:rsidTr="005C4B68">
        <w:trPr>
          <w:trHeight w:val="124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 xml:space="preserve">2. </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Ініціатор розроблення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jc w:val="both"/>
              <w:rPr>
                <w:sz w:val="28"/>
                <w:szCs w:val="28"/>
                <w:lang w:val="uk-UA"/>
              </w:rPr>
            </w:pPr>
            <w:r w:rsidRPr="00183417">
              <w:rPr>
                <w:sz w:val="28"/>
                <w:szCs w:val="28"/>
                <w:lang w:val="uk-UA"/>
              </w:rPr>
              <w:t>Апарат Великосеверинівської сільської ради</w:t>
            </w:r>
          </w:p>
        </w:tc>
      </w:tr>
      <w:tr w:rsidR="005C4B68" w:rsidRPr="00183417" w:rsidTr="005C4B68">
        <w:trPr>
          <w:trHeight w:val="720"/>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2.</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Розробник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sz w:val="28"/>
                <w:szCs w:val="28"/>
                <w:lang w:val="uk-UA"/>
              </w:rPr>
            </w:pPr>
            <w:r w:rsidRPr="00183417">
              <w:rPr>
                <w:sz w:val="28"/>
                <w:szCs w:val="28"/>
                <w:lang w:val="uk-UA"/>
              </w:rPr>
              <w:t>Апарат Великосеверинівської сільської ради</w:t>
            </w:r>
          </w:p>
          <w:p w:rsidR="005C4B68" w:rsidRPr="00183417" w:rsidRDefault="005C4B68" w:rsidP="006D2A08">
            <w:pPr>
              <w:rPr>
                <w:sz w:val="28"/>
                <w:szCs w:val="28"/>
                <w:lang w:val="uk-UA"/>
              </w:rPr>
            </w:pPr>
          </w:p>
        </w:tc>
      </w:tr>
      <w:tr w:rsidR="005C4B68" w:rsidRPr="00183417" w:rsidTr="005C4B68">
        <w:trPr>
          <w:trHeight w:val="1260"/>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3.</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Відповідальні виконавці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sz w:val="28"/>
                <w:szCs w:val="28"/>
                <w:lang w:val="uk-UA"/>
              </w:rPr>
            </w:pPr>
            <w:r w:rsidRPr="00183417">
              <w:rPr>
                <w:sz w:val="28"/>
                <w:szCs w:val="28"/>
                <w:lang w:val="uk-UA"/>
              </w:rPr>
              <w:t>Великосеверинівська сільська рада</w:t>
            </w:r>
          </w:p>
          <w:p w:rsidR="005C4B68" w:rsidRPr="00183417" w:rsidRDefault="005C4B68" w:rsidP="006D2A08">
            <w:pPr>
              <w:rPr>
                <w:sz w:val="28"/>
                <w:szCs w:val="28"/>
                <w:lang w:val="uk-UA"/>
              </w:rPr>
            </w:pPr>
            <w:r w:rsidRPr="00183417">
              <w:rPr>
                <w:sz w:val="28"/>
                <w:szCs w:val="28"/>
                <w:lang w:val="uk-UA"/>
              </w:rPr>
              <w:t> </w:t>
            </w:r>
          </w:p>
          <w:p w:rsidR="005C4B68" w:rsidRPr="00183417" w:rsidRDefault="005C4B68" w:rsidP="006D2A08">
            <w:pPr>
              <w:rPr>
                <w:sz w:val="28"/>
                <w:szCs w:val="28"/>
                <w:lang w:val="uk-UA"/>
              </w:rPr>
            </w:pPr>
            <w:r w:rsidRPr="00183417">
              <w:rPr>
                <w:sz w:val="28"/>
                <w:szCs w:val="28"/>
                <w:lang w:val="uk-UA"/>
              </w:rPr>
              <w:t> </w:t>
            </w:r>
          </w:p>
          <w:p w:rsidR="005C4B68" w:rsidRPr="00183417" w:rsidRDefault="005C4B68" w:rsidP="006D2A08">
            <w:pPr>
              <w:rPr>
                <w:sz w:val="28"/>
                <w:szCs w:val="28"/>
                <w:lang w:val="uk-UA"/>
              </w:rPr>
            </w:pPr>
            <w:r w:rsidRPr="00183417">
              <w:rPr>
                <w:sz w:val="28"/>
                <w:szCs w:val="28"/>
                <w:lang w:val="uk-UA"/>
              </w:rPr>
              <w:t> </w:t>
            </w:r>
          </w:p>
        </w:tc>
      </w:tr>
      <w:tr w:rsidR="005C4B68" w:rsidRPr="00183417" w:rsidTr="005C4B68">
        <w:trPr>
          <w:trHeight w:val="1560"/>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4.</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Головна мета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sz w:val="28"/>
                <w:szCs w:val="28"/>
                <w:lang w:val="uk-UA"/>
              </w:rPr>
            </w:pPr>
            <w:r w:rsidRPr="00183417">
              <w:rPr>
                <w:color w:val="000000"/>
                <w:sz w:val="28"/>
                <w:szCs w:val="28"/>
                <w:lang w:val="uk-UA"/>
              </w:rPr>
              <w:t>Забезпечення потреб населення безкоштовними транспортними послугами</w:t>
            </w:r>
          </w:p>
        </w:tc>
      </w:tr>
      <w:tr w:rsidR="005C4B68" w:rsidRPr="00183417" w:rsidTr="005C4B68">
        <w:trPr>
          <w:trHeight w:val="43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5.</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Термін реалізації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sz w:val="28"/>
                <w:szCs w:val="28"/>
                <w:lang w:val="uk-UA"/>
              </w:rPr>
            </w:pPr>
            <w:r w:rsidRPr="00183417">
              <w:rPr>
                <w:sz w:val="28"/>
                <w:szCs w:val="28"/>
                <w:lang w:val="uk-UA"/>
              </w:rPr>
              <w:t xml:space="preserve"> 2019рік</w:t>
            </w:r>
          </w:p>
          <w:p w:rsidR="005C4B68" w:rsidRPr="00183417" w:rsidRDefault="005C4B68" w:rsidP="006D2A08">
            <w:pPr>
              <w:rPr>
                <w:sz w:val="28"/>
                <w:szCs w:val="28"/>
                <w:lang w:val="uk-UA"/>
              </w:rPr>
            </w:pPr>
          </w:p>
        </w:tc>
      </w:tr>
      <w:tr w:rsidR="005C4B68" w:rsidRPr="00183417" w:rsidTr="005C4B68">
        <w:trPr>
          <w:trHeight w:val="55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6.</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b/>
                <w:sz w:val="28"/>
                <w:szCs w:val="28"/>
                <w:lang w:val="uk-UA"/>
              </w:rPr>
            </w:pPr>
            <w:r w:rsidRPr="00183417">
              <w:rPr>
                <w:b/>
                <w:sz w:val="28"/>
                <w:szCs w:val="28"/>
                <w:lang w:val="uk-UA"/>
              </w:rPr>
              <w:t>Обсяг фінансових ресурсів, для реалізації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C4B68" w:rsidRPr="00183417" w:rsidRDefault="005C4B68" w:rsidP="006D2A08">
            <w:pPr>
              <w:rPr>
                <w:sz w:val="28"/>
                <w:szCs w:val="28"/>
                <w:lang w:val="uk-UA"/>
              </w:rPr>
            </w:pPr>
            <w:bookmarkStart w:id="0" w:name="_GoBack"/>
            <w:bookmarkEnd w:id="0"/>
            <w:r w:rsidRPr="00183417">
              <w:rPr>
                <w:sz w:val="28"/>
                <w:szCs w:val="28"/>
                <w:lang w:val="uk-UA"/>
              </w:rPr>
              <w:t xml:space="preserve">80,0  тис. грн. </w:t>
            </w:r>
          </w:p>
        </w:tc>
      </w:tr>
    </w:tbl>
    <w:p w:rsidR="005C4B68" w:rsidRPr="00183417" w:rsidRDefault="005C4B68" w:rsidP="005C4B68">
      <w:pPr>
        <w:jc w:val="center"/>
        <w:rPr>
          <w:b/>
          <w:sz w:val="28"/>
          <w:szCs w:val="28"/>
          <w:lang w:val="uk-UA"/>
        </w:rPr>
      </w:pPr>
    </w:p>
    <w:p w:rsidR="005C4B68" w:rsidRPr="00183417" w:rsidRDefault="005C4B68" w:rsidP="005C4B68">
      <w:pPr>
        <w:pStyle w:val="a5"/>
        <w:ind w:left="0"/>
        <w:rPr>
          <w:b/>
          <w:sz w:val="28"/>
          <w:szCs w:val="28"/>
          <w:lang w:val="uk-UA"/>
        </w:rPr>
      </w:pPr>
    </w:p>
    <w:p w:rsidR="005C4B68" w:rsidRPr="00183417" w:rsidRDefault="005C4B68" w:rsidP="005C4B68">
      <w:pPr>
        <w:pStyle w:val="a5"/>
        <w:ind w:left="0"/>
        <w:jc w:val="center"/>
        <w:rPr>
          <w:b/>
          <w:sz w:val="28"/>
          <w:szCs w:val="28"/>
          <w:lang w:val="uk-UA"/>
        </w:rPr>
      </w:pPr>
      <w:r w:rsidRPr="00183417">
        <w:rPr>
          <w:b/>
          <w:sz w:val="28"/>
          <w:szCs w:val="28"/>
          <w:lang w:val="uk-UA"/>
        </w:rPr>
        <w:t>_____________________________________________</w:t>
      </w:r>
    </w:p>
    <w:p w:rsidR="005C4B68" w:rsidRPr="00183417" w:rsidRDefault="005C4B68" w:rsidP="005C4B68">
      <w:pPr>
        <w:pStyle w:val="a5"/>
        <w:ind w:left="0"/>
        <w:rPr>
          <w:b/>
          <w:sz w:val="28"/>
          <w:szCs w:val="28"/>
          <w:lang w:val="uk-UA"/>
        </w:rPr>
      </w:pPr>
    </w:p>
    <w:p w:rsidR="005C4B68" w:rsidRPr="00183417" w:rsidRDefault="005C4B68" w:rsidP="00104C7C">
      <w:pPr>
        <w:jc w:val="center"/>
        <w:rPr>
          <w:b/>
          <w:sz w:val="28"/>
          <w:szCs w:val="28"/>
          <w:lang w:val="uk-UA"/>
        </w:rPr>
      </w:pPr>
    </w:p>
    <w:p w:rsidR="005C4B68" w:rsidRPr="00183417" w:rsidRDefault="005C4B68" w:rsidP="00104C7C">
      <w:pPr>
        <w:jc w:val="center"/>
        <w:rPr>
          <w:b/>
          <w:sz w:val="28"/>
          <w:szCs w:val="28"/>
          <w:lang w:val="uk-UA"/>
        </w:rPr>
      </w:pPr>
    </w:p>
    <w:p w:rsidR="005C4B68" w:rsidRPr="00183417" w:rsidRDefault="005C4B68" w:rsidP="00104C7C">
      <w:pPr>
        <w:jc w:val="center"/>
        <w:rPr>
          <w:b/>
          <w:sz w:val="28"/>
          <w:szCs w:val="28"/>
          <w:lang w:val="uk-UA"/>
        </w:rPr>
      </w:pPr>
    </w:p>
    <w:p w:rsidR="005C4B68" w:rsidRPr="00183417" w:rsidRDefault="005C4B68" w:rsidP="00104C7C">
      <w:pPr>
        <w:jc w:val="center"/>
        <w:rPr>
          <w:b/>
          <w:sz w:val="28"/>
          <w:szCs w:val="28"/>
          <w:lang w:val="uk-UA"/>
        </w:rPr>
      </w:pPr>
    </w:p>
    <w:p w:rsidR="00104C7C" w:rsidRPr="00183417" w:rsidRDefault="00104C7C" w:rsidP="00104C7C">
      <w:pPr>
        <w:jc w:val="center"/>
        <w:rPr>
          <w:b/>
          <w:sz w:val="28"/>
          <w:szCs w:val="28"/>
          <w:lang w:val="uk-UA"/>
        </w:rPr>
      </w:pPr>
    </w:p>
    <w:p w:rsidR="00104C7C" w:rsidRPr="00183417" w:rsidRDefault="00104C7C" w:rsidP="00104C7C">
      <w:pPr>
        <w:jc w:val="center"/>
        <w:rPr>
          <w:b/>
          <w:sz w:val="28"/>
          <w:szCs w:val="28"/>
          <w:lang w:val="uk-UA"/>
        </w:rPr>
      </w:pPr>
    </w:p>
    <w:p w:rsidR="00104C7C" w:rsidRPr="00183417" w:rsidRDefault="00104C7C" w:rsidP="00104C7C">
      <w:pPr>
        <w:pStyle w:val="a6"/>
        <w:numPr>
          <w:ilvl w:val="0"/>
          <w:numId w:val="3"/>
        </w:numPr>
        <w:spacing w:before="0" w:beforeAutospacing="0" w:after="0" w:afterAutospacing="0"/>
        <w:jc w:val="center"/>
        <w:rPr>
          <w:b/>
          <w:bCs/>
          <w:sz w:val="28"/>
          <w:szCs w:val="28"/>
          <w:lang w:val="uk-UA"/>
        </w:rPr>
      </w:pPr>
      <w:r w:rsidRPr="00183417">
        <w:rPr>
          <w:b/>
          <w:bCs/>
          <w:sz w:val="28"/>
          <w:szCs w:val="28"/>
          <w:lang w:val="uk-UA"/>
        </w:rPr>
        <w:lastRenderedPageBreak/>
        <w:t>Загальні</w:t>
      </w:r>
      <w:r w:rsidR="0005489D" w:rsidRPr="00183417">
        <w:rPr>
          <w:b/>
          <w:bCs/>
          <w:sz w:val="28"/>
          <w:szCs w:val="28"/>
          <w:lang w:val="uk-UA"/>
        </w:rPr>
        <w:t xml:space="preserve"> </w:t>
      </w:r>
      <w:r w:rsidRPr="00183417">
        <w:rPr>
          <w:b/>
          <w:bCs/>
          <w:sz w:val="28"/>
          <w:szCs w:val="28"/>
          <w:lang w:val="uk-UA"/>
        </w:rPr>
        <w:t>положення</w:t>
      </w:r>
    </w:p>
    <w:p w:rsidR="00104C7C" w:rsidRPr="00183417" w:rsidRDefault="00104C7C" w:rsidP="00104C7C">
      <w:pPr>
        <w:pStyle w:val="a6"/>
        <w:spacing w:before="0" w:beforeAutospacing="0" w:after="0" w:afterAutospacing="0"/>
        <w:ind w:left="1069"/>
        <w:rPr>
          <w:b/>
          <w:bCs/>
          <w:sz w:val="28"/>
          <w:szCs w:val="28"/>
          <w:lang w:val="uk-UA"/>
        </w:rPr>
      </w:pP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Пасажирський</w:t>
      </w:r>
      <w:r w:rsidR="0005489D" w:rsidRPr="00183417">
        <w:rPr>
          <w:sz w:val="28"/>
          <w:szCs w:val="28"/>
          <w:lang w:val="uk-UA"/>
        </w:rPr>
        <w:t xml:space="preserve"> </w:t>
      </w:r>
      <w:r w:rsidRPr="00183417">
        <w:rPr>
          <w:sz w:val="28"/>
          <w:szCs w:val="28"/>
          <w:lang w:val="uk-UA"/>
        </w:rPr>
        <w:t>автомобільний транспорт – важлива</w:t>
      </w:r>
      <w:r w:rsidR="0005489D" w:rsidRPr="00183417">
        <w:rPr>
          <w:sz w:val="28"/>
          <w:szCs w:val="28"/>
          <w:lang w:val="uk-UA"/>
        </w:rPr>
        <w:t xml:space="preserve"> </w:t>
      </w:r>
      <w:r w:rsidRPr="00183417">
        <w:rPr>
          <w:sz w:val="28"/>
          <w:szCs w:val="28"/>
          <w:lang w:val="uk-UA"/>
        </w:rPr>
        <w:t>складова</w:t>
      </w:r>
      <w:r w:rsidR="0005489D" w:rsidRPr="00183417">
        <w:rPr>
          <w:sz w:val="28"/>
          <w:szCs w:val="28"/>
          <w:lang w:val="uk-UA"/>
        </w:rPr>
        <w:t xml:space="preserve"> </w:t>
      </w:r>
      <w:r w:rsidRPr="00183417">
        <w:rPr>
          <w:sz w:val="28"/>
          <w:szCs w:val="28"/>
          <w:lang w:val="uk-UA"/>
        </w:rPr>
        <w:t>інфраструктури, яка забезпечує</w:t>
      </w:r>
      <w:r w:rsidR="0005489D" w:rsidRPr="00183417">
        <w:rPr>
          <w:sz w:val="28"/>
          <w:szCs w:val="28"/>
          <w:lang w:val="uk-UA"/>
        </w:rPr>
        <w:t xml:space="preserve"> </w:t>
      </w:r>
      <w:r w:rsidRPr="00183417">
        <w:rPr>
          <w:sz w:val="28"/>
          <w:szCs w:val="28"/>
          <w:lang w:val="uk-UA"/>
        </w:rPr>
        <w:t>життєдіяльність</w:t>
      </w:r>
      <w:r w:rsidR="0005489D" w:rsidRPr="00183417">
        <w:rPr>
          <w:sz w:val="28"/>
          <w:szCs w:val="28"/>
          <w:lang w:val="uk-UA"/>
        </w:rPr>
        <w:t xml:space="preserve"> </w:t>
      </w:r>
      <w:r w:rsidRPr="00183417">
        <w:rPr>
          <w:sz w:val="28"/>
          <w:szCs w:val="28"/>
          <w:lang w:val="uk-UA"/>
        </w:rPr>
        <w:t>Великосеверинівської об'єднаної</w:t>
      </w:r>
      <w:r w:rsidR="0005489D" w:rsidRPr="00183417">
        <w:rPr>
          <w:sz w:val="28"/>
          <w:szCs w:val="28"/>
          <w:lang w:val="uk-UA"/>
        </w:rPr>
        <w:t xml:space="preserve"> </w:t>
      </w:r>
      <w:r w:rsidRPr="00183417">
        <w:rPr>
          <w:sz w:val="28"/>
          <w:szCs w:val="28"/>
          <w:lang w:val="uk-UA"/>
        </w:rPr>
        <w:t>територіальної</w:t>
      </w:r>
      <w:r w:rsidR="0005489D" w:rsidRPr="00183417">
        <w:rPr>
          <w:sz w:val="28"/>
          <w:szCs w:val="28"/>
          <w:lang w:val="uk-UA"/>
        </w:rPr>
        <w:t xml:space="preserve"> </w:t>
      </w:r>
      <w:r w:rsidRPr="00183417">
        <w:rPr>
          <w:sz w:val="28"/>
          <w:szCs w:val="28"/>
          <w:lang w:val="uk-UA"/>
        </w:rPr>
        <w:t>громади у виробничій і невиробничій сферах.</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Програма “Сільський автобус” (далі - Програма) розроблена</w:t>
      </w:r>
      <w:r w:rsidR="0005489D" w:rsidRPr="00183417">
        <w:rPr>
          <w:sz w:val="28"/>
          <w:szCs w:val="28"/>
          <w:lang w:val="uk-UA"/>
        </w:rPr>
        <w:t xml:space="preserve"> </w:t>
      </w:r>
      <w:r w:rsidRPr="00183417">
        <w:rPr>
          <w:sz w:val="28"/>
          <w:szCs w:val="28"/>
          <w:lang w:val="uk-UA"/>
        </w:rPr>
        <w:t>спільно</w:t>
      </w:r>
      <w:r w:rsidR="0005489D" w:rsidRPr="00183417">
        <w:rPr>
          <w:sz w:val="28"/>
          <w:szCs w:val="28"/>
          <w:lang w:val="uk-UA"/>
        </w:rPr>
        <w:t xml:space="preserve"> </w:t>
      </w:r>
      <w:r w:rsidRPr="00183417">
        <w:rPr>
          <w:sz w:val="28"/>
          <w:szCs w:val="28"/>
          <w:lang w:val="uk-UA"/>
        </w:rPr>
        <w:t>структурними</w:t>
      </w:r>
      <w:r w:rsidR="0005489D" w:rsidRPr="00183417">
        <w:rPr>
          <w:sz w:val="28"/>
          <w:szCs w:val="28"/>
          <w:lang w:val="uk-UA"/>
        </w:rPr>
        <w:t xml:space="preserve"> </w:t>
      </w:r>
      <w:r w:rsidRPr="00183417">
        <w:rPr>
          <w:sz w:val="28"/>
          <w:szCs w:val="28"/>
          <w:lang w:val="uk-UA"/>
        </w:rPr>
        <w:t>відділами Великосеверинівської сільської ради, з урахуванням</w:t>
      </w:r>
      <w:r w:rsidR="0005489D" w:rsidRPr="00183417">
        <w:rPr>
          <w:sz w:val="28"/>
          <w:szCs w:val="28"/>
          <w:lang w:val="uk-UA"/>
        </w:rPr>
        <w:t xml:space="preserve"> </w:t>
      </w:r>
      <w:r w:rsidRPr="00183417">
        <w:rPr>
          <w:sz w:val="28"/>
          <w:szCs w:val="28"/>
          <w:lang w:val="uk-UA"/>
        </w:rPr>
        <w:t>пропозицій</w:t>
      </w:r>
      <w:r w:rsidR="0005489D" w:rsidRPr="00183417">
        <w:rPr>
          <w:sz w:val="28"/>
          <w:szCs w:val="28"/>
          <w:lang w:val="uk-UA"/>
        </w:rPr>
        <w:t xml:space="preserve"> </w:t>
      </w:r>
      <w:r w:rsidRPr="00183417">
        <w:rPr>
          <w:sz w:val="28"/>
          <w:szCs w:val="28"/>
          <w:lang w:val="uk-UA"/>
        </w:rPr>
        <w:t>депутатів</w:t>
      </w:r>
      <w:r w:rsidR="0005489D" w:rsidRPr="00183417">
        <w:rPr>
          <w:sz w:val="28"/>
          <w:szCs w:val="28"/>
          <w:lang w:val="uk-UA"/>
        </w:rPr>
        <w:t xml:space="preserve"> </w:t>
      </w:r>
      <w:r w:rsidRPr="00183417">
        <w:rPr>
          <w:sz w:val="28"/>
          <w:szCs w:val="28"/>
          <w:lang w:val="uk-UA"/>
        </w:rPr>
        <w:t>сільської ради, мешканців</w:t>
      </w:r>
      <w:r w:rsidR="0005489D" w:rsidRPr="00183417">
        <w:rPr>
          <w:sz w:val="28"/>
          <w:szCs w:val="28"/>
          <w:lang w:val="uk-UA"/>
        </w:rPr>
        <w:t xml:space="preserve"> </w:t>
      </w:r>
      <w:r w:rsidRPr="00183417">
        <w:rPr>
          <w:sz w:val="28"/>
          <w:szCs w:val="28"/>
          <w:lang w:val="uk-UA"/>
        </w:rPr>
        <w:t>сіл</w:t>
      </w:r>
      <w:r w:rsidR="0005489D" w:rsidRPr="00183417">
        <w:rPr>
          <w:sz w:val="28"/>
          <w:szCs w:val="28"/>
          <w:lang w:val="uk-UA"/>
        </w:rPr>
        <w:t xml:space="preserve"> </w:t>
      </w:r>
      <w:r w:rsidRPr="00183417">
        <w:rPr>
          <w:color w:val="000000"/>
          <w:sz w:val="28"/>
          <w:szCs w:val="28"/>
          <w:lang w:val="uk-UA"/>
        </w:rPr>
        <w:t>Велика Северинка, Підгайці, Лозуватка, Кандаурове, Оситняжка та Петрове</w:t>
      </w:r>
      <w:r w:rsidR="0005489D" w:rsidRPr="00183417">
        <w:rPr>
          <w:color w:val="000000"/>
          <w:sz w:val="28"/>
          <w:szCs w:val="28"/>
          <w:lang w:val="uk-UA"/>
        </w:rPr>
        <w:t xml:space="preserve"> </w:t>
      </w:r>
      <w:r w:rsidRPr="00183417">
        <w:rPr>
          <w:color w:val="000000"/>
          <w:sz w:val="28"/>
          <w:szCs w:val="28"/>
          <w:lang w:val="uk-UA"/>
        </w:rPr>
        <w:t>Кіровоградського</w:t>
      </w:r>
      <w:r w:rsidRPr="00183417">
        <w:rPr>
          <w:sz w:val="28"/>
          <w:szCs w:val="28"/>
          <w:lang w:val="uk-UA"/>
        </w:rPr>
        <w:t xml:space="preserve"> району, які</w:t>
      </w:r>
      <w:r w:rsidR="0005489D" w:rsidRPr="00183417">
        <w:rPr>
          <w:sz w:val="28"/>
          <w:szCs w:val="28"/>
          <w:lang w:val="uk-UA"/>
        </w:rPr>
        <w:t xml:space="preserve"> </w:t>
      </w:r>
      <w:r w:rsidRPr="00183417">
        <w:rPr>
          <w:sz w:val="28"/>
          <w:szCs w:val="28"/>
          <w:lang w:val="uk-UA"/>
        </w:rPr>
        <w:t>користуються</w:t>
      </w:r>
      <w:r w:rsidR="0005489D" w:rsidRPr="00183417">
        <w:rPr>
          <w:sz w:val="28"/>
          <w:szCs w:val="28"/>
          <w:lang w:val="uk-UA"/>
        </w:rPr>
        <w:t xml:space="preserve"> </w:t>
      </w:r>
      <w:r w:rsidRPr="00183417">
        <w:rPr>
          <w:sz w:val="28"/>
          <w:szCs w:val="28"/>
          <w:lang w:val="uk-UA"/>
        </w:rPr>
        <w:t>послугами</w:t>
      </w:r>
      <w:r w:rsidR="0005489D" w:rsidRPr="00183417">
        <w:rPr>
          <w:sz w:val="28"/>
          <w:szCs w:val="28"/>
          <w:lang w:val="uk-UA"/>
        </w:rPr>
        <w:t xml:space="preserve"> </w:t>
      </w:r>
      <w:r w:rsidRPr="00183417">
        <w:rPr>
          <w:sz w:val="28"/>
          <w:szCs w:val="28"/>
          <w:lang w:val="uk-UA"/>
        </w:rPr>
        <w:t>пасажирського автотранспорту.</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В основу цієї</w:t>
      </w:r>
      <w:r w:rsidR="0005489D" w:rsidRPr="00183417">
        <w:rPr>
          <w:sz w:val="28"/>
          <w:szCs w:val="28"/>
          <w:lang w:val="uk-UA"/>
        </w:rPr>
        <w:t xml:space="preserve"> </w:t>
      </w:r>
      <w:r w:rsidRPr="00183417">
        <w:rPr>
          <w:sz w:val="28"/>
          <w:szCs w:val="28"/>
          <w:lang w:val="uk-UA"/>
        </w:rPr>
        <w:t>Програми</w:t>
      </w:r>
      <w:r w:rsidR="0005489D" w:rsidRPr="00183417">
        <w:rPr>
          <w:sz w:val="28"/>
          <w:szCs w:val="28"/>
          <w:lang w:val="uk-UA"/>
        </w:rPr>
        <w:t xml:space="preserve"> </w:t>
      </w:r>
      <w:r w:rsidRPr="00183417">
        <w:rPr>
          <w:sz w:val="28"/>
          <w:szCs w:val="28"/>
          <w:lang w:val="uk-UA"/>
        </w:rPr>
        <w:t>покладено</w:t>
      </w:r>
      <w:r w:rsidR="0005489D" w:rsidRPr="00183417">
        <w:rPr>
          <w:sz w:val="28"/>
          <w:szCs w:val="28"/>
          <w:lang w:val="uk-UA"/>
        </w:rPr>
        <w:t xml:space="preserve"> </w:t>
      </w:r>
      <w:r w:rsidRPr="00183417">
        <w:rPr>
          <w:sz w:val="28"/>
          <w:szCs w:val="28"/>
          <w:lang w:val="uk-UA"/>
        </w:rPr>
        <w:t>Закони</w:t>
      </w:r>
      <w:r w:rsidR="0005489D" w:rsidRPr="00183417">
        <w:rPr>
          <w:sz w:val="28"/>
          <w:szCs w:val="28"/>
          <w:lang w:val="uk-UA"/>
        </w:rPr>
        <w:t xml:space="preserve"> </w:t>
      </w:r>
      <w:r w:rsidRPr="00183417">
        <w:rPr>
          <w:sz w:val="28"/>
          <w:szCs w:val="28"/>
          <w:lang w:val="uk-UA"/>
        </w:rPr>
        <w:t>України «Про місцеве</w:t>
      </w:r>
      <w:r w:rsidR="0005489D" w:rsidRPr="00183417">
        <w:rPr>
          <w:sz w:val="28"/>
          <w:szCs w:val="28"/>
          <w:lang w:val="uk-UA"/>
        </w:rPr>
        <w:t xml:space="preserve"> </w:t>
      </w:r>
      <w:r w:rsidRPr="00183417">
        <w:rPr>
          <w:sz w:val="28"/>
          <w:szCs w:val="28"/>
          <w:lang w:val="uk-UA"/>
        </w:rPr>
        <w:t>самоврядування в Україні», «Про автомобільний транспорт», «Про дорожній</w:t>
      </w:r>
      <w:r w:rsidR="0005489D" w:rsidRPr="00183417">
        <w:rPr>
          <w:sz w:val="28"/>
          <w:szCs w:val="28"/>
          <w:lang w:val="uk-UA"/>
        </w:rPr>
        <w:t xml:space="preserve"> </w:t>
      </w:r>
      <w:r w:rsidRPr="00183417">
        <w:rPr>
          <w:sz w:val="28"/>
          <w:szCs w:val="28"/>
          <w:lang w:val="uk-UA"/>
        </w:rPr>
        <w:t>рух», та Правил надання</w:t>
      </w:r>
      <w:r w:rsidR="0005489D" w:rsidRPr="00183417">
        <w:rPr>
          <w:sz w:val="28"/>
          <w:szCs w:val="28"/>
          <w:lang w:val="uk-UA"/>
        </w:rPr>
        <w:t xml:space="preserve"> </w:t>
      </w:r>
      <w:r w:rsidRPr="00183417">
        <w:rPr>
          <w:sz w:val="28"/>
          <w:szCs w:val="28"/>
          <w:lang w:val="uk-UA"/>
        </w:rPr>
        <w:t>послуг</w:t>
      </w:r>
      <w:r w:rsidR="0005489D" w:rsidRPr="00183417">
        <w:rPr>
          <w:sz w:val="28"/>
          <w:szCs w:val="28"/>
          <w:lang w:val="uk-UA"/>
        </w:rPr>
        <w:t xml:space="preserve"> </w:t>
      </w:r>
      <w:r w:rsidRPr="00183417">
        <w:rPr>
          <w:sz w:val="28"/>
          <w:szCs w:val="28"/>
          <w:lang w:val="uk-UA"/>
        </w:rPr>
        <w:t>пасажирського</w:t>
      </w:r>
      <w:r w:rsidR="0005489D" w:rsidRPr="00183417">
        <w:rPr>
          <w:sz w:val="28"/>
          <w:szCs w:val="28"/>
          <w:lang w:val="uk-UA"/>
        </w:rPr>
        <w:t xml:space="preserve"> </w:t>
      </w:r>
      <w:r w:rsidRPr="00183417">
        <w:rPr>
          <w:sz w:val="28"/>
          <w:szCs w:val="28"/>
          <w:lang w:val="uk-UA"/>
        </w:rPr>
        <w:t>автомобільного транспорту, затверджених</w:t>
      </w:r>
      <w:r w:rsidR="0005489D" w:rsidRPr="00183417">
        <w:rPr>
          <w:sz w:val="28"/>
          <w:szCs w:val="28"/>
          <w:lang w:val="uk-UA"/>
        </w:rPr>
        <w:t xml:space="preserve"> </w:t>
      </w:r>
      <w:r w:rsidRPr="00183417">
        <w:rPr>
          <w:sz w:val="28"/>
          <w:szCs w:val="28"/>
          <w:lang w:val="uk-UA"/>
        </w:rPr>
        <w:t>постановою</w:t>
      </w:r>
      <w:r w:rsidR="0005489D" w:rsidRPr="00183417">
        <w:rPr>
          <w:sz w:val="28"/>
          <w:szCs w:val="28"/>
          <w:lang w:val="uk-UA"/>
        </w:rPr>
        <w:t xml:space="preserve"> </w:t>
      </w:r>
      <w:r w:rsidRPr="00183417">
        <w:rPr>
          <w:sz w:val="28"/>
          <w:szCs w:val="28"/>
          <w:lang w:val="uk-UA"/>
        </w:rPr>
        <w:t>Кабінету</w:t>
      </w:r>
      <w:r w:rsidR="0005489D" w:rsidRPr="00183417">
        <w:rPr>
          <w:sz w:val="28"/>
          <w:szCs w:val="28"/>
          <w:lang w:val="uk-UA"/>
        </w:rPr>
        <w:t xml:space="preserve"> </w:t>
      </w:r>
      <w:r w:rsidRPr="00183417">
        <w:rPr>
          <w:sz w:val="28"/>
          <w:szCs w:val="28"/>
          <w:lang w:val="uk-UA"/>
        </w:rPr>
        <w:t>Міністрів</w:t>
      </w:r>
      <w:r w:rsidR="0005489D" w:rsidRPr="00183417">
        <w:rPr>
          <w:sz w:val="28"/>
          <w:szCs w:val="28"/>
          <w:lang w:val="uk-UA"/>
        </w:rPr>
        <w:t xml:space="preserve"> </w:t>
      </w:r>
      <w:r w:rsidRPr="00183417">
        <w:rPr>
          <w:sz w:val="28"/>
          <w:szCs w:val="28"/>
          <w:lang w:val="uk-UA"/>
        </w:rPr>
        <w:t>України</w:t>
      </w:r>
      <w:r w:rsidR="00183417">
        <w:rPr>
          <w:sz w:val="28"/>
          <w:szCs w:val="28"/>
          <w:lang w:val="uk-UA"/>
        </w:rPr>
        <w:t xml:space="preserve"> </w:t>
      </w:r>
      <w:r w:rsidRPr="00183417">
        <w:rPr>
          <w:sz w:val="28"/>
          <w:szCs w:val="28"/>
          <w:lang w:val="uk-UA"/>
        </w:rPr>
        <w:t xml:space="preserve">від 18 лютого 1997 року №176. </w:t>
      </w:r>
    </w:p>
    <w:p w:rsidR="00104C7C" w:rsidRPr="00183417" w:rsidRDefault="00104C7C" w:rsidP="00104C7C">
      <w:pPr>
        <w:pStyle w:val="a6"/>
        <w:numPr>
          <w:ilvl w:val="0"/>
          <w:numId w:val="3"/>
        </w:numPr>
        <w:spacing w:before="0" w:beforeAutospacing="0" w:after="0" w:afterAutospacing="0"/>
        <w:jc w:val="center"/>
        <w:rPr>
          <w:sz w:val="28"/>
          <w:szCs w:val="28"/>
          <w:lang w:val="uk-UA"/>
        </w:rPr>
      </w:pPr>
      <w:r w:rsidRPr="00183417">
        <w:rPr>
          <w:b/>
          <w:bCs/>
          <w:sz w:val="28"/>
          <w:szCs w:val="28"/>
          <w:lang w:val="uk-UA"/>
        </w:rPr>
        <w:t>Основна мета Програми, її</w:t>
      </w:r>
      <w:r w:rsidR="00183417">
        <w:rPr>
          <w:b/>
          <w:bCs/>
          <w:sz w:val="28"/>
          <w:szCs w:val="28"/>
          <w:lang w:val="uk-UA"/>
        </w:rPr>
        <w:t xml:space="preserve"> </w:t>
      </w:r>
      <w:r w:rsidRPr="00183417">
        <w:rPr>
          <w:b/>
          <w:bCs/>
          <w:sz w:val="28"/>
          <w:szCs w:val="28"/>
          <w:lang w:val="uk-UA"/>
        </w:rPr>
        <w:t>пріоритетні</w:t>
      </w:r>
      <w:r w:rsidR="00183417">
        <w:rPr>
          <w:b/>
          <w:bCs/>
          <w:sz w:val="28"/>
          <w:szCs w:val="28"/>
          <w:lang w:val="uk-UA"/>
        </w:rPr>
        <w:t xml:space="preserve"> </w:t>
      </w:r>
      <w:r w:rsidRPr="00183417">
        <w:rPr>
          <w:b/>
          <w:bCs/>
          <w:sz w:val="28"/>
          <w:szCs w:val="28"/>
          <w:lang w:val="uk-UA"/>
        </w:rPr>
        <w:t>завдання</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 </w:t>
      </w:r>
    </w:p>
    <w:p w:rsidR="00104C7C" w:rsidRPr="00183417" w:rsidRDefault="00104C7C" w:rsidP="00104C7C">
      <w:pPr>
        <w:pStyle w:val="a6"/>
        <w:spacing w:before="0" w:beforeAutospacing="0" w:after="0" w:afterAutospacing="0"/>
        <w:jc w:val="both"/>
        <w:rPr>
          <w:sz w:val="28"/>
          <w:szCs w:val="28"/>
          <w:lang w:val="uk-UA"/>
        </w:rPr>
      </w:pPr>
      <w:r w:rsidRPr="00183417">
        <w:rPr>
          <w:sz w:val="28"/>
          <w:szCs w:val="28"/>
          <w:lang w:val="uk-UA"/>
        </w:rPr>
        <w:t>Метою Програми є задоволення потреб у безкоштовному, безпечному і комфортному</w:t>
      </w:r>
      <w:r w:rsidR="0005489D" w:rsidRPr="00183417">
        <w:rPr>
          <w:sz w:val="28"/>
          <w:szCs w:val="28"/>
          <w:lang w:val="uk-UA"/>
        </w:rPr>
        <w:t xml:space="preserve"> </w:t>
      </w:r>
      <w:r w:rsidRPr="00183417">
        <w:rPr>
          <w:sz w:val="28"/>
          <w:szCs w:val="28"/>
          <w:lang w:val="uk-UA"/>
        </w:rPr>
        <w:t>перевезенні</w:t>
      </w:r>
      <w:r w:rsidR="0005489D" w:rsidRPr="00183417">
        <w:rPr>
          <w:sz w:val="28"/>
          <w:szCs w:val="28"/>
          <w:lang w:val="uk-UA"/>
        </w:rPr>
        <w:t xml:space="preserve"> </w:t>
      </w:r>
      <w:r w:rsidRPr="00183417">
        <w:rPr>
          <w:sz w:val="28"/>
          <w:szCs w:val="28"/>
          <w:lang w:val="uk-UA"/>
        </w:rPr>
        <w:t>мешканців</w:t>
      </w:r>
      <w:r w:rsidR="0005489D" w:rsidRPr="00183417">
        <w:rPr>
          <w:sz w:val="28"/>
          <w:szCs w:val="28"/>
          <w:lang w:val="uk-UA"/>
        </w:rPr>
        <w:t xml:space="preserve"> </w:t>
      </w:r>
      <w:r w:rsidRPr="00183417">
        <w:rPr>
          <w:sz w:val="28"/>
          <w:szCs w:val="28"/>
          <w:lang w:val="uk-UA"/>
        </w:rPr>
        <w:t>сіл</w:t>
      </w:r>
      <w:r w:rsidR="0005489D" w:rsidRPr="00183417">
        <w:rPr>
          <w:sz w:val="28"/>
          <w:szCs w:val="28"/>
          <w:lang w:val="uk-UA"/>
        </w:rPr>
        <w:t xml:space="preserve"> </w:t>
      </w:r>
      <w:r w:rsidRPr="00183417">
        <w:rPr>
          <w:sz w:val="28"/>
          <w:szCs w:val="28"/>
          <w:lang w:val="uk-UA"/>
        </w:rPr>
        <w:t>Великосеверинівської сільської ради. Програма покликана забезпечити</w:t>
      </w:r>
      <w:r w:rsidR="0005489D" w:rsidRPr="00183417">
        <w:rPr>
          <w:sz w:val="28"/>
          <w:szCs w:val="28"/>
          <w:lang w:val="uk-UA"/>
        </w:rPr>
        <w:t xml:space="preserve"> </w:t>
      </w:r>
      <w:r w:rsidRPr="00183417">
        <w:rPr>
          <w:sz w:val="28"/>
          <w:szCs w:val="28"/>
          <w:lang w:val="uk-UA"/>
        </w:rPr>
        <w:t>підвищення</w:t>
      </w:r>
      <w:r w:rsidR="0005489D" w:rsidRPr="00183417">
        <w:rPr>
          <w:sz w:val="28"/>
          <w:szCs w:val="28"/>
          <w:lang w:val="uk-UA"/>
        </w:rPr>
        <w:t xml:space="preserve"> </w:t>
      </w:r>
      <w:r w:rsidRPr="00183417">
        <w:rPr>
          <w:sz w:val="28"/>
          <w:szCs w:val="28"/>
          <w:lang w:val="uk-UA"/>
        </w:rPr>
        <w:t>якості</w:t>
      </w:r>
      <w:r w:rsidR="0005489D" w:rsidRPr="00183417">
        <w:rPr>
          <w:sz w:val="28"/>
          <w:szCs w:val="28"/>
          <w:lang w:val="uk-UA"/>
        </w:rPr>
        <w:t xml:space="preserve"> </w:t>
      </w:r>
      <w:r w:rsidRPr="00183417">
        <w:rPr>
          <w:sz w:val="28"/>
          <w:szCs w:val="28"/>
          <w:lang w:val="uk-UA"/>
        </w:rPr>
        <w:t>надання</w:t>
      </w:r>
      <w:r w:rsidR="0005489D" w:rsidRPr="00183417">
        <w:rPr>
          <w:sz w:val="28"/>
          <w:szCs w:val="28"/>
          <w:lang w:val="uk-UA"/>
        </w:rPr>
        <w:t xml:space="preserve"> </w:t>
      </w:r>
      <w:r w:rsidRPr="00183417">
        <w:rPr>
          <w:sz w:val="28"/>
          <w:szCs w:val="28"/>
          <w:lang w:val="uk-UA"/>
        </w:rPr>
        <w:t>споживачам</w:t>
      </w:r>
      <w:r w:rsidR="0005489D" w:rsidRPr="00183417">
        <w:rPr>
          <w:sz w:val="28"/>
          <w:szCs w:val="28"/>
          <w:lang w:val="uk-UA"/>
        </w:rPr>
        <w:t xml:space="preserve"> </w:t>
      </w:r>
      <w:r w:rsidRPr="00183417">
        <w:rPr>
          <w:sz w:val="28"/>
          <w:szCs w:val="28"/>
          <w:lang w:val="uk-UA"/>
        </w:rPr>
        <w:t>послуг</w:t>
      </w:r>
      <w:r w:rsidR="0005489D" w:rsidRPr="00183417">
        <w:rPr>
          <w:sz w:val="28"/>
          <w:szCs w:val="28"/>
          <w:lang w:val="uk-UA"/>
        </w:rPr>
        <w:t xml:space="preserve"> </w:t>
      </w:r>
      <w:r w:rsidRPr="00183417">
        <w:rPr>
          <w:sz w:val="28"/>
          <w:szCs w:val="28"/>
          <w:lang w:val="uk-UA"/>
        </w:rPr>
        <w:t>безкоштовним</w:t>
      </w:r>
      <w:r w:rsidR="0005489D" w:rsidRPr="00183417">
        <w:rPr>
          <w:sz w:val="28"/>
          <w:szCs w:val="28"/>
          <w:lang w:val="uk-UA"/>
        </w:rPr>
        <w:t xml:space="preserve"> </w:t>
      </w:r>
      <w:r w:rsidRPr="00183417">
        <w:rPr>
          <w:sz w:val="28"/>
          <w:szCs w:val="28"/>
          <w:lang w:val="uk-UA"/>
        </w:rPr>
        <w:t>пасажирським транспортом загального</w:t>
      </w:r>
      <w:r w:rsidR="0005489D" w:rsidRPr="00183417">
        <w:rPr>
          <w:sz w:val="28"/>
          <w:szCs w:val="28"/>
          <w:lang w:val="uk-UA"/>
        </w:rPr>
        <w:t xml:space="preserve"> </w:t>
      </w:r>
      <w:r w:rsidRPr="00183417">
        <w:rPr>
          <w:sz w:val="28"/>
          <w:szCs w:val="28"/>
          <w:lang w:val="uk-UA"/>
        </w:rPr>
        <w:t>користування шляхом використання автобуса територіальної</w:t>
      </w:r>
      <w:r w:rsidR="0005489D" w:rsidRPr="00183417">
        <w:rPr>
          <w:sz w:val="28"/>
          <w:szCs w:val="28"/>
          <w:lang w:val="uk-UA"/>
        </w:rPr>
        <w:t xml:space="preserve"> </w:t>
      </w:r>
      <w:r w:rsidRPr="00183417">
        <w:rPr>
          <w:sz w:val="28"/>
          <w:szCs w:val="28"/>
          <w:lang w:val="uk-UA"/>
        </w:rPr>
        <w:t>громади для:</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 підвіз</w:t>
      </w:r>
      <w:r w:rsidR="0005489D" w:rsidRPr="00183417">
        <w:rPr>
          <w:sz w:val="28"/>
          <w:szCs w:val="28"/>
          <w:lang w:val="uk-UA"/>
        </w:rPr>
        <w:t xml:space="preserve"> </w:t>
      </w:r>
      <w:r w:rsidRPr="00183417">
        <w:rPr>
          <w:sz w:val="28"/>
          <w:szCs w:val="28"/>
          <w:lang w:val="uk-UA"/>
        </w:rPr>
        <w:t>глядачів та учасників до місць</w:t>
      </w:r>
      <w:r w:rsidR="0005489D" w:rsidRPr="00183417">
        <w:rPr>
          <w:sz w:val="28"/>
          <w:szCs w:val="28"/>
          <w:lang w:val="uk-UA"/>
        </w:rPr>
        <w:t xml:space="preserve"> </w:t>
      </w:r>
      <w:r w:rsidRPr="00183417">
        <w:rPr>
          <w:sz w:val="28"/>
          <w:szCs w:val="28"/>
          <w:lang w:val="uk-UA"/>
        </w:rPr>
        <w:t>проведення</w:t>
      </w:r>
      <w:r w:rsidR="0005489D" w:rsidRPr="00183417">
        <w:rPr>
          <w:sz w:val="28"/>
          <w:szCs w:val="28"/>
          <w:lang w:val="uk-UA"/>
        </w:rPr>
        <w:t xml:space="preserve"> </w:t>
      </w:r>
      <w:r w:rsidRPr="00183417">
        <w:rPr>
          <w:sz w:val="28"/>
          <w:szCs w:val="28"/>
          <w:lang w:val="uk-UA"/>
        </w:rPr>
        <w:t>загальносільських та загальношкільних</w:t>
      </w:r>
      <w:r w:rsidR="0005489D" w:rsidRPr="00183417">
        <w:rPr>
          <w:sz w:val="28"/>
          <w:szCs w:val="28"/>
          <w:lang w:val="uk-UA"/>
        </w:rPr>
        <w:t xml:space="preserve"> </w:t>
      </w:r>
      <w:r w:rsidRPr="00183417">
        <w:rPr>
          <w:sz w:val="28"/>
          <w:szCs w:val="28"/>
          <w:lang w:val="uk-UA"/>
        </w:rPr>
        <w:t>заходів з віддалених</w:t>
      </w:r>
      <w:r w:rsidR="0005489D" w:rsidRPr="00183417">
        <w:rPr>
          <w:sz w:val="28"/>
          <w:szCs w:val="28"/>
          <w:lang w:val="uk-UA"/>
        </w:rPr>
        <w:t xml:space="preserve"> </w:t>
      </w:r>
      <w:r w:rsidRPr="00183417">
        <w:rPr>
          <w:sz w:val="28"/>
          <w:szCs w:val="28"/>
          <w:lang w:val="uk-UA"/>
        </w:rPr>
        <w:t>територій</w:t>
      </w:r>
      <w:r w:rsidR="0005489D" w:rsidRPr="00183417">
        <w:rPr>
          <w:sz w:val="28"/>
          <w:szCs w:val="28"/>
          <w:lang w:val="uk-UA"/>
        </w:rPr>
        <w:t xml:space="preserve"> </w:t>
      </w:r>
      <w:r w:rsidRPr="00183417">
        <w:rPr>
          <w:sz w:val="28"/>
          <w:szCs w:val="28"/>
          <w:lang w:val="uk-UA"/>
        </w:rPr>
        <w:t>сільської ради;</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 поїздок</w:t>
      </w:r>
      <w:r w:rsidR="0005489D" w:rsidRPr="00183417">
        <w:rPr>
          <w:sz w:val="28"/>
          <w:szCs w:val="28"/>
          <w:lang w:val="uk-UA"/>
        </w:rPr>
        <w:t xml:space="preserve"> </w:t>
      </w:r>
      <w:r w:rsidRPr="00183417">
        <w:rPr>
          <w:sz w:val="28"/>
          <w:szCs w:val="28"/>
          <w:lang w:val="uk-UA"/>
        </w:rPr>
        <w:t>працівників</w:t>
      </w:r>
      <w:r w:rsidR="0005489D" w:rsidRPr="00183417">
        <w:rPr>
          <w:sz w:val="28"/>
          <w:szCs w:val="28"/>
          <w:lang w:val="uk-UA"/>
        </w:rPr>
        <w:t xml:space="preserve"> </w:t>
      </w:r>
      <w:r w:rsidRPr="00183417">
        <w:rPr>
          <w:sz w:val="28"/>
          <w:szCs w:val="28"/>
          <w:lang w:val="uk-UA"/>
        </w:rPr>
        <w:t>сільської ради та підвідомчих</w:t>
      </w:r>
      <w:r w:rsidR="0005489D" w:rsidRPr="00183417">
        <w:rPr>
          <w:sz w:val="28"/>
          <w:szCs w:val="28"/>
          <w:lang w:val="uk-UA"/>
        </w:rPr>
        <w:t xml:space="preserve"> </w:t>
      </w:r>
      <w:r w:rsidRPr="00183417">
        <w:rPr>
          <w:sz w:val="28"/>
          <w:szCs w:val="28"/>
          <w:lang w:val="uk-UA"/>
        </w:rPr>
        <w:t>установ для участі в семінарах, тренінгах, симпозіумах та навчаннях;</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 надання</w:t>
      </w:r>
      <w:r w:rsidR="0005489D" w:rsidRPr="00183417">
        <w:rPr>
          <w:sz w:val="28"/>
          <w:szCs w:val="28"/>
          <w:lang w:val="uk-UA"/>
        </w:rPr>
        <w:t xml:space="preserve"> </w:t>
      </w:r>
      <w:r w:rsidRPr="00183417">
        <w:rPr>
          <w:sz w:val="28"/>
          <w:szCs w:val="28"/>
          <w:lang w:val="uk-UA"/>
        </w:rPr>
        <w:t>населенню Великосеверинівської сільської ради соціальних</w:t>
      </w:r>
      <w:r w:rsidR="0005489D" w:rsidRPr="00183417">
        <w:rPr>
          <w:sz w:val="28"/>
          <w:szCs w:val="28"/>
          <w:lang w:val="uk-UA"/>
        </w:rPr>
        <w:t xml:space="preserve"> </w:t>
      </w:r>
      <w:r w:rsidRPr="00183417">
        <w:rPr>
          <w:sz w:val="28"/>
          <w:szCs w:val="28"/>
          <w:lang w:val="uk-UA"/>
        </w:rPr>
        <w:t>послуг (ритуальних, та ін..);</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 тощо.</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Загальний</w:t>
      </w:r>
      <w:r w:rsidR="0005489D" w:rsidRPr="00183417">
        <w:rPr>
          <w:sz w:val="28"/>
          <w:szCs w:val="28"/>
          <w:lang w:val="uk-UA"/>
        </w:rPr>
        <w:t xml:space="preserve"> </w:t>
      </w:r>
      <w:r w:rsidRPr="00183417">
        <w:rPr>
          <w:sz w:val="28"/>
          <w:szCs w:val="28"/>
          <w:lang w:val="uk-UA"/>
        </w:rPr>
        <w:t>ефект,</w:t>
      </w:r>
      <w:r w:rsidR="0005489D" w:rsidRPr="00183417">
        <w:rPr>
          <w:sz w:val="28"/>
          <w:szCs w:val="28"/>
          <w:lang w:val="uk-UA"/>
        </w:rPr>
        <w:t xml:space="preserve"> </w:t>
      </w:r>
      <w:r w:rsidRPr="00183417">
        <w:rPr>
          <w:sz w:val="28"/>
          <w:szCs w:val="28"/>
          <w:lang w:val="uk-UA"/>
        </w:rPr>
        <w:t>який</w:t>
      </w:r>
      <w:r w:rsidR="0005489D" w:rsidRPr="00183417">
        <w:rPr>
          <w:sz w:val="28"/>
          <w:szCs w:val="28"/>
          <w:lang w:val="uk-UA"/>
        </w:rPr>
        <w:t xml:space="preserve"> </w:t>
      </w:r>
      <w:r w:rsidRPr="00183417">
        <w:rPr>
          <w:sz w:val="28"/>
          <w:szCs w:val="28"/>
          <w:lang w:val="uk-UA"/>
        </w:rPr>
        <w:t>одержить</w:t>
      </w:r>
      <w:r w:rsidR="0005489D" w:rsidRPr="00183417">
        <w:rPr>
          <w:sz w:val="28"/>
          <w:szCs w:val="28"/>
          <w:lang w:val="uk-UA"/>
        </w:rPr>
        <w:t xml:space="preserve"> </w:t>
      </w:r>
      <w:r w:rsidRPr="00183417">
        <w:rPr>
          <w:sz w:val="28"/>
          <w:szCs w:val="28"/>
          <w:lang w:val="uk-UA"/>
        </w:rPr>
        <w:t>сільське</w:t>
      </w:r>
      <w:r w:rsidR="0005489D" w:rsidRPr="00183417">
        <w:rPr>
          <w:sz w:val="28"/>
          <w:szCs w:val="28"/>
          <w:lang w:val="uk-UA"/>
        </w:rPr>
        <w:t xml:space="preserve"> </w:t>
      </w:r>
      <w:r w:rsidRPr="00183417">
        <w:rPr>
          <w:sz w:val="28"/>
          <w:szCs w:val="28"/>
          <w:lang w:val="uk-UA"/>
        </w:rPr>
        <w:t>населення</w:t>
      </w:r>
      <w:r w:rsidR="0005489D" w:rsidRPr="00183417">
        <w:rPr>
          <w:sz w:val="28"/>
          <w:szCs w:val="28"/>
          <w:lang w:val="uk-UA"/>
        </w:rPr>
        <w:t xml:space="preserve"> </w:t>
      </w:r>
      <w:r w:rsidRPr="00183417">
        <w:rPr>
          <w:sz w:val="28"/>
          <w:szCs w:val="28"/>
          <w:lang w:val="uk-UA"/>
        </w:rPr>
        <w:t>від</w:t>
      </w:r>
      <w:r w:rsidR="0005489D" w:rsidRPr="00183417">
        <w:rPr>
          <w:sz w:val="28"/>
          <w:szCs w:val="28"/>
          <w:lang w:val="uk-UA"/>
        </w:rPr>
        <w:t xml:space="preserve"> </w:t>
      </w:r>
      <w:r w:rsidRPr="00183417">
        <w:rPr>
          <w:sz w:val="28"/>
          <w:szCs w:val="28"/>
          <w:lang w:val="uk-UA"/>
        </w:rPr>
        <w:t>реалізації</w:t>
      </w:r>
      <w:r w:rsidR="0005489D" w:rsidRPr="00183417">
        <w:rPr>
          <w:sz w:val="28"/>
          <w:szCs w:val="28"/>
          <w:lang w:val="uk-UA"/>
        </w:rPr>
        <w:t xml:space="preserve"> </w:t>
      </w:r>
      <w:r w:rsidRPr="00183417">
        <w:rPr>
          <w:sz w:val="28"/>
          <w:szCs w:val="28"/>
          <w:lang w:val="uk-UA"/>
        </w:rPr>
        <w:t>даної</w:t>
      </w:r>
      <w:r w:rsidR="0005489D" w:rsidRPr="00183417">
        <w:rPr>
          <w:sz w:val="28"/>
          <w:szCs w:val="28"/>
          <w:lang w:val="uk-UA"/>
        </w:rPr>
        <w:t xml:space="preserve"> </w:t>
      </w:r>
      <w:r w:rsidRPr="00183417">
        <w:rPr>
          <w:sz w:val="28"/>
          <w:szCs w:val="28"/>
          <w:lang w:val="uk-UA"/>
        </w:rPr>
        <w:t>Програми, полягатиме в узгодженості та підвищенні</w:t>
      </w:r>
      <w:r w:rsidR="0005489D" w:rsidRPr="00183417">
        <w:rPr>
          <w:sz w:val="28"/>
          <w:szCs w:val="28"/>
          <w:lang w:val="uk-UA"/>
        </w:rPr>
        <w:t xml:space="preserve"> </w:t>
      </w:r>
      <w:r w:rsidRPr="00183417">
        <w:rPr>
          <w:sz w:val="28"/>
          <w:szCs w:val="28"/>
          <w:lang w:val="uk-UA"/>
        </w:rPr>
        <w:t>якості</w:t>
      </w:r>
      <w:r w:rsidR="0005489D" w:rsidRPr="00183417">
        <w:rPr>
          <w:sz w:val="28"/>
          <w:szCs w:val="28"/>
          <w:lang w:val="uk-UA"/>
        </w:rPr>
        <w:t xml:space="preserve"> </w:t>
      </w:r>
      <w:r w:rsidRPr="00183417">
        <w:rPr>
          <w:sz w:val="28"/>
          <w:szCs w:val="28"/>
          <w:lang w:val="uk-UA"/>
        </w:rPr>
        <w:t>перевезень, поінформованості</w:t>
      </w:r>
      <w:r w:rsidR="0005489D" w:rsidRPr="00183417">
        <w:rPr>
          <w:sz w:val="28"/>
          <w:szCs w:val="28"/>
          <w:lang w:val="uk-UA"/>
        </w:rPr>
        <w:t xml:space="preserve"> </w:t>
      </w:r>
      <w:r w:rsidRPr="00183417">
        <w:rPr>
          <w:sz w:val="28"/>
          <w:szCs w:val="28"/>
          <w:lang w:val="uk-UA"/>
        </w:rPr>
        <w:t>населення про перевезення</w:t>
      </w:r>
    </w:p>
    <w:p w:rsidR="00104C7C" w:rsidRPr="00183417" w:rsidRDefault="00104C7C" w:rsidP="00104C7C">
      <w:pPr>
        <w:pStyle w:val="a6"/>
        <w:spacing w:before="0" w:beforeAutospacing="0" w:after="0" w:afterAutospacing="0"/>
        <w:ind w:firstLine="709"/>
        <w:jc w:val="both"/>
        <w:rPr>
          <w:sz w:val="28"/>
          <w:szCs w:val="28"/>
          <w:lang w:val="uk-UA"/>
        </w:rPr>
      </w:pPr>
    </w:p>
    <w:p w:rsidR="00104C7C" w:rsidRPr="00183417" w:rsidRDefault="00104C7C" w:rsidP="00104C7C">
      <w:pPr>
        <w:pStyle w:val="a6"/>
        <w:numPr>
          <w:ilvl w:val="0"/>
          <w:numId w:val="3"/>
        </w:numPr>
        <w:spacing w:before="0" w:beforeAutospacing="0" w:after="0" w:afterAutospacing="0"/>
        <w:jc w:val="center"/>
        <w:rPr>
          <w:b/>
          <w:bCs/>
          <w:sz w:val="28"/>
          <w:szCs w:val="28"/>
          <w:lang w:val="uk-UA"/>
        </w:rPr>
      </w:pPr>
      <w:r w:rsidRPr="00183417">
        <w:rPr>
          <w:b/>
          <w:bCs/>
          <w:sz w:val="28"/>
          <w:szCs w:val="28"/>
          <w:lang w:val="uk-UA"/>
        </w:rPr>
        <w:t>Очікувані</w:t>
      </w:r>
      <w:r w:rsidR="0005489D" w:rsidRPr="00183417">
        <w:rPr>
          <w:b/>
          <w:bCs/>
          <w:sz w:val="28"/>
          <w:szCs w:val="28"/>
          <w:lang w:val="uk-UA"/>
        </w:rPr>
        <w:t xml:space="preserve"> </w:t>
      </w:r>
      <w:r w:rsidRPr="00183417">
        <w:rPr>
          <w:b/>
          <w:bCs/>
          <w:sz w:val="28"/>
          <w:szCs w:val="28"/>
          <w:lang w:val="uk-UA"/>
        </w:rPr>
        <w:t>результати</w:t>
      </w:r>
      <w:r w:rsidR="0005489D" w:rsidRPr="00183417">
        <w:rPr>
          <w:b/>
          <w:bCs/>
          <w:sz w:val="28"/>
          <w:szCs w:val="28"/>
          <w:lang w:val="uk-UA"/>
        </w:rPr>
        <w:t xml:space="preserve"> </w:t>
      </w:r>
      <w:r w:rsidRPr="00183417">
        <w:rPr>
          <w:b/>
          <w:bCs/>
          <w:sz w:val="28"/>
          <w:szCs w:val="28"/>
          <w:lang w:val="uk-UA"/>
        </w:rPr>
        <w:t>реалізації</w:t>
      </w:r>
      <w:r w:rsidR="0005489D" w:rsidRPr="00183417">
        <w:rPr>
          <w:b/>
          <w:bCs/>
          <w:sz w:val="28"/>
          <w:szCs w:val="28"/>
          <w:lang w:val="uk-UA"/>
        </w:rPr>
        <w:t xml:space="preserve"> </w:t>
      </w:r>
      <w:r w:rsidRPr="00183417">
        <w:rPr>
          <w:b/>
          <w:bCs/>
          <w:sz w:val="28"/>
          <w:szCs w:val="28"/>
          <w:lang w:val="uk-UA"/>
        </w:rPr>
        <w:t>Програми</w:t>
      </w:r>
    </w:p>
    <w:p w:rsidR="00104C7C" w:rsidRPr="00183417" w:rsidRDefault="00104C7C" w:rsidP="00104C7C">
      <w:pPr>
        <w:pStyle w:val="a6"/>
        <w:spacing w:before="0" w:beforeAutospacing="0" w:after="0" w:afterAutospacing="0"/>
        <w:ind w:firstLine="709"/>
        <w:jc w:val="center"/>
        <w:rPr>
          <w:sz w:val="28"/>
          <w:szCs w:val="28"/>
          <w:lang w:val="uk-UA"/>
        </w:rPr>
      </w:pP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Програма</w:t>
      </w:r>
      <w:r w:rsidR="0005489D" w:rsidRPr="00183417">
        <w:rPr>
          <w:sz w:val="28"/>
          <w:szCs w:val="28"/>
          <w:lang w:val="uk-UA"/>
        </w:rPr>
        <w:t xml:space="preserve"> </w:t>
      </w:r>
      <w:r w:rsidRPr="00183417">
        <w:rPr>
          <w:sz w:val="28"/>
          <w:szCs w:val="28"/>
          <w:lang w:val="uk-UA"/>
        </w:rPr>
        <w:t>спрямована на забезпечення в повному</w:t>
      </w:r>
      <w:r w:rsidR="0005489D" w:rsidRPr="00183417">
        <w:rPr>
          <w:sz w:val="28"/>
          <w:szCs w:val="28"/>
          <w:lang w:val="uk-UA"/>
        </w:rPr>
        <w:t xml:space="preserve"> </w:t>
      </w:r>
      <w:r w:rsidRPr="00183417">
        <w:rPr>
          <w:sz w:val="28"/>
          <w:szCs w:val="28"/>
          <w:lang w:val="uk-UA"/>
        </w:rPr>
        <w:t>обсязі потреб мешканців</w:t>
      </w:r>
      <w:r w:rsidR="0005489D" w:rsidRPr="00183417">
        <w:rPr>
          <w:sz w:val="28"/>
          <w:szCs w:val="28"/>
          <w:lang w:val="uk-UA"/>
        </w:rPr>
        <w:t xml:space="preserve"> </w:t>
      </w:r>
      <w:r w:rsidRPr="00183417">
        <w:rPr>
          <w:sz w:val="28"/>
          <w:szCs w:val="28"/>
          <w:lang w:val="uk-UA"/>
        </w:rPr>
        <w:t>сіл</w:t>
      </w:r>
      <w:r w:rsidR="0005489D" w:rsidRPr="00183417">
        <w:rPr>
          <w:sz w:val="28"/>
          <w:szCs w:val="28"/>
          <w:lang w:val="uk-UA"/>
        </w:rPr>
        <w:t xml:space="preserve"> </w:t>
      </w:r>
      <w:r w:rsidRPr="00183417">
        <w:rPr>
          <w:sz w:val="28"/>
          <w:szCs w:val="28"/>
          <w:lang w:val="uk-UA"/>
        </w:rPr>
        <w:t xml:space="preserve">Великосеверинівської </w:t>
      </w:r>
      <w:r w:rsidR="0005489D" w:rsidRPr="00183417">
        <w:rPr>
          <w:sz w:val="28"/>
          <w:szCs w:val="28"/>
          <w:lang w:val="uk-UA"/>
        </w:rPr>
        <w:t xml:space="preserve"> </w:t>
      </w:r>
      <w:r w:rsidRPr="00183417">
        <w:rPr>
          <w:sz w:val="28"/>
          <w:szCs w:val="28"/>
          <w:lang w:val="uk-UA"/>
        </w:rPr>
        <w:t>сільської ради  в транспортних</w:t>
      </w:r>
      <w:r w:rsidR="0005489D" w:rsidRPr="00183417">
        <w:rPr>
          <w:sz w:val="28"/>
          <w:szCs w:val="28"/>
          <w:lang w:val="uk-UA"/>
        </w:rPr>
        <w:t xml:space="preserve"> </w:t>
      </w:r>
      <w:r w:rsidRPr="00183417">
        <w:rPr>
          <w:sz w:val="28"/>
          <w:szCs w:val="28"/>
          <w:lang w:val="uk-UA"/>
        </w:rPr>
        <w:t>послугах.</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Очікуваними результатами реалізації</w:t>
      </w:r>
      <w:r w:rsidR="0005489D" w:rsidRPr="00183417">
        <w:rPr>
          <w:sz w:val="28"/>
          <w:szCs w:val="28"/>
          <w:lang w:val="uk-UA"/>
        </w:rPr>
        <w:t xml:space="preserve"> </w:t>
      </w:r>
      <w:r w:rsidRPr="00183417">
        <w:rPr>
          <w:sz w:val="28"/>
          <w:szCs w:val="28"/>
          <w:lang w:val="uk-UA"/>
        </w:rPr>
        <w:t>Програми є:</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1) підвищення</w:t>
      </w:r>
      <w:r w:rsidR="0005489D" w:rsidRPr="00183417">
        <w:rPr>
          <w:sz w:val="28"/>
          <w:szCs w:val="28"/>
          <w:lang w:val="uk-UA"/>
        </w:rPr>
        <w:t xml:space="preserve"> </w:t>
      </w:r>
      <w:r w:rsidRPr="00183417">
        <w:rPr>
          <w:sz w:val="28"/>
          <w:szCs w:val="28"/>
          <w:lang w:val="uk-UA"/>
        </w:rPr>
        <w:t>освітнього та культурного рівня</w:t>
      </w:r>
      <w:r w:rsidR="0005489D" w:rsidRPr="00183417">
        <w:rPr>
          <w:sz w:val="28"/>
          <w:szCs w:val="28"/>
          <w:lang w:val="uk-UA"/>
        </w:rPr>
        <w:t xml:space="preserve"> </w:t>
      </w:r>
      <w:r w:rsidRPr="00183417">
        <w:rPr>
          <w:sz w:val="28"/>
          <w:szCs w:val="28"/>
          <w:lang w:val="uk-UA"/>
        </w:rPr>
        <w:t>сільського</w:t>
      </w:r>
      <w:r w:rsidR="0005489D" w:rsidRPr="00183417">
        <w:rPr>
          <w:sz w:val="28"/>
          <w:szCs w:val="28"/>
          <w:lang w:val="uk-UA"/>
        </w:rPr>
        <w:t xml:space="preserve"> </w:t>
      </w:r>
      <w:r w:rsidRPr="00183417">
        <w:rPr>
          <w:sz w:val="28"/>
          <w:szCs w:val="28"/>
          <w:lang w:val="uk-UA"/>
        </w:rPr>
        <w:t>населення при проведенні</w:t>
      </w:r>
      <w:r w:rsidR="0005489D" w:rsidRPr="00183417">
        <w:rPr>
          <w:sz w:val="28"/>
          <w:szCs w:val="28"/>
          <w:lang w:val="uk-UA"/>
        </w:rPr>
        <w:t xml:space="preserve"> </w:t>
      </w:r>
      <w:r w:rsidRPr="00183417">
        <w:rPr>
          <w:sz w:val="28"/>
          <w:szCs w:val="28"/>
          <w:lang w:val="uk-UA"/>
        </w:rPr>
        <w:t>різноманітних</w:t>
      </w:r>
      <w:r w:rsidR="0005489D" w:rsidRPr="00183417">
        <w:rPr>
          <w:sz w:val="28"/>
          <w:szCs w:val="28"/>
          <w:lang w:val="uk-UA"/>
        </w:rPr>
        <w:t xml:space="preserve"> </w:t>
      </w:r>
      <w:r w:rsidRPr="00183417">
        <w:rPr>
          <w:sz w:val="28"/>
          <w:szCs w:val="28"/>
          <w:lang w:val="uk-UA"/>
        </w:rPr>
        <w:t>заходів;</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2) виконання</w:t>
      </w:r>
      <w:r w:rsidR="0005489D" w:rsidRPr="00183417">
        <w:rPr>
          <w:sz w:val="28"/>
          <w:szCs w:val="28"/>
          <w:lang w:val="uk-UA"/>
        </w:rPr>
        <w:t xml:space="preserve"> </w:t>
      </w:r>
      <w:r w:rsidRPr="00183417">
        <w:rPr>
          <w:sz w:val="28"/>
          <w:szCs w:val="28"/>
          <w:lang w:val="uk-UA"/>
        </w:rPr>
        <w:t>вимог</w:t>
      </w:r>
      <w:r w:rsidR="0005489D" w:rsidRPr="00183417">
        <w:rPr>
          <w:sz w:val="28"/>
          <w:szCs w:val="28"/>
          <w:lang w:val="uk-UA"/>
        </w:rPr>
        <w:t xml:space="preserve"> </w:t>
      </w:r>
      <w:r w:rsidRPr="00183417">
        <w:rPr>
          <w:sz w:val="28"/>
          <w:szCs w:val="28"/>
          <w:lang w:val="uk-UA"/>
        </w:rPr>
        <w:t>законодавства</w:t>
      </w:r>
      <w:r w:rsidR="0005489D" w:rsidRPr="00183417">
        <w:rPr>
          <w:sz w:val="28"/>
          <w:szCs w:val="28"/>
          <w:lang w:val="uk-UA"/>
        </w:rPr>
        <w:t xml:space="preserve"> </w:t>
      </w:r>
      <w:r w:rsidRPr="00183417">
        <w:rPr>
          <w:sz w:val="28"/>
          <w:szCs w:val="28"/>
          <w:lang w:val="uk-UA"/>
        </w:rPr>
        <w:t>щодо</w:t>
      </w:r>
      <w:r w:rsidR="0005489D" w:rsidRPr="00183417">
        <w:rPr>
          <w:sz w:val="28"/>
          <w:szCs w:val="28"/>
          <w:lang w:val="uk-UA"/>
        </w:rPr>
        <w:t xml:space="preserve"> </w:t>
      </w:r>
      <w:r w:rsidRPr="00183417">
        <w:rPr>
          <w:sz w:val="28"/>
          <w:szCs w:val="28"/>
          <w:lang w:val="uk-UA"/>
        </w:rPr>
        <w:t>забезпечення у сільській</w:t>
      </w:r>
      <w:r w:rsidR="0005489D" w:rsidRPr="00183417">
        <w:rPr>
          <w:sz w:val="28"/>
          <w:szCs w:val="28"/>
          <w:lang w:val="uk-UA"/>
        </w:rPr>
        <w:t xml:space="preserve"> </w:t>
      </w:r>
      <w:r w:rsidRPr="00183417">
        <w:rPr>
          <w:sz w:val="28"/>
          <w:szCs w:val="28"/>
          <w:lang w:val="uk-UA"/>
        </w:rPr>
        <w:t>місцевості</w:t>
      </w:r>
      <w:r w:rsidR="0005489D" w:rsidRPr="00183417">
        <w:rPr>
          <w:sz w:val="28"/>
          <w:szCs w:val="28"/>
          <w:lang w:val="uk-UA"/>
        </w:rPr>
        <w:t xml:space="preserve"> </w:t>
      </w:r>
      <w:r w:rsidRPr="00183417">
        <w:rPr>
          <w:sz w:val="28"/>
          <w:szCs w:val="28"/>
          <w:lang w:val="uk-UA"/>
        </w:rPr>
        <w:t>безоплатного</w:t>
      </w:r>
      <w:r w:rsidR="0005489D" w:rsidRPr="00183417">
        <w:rPr>
          <w:sz w:val="28"/>
          <w:szCs w:val="28"/>
          <w:lang w:val="uk-UA"/>
        </w:rPr>
        <w:t xml:space="preserve"> </w:t>
      </w:r>
      <w:r w:rsidRPr="00183417">
        <w:rPr>
          <w:sz w:val="28"/>
          <w:szCs w:val="28"/>
          <w:lang w:val="uk-UA"/>
        </w:rPr>
        <w:t>підвезення</w:t>
      </w:r>
      <w:r w:rsidR="0005489D" w:rsidRPr="00183417">
        <w:rPr>
          <w:sz w:val="28"/>
          <w:szCs w:val="28"/>
          <w:lang w:val="uk-UA"/>
        </w:rPr>
        <w:t xml:space="preserve"> </w:t>
      </w:r>
      <w:r w:rsidRPr="00183417">
        <w:rPr>
          <w:sz w:val="28"/>
          <w:szCs w:val="28"/>
          <w:lang w:val="uk-UA"/>
        </w:rPr>
        <w:t>населення з віддалених</w:t>
      </w:r>
      <w:r w:rsidR="0005489D" w:rsidRPr="00183417">
        <w:rPr>
          <w:sz w:val="28"/>
          <w:szCs w:val="28"/>
          <w:lang w:val="uk-UA"/>
        </w:rPr>
        <w:t xml:space="preserve"> </w:t>
      </w:r>
      <w:r w:rsidRPr="00183417">
        <w:rPr>
          <w:sz w:val="28"/>
          <w:szCs w:val="28"/>
          <w:lang w:val="uk-UA"/>
        </w:rPr>
        <w:t>населених</w:t>
      </w:r>
      <w:r w:rsidR="0005489D" w:rsidRPr="00183417">
        <w:rPr>
          <w:sz w:val="28"/>
          <w:szCs w:val="28"/>
          <w:lang w:val="uk-UA"/>
        </w:rPr>
        <w:t xml:space="preserve"> </w:t>
      </w:r>
      <w:r w:rsidRPr="00183417">
        <w:rPr>
          <w:sz w:val="28"/>
          <w:szCs w:val="28"/>
          <w:lang w:val="uk-UA"/>
        </w:rPr>
        <w:t>пунктів;</w:t>
      </w: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3) зняття</w:t>
      </w:r>
      <w:r w:rsidR="0005489D" w:rsidRPr="00183417">
        <w:rPr>
          <w:sz w:val="28"/>
          <w:szCs w:val="28"/>
          <w:lang w:val="uk-UA"/>
        </w:rPr>
        <w:t xml:space="preserve"> </w:t>
      </w:r>
      <w:r w:rsidRPr="00183417">
        <w:rPr>
          <w:sz w:val="28"/>
          <w:szCs w:val="28"/>
          <w:lang w:val="uk-UA"/>
        </w:rPr>
        <w:t>соціальної</w:t>
      </w:r>
      <w:r w:rsidR="0005489D" w:rsidRPr="00183417">
        <w:rPr>
          <w:sz w:val="28"/>
          <w:szCs w:val="28"/>
          <w:lang w:val="uk-UA"/>
        </w:rPr>
        <w:t xml:space="preserve"> </w:t>
      </w:r>
      <w:r w:rsidRPr="00183417">
        <w:rPr>
          <w:sz w:val="28"/>
          <w:szCs w:val="28"/>
          <w:lang w:val="uk-UA"/>
        </w:rPr>
        <w:t>напруги, шляхом забезпечення</w:t>
      </w:r>
      <w:r w:rsidR="0005489D" w:rsidRPr="00183417">
        <w:rPr>
          <w:sz w:val="28"/>
          <w:szCs w:val="28"/>
          <w:lang w:val="uk-UA"/>
        </w:rPr>
        <w:t xml:space="preserve"> </w:t>
      </w:r>
      <w:r w:rsidRPr="00183417">
        <w:rPr>
          <w:sz w:val="28"/>
          <w:szCs w:val="28"/>
          <w:lang w:val="uk-UA"/>
        </w:rPr>
        <w:t>надання</w:t>
      </w:r>
      <w:r w:rsidR="0005489D" w:rsidRPr="00183417">
        <w:rPr>
          <w:sz w:val="28"/>
          <w:szCs w:val="28"/>
          <w:lang w:val="uk-UA"/>
        </w:rPr>
        <w:t xml:space="preserve"> </w:t>
      </w:r>
      <w:r w:rsidRPr="00183417">
        <w:rPr>
          <w:sz w:val="28"/>
          <w:szCs w:val="28"/>
          <w:lang w:val="uk-UA"/>
        </w:rPr>
        <w:t>соціальних</w:t>
      </w:r>
      <w:r w:rsidR="0005489D" w:rsidRPr="00183417">
        <w:rPr>
          <w:sz w:val="28"/>
          <w:szCs w:val="28"/>
          <w:lang w:val="uk-UA"/>
        </w:rPr>
        <w:t xml:space="preserve"> </w:t>
      </w:r>
      <w:r w:rsidRPr="00183417">
        <w:rPr>
          <w:sz w:val="28"/>
          <w:szCs w:val="28"/>
          <w:lang w:val="uk-UA"/>
        </w:rPr>
        <w:t>послуг, в тому числі і ритуальних.</w:t>
      </w:r>
    </w:p>
    <w:p w:rsidR="00104C7C" w:rsidRPr="00183417" w:rsidRDefault="00104C7C" w:rsidP="00104C7C">
      <w:pPr>
        <w:pStyle w:val="a6"/>
        <w:spacing w:before="0" w:beforeAutospacing="0" w:after="0" w:afterAutospacing="0"/>
        <w:ind w:firstLine="709"/>
        <w:jc w:val="both"/>
        <w:rPr>
          <w:sz w:val="28"/>
          <w:szCs w:val="28"/>
          <w:lang w:val="uk-UA"/>
        </w:rPr>
      </w:pPr>
    </w:p>
    <w:p w:rsidR="00104C7C" w:rsidRPr="00183417" w:rsidRDefault="00104C7C" w:rsidP="00104C7C">
      <w:pPr>
        <w:pStyle w:val="a6"/>
        <w:numPr>
          <w:ilvl w:val="0"/>
          <w:numId w:val="3"/>
        </w:numPr>
        <w:spacing w:before="0" w:beforeAutospacing="0" w:after="0" w:afterAutospacing="0"/>
        <w:jc w:val="center"/>
        <w:rPr>
          <w:sz w:val="28"/>
          <w:szCs w:val="28"/>
          <w:lang w:val="uk-UA"/>
        </w:rPr>
      </w:pPr>
      <w:r w:rsidRPr="00183417">
        <w:rPr>
          <w:b/>
          <w:bCs/>
          <w:sz w:val="28"/>
          <w:szCs w:val="28"/>
          <w:lang w:val="uk-UA"/>
        </w:rPr>
        <w:lastRenderedPageBreak/>
        <w:t>Фінансове</w:t>
      </w:r>
      <w:r w:rsidR="0005489D" w:rsidRPr="00183417">
        <w:rPr>
          <w:b/>
          <w:bCs/>
          <w:sz w:val="28"/>
          <w:szCs w:val="28"/>
          <w:lang w:val="uk-UA"/>
        </w:rPr>
        <w:t xml:space="preserve"> </w:t>
      </w:r>
      <w:r w:rsidRPr="00183417">
        <w:rPr>
          <w:b/>
          <w:bCs/>
          <w:sz w:val="28"/>
          <w:szCs w:val="28"/>
          <w:lang w:val="uk-UA"/>
        </w:rPr>
        <w:t>забезпечення</w:t>
      </w:r>
      <w:r w:rsidR="0005489D" w:rsidRPr="00183417">
        <w:rPr>
          <w:b/>
          <w:bCs/>
          <w:sz w:val="28"/>
          <w:szCs w:val="28"/>
          <w:lang w:val="uk-UA"/>
        </w:rPr>
        <w:t xml:space="preserve"> </w:t>
      </w:r>
      <w:r w:rsidRPr="00183417">
        <w:rPr>
          <w:b/>
          <w:bCs/>
          <w:sz w:val="28"/>
          <w:szCs w:val="28"/>
          <w:lang w:val="uk-UA"/>
        </w:rPr>
        <w:t>Програми</w:t>
      </w:r>
    </w:p>
    <w:p w:rsidR="00104C7C" w:rsidRPr="00183417" w:rsidRDefault="00104C7C" w:rsidP="00104C7C">
      <w:pPr>
        <w:pStyle w:val="a6"/>
        <w:spacing w:before="0" w:beforeAutospacing="0" w:after="0" w:afterAutospacing="0"/>
        <w:ind w:left="1069"/>
        <w:rPr>
          <w:sz w:val="28"/>
          <w:szCs w:val="28"/>
          <w:lang w:val="uk-UA"/>
        </w:rPr>
      </w:pPr>
    </w:p>
    <w:p w:rsidR="00104C7C" w:rsidRPr="00183417" w:rsidRDefault="00104C7C" w:rsidP="00104C7C">
      <w:pPr>
        <w:pStyle w:val="a6"/>
        <w:spacing w:before="0" w:beforeAutospacing="0" w:after="0" w:afterAutospacing="0"/>
        <w:ind w:firstLine="709"/>
        <w:jc w:val="both"/>
        <w:rPr>
          <w:sz w:val="28"/>
          <w:szCs w:val="28"/>
          <w:lang w:val="uk-UA"/>
        </w:rPr>
      </w:pPr>
      <w:r w:rsidRPr="00183417">
        <w:rPr>
          <w:sz w:val="28"/>
          <w:szCs w:val="28"/>
          <w:lang w:val="uk-UA"/>
        </w:rPr>
        <w:t>Фінансування</w:t>
      </w:r>
      <w:r w:rsidR="0005489D" w:rsidRPr="00183417">
        <w:rPr>
          <w:sz w:val="28"/>
          <w:szCs w:val="28"/>
          <w:lang w:val="uk-UA"/>
        </w:rPr>
        <w:t xml:space="preserve"> </w:t>
      </w:r>
      <w:r w:rsidRPr="00183417">
        <w:rPr>
          <w:sz w:val="28"/>
          <w:szCs w:val="28"/>
          <w:lang w:val="uk-UA"/>
        </w:rPr>
        <w:t>заходів</w:t>
      </w:r>
      <w:r w:rsidR="0005489D" w:rsidRPr="00183417">
        <w:rPr>
          <w:sz w:val="28"/>
          <w:szCs w:val="28"/>
          <w:lang w:val="uk-UA"/>
        </w:rPr>
        <w:t xml:space="preserve"> </w:t>
      </w:r>
      <w:r w:rsidRPr="00183417">
        <w:rPr>
          <w:sz w:val="28"/>
          <w:szCs w:val="28"/>
          <w:lang w:val="uk-UA"/>
        </w:rPr>
        <w:t>Програми</w:t>
      </w:r>
      <w:r w:rsidR="0005489D" w:rsidRPr="00183417">
        <w:rPr>
          <w:sz w:val="28"/>
          <w:szCs w:val="28"/>
          <w:lang w:val="uk-UA"/>
        </w:rPr>
        <w:t xml:space="preserve"> </w:t>
      </w:r>
      <w:r w:rsidRPr="00183417">
        <w:rPr>
          <w:sz w:val="28"/>
          <w:szCs w:val="28"/>
          <w:lang w:val="uk-UA"/>
        </w:rPr>
        <w:t>здійснюється</w:t>
      </w:r>
      <w:r w:rsidR="0005489D" w:rsidRPr="00183417">
        <w:rPr>
          <w:sz w:val="28"/>
          <w:szCs w:val="28"/>
          <w:lang w:val="uk-UA"/>
        </w:rPr>
        <w:t xml:space="preserve"> </w:t>
      </w:r>
      <w:r w:rsidRPr="00183417">
        <w:rPr>
          <w:sz w:val="28"/>
          <w:szCs w:val="28"/>
          <w:lang w:val="uk-UA"/>
        </w:rPr>
        <w:t>відповідно до законодавства за рахунок</w:t>
      </w:r>
      <w:r w:rsidR="0005489D" w:rsidRPr="00183417">
        <w:rPr>
          <w:sz w:val="28"/>
          <w:szCs w:val="28"/>
          <w:lang w:val="uk-UA"/>
        </w:rPr>
        <w:t xml:space="preserve"> </w:t>
      </w:r>
      <w:r w:rsidRPr="00183417">
        <w:rPr>
          <w:sz w:val="28"/>
          <w:szCs w:val="28"/>
          <w:lang w:val="uk-UA"/>
        </w:rPr>
        <w:t>коштів</w:t>
      </w:r>
      <w:r w:rsidR="0005489D" w:rsidRPr="00183417">
        <w:rPr>
          <w:sz w:val="28"/>
          <w:szCs w:val="28"/>
          <w:lang w:val="uk-UA"/>
        </w:rPr>
        <w:t xml:space="preserve"> </w:t>
      </w:r>
      <w:r w:rsidRPr="00183417">
        <w:rPr>
          <w:sz w:val="28"/>
          <w:szCs w:val="28"/>
          <w:lang w:val="uk-UA"/>
        </w:rPr>
        <w:t>сільського бюджету Великосеверинівської сільської ради на відповідні</w:t>
      </w:r>
      <w:r w:rsidR="0005489D" w:rsidRPr="00183417">
        <w:rPr>
          <w:sz w:val="28"/>
          <w:szCs w:val="28"/>
          <w:lang w:val="uk-UA"/>
        </w:rPr>
        <w:t xml:space="preserve"> </w:t>
      </w:r>
      <w:r w:rsidRPr="00183417">
        <w:rPr>
          <w:sz w:val="28"/>
          <w:szCs w:val="28"/>
          <w:lang w:val="uk-UA"/>
        </w:rPr>
        <w:t xml:space="preserve">цілі. </w:t>
      </w:r>
    </w:p>
    <w:p w:rsidR="00104C7C" w:rsidRPr="00183417" w:rsidRDefault="00104C7C" w:rsidP="00104C7C">
      <w:pPr>
        <w:shd w:val="clear" w:color="auto" w:fill="FFFFFF"/>
        <w:tabs>
          <w:tab w:val="left" w:pos="1134"/>
        </w:tabs>
        <w:ind w:left="1410" w:right="6"/>
        <w:jc w:val="center"/>
        <w:rPr>
          <w:rStyle w:val="fontstyle01"/>
          <w:lang w:val="uk-UA"/>
        </w:rPr>
      </w:pPr>
    </w:p>
    <w:p w:rsidR="00104C7C" w:rsidRPr="00183417" w:rsidRDefault="00104C7C" w:rsidP="00104C7C">
      <w:pPr>
        <w:pStyle w:val="a6"/>
        <w:numPr>
          <w:ilvl w:val="0"/>
          <w:numId w:val="3"/>
        </w:numPr>
        <w:spacing w:before="0" w:beforeAutospacing="0" w:after="0" w:afterAutospacing="0"/>
        <w:jc w:val="center"/>
        <w:rPr>
          <w:b/>
          <w:bCs/>
          <w:sz w:val="28"/>
          <w:szCs w:val="28"/>
          <w:lang w:val="uk-UA"/>
        </w:rPr>
      </w:pPr>
      <w:r w:rsidRPr="00183417">
        <w:rPr>
          <w:b/>
          <w:bCs/>
          <w:sz w:val="28"/>
          <w:szCs w:val="28"/>
          <w:lang w:val="uk-UA"/>
        </w:rPr>
        <w:t>Координація та контроль за виконанням Програми</w:t>
      </w:r>
    </w:p>
    <w:p w:rsidR="00104C7C" w:rsidRPr="00183417" w:rsidRDefault="00104C7C" w:rsidP="00104C7C">
      <w:pPr>
        <w:pStyle w:val="a5"/>
        <w:shd w:val="clear" w:color="auto" w:fill="FFFFFF"/>
        <w:tabs>
          <w:tab w:val="left" w:pos="1134"/>
        </w:tabs>
        <w:ind w:left="1069" w:right="6"/>
        <w:rPr>
          <w:rStyle w:val="fontstyle01"/>
          <w:lang w:val="uk-UA"/>
        </w:rPr>
      </w:pPr>
    </w:p>
    <w:p w:rsidR="00104C7C" w:rsidRPr="00183417" w:rsidRDefault="00104C7C" w:rsidP="00104C7C">
      <w:pPr>
        <w:ind w:firstLine="567"/>
        <w:jc w:val="both"/>
        <w:rPr>
          <w:bCs/>
          <w:sz w:val="28"/>
          <w:szCs w:val="28"/>
          <w:lang w:val="uk-UA"/>
        </w:rPr>
      </w:pPr>
      <w:r w:rsidRPr="00183417">
        <w:rPr>
          <w:bCs/>
          <w:sz w:val="28"/>
          <w:szCs w:val="28"/>
          <w:lang w:val="uk-UA"/>
        </w:rPr>
        <w:t>Адміністрування</w:t>
      </w:r>
      <w:r w:rsidR="0005489D" w:rsidRPr="00183417">
        <w:rPr>
          <w:bCs/>
          <w:sz w:val="28"/>
          <w:szCs w:val="28"/>
          <w:lang w:val="uk-UA"/>
        </w:rPr>
        <w:t xml:space="preserve"> </w:t>
      </w:r>
      <w:r w:rsidR="00183417">
        <w:rPr>
          <w:bCs/>
          <w:sz w:val="28"/>
          <w:szCs w:val="28"/>
          <w:lang w:val="uk-UA"/>
        </w:rPr>
        <w:t>процес</w:t>
      </w:r>
      <w:r w:rsidR="0005489D" w:rsidRPr="00183417">
        <w:rPr>
          <w:bCs/>
          <w:sz w:val="28"/>
          <w:szCs w:val="28"/>
          <w:lang w:val="uk-UA"/>
        </w:rPr>
        <w:t xml:space="preserve">у </w:t>
      </w:r>
      <w:r w:rsidRPr="00183417">
        <w:rPr>
          <w:bCs/>
          <w:sz w:val="28"/>
          <w:szCs w:val="28"/>
          <w:lang w:val="uk-UA"/>
        </w:rPr>
        <w:t>реалізації</w:t>
      </w:r>
      <w:r w:rsidR="0005489D" w:rsidRPr="00183417">
        <w:rPr>
          <w:bCs/>
          <w:sz w:val="28"/>
          <w:szCs w:val="28"/>
          <w:lang w:val="uk-UA"/>
        </w:rPr>
        <w:t xml:space="preserve"> </w:t>
      </w:r>
      <w:r w:rsidRPr="00183417">
        <w:rPr>
          <w:bCs/>
          <w:sz w:val="28"/>
          <w:szCs w:val="28"/>
          <w:lang w:val="uk-UA"/>
        </w:rPr>
        <w:t>Програми</w:t>
      </w:r>
      <w:r w:rsidR="0005489D" w:rsidRPr="00183417">
        <w:rPr>
          <w:bCs/>
          <w:sz w:val="28"/>
          <w:szCs w:val="28"/>
          <w:lang w:val="uk-UA"/>
        </w:rPr>
        <w:t xml:space="preserve"> </w:t>
      </w:r>
      <w:r w:rsidRPr="00183417">
        <w:rPr>
          <w:bCs/>
          <w:sz w:val="28"/>
          <w:szCs w:val="28"/>
          <w:lang w:val="uk-UA"/>
        </w:rPr>
        <w:t>здійснюється</w:t>
      </w:r>
      <w:r w:rsidR="0005489D" w:rsidRPr="00183417">
        <w:rPr>
          <w:bCs/>
          <w:sz w:val="28"/>
          <w:szCs w:val="28"/>
          <w:lang w:val="uk-UA"/>
        </w:rPr>
        <w:t xml:space="preserve"> </w:t>
      </w:r>
      <w:r w:rsidRPr="00183417">
        <w:rPr>
          <w:bCs/>
          <w:sz w:val="28"/>
          <w:szCs w:val="28"/>
          <w:lang w:val="uk-UA"/>
        </w:rPr>
        <w:t>виконавчим</w:t>
      </w:r>
      <w:r w:rsidR="0005489D" w:rsidRPr="00183417">
        <w:rPr>
          <w:bCs/>
          <w:sz w:val="28"/>
          <w:szCs w:val="28"/>
          <w:lang w:val="uk-UA"/>
        </w:rPr>
        <w:t xml:space="preserve"> </w:t>
      </w:r>
      <w:r w:rsidRPr="00183417">
        <w:rPr>
          <w:bCs/>
          <w:sz w:val="28"/>
          <w:szCs w:val="28"/>
          <w:lang w:val="uk-UA"/>
        </w:rPr>
        <w:t>комітетом</w:t>
      </w:r>
      <w:r w:rsidR="0005489D" w:rsidRPr="00183417">
        <w:rPr>
          <w:bCs/>
          <w:sz w:val="28"/>
          <w:szCs w:val="28"/>
          <w:lang w:val="uk-UA"/>
        </w:rPr>
        <w:t xml:space="preserve"> </w:t>
      </w:r>
      <w:r w:rsidRPr="00183417">
        <w:rPr>
          <w:bCs/>
          <w:sz w:val="28"/>
          <w:szCs w:val="28"/>
          <w:lang w:val="uk-UA"/>
        </w:rPr>
        <w:t>сільської ради.</w:t>
      </w:r>
    </w:p>
    <w:p w:rsidR="00104C7C" w:rsidRPr="00183417" w:rsidRDefault="00104C7C" w:rsidP="00104C7C">
      <w:pPr>
        <w:ind w:firstLine="567"/>
        <w:jc w:val="both"/>
        <w:rPr>
          <w:bCs/>
          <w:sz w:val="28"/>
          <w:szCs w:val="28"/>
          <w:lang w:val="uk-UA"/>
        </w:rPr>
      </w:pPr>
    </w:p>
    <w:p w:rsidR="00104C7C" w:rsidRPr="00183417" w:rsidRDefault="00104C7C" w:rsidP="00104C7C">
      <w:pPr>
        <w:ind w:firstLine="567"/>
        <w:jc w:val="both"/>
        <w:rPr>
          <w:bCs/>
          <w:sz w:val="28"/>
          <w:szCs w:val="28"/>
          <w:lang w:val="uk-UA"/>
        </w:rPr>
      </w:pPr>
    </w:p>
    <w:p w:rsidR="00104C7C" w:rsidRPr="00183417" w:rsidRDefault="00104C7C" w:rsidP="00104C7C">
      <w:pPr>
        <w:ind w:firstLine="567"/>
        <w:jc w:val="center"/>
        <w:rPr>
          <w:bCs/>
          <w:sz w:val="28"/>
          <w:szCs w:val="28"/>
          <w:lang w:val="uk-UA"/>
        </w:rPr>
      </w:pPr>
      <w:r w:rsidRPr="00183417">
        <w:rPr>
          <w:bCs/>
          <w:sz w:val="28"/>
          <w:szCs w:val="28"/>
          <w:lang w:val="uk-UA"/>
        </w:rPr>
        <w:t>___________________________________________</w:t>
      </w:r>
    </w:p>
    <w:p w:rsidR="00104C7C" w:rsidRPr="00183417" w:rsidRDefault="00104C7C" w:rsidP="00104C7C">
      <w:pPr>
        <w:ind w:firstLine="567"/>
        <w:jc w:val="center"/>
        <w:rPr>
          <w:color w:val="FF0000"/>
          <w:sz w:val="28"/>
          <w:szCs w:val="28"/>
          <w:lang w:val="uk-UA"/>
        </w:rPr>
      </w:pPr>
    </w:p>
    <w:p w:rsidR="00104C7C" w:rsidRPr="00183417" w:rsidRDefault="00104C7C" w:rsidP="00104C7C">
      <w:pPr>
        <w:pStyle w:val="a6"/>
        <w:spacing w:before="0" w:beforeAutospacing="0" w:after="0" w:afterAutospacing="0"/>
        <w:ind w:firstLine="709"/>
        <w:jc w:val="both"/>
        <w:rPr>
          <w:sz w:val="28"/>
          <w:szCs w:val="28"/>
          <w:lang w:val="uk-UA"/>
        </w:rPr>
      </w:pPr>
    </w:p>
    <w:p w:rsidR="00104C7C" w:rsidRPr="00183417" w:rsidRDefault="00104C7C"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p w:rsidR="0005489D" w:rsidRPr="00183417" w:rsidRDefault="0005489D" w:rsidP="00104C7C">
      <w:pPr>
        <w:ind w:firstLine="709"/>
        <w:jc w:val="both"/>
        <w:rPr>
          <w:sz w:val="28"/>
          <w:szCs w:val="28"/>
          <w:lang w:val="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472CE0" w:rsidRPr="00183417" w:rsidTr="00786D0F">
        <w:trPr>
          <w:trHeight w:val="4320"/>
        </w:trPr>
        <w:tc>
          <w:tcPr>
            <w:tcW w:w="10448" w:type="dxa"/>
            <w:tcBorders>
              <w:top w:val="nil"/>
              <w:left w:val="nil"/>
              <w:bottom w:val="nil"/>
              <w:right w:val="nil"/>
            </w:tcBorders>
          </w:tcPr>
          <w:p w:rsidR="00472CE0" w:rsidRPr="00183417" w:rsidRDefault="00472CE0" w:rsidP="00786D0F">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lastRenderedPageBreak/>
              <w:drawing>
                <wp:anchor distT="0" distB="0" distL="114300" distR="114300" simplePos="0" relativeHeight="251661312"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1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noProof/>
                <w:sz w:val="28"/>
                <w:szCs w:val="28"/>
                <w:lang w:val="uk-UA"/>
              </w:rPr>
              <w:t xml:space="preserve">                    </w:t>
            </w:r>
            <w:r w:rsidRPr="00183417">
              <w:rPr>
                <w:b/>
                <w:noProof/>
                <w:sz w:val="28"/>
                <w:szCs w:val="28"/>
                <w:lang w:val="uk-UA"/>
              </w:rPr>
              <w:t>ПРОЕКТ</w:t>
            </w:r>
          </w:p>
          <w:p w:rsidR="00472CE0" w:rsidRPr="00183417" w:rsidRDefault="00472CE0" w:rsidP="00786D0F">
            <w:pPr>
              <w:widowControl w:val="0"/>
              <w:tabs>
                <w:tab w:val="left" w:pos="8364"/>
                <w:tab w:val="left" w:pos="9356"/>
              </w:tabs>
              <w:suppressAutoHyphens/>
              <w:autoSpaceDN w:val="0"/>
              <w:jc w:val="center"/>
              <w:textAlignment w:val="baseline"/>
              <w:rPr>
                <w:noProof/>
                <w:sz w:val="28"/>
                <w:szCs w:val="28"/>
                <w:lang w:val="uk-UA"/>
              </w:rPr>
            </w:pPr>
          </w:p>
          <w:p w:rsidR="00472CE0" w:rsidRPr="00183417" w:rsidRDefault="00472CE0" w:rsidP="00786D0F">
            <w:pPr>
              <w:widowControl w:val="0"/>
              <w:tabs>
                <w:tab w:val="left" w:pos="8364"/>
                <w:tab w:val="left" w:pos="9356"/>
              </w:tabs>
              <w:suppressAutoHyphens/>
              <w:autoSpaceDN w:val="0"/>
              <w:jc w:val="center"/>
              <w:textAlignment w:val="baseline"/>
              <w:rPr>
                <w:noProof/>
                <w:sz w:val="28"/>
                <w:szCs w:val="28"/>
                <w:lang w:val="uk-UA"/>
              </w:rPr>
            </w:pPr>
          </w:p>
          <w:p w:rsidR="00472CE0" w:rsidRPr="00183417" w:rsidRDefault="00472CE0" w:rsidP="00786D0F">
            <w:pPr>
              <w:widowControl w:val="0"/>
              <w:tabs>
                <w:tab w:val="left" w:pos="8364"/>
                <w:tab w:val="left" w:pos="9356"/>
              </w:tabs>
              <w:suppressAutoHyphens/>
              <w:autoSpaceDN w:val="0"/>
              <w:jc w:val="center"/>
              <w:textAlignment w:val="baseline"/>
              <w:rPr>
                <w:b/>
                <w:noProof/>
                <w:sz w:val="28"/>
                <w:szCs w:val="28"/>
                <w:lang w:val="uk-UA"/>
              </w:rPr>
            </w:pPr>
          </w:p>
          <w:p w:rsidR="00472CE0" w:rsidRPr="00183417" w:rsidRDefault="00472CE0" w:rsidP="00786D0F">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472CE0" w:rsidRPr="00183417" w:rsidRDefault="00472CE0" w:rsidP="00786D0F">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472CE0" w:rsidRPr="00183417" w:rsidRDefault="00472CE0" w:rsidP="00786D0F">
            <w:pPr>
              <w:widowControl w:val="0"/>
              <w:tabs>
                <w:tab w:val="left" w:pos="8364"/>
                <w:tab w:val="left" w:pos="9356"/>
              </w:tabs>
              <w:suppressAutoHyphens/>
              <w:autoSpaceDN w:val="0"/>
              <w:jc w:val="center"/>
              <w:textAlignment w:val="baseline"/>
              <w:rPr>
                <w:b/>
                <w:noProof/>
                <w:sz w:val="28"/>
                <w:szCs w:val="28"/>
                <w:lang w:val="uk-UA"/>
              </w:rPr>
            </w:pPr>
          </w:p>
          <w:p w:rsidR="00472CE0" w:rsidRPr="00183417" w:rsidRDefault="00472CE0" w:rsidP="00786D0F">
            <w:pPr>
              <w:tabs>
                <w:tab w:val="left" w:pos="8364"/>
                <w:tab w:val="left" w:pos="9356"/>
              </w:tabs>
              <w:jc w:val="center"/>
              <w:rPr>
                <w:rFonts w:eastAsia="Kozuka Gothic Pro M"/>
                <w:b/>
                <w:sz w:val="32"/>
                <w:szCs w:val="32"/>
                <w:lang w:val="uk-UA" w:eastAsia="en-US"/>
              </w:rPr>
            </w:pPr>
            <w:r w:rsidRPr="00183417">
              <w:rPr>
                <w:rFonts w:eastAsia="Kozuka Gothic Pro M"/>
                <w:b/>
                <w:sz w:val="32"/>
                <w:szCs w:val="32"/>
                <w:lang w:val="uk-UA" w:eastAsia="en-US"/>
              </w:rPr>
              <w:t>РІШЕННЯ</w:t>
            </w:r>
          </w:p>
          <w:p w:rsidR="00472CE0" w:rsidRPr="00183417" w:rsidRDefault="00472CE0" w:rsidP="00786D0F">
            <w:pPr>
              <w:tabs>
                <w:tab w:val="left" w:pos="8364"/>
                <w:tab w:val="left" w:pos="9356"/>
              </w:tabs>
              <w:jc w:val="center"/>
              <w:rPr>
                <w:rFonts w:ascii="Calibri" w:eastAsia="Calibri" w:hAnsi="Calibri"/>
                <w:sz w:val="20"/>
                <w:szCs w:val="20"/>
                <w:lang w:val="uk-UA" w:eastAsia="en-US"/>
              </w:rPr>
            </w:pPr>
          </w:p>
          <w:p w:rsidR="00472CE0" w:rsidRPr="00183417" w:rsidRDefault="00472CE0" w:rsidP="00786D0F">
            <w:pPr>
              <w:tabs>
                <w:tab w:val="left" w:pos="8364"/>
                <w:tab w:val="left" w:pos="9356"/>
              </w:tabs>
              <w:jc w:val="center"/>
              <w:rPr>
                <w:rFonts w:eastAsia="Kozuka Gothic Pro M"/>
                <w:b/>
                <w:sz w:val="26"/>
                <w:szCs w:val="26"/>
                <w:lang w:val="uk-UA" w:eastAsia="en-US"/>
              </w:rPr>
            </w:pPr>
          </w:p>
          <w:p w:rsidR="00472CE0" w:rsidRPr="00183417" w:rsidRDefault="00472CE0" w:rsidP="00786D0F">
            <w:pPr>
              <w:ind w:left="444"/>
              <w:jc w:val="both"/>
              <w:rPr>
                <w:sz w:val="28"/>
                <w:szCs w:val="28"/>
                <w:lang w:val="uk-UA"/>
              </w:rPr>
            </w:pPr>
            <w:r w:rsidRPr="00183417">
              <w:rPr>
                <w:sz w:val="28"/>
                <w:szCs w:val="28"/>
                <w:lang w:val="uk-UA"/>
              </w:rPr>
              <w:t xml:space="preserve">від      грудня 2018 року                                                                          № </w:t>
            </w:r>
          </w:p>
          <w:p w:rsidR="00472CE0" w:rsidRPr="00183417" w:rsidRDefault="00472CE0" w:rsidP="00786D0F">
            <w:pPr>
              <w:jc w:val="center"/>
              <w:rPr>
                <w:sz w:val="28"/>
                <w:szCs w:val="28"/>
                <w:lang w:val="uk-UA"/>
              </w:rPr>
            </w:pPr>
            <w:r w:rsidRPr="00183417">
              <w:rPr>
                <w:sz w:val="28"/>
                <w:szCs w:val="28"/>
                <w:lang w:val="uk-UA"/>
              </w:rPr>
              <w:t>с.Велика Северинка</w:t>
            </w:r>
          </w:p>
          <w:p w:rsidR="00472CE0" w:rsidRPr="00183417" w:rsidRDefault="00472CE0" w:rsidP="00786D0F">
            <w:pPr>
              <w:widowControl w:val="0"/>
              <w:tabs>
                <w:tab w:val="left" w:pos="180"/>
              </w:tabs>
              <w:autoSpaceDE w:val="0"/>
              <w:autoSpaceDN w:val="0"/>
              <w:adjustRightInd w:val="0"/>
              <w:jc w:val="center"/>
              <w:rPr>
                <w:lang w:val="uk-UA"/>
              </w:rPr>
            </w:pPr>
          </w:p>
        </w:tc>
      </w:tr>
    </w:tbl>
    <w:p w:rsidR="00472CE0" w:rsidRPr="00183417" w:rsidRDefault="00472CE0" w:rsidP="00472CE0">
      <w:pPr>
        <w:pStyle w:val="a6"/>
        <w:shd w:val="clear" w:color="auto" w:fill="FFFFFF"/>
        <w:spacing w:before="0" w:beforeAutospacing="0" w:after="0" w:afterAutospacing="0"/>
        <w:jc w:val="both"/>
        <w:rPr>
          <w:b/>
          <w:sz w:val="28"/>
          <w:szCs w:val="28"/>
          <w:lang w:val="uk-UA"/>
        </w:rPr>
      </w:pPr>
      <w:r w:rsidRPr="00183417">
        <w:rPr>
          <w:b/>
          <w:sz w:val="28"/>
          <w:szCs w:val="28"/>
          <w:lang w:val="uk-UA"/>
        </w:rPr>
        <w:t xml:space="preserve">Про затвердження Програми </w:t>
      </w:r>
    </w:p>
    <w:p w:rsidR="00472CE0" w:rsidRPr="00183417" w:rsidRDefault="00472CE0" w:rsidP="00472CE0">
      <w:pPr>
        <w:pStyle w:val="a6"/>
        <w:shd w:val="clear" w:color="auto" w:fill="FFFFFF"/>
        <w:spacing w:before="0" w:beforeAutospacing="0" w:after="0" w:afterAutospacing="0"/>
        <w:jc w:val="both"/>
        <w:rPr>
          <w:b/>
          <w:sz w:val="28"/>
          <w:szCs w:val="28"/>
          <w:lang w:val="uk-UA"/>
        </w:rPr>
      </w:pPr>
      <w:r w:rsidRPr="00183417">
        <w:rPr>
          <w:b/>
          <w:sz w:val="28"/>
          <w:szCs w:val="28"/>
          <w:lang w:val="uk-UA"/>
        </w:rPr>
        <w:t>«Шкільний автобус» на території</w:t>
      </w:r>
    </w:p>
    <w:p w:rsidR="00472CE0" w:rsidRPr="00183417" w:rsidRDefault="00472CE0" w:rsidP="00472CE0">
      <w:pPr>
        <w:pStyle w:val="a6"/>
        <w:shd w:val="clear" w:color="auto" w:fill="FFFFFF"/>
        <w:spacing w:before="0" w:beforeAutospacing="0" w:after="0" w:afterAutospacing="0"/>
        <w:jc w:val="both"/>
        <w:rPr>
          <w:b/>
          <w:sz w:val="28"/>
          <w:szCs w:val="28"/>
          <w:lang w:val="uk-UA"/>
        </w:rPr>
      </w:pPr>
      <w:r w:rsidRPr="00183417">
        <w:rPr>
          <w:b/>
          <w:sz w:val="28"/>
          <w:szCs w:val="28"/>
          <w:lang w:val="uk-UA"/>
        </w:rPr>
        <w:t>Великосеверинівської сільської ради</w:t>
      </w:r>
    </w:p>
    <w:p w:rsidR="00472CE0" w:rsidRPr="00183417" w:rsidRDefault="00472CE0" w:rsidP="00472CE0">
      <w:pPr>
        <w:pStyle w:val="a6"/>
        <w:shd w:val="clear" w:color="auto" w:fill="FFFFFF"/>
        <w:spacing w:before="0" w:beforeAutospacing="0" w:after="0" w:afterAutospacing="0"/>
        <w:jc w:val="both"/>
        <w:rPr>
          <w:b/>
          <w:sz w:val="28"/>
          <w:szCs w:val="28"/>
          <w:lang w:val="uk-UA"/>
        </w:rPr>
      </w:pPr>
      <w:r w:rsidRPr="00183417">
        <w:rPr>
          <w:b/>
          <w:sz w:val="28"/>
          <w:szCs w:val="28"/>
          <w:lang w:val="uk-UA"/>
        </w:rPr>
        <w:t>на 2019 рік</w:t>
      </w:r>
    </w:p>
    <w:p w:rsidR="00472CE0" w:rsidRPr="00183417" w:rsidRDefault="00472CE0" w:rsidP="00472CE0">
      <w:pPr>
        <w:rPr>
          <w:sz w:val="28"/>
          <w:szCs w:val="28"/>
          <w:lang w:val="uk-UA"/>
        </w:rPr>
      </w:pPr>
    </w:p>
    <w:p w:rsidR="00472CE0" w:rsidRPr="00183417" w:rsidRDefault="00472CE0" w:rsidP="00472CE0">
      <w:pPr>
        <w:pStyle w:val="a6"/>
        <w:shd w:val="clear" w:color="auto" w:fill="FFFFFF"/>
        <w:spacing w:before="0" w:beforeAutospacing="0" w:after="0" w:afterAutospacing="0"/>
        <w:ind w:firstLine="567"/>
        <w:jc w:val="both"/>
        <w:rPr>
          <w:sz w:val="28"/>
          <w:szCs w:val="28"/>
          <w:lang w:val="uk-UA"/>
        </w:rPr>
      </w:pPr>
      <w:r w:rsidRPr="00183417">
        <w:rPr>
          <w:sz w:val="28"/>
          <w:szCs w:val="28"/>
          <w:lang w:val="uk-UA"/>
        </w:rPr>
        <w:t>Відповідно до ст. 32 п. 4 Закону України «Про місцеве самоврядування в Україні», Постанови КМУ від 16.01.2003 № 31 «Про затвердження Програми «Шкільний автобус», наказу Міністерства освіти і науки України від 04.02.2003 № 51 та вимог законодавства щодо забезпечення у сільській місцевості регулярного безоплатного перевезення до місць навчання і додому учнів та дітей дошкільного віку,</w:t>
      </w:r>
    </w:p>
    <w:p w:rsidR="00472CE0" w:rsidRPr="00183417" w:rsidRDefault="00472CE0" w:rsidP="00472CE0">
      <w:pPr>
        <w:pStyle w:val="a6"/>
        <w:shd w:val="clear" w:color="auto" w:fill="FFFFFF"/>
        <w:spacing w:before="0" w:beforeAutospacing="0" w:after="0" w:afterAutospacing="0"/>
        <w:ind w:firstLine="567"/>
        <w:jc w:val="both"/>
        <w:rPr>
          <w:sz w:val="28"/>
          <w:szCs w:val="28"/>
          <w:lang w:val="uk-UA"/>
        </w:rPr>
      </w:pPr>
    </w:p>
    <w:p w:rsidR="00472CE0" w:rsidRPr="00183417" w:rsidRDefault="00472CE0" w:rsidP="00472CE0">
      <w:pPr>
        <w:pStyle w:val="a6"/>
        <w:shd w:val="clear" w:color="auto" w:fill="FFFFFF"/>
        <w:spacing w:before="0" w:beforeAutospacing="0" w:after="0" w:afterAutospacing="0"/>
        <w:ind w:firstLine="567"/>
        <w:jc w:val="center"/>
        <w:rPr>
          <w:b/>
          <w:sz w:val="28"/>
          <w:szCs w:val="28"/>
          <w:lang w:val="uk-UA"/>
        </w:rPr>
      </w:pPr>
      <w:r w:rsidRPr="00183417">
        <w:rPr>
          <w:b/>
          <w:sz w:val="28"/>
          <w:szCs w:val="28"/>
          <w:lang w:val="uk-UA"/>
        </w:rPr>
        <w:t>СІЛЬСЬКА РАДА ВИРІШИЛА:</w:t>
      </w:r>
    </w:p>
    <w:p w:rsidR="00472CE0" w:rsidRPr="00183417" w:rsidRDefault="00472CE0" w:rsidP="00472CE0">
      <w:pPr>
        <w:pStyle w:val="a6"/>
        <w:shd w:val="clear" w:color="auto" w:fill="FFFFFF"/>
        <w:spacing w:before="0" w:beforeAutospacing="0" w:after="0" w:afterAutospacing="0"/>
        <w:ind w:firstLine="567"/>
        <w:jc w:val="both"/>
        <w:rPr>
          <w:sz w:val="28"/>
          <w:szCs w:val="28"/>
          <w:lang w:val="uk-UA"/>
        </w:rPr>
      </w:pPr>
    </w:p>
    <w:p w:rsidR="00472CE0" w:rsidRPr="00183417" w:rsidRDefault="00472CE0" w:rsidP="00472CE0">
      <w:pPr>
        <w:pStyle w:val="a6"/>
        <w:shd w:val="clear" w:color="auto" w:fill="FFFFFF"/>
        <w:spacing w:before="0" w:beforeAutospacing="0" w:after="0" w:afterAutospacing="0"/>
        <w:ind w:firstLine="567"/>
        <w:jc w:val="both"/>
        <w:rPr>
          <w:sz w:val="28"/>
          <w:szCs w:val="28"/>
          <w:lang w:val="uk-UA"/>
        </w:rPr>
      </w:pPr>
      <w:r w:rsidRPr="00183417">
        <w:rPr>
          <w:sz w:val="28"/>
          <w:szCs w:val="28"/>
          <w:lang w:val="uk-UA"/>
        </w:rPr>
        <w:t>1.Затвердити Програму «Шкільний автобус» на території Великосеверинівської  сільської ради  на 2018 рік (далі – Програма), що додається.</w:t>
      </w:r>
    </w:p>
    <w:p w:rsidR="00472CE0" w:rsidRPr="00183417" w:rsidRDefault="00472CE0" w:rsidP="00472CE0">
      <w:pPr>
        <w:pStyle w:val="a5"/>
        <w:ind w:left="0" w:firstLine="567"/>
        <w:jc w:val="both"/>
        <w:rPr>
          <w:sz w:val="28"/>
          <w:szCs w:val="28"/>
          <w:lang w:val="uk-UA"/>
        </w:rPr>
      </w:pPr>
      <w:r w:rsidRPr="00183417">
        <w:rPr>
          <w:sz w:val="28"/>
          <w:szCs w:val="28"/>
          <w:lang w:val="uk-UA"/>
        </w:rPr>
        <w:t>2.Відділу освіти, молоді та спорту, культури та туризму Великосеверинівської сільської ради забезпечити організацію виконання рішення.</w:t>
      </w:r>
    </w:p>
    <w:p w:rsidR="00472CE0" w:rsidRPr="00183417" w:rsidRDefault="00472CE0" w:rsidP="00472CE0">
      <w:pPr>
        <w:pStyle w:val="a6"/>
        <w:shd w:val="clear" w:color="auto" w:fill="FFFFFF"/>
        <w:spacing w:before="0" w:beforeAutospacing="0" w:after="0" w:afterAutospacing="0"/>
        <w:ind w:firstLine="567"/>
        <w:jc w:val="both"/>
        <w:rPr>
          <w:sz w:val="28"/>
          <w:szCs w:val="28"/>
          <w:lang w:val="uk-UA"/>
        </w:rPr>
      </w:pPr>
      <w:r w:rsidRPr="00183417">
        <w:rPr>
          <w:sz w:val="28"/>
          <w:szCs w:val="28"/>
          <w:lang w:val="uk-UA"/>
        </w:rPr>
        <w:t>3.Контроль за виконанням рішення покласти на постійну комісію з питань освіти, фізичного виховання, культури, охорони здоров’я та соціального захисту.</w:t>
      </w:r>
    </w:p>
    <w:p w:rsidR="00472CE0" w:rsidRPr="00183417" w:rsidRDefault="00472CE0" w:rsidP="00472CE0">
      <w:pPr>
        <w:pStyle w:val="a5"/>
        <w:tabs>
          <w:tab w:val="left" w:pos="1134"/>
        </w:tabs>
        <w:jc w:val="both"/>
        <w:rPr>
          <w:sz w:val="28"/>
          <w:szCs w:val="28"/>
          <w:lang w:val="uk-UA"/>
        </w:rPr>
      </w:pPr>
    </w:p>
    <w:p w:rsidR="00472CE0" w:rsidRPr="00183417" w:rsidRDefault="00472CE0" w:rsidP="00472CE0">
      <w:pPr>
        <w:rPr>
          <w:sz w:val="28"/>
          <w:szCs w:val="28"/>
          <w:lang w:val="uk-UA"/>
        </w:rPr>
      </w:pPr>
    </w:p>
    <w:p w:rsidR="00472CE0" w:rsidRPr="00183417" w:rsidRDefault="00472CE0" w:rsidP="00472CE0">
      <w:pPr>
        <w:rPr>
          <w:lang w:val="uk-UA"/>
        </w:rPr>
      </w:pPr>
    </w:p>
    <w:p w:rsidR="00472CE0" w:rsidRPr="00183417" w:rsidRDefault="00472CE0" w:rsidP="00472CE0">
      <w:pPr>
        <w:rPr>
          <w:b/>
          <w:sz w:val="28"/>
          <w:szCs w:val="28"/>
          <w:lang w:val="uk-UA"/>
        </w:rPr>
      </w:pPr>
      <w:r w:rsidRPr="00183417">
        <w:rPr>
          <w:b/>
          <w:sz w:val="28"/>
          <w:szCs w:val="28"/>
          <w:lang w:val="uk-UA"/>
        </w:rPr>
        <w:t>Сільський голова                                                                        С. ЛЕВЧЕНКО</w:t>
      </w:r>
    </w:p>
    <w:p w:rsidR="00472CE0" w:rsidRPr="00183417" w:rsidRDefault="00472CE0" w:rsidP="00472CE0">
      <w:pPr>
        <w:rPr>
          <w:lang w:val="uk-UA"/>
        </w:rPr>
      </w:pPr>
    </w:p>
    <w:p w:rsidR="00472CE0" w:rsidRPr="00183417" w:rsidRDefault="00472CE0" w:rsidP="00472CE0">
      <w:pPr>
        <w:rPr>
          <w:lang w:val="uk-UA"/>
        </w:rPr>
      </w:pPr>
    </w:p>
    <w:p w:rsidR="00472CE0" w:rsidRPr="00183417" w:rsidRDefault="00472CE0" w:rsidP="00472CE0">
      <w:pPr>
        <w:jc w:val="center"/>
        <w:rPr>
          <w:b/>
          <w:sz w:val="28"/>
          <w:szCs w:val="28"/>
          <w:lang w:val="uk-UA" w:eastAsia="en-US"/>
        </w:rPr>
      </w:pPr>
    </w:p>
    <w:p w:rsidR="00472CE0" w:rsidRPr="00183417" w:rsidRDefault="00472CE0" w:rsidP="00472CE0">
      <w:pPr>
        <w:jc w:val="center"/>
        <w:rPr>
          <w:b/>
          <w:sz w:val="28"/>
          <w:szCs w:val="28"/>
          <w:lang w:val="uk-UA" w:eastAsia="en-US"/>
        </w:rPr>
      </w:pPr>
    </w:p>
    <w:p w:rsidR="00472CE0" w:rsidRPr="00183417" w:rsidRDefault="00472CE0" w:rsidP="00472CE0">
      <w:pPr>
        <w:jc w:val="center"/>
        <w:rPr>
          <w:b/>
          <w:sz w:val="28"/>
          <w:szCs w:val="28"/>
          <w:lang w:val="uk-UA" w:eastAsia="en-US"/>
        </w:rPr>
      </w:pPr>
    </w:p>
    <w:p w:rsidR="00472CE0" w:rsidRPr="00183417" w:rsidRDefault="00472CE0" w:rsidP="00472CE0">
      <w:pPr>
        <w:jc w:val="center"/>
        <w:rPr>
          <w:b/>
          <w:sz w:val="28"/>
          <w:szCs w:val="28"/>
          <w:lang w:val="uk-UA" w:eastAsia="en-US"/>
        </w:rPr>
      </w:pPr>
    </w:p>
    <w:p w:rsidR="00472CE0" w:rsidRPr="00183417" w:rsidRDefault="00472CE0" w:rsidP="00472CE0">
      <w:pPr>
        <w:jc w:val="center"/>
        <w:rPr>
          <w:b/>
          <w:sz w:val="28"/>
          <w:szCs w:val="28"/>
          <w:lang w:val="uk-UA" w:eastAsia="en-US"/>
        </w:rPr>
      </w:pP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lastRenderedPageBreak/>
        <w:t>Затверджено</w:t>
      </w: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t>рішенням Великосеверинівської</w:t>
      </w: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t>сільської ради</w:t>
      </w: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t>«__» _______2018__року № ___</w:t>
      </w:r>
    </w:p>
    <w:p w:rsidR="005C4B68" w:rsidRPr="00183417" w:rsidRDefault="005C4B68" w:rsidP="005C4B68">
      <w:pPr>
        <w:rPr>
          <w:b/>
          <w:sz w:val="28"/>
          <w:szCs w:val="28"/>
          <w:lang w:val="uk-UA"/>
        </w:rPr>
      </w:pPr>
    </w:p>
    <w:p w:rsidR="005C4B68" w:rsidRPr="00183417" w:rsidRDefault="005C4B68" w:rsidP="005C4B68">
      <w:pPr>
        <w:jc w:val="center"/>
        <w:rPr>
          <w:b/>
          <w:sz w:val="28"/>
          <w:szCs w:val="28"/>
          <w:lang w:val="uk-UA"/>
        </w:rPr>
      </w:pPr>
    </w:p>
    <w:p w:rsidR="005C4B68" w:rsidRPr="00183417" w:rsidRDefault="005C4B68" w:rsidP="005C4B68">
      <w:pPr>
        <w:jc w:val="center"/>
        <w:rPr>
          <w:b/>
          <w:sz w:val="28"/>
          <w:szCs w:val="28"/>
          <w:lang w:val="uk-UA"/>
        </w:rPr>
      </w:pPr>
      <w:r w:rsidRPr="00183417">
        <w:rPr>
          <w:b/>
          <w:sz w:val="28"/>
          <w:szCs w:val="28"/>
          <w:lang w:val="uk-UA"/>
        </w:rPr>
        <w:t>ПРОГРАМА</w:t>
      </w:r>
    </w:p>
    <w:p w:rsidR="005C4B68" w:rsidRPr="00183417" w:rsidRDefault="005C4B68" w:rsidP="005C4B68">
      <w:pPr>
        <w:jc w:val="center"/>
        <w:rPr>
          <w:b/>
          <w:sz w:val="28"/>
          <w:szCs w:val="28"/>
          <w:lang w:val="uk-UA"/>
        </w:rPr>
      </w:pPr>
      <w:r w:rsidRPr="00183417">
        <w:rPr>
          <w:b/>
          <w:sz w:val="28"/>
          <w:szCs w:val="28"/>
          <w:lang w:val="uk-UA"/>
        </w:rPr>
        <w:t>«Шкільний автобус» на території Великосеверинівської сільської ради</w:t>
      </w:r>
    </w:p>
    <w:p w:rsidR="005C4B68" w:rsidRPr="00183417" w:rsidRDefault="005C4B68" w:rsidP="005C4B68">
      <w:pPr>
        <w:jc w:val="center"/>
        <w:rPr>
          <w:b/>
          <w:sz w:val="28"/>
          <w:szCs w:val="28"/>
          <w:lang w:val="uk-UA"/>
        </w:rPr>
      </w:pPr>
      <w:r w:rsidRPr="00183417">
        <w:rPr>
          <w:b/>
          <w:sz w:val="28"/>
          <w:szCs w:val="28"/>
          <w:lang w:val="uk-UA"/>
        </w:rPr>
        <w:t xml:space="preserve"> на 2019рік</w:t>
      </w:r>
    </w:p>
    <w:p w:rsidR="005C4B68" w:rsidRPr="00183417" w:rsidRDefault="005C4B68" w:rsidP="00472CE0">
      <w:pPr>
        <w:jc w:val="center"/>
        <w:rPr>
          <w:b/>
          <w:sz w:val="28"/>
          <w:szCs w:val="28"/>
          <w:lang w:val="uk-UA" w:eastAsia="en-US"/>
        </w:rPr>
      </w:pPr>
    </w:p>
    <w:p w:rsidR="00472CE0" w:rsidRPr="00183417" w:rsidRDefault="00472CE0" w:rsidP="00472CE0">
      <w:pPr>
        <w:jc w:val="center"/>
        <w:rPr>
          <w:b/>
          <w:sz w:val="28"/>
          <w:szCs w:val="28"/>
          <w:lang w:val="uk-UA" w:eastAsia="en-US"/>
        </w:rPr>
      </w:pPr>
      <w:r w:rsidRPr="00183417">
        <w:rPr>
          <w:b/>
          <w:sz w:val="28"/>
          <w:szCs w:val="28"/>
          <w:lang w:val="uk-UA" w:eastAsia="en-US"/>
        </w:rPr>
        <w:t>Паспорт програми</w:t>
      </w:r>
    </w:p>
    <w:p w:rsidR="00472CE0" w:rsidRPr="00183417" w:rsidRDefault="00472CE0" w:rsidP="00472CE0">
      <w:pPr>
        <w:contextualSpacing/>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677"/>
        <w:gridCol w:w="4544"/>
        <w:gridCol w:w="4334"/>
      </w:tblGrid>
      <w:tr w:rsidR="00472CE0" w:rsidRPr="00183417" w:rsidTr="00786D0F">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72CE0" w:rsidRPr="00183417" w:rsidRDefault="00472CE0" w:rsidP="00786D0F">
            <w:pPr>
              <w:jc w:val="both"/>
              <w:rPr>
                <w:sz w:val="28"/>
                <w:szCs w:val="28"/>
                <w:lang w:val="uk-UA"/>
              </w:rPr>
            </w:pPr>
            <w:r w:rsidRPr="00183417">
              <w:rPr>
                <w:sz w:val="28"/>
                <w:szCs w:val="28"/>
                <w:lang w:val="uk-UA"/>
              </w:rPr>
              <w:t>Програма «Шкільний автобус»  на території Великосеверинівської  сільської ради на 2019рік</w:t>
            </w:r>
          </w:p>
          <w:p w:rsidR="00472CE0" w:rsidRPr="00183417" w:rsidRDefault="00472CE0" w:rsidP="00786D0F">
            <w:pPr>
              <w:jc w:val="both"/>
              <w:rPr>
                <w:sz w:val="28"/>
                <w:szCs w:val="28"/>
                <w:lang w:val="uk-UA" w:eastAsia="en-US"/>
              </w:rPr>
            </w:pPr>
          </w:p>
        </w:tc>
      </w:tr>
      <w:tr w:rsidR="00472CE0" w:rsidRPr="00183417" w:rsidTr="00786D0F">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jc w:val="both"/>
              <w:rPr>
                <w:sz w:val="28"/>
                <w:szCs w:val="28"/>
                <w:lang w:val="uk-UA" w:eastAsia="en-US"/>
              </w:rPr>
            </w:pPr>
            <w:r w:rsidRPr="00183417">
              <w:rPr>
                <w:sz w:val="28"/>
                <w:szCs w:val="28"/>
                <w:lang w:val="uk-UA" w:eastAsia="en-US"/>
              </w:rPr>
              <w:t>Великосеверинівська сільська рада</w:t>
            </w:r>
          </w:p>
        </w:tc>
      </w:tr>
      <w:tr w:rsidR="00472CE0" w:rsidRPr="00183417" w:rsidTr="00786D0F">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72CE0" w:rsidRPr="00183417" w:rsidRDefault="00472CE0" w:rsidP="00786D0F">
            <w:pPr>
              <w:jc w:val="both"/>
              <w:rPr>
                <w:sz w:val="28"/>
                <w:szCs w:val="28"/>
                <w:lang w:val="uk-UA" w:eastAsia="en-US"/>
              </w:rPr>
            </w:pPr>
            <w:r w:rsidRPr="00183417">
              <w:rPr>
                <w:sz w:val="28"/>
                <w:szCs w:val="28"/>
                <w:lang w:val="uk-UA" w:eastAsia="en-US"/>
              </w:rPr>
              <w:t>Відділ освіти, молоді та спорту, культури та туризму Великосеверинівської сільської ради</w:t>
            </w:r>
          </w:p>
        </w:tc>
      </w:tr>
      <w:tr w:rsidR="00472CE0" w:rsidRPr="00183417" w:rsidTr="00786D0F">
        <w:trPr>
          <w:trHeight w:val="8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jc w:val="both"/>
              <w:rPr>
                <w:sz w:val="28"/>
                <w:szCs w:val="28"/>
                <w:lang w:val="uk-UA" w:eastAsia="en-US"/>
              </w:rPr>
            </w:pPr>
            <w:r w:rsidRPr="00183417">
              <w:rPr>
                <w:sz w:val="28"/>
                <w:szCs w:val="28"/>
                <w:lang w:val="uk-UA" w:eastAsia="en-US"/>
              </w:rPr>
              <w:t>Відділ освіти, молоді та спорту, культури та туризму, дошкільні навчальні заклади, загальноосвітні навчальні заклади Великосеверинівської сільської ради  </w:t>
            </w:r>
          </w:p>
        </w:tc>
      </w:tr>
      <w:tr w:rsidR="00472CE0" w:rsidRPr="00183417" w:rsidTr="00786D0F">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en-US"/>
              </w:rPr>
            </w:pPr>
            <w:r w:rsidRPr="00183417">
              <w:rPr>
                <w:sz w:val="28"/>
                <w:szCs w:val="28"/>
                <w:lang w:val="uk-UA"/>
              </w:rPr>
              <w:t>Забезпечення у сільській місцевості регулярного безоплатного перевезення до місць навчання і додому учнів та дітей дошкільного віку</w:t>
            </w:r>
          </w:p>
        </w:tc>
      </w:tr>
      <w:tr w:rsidR="00472CE0" w:rsidRPr="00183417" w:rsidTr="00786D0F">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Термін</w:t>
            </w:r>
            <w:r w:rsidR="005C4B68" w:rsidRPr="00183417">
              <w:rPr>
                <w:b/>
                <w:sz w:val="28"/>
                <w:szCs w:val="28"/>
                <w:lang w:val="uk-UA" w:eastAsia="en-US"/>
              </w:rPr>
              <w:t xml:space="preserve"> </w:t>
            </w:r>
            <w:r w:rsidRPr="00183417">
              <w:rPr>
                <w:b/>
                <w:sz w:val="28"/>
                <w:szCs w:val="28"/>
                <w:lang w:val="uk-UA" w:eastAsia="en-US"/>
              </w:rPr>
              <w:t>реалізації</w:t>
            </w:r>
            <w:r w:rsidR="005C4B68" w:rsidRPr="00183417">
              <w:rPr>
                <w:b/>
                <w:sz w:val="28"/>
                <w:szCs w:val="28"/>
                <w:lang w:val="uk-UA" w:eastAsia="en-US"/>
              </w:rPr>
              <w:t xml:space="preserve"> </w:t>
            </w:r>
            <w:r w:rsidRPr="00183417">
              <w:rPr>
                <w:b/>
                <w:sz w:val="28"/>
                <w:szCs w:val="28"/>
                <w:lang w:val="uk-UA" w:eastAsia="en-US"/>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72CE0" w:rsidRPr="00183417" w:rsidRDefault="00472CE0" w:rsidP="00786D0F">
            <w:pPr>
              <w:jc w:val="both"/>
              <w:rPr>
                <w:sz w:val="28"/>
                <w:szCs w:val="28"/>
                <w:lang w:val="uk-UA" w:eastAsia="en-US"/>
              </w:rPr>
            </w:pPr>
            <w:r w:rsidRPr="00183417">
              <w:rPr>
                <w:sz w:val="28"/>
                <w:szCs w:val="28"/>
                <w:lang w:val="uk-UA" w:eastAsia="en-US"/>
              </w:rPr>
              <w:t>2019рік</w:t>
            </w:r>
          </w:p>
          <w:p w:rsidR="00472CE0" w:rsidRPr="00183417" w:rsidRDefault="00472CE0" w:rsidP="00786D0F">
            <w:pPr>
              <w:jc w:val="both"/>
              <w:rPr>
                <w:sz w:val="28"/>
                <w:szCs w:val="28"/>
                <w:lang w:val="uk-UA" w:eastAsia="en-US"/>
              </w:rPr>
            </w:pPr>
          </w:p>
        </w:tc>
      </w:tr>
      <w:tr w:rsidR="00472CE0" w:rsidRPr="00183417" w:rsidTr="00786D0F">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7.</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rPr>
                <w:b/>
                <w:sz w:val="28"/>
                <w:szCs w:val="28"/>
                <w:lang w:val="uk-UA" w:eastAsia="en-US"/>
              </w:rPr>
            </w:pPr>
            <w:r w:rsidRPr="00183417">
              <w:rPr>
                <w:b/>
                <w:sz w:val="28"/>
                <w:szCs w:val="28"/>
                <w:lang w:val="uk-UA" w:eastAsia="en-US"/>
              </w:rPr>
              <w:t>Обсяг</w:t>
            </w:r>
            <w:r w:rsidR="005C4B68" w:rsidRPr="00183417">
              <w:rPr>
                <w:b/>
                <w:sz w:val="28"/>
                <w:szCs w:val="28"/>
                <w:lang w:val="uk-UA" w:eastAsia="en-US"/>
              </w:rPr>
              <w:t xml:space="preserve"> </w:t>
            </w:r>
            <w:r w:rsidRPr="00183417">
              <w:rPr>
                <w:b/>
                <w:sz w:val="28"/>
                <w:szCs w:val="28"/>
                <w:lang w:val="uk-UA" w:eastAsia="en-US"/>
              </w:rPr>
              <w:t>фінансових</w:t>
            </w:r>
            <w:r w:rsidR="005C4B68" w:rsidRPr="00183417">
              <w:rPr>
                <w:b/>
                <w:sz w:val="28"/>
                <w:szCs w:val="28"/>
                <w:lang w:val="uk-UA" w:eastAsia="en-US"/>
              </w:rPr>
              <w:t xml:space="preserve"> </w:t>
            </w:r>
            <w:r w:rsidRPr="00183417">
              <w:rPr>
                <w:b/>
                <w:sz w:val="28"/>
                <w:szCs w:val="28"/>
                <w:lang w:val="uk-UA" w:eastAsia="en-US"/>
              </w:rPr>
              <w:t>ресурсів, для</w:t>
            </w:r>
            <w:r w:rsidR="005C4B68" w:rsidRPr="00183417">
              <w:rPr>
                <w:b/>
                <w:sz w:val="28"/>
                <w:szCs w:val="28"/>
                <w:lang w:val="uk-UA" w:eastAsia="en-US"/>
              </w:rPr>
              <w:t xml:space="preserve"> </w:t>
            </w:r>
            <w:r w:rsidRPr="00183417">
              <w:rPr>
                <w:b/>
                <w:sz w:val="28"/>
                <w:szCs w:val="28"/>
                <w:lang w:val="uk-UA" w:eastAsia="en-US"/>
              </w:rPr>
              <w:t>реалізації</w:t>
            </w:r>
            <w:r w:rsidR="005C4B68" w:rsidRPr="00183417">
              <w:rPr>
                <w:b/>
                <w:sz w:val="28"/>
                <w:szCs w:val="28"/>
                <w:lang w:val="uk-UA" w:eastAsia="en-US"/>
              </w:rPr>
              <w:t xml:space="preserve"> </w:t>
            </w:r>
            <w:r w:rsidRPr="00183417">
              <w:rPr>
                <w:b/>
                <w:sz w:val="28"/>
                <w:szCs w:val="28"/>
                <w:lang w:val="uk-UA" w:eastAsia="en-US"/>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472CE0" w:rsidRPr="00183417" w:rsidRDefault="00472CE0" w:rsidP="00786D0F">
            <w:pPr>
              <w:jc w:val="both"/>
              <w:rPr>
                <w:sz w:val="28"/>
                <w:szCs w:val="28"/>
                <w:lang w:val="uk-UA" w:eastAsia="en-US"/>
              </w:rPr>
            </w:pPr>
            <w:r w:rsidRPr="00183417">
              <w:rPr>
                <w:sz w:val="28"/>
                <w:szCs w:val="28"/>
                <w:lang w:val="uk-UA" w:eastAsia="en-US"/>
              </w:rPr>
              <w:t xml:space="preserve">180,0 тис. грн. </w:t>
            </w:r>
            <w:r w:rsidRPr="00183417">
              <w:rPr>
                <w:sz w:val="28"/>
                <w:szCs w:val="28"/>
                <w:vertAlign w:val="superscript"/>
                <w:lang w:val="uk-UA" w:eastAsia="en-US"/>
              </w:rPr>
              <w:t>1</w:t>
            </w:r>
          </w:p>
        </w:tc>
      </w:tr>
    </w:tbl>
    <w:p w:rsidR="00472CE0" w:rsidRPr="00183417" w:rsidRDefault="00472CE0" w:rsidP="00472CE0">
      <w:pPr>
        <w:jc w:val="center"/>
        <w:rPr>
          <w:b/>
          <w:sz w:val="28"/>
          <w:szCs w:val="28"/>
          <w:lang w:val="uk-UA" w:eastAsia="en-US"/>
        </w:rPr>
      </w:pPr>
    </w:p>
    <w:p w:rsidR="00472CE0" w:rsidRPr="00183417" w:rsidRDefault="00472CE0" w:rsidP="00472CE0">
      <w:pPr>
        <w:contextualSpacing/>
        <w:rPr>
          <w:b/>
          <w:sz w:val="28"/>
          <w:szCs w:val="28"/>
          <w:lang w:val="uk-UA"/>
        </w:rPr>
      </w:pPr>
    </w:p>
    <w:p w:rsidR="00472CE0" w:rsidRPr="00183417" w:rsidRDefault="00472CE0" w:rsidP="00472CE0">
      <w:pPr>
        <w:contextualSpacing/>
        <w:jc w:val="center"/>
        <w:rPr>
          <w:b/>
          <w:sz w:val="28"/>
          <w:szCs w:val="28"/>
          <w:lang w:val="uk-UA"/>
        </w:rPr>
      </w:pPr>
      <w:r w:rsidRPr="00183417">
        <w:rPr>
          <w:b/>
          <w:sz w:val="28"/>
          <w:szCs w:val="28"/>
          <w:lang w:val="uk-UA"/>
        </w:rPr>
        <w:t>________________________________</w:t>
      </w:r>
    </w:p>
    <w:p w:rsidR="00472CE0" w:rsidRPr="00183417" w:rsidRDefault="00472CE0" w:rsidP="00472CE0">
      <w:pPr>
        <w:contextualSpacing/>
        <w:rPr>
          <w:b/>
          <w:sz w:val="28"/>
          <w:szCs w:val="28"/>
          <w:lang w:val="uk-UA"/>
        </w:rPr>
      </w:pPr>
    </w:p>
    <w:p w:rsidR="00472CE0" w:rsidRPr="00183417" w:rsidRDefault="00472CE0" w:rsidP="00472CE0">
      <w:pPr>
        <w:rPr>
          <w:sz w:val="20"/>
          <w:szCs w:val="20"/>
          <w:lang w:val="uk-UA" w:eastAsia="en-US"/>
        </w:rPr>
      </w:pPr>
      <w:r w:rsidRPr="00183417">
        <w:rPr>
          <w:sz w:val="28"/>
          <w:szCs w:val="28"/>
          <w:vertAlign w:val="superscript"/>
          <w:lang w:val="uk-UA" w:eastAsia="en-US"/>
        </w:rPr>
        <w:t>1</w:t>
      </w:r>
      <w:r w:rsidRPr="00183417">
        <w:rPr>
          <w:sz w:val="20"/>
          <w:szCs w:val="20"/>
          <w:lang w:val="uk-UA" w:eastAsia="en-US"/>
        </w:rPr>
        <w:t>Обсягфінансовихресурсів, необхідних для реалізації</w:t>
      </w:r>
      <w:r w:rsidR="00183417">
        <w:rPr>
          <w:sz w:val="20"/>
          <w:szCs w:val="20"/>
          <w:lang w:val="uk-UA" w:eastAsia="en-US"/>
        </w:rPr>
        <w:t xml:space="preserve"> </w:t>
      </w:r>
      <w:r w:rsidRPr="00183417">
        <w:rPr>
          <w:sz w:val="20"/>
          <w:szCs w:val="20"/>
          <w:lang w:val="uk-UA" w:eastAsia="en-US"/>
        </w:rPr>
        <w:t>заходів</w:t>
      </w:r>
      <w:r w:rsidR="00183417">
        <w:rPr>
          <w:sz w:val="20"/>
          <w:szCs w:val="20"/>
          <w:lang w:val="uk-UA" w:eastAsia="en-US"/>
        </w:rPr>
        <w:t xml:space="preserve"> </w:t>
      </w:r>
      <w:r w:rsidRPr="00183417">
        <w:rPr>
          <w:sz w:val="20"/>
          <w:szCs w:val="20"/>
          <w:lang w:val="uk-UA" w:eastAsia="en-US"/>
        </w:rPr>
        <w:t>Програми, може</w:t>
      </w:r>
      <w:r w:rsidR="00183417">
        <w:rPr>
          <w:sz w:val="20"/>
          <w:szCs w:val="20"/>
          <w:lang w:val="uk-UA" w:eastAsia="en-US"/>
        </w:rPr>
        <w:t xml:space="preserve"> </w:t>
      </w:r>
      <w:r w:rsidRPr="00183417">
        <w:rPr>
          <w:sz w:val="20"/>
          <w:szCs w:val="20"/>
          <w:lang w:val="uk-UA" w:eastAsia="en-US"/>
        </w:rPr>
        <w:t>змінюватися шляхом внесення</w:t>
      </w:r>
      <w:r w:rsidR="00183417">
        <w:rPr>
          <w:sz w:val="20"/>
          <w:szCs w:val="20"/>
          <w:lang w:val="uk-UA" w:eastAsia="en-US"/>
        </w:rPr>
        <w:t xml:space="preserve"> </w:t>
      </w:r>
      <w:r w:rsidRPr="00183417">
        <w:rPr>
          <w:sz w:val="20"/>
          <w:szCs w:val="20"/>
          <w:lang w:val="uk-UA" w:eastAsia="en-US"/>
        </w:rPr>
        <w:t>відповідних</w:t>
      </w:r>
      <w:r w:rsidR="00183417">
        <w:rPr>
          <w:sz w:val="20"/>
          <w:szCs w:val="20"/>
          <w:lang w:val="uk-UA" w:eastAsia="en-US"/>
        </w:rPr>
        <w:t xml:space="preserve"> </w:t>
      </w:r>
      <w:r w:rsidRPr="00183417">
        <w:rPr>
          <w:sz w:val="20"/>
          <w:szCs w:val="20"/>
          <w:lang w:val="uk-UA" w:eastAsia="en-US"/>
        </w:rPr>
        <w:t>змін до сільського бюджету впродовж</w:t>
      </w:r>
      <w:r w:rsidR="00183417">
        <w:rPr>
          <w:sz w:val="20"/>
          <w:szCs w:val="20"/>
          <w:lang w:val="uk-UA" w:eastAsia="en-US"/>
        </w:rPr>
        <w:t xml:space="preserve"> </w:t>
      </w:r>
      <w:r w:rsidRPr="00183417">
        <w:rPr>
          <w:sz w:val="20"/>
          <w:szCs w:val="20"/>
          <w:lang w:val="uk-UA" w:eastAsia="en-US"/>
        </w:rPr>
        <w:t>терміну</w:t>
      </w:r>
      <w:r w:rsidR="00183417">
        <w:rPr>
          <w:sz w:val="20"/>
          <w:szCs w:val="20"/>
          <w:lang w:val="uk-UA" w:eastAsia="en-US"/>
        </w:rPr>
        <w:t xml:space="preserve"> </w:t>
      </w:r>
      <w:r w:rsidRPr="00183417">
        <w:rPr>
          <w:sz w:val="20"/>
          <w:szCs w:val="20"/>
          <w:lang w:val="uk-UA" w:eastAsia="en-US"/>
        </w:rPr>
        <w:t>дії</w:t>
      </w:r>
      <w:r w:rsidR="00183417">
        <w:rPr>
          <w:sz w:val="20"/>
          <w:szCs w:val="20"/>
          <w:lang w:val="uk-UA" w:eastAsia="en-US"/>
        </w:rPr>
        <w:t xml:space="preserve"> </w:t>
      </w:r>
      <w:r w:rsidRPr="00183417">
        <w:rPr>
          <w:sz w:val="20"/>
          <w:szCs w:val="20"/>
          <w:lang w:val="uk-UA" w:eastAsia="en-US"/>
        </w:rPr>
        <w:t xml:space="preserve">Програми. </w:t>
      </w:r>
    </w:p>
    <w:p w:rsidR="00472CE0" w:rsidRPr="00183417" w:rsidRDefault="00472CE0" w:rsidP="00472CE0">
      <w:pPr>
        <w:spacing w:line="269" w:lineRule="exact"/>
        <w:ind w:left="5670" w:right="-59"/>
        <w:rPr>
          <w:rFonts w:eastAsia="Calibri"/>
          <w:sz w:val="28"/>
          <w:szCs w:val="28"/>
          <w:lang w:val="uk-UA" w:eastAsia="en-US"/>
        </w:rPr>
      </w:pPr>
    </w:p>
    <w:p w:rsidR="00472CE0" w:rsidRPr="00183417" w:rsidRDefault="00472CE0" w:rsidP="00472CE0">
      <w:pPr>
        <w:spacing w:line="269" w:lineRule="exact"/>
        <w:ind w:left="5670" w:right="-59"/>
        <w:rPr>
          <w:rFonts w:eastAsia="Calibri"/>
          <w:sz w:val="28"/>
          <w:szCs w:val="28"/>
          <w:lang w:val="uk-UA" w:eastAsia="en-US"/>
        </w:rPr>
      </w:pPr>
    </w:p>
    <w:p w:rsidR="00472CE0" w:rsidRPr="00183417" w:rsidRDefault="00472CE0" w:rsidP="00472CE0">
      <w:pPr>
        <w:jc w:val="center"/>
        <w:rPr>
          <w:b/>
          <w:sz w:val="28"/>
          <w:szCs w:val="28"/>
          <w:lang w:val="uk-UA"/>
        </w:rPr>
      </w:pPr>
    </w:p>
    <w:p w:rsidR="00472CE0" w:rsidRPr="00183417" w:rsidRDefault="00472CE0" w:rsidP="00472CE0">
      <w:pPr>
        <w:pStyle w:val="30"/>
        <w:shd w:val="clear" w:color="auto" w:fill="auto"/>
        <w:tabs>
          <w:tab w:val="left" w:pos="3788"/>
        </w:tabs>
        <w:spacing w:before="0" w:after="0" w:line="240" w:lineRule="auto"/>
        <w:ind w:firstLine="720"/>
        <w:rPr>
          <w:rStyle w:val="3"/>
          <w:color w:val="000000"/>
          <w:lang w:val="uk-UA" w:eastAsia="uk-UA"/>
        </w:rPr>
      </w:pPr>
      <w:bookmarkStart w:id="1" w:name="bookmark8"/>
      <w:r w:rsidRPr="00183417">
        <w:rPr>
          <w:rStyle w:val="3"/>
          <w:color w:val="000000"/>
          <w:lang w:val="uk-UA" w:eastAsia="uk-UA"/>
        </w:rPr>
        <w:t>1.Загальні положенн</w:t>
      </w:r>
      <w:bookmarkEnd w:id="1"/>
      <w:r w:rsidRPr="00183417">
        <w:rPr>
          <w:rStyle w:val="3"/>
          <w:color w:val="000000"/>
          <w:lang w:val="uk-UA" w:eastAsia="uk-UA"/>
        </w:rPr>
        <w:t>я</w:t>
      </w:r>
    </w:p>
    <w:p w:rsidR="00472CE0" w:rsidRPr="00183417" w:rsidRDefault="00472CE0" w:rsidP="00472CE0">
      <w:pPr>
        <w:pStyle w:val="30"/>
        <w:shd w:val="clear" w:color="auto" w:fill="auto"/>
        <w:tabs>
          <w:tab w:val="left" w:pos="3788"/>
        </w:tabs>
        <w:spacing w:before="0" w:after="0" w:line="240" w:lineRule="auto"/>
        <w:ind w:firstLine="720"/>
        <w:rPr>
          <w:b w:val="0"/>
          <w:lang w:val="uk-UA"/>
        </w:rPr>
      </w:pPr>
    </w:p>
    <w:p w:rsidR="00472CE0" w:rsidRPr="00183417" w:rsidRDefault="00472CE0" w:rsidP="00472CE0">
      <w:pPr>
        <w:pStyle w:val="21"/>
        <w:shd w:val="clear" w:color="auto" w:fill="auto"/>
        <w:spacing w:before="0" w:after="0" w:line="240" w:lineRule="auto"/>
        <w:ind w:firstLine="567"/>
        <w:jc w:val="both"/>
        <w:rPr>
          <w:color w:val="000000"/>
          <w:lang w:val="uk-UA" w:eastAsia="uk-UA"/>
        </w:rPr>
      </w:pPr>
      <w:r w:rsidRPr="00183417">
        <w:rPr>
          <w:rStyle w:val="2"/>
          <w:color w:val="000000"/>
          <w:lang w:val="uk-UA" w:eastAsia="uk-UA"/>
        </w:rPr>
        <w:t>Цільова програма «Шкільний автобус на 2019 рік» (далі - Програма) розроблена відповідно до статті 14 Закону України «Про освіту», статті 21 Закону України «Про загальну середню освіту», статті 32 Закону України «Про місцеве самоврядування в Україні», статті 6 Закону України «Про дошкільну освіту», статті 20 Закону України «Про позашкільну освіту».</w:t>
      </w:r>
    </w:p>
    <w:p w:rsidR="00472CE0" w:rsidRPr="00183417" w:rsidRDefault="00472CE0" w:rsidP="00472CE0">
      <w:pPr>
        <w:pStyle w:val="21"/>
        <w:shd w:val="clear" w:color="auto" w:fill="auto"/>
        <w:spacing w:before="0" w:after="0" w:line="240" w:lineRule="auto"/>
        <w:ind w:firstLine="567"/>
        <w:jc w:val="both"/>
        <w:rPr>
          <w:lang w:val="uk-UA"/>
        </w:rPr>
      </w:pPr>
      <w:r w:rsidRPr="00183417">
        <w:rPr>
          <w:rStyle w:val="2"/>
          <w:color w:val="000000"/>
          <w:lang w:val="uk-UA" w:eastAsia="uk-UA"/>
        </w:rPr>
        <w:t>Програма спрямована на організацію регулярного безоплатного підвезення до місць навчання і додому учнів загальноосвітніх та позашкільних закладів, дітей дошкільних навчальних закладів, які проживають на території Великосеверинівської сільської ради, педагогічних працівників до місця роботи та у зворотному напрямку, а також забезпечення організації підвезення учнів загальноосвітніх та позашкільних закладів на олімпіади, спортивні змагання, конкурси, фестивалі та організацію підвезення педагогічних працівників на різні форми методичної роботи: фестивалі, конкурси, конференції, творчі зустрічі тощо.</w:t>
      </w:r>
    </w:p>
    <w:p w:rsidR="00472CE0" w:rsidRPr="00183417" w:rsidRDefault="00472CE0" w:rsidP="00472CE0">
      <w:pPr>
        <w:pStyle w:val="21"/>
        <w:shd w:val="clear" w:color="auto" w:fill="auto"/>
        <w:spacing w:before="0" w:after="0" w:line="240" w:lineRule="auto"/>
        <w:ind w:firstLine="567"/>
        <w:jc w:val="both"/>
        <w:rPr>
          <w:rStyle w:val="2"/>
          <w:color w:val="000000"/>
          <w:lang w:val="uk-UA" w:eastAsia="uk-UA"/>
        </w:rPr>
      </w:pPr>
      <w:r w:rsidRPr="00183417">
        <w:rPr>
          <w:rStyle w:val="2"/>
          <w:color w:val="000000"/>
          <w:lang w:val="uk-UA" w:eastAsia="uk-UA"/>
        </w:rPr>
        <w:t>Належна організація підвезення дітей, які проживають за межею пішохідної доступності, до навчальних закладів сприятиме проведенню оптимізації мережі загальноосвітніх закладів, створенню освітніх округів, створенню умов для безпеки дітей, збереження їх здоров’я, а також ефективному використанню бюджетних коштів, кадрового потенціалу педагогічних працівників та розширить можливості для гурткової та позакласної роботи.</w:t>
      </w:r>
    </w:p>
    <w:p w:rsidR="00472CE0" w:rsidRPr="00183417" w:rsidRDefault="00472CE0" w:rsidP="00472CE0">
      <w:pPr>
        <w:pStyle w:val="21"/>
        <w:shd w:val="clear" w:color="auto" w:fill="auto"/>
        <w:spacing w:before="0" w:after="0" w:line="240" w:lineRule="auto"/>
        <w:ind w:firstLine="567"/>
        <w:jc w:val="both"/>
        <w:rPr>
          <w:lang w:val="uk-UA"/>
        </w:rPr>
      </w:pPr>
    </w:p>
    <w:p w:rsidR="00472CE0" w:rsidRPr="00183417" w:rsidRDefault="00472CE0" w:rsidP="00472CE0">
      <w:pPr>
        <w:pStyle w:val="310"/>
        <w:shd w:val="clear" w:color="auto" w:fill="auto"/>
        <w:tabs>
          <w:tab w:val="left" w:pos="1858"/>
        </w:tabs>
        <w:spacing w:before="0" w:after="0" w:line="240" w:lineRule="auto"/>
        <w:jc w:val="center"/>
        <w:rPr>
          <w:b w:val="0"/>
          <w:lang w:val="uk-UA"/>
        </w:rPr>
      </w:pPr>
      <w:r w:rsidRPr="00183417">
        <w:rPr>
          <w:rStyle w:val="31"/>
          <w:color w:val="000000"/>
          <w:lang w:val="uk-UA" w:eastAsia="uk-UA"/>
        </w:rPr>
        <w:t>2.Визначення проблеми, на розв’язання якої спрямована</w:t>
      </w:r>
    </w:p>
    <w:p w:rsidR="00472CE0" w:rsidRPr="00183417" w:rsidRDefault="00472CE0" w:rsidP="00472CE0">
      <w:pPr>
        <w:pStyle w:val="310"/>
        <w:shd w:val="clear" w:color="auto" w:fill="auto"/>
        <w:spacing w:before="0" w:after="0" w:line="240" w:lineRule="auto"/>
        <w:ind w:firstLine="567"/>
        <w:jc w:val="center"/>
        <w:rPr>
          <w:rStyle w:val="31"/>
          <w:color w:val="000000"/>
          <w:lang w:val="uk-UA" w:eastAsia="uk-UA"/>
        </w:rPr>
      </w:pPr>
      <w:r w:rsidRPr="00183417">
        <w:rPr>
          <w:rStyle w:val="31"/>
          <w:color w:val="000000"/>
          <w:lang w:val="uk-UA" w:eastAsia="uk-UA"/>
        </w:rPr>
        <w:t>Програма</w:t>
      </w:r>
    </w:p>
    <w:p w:rsidR="00472CE0" w:rsidRPr="00183417" w:rsidRDefault="00472CE0" w:rsidP="00472CE0">
      <w:pPr>
        <w:pStyle w:val="310"/>
        <w:shd w:val="clear" w:color="auto" w:fill="auto"/>
        <w:spacing w:before="0" w:after="0" w:line="240" w:lineRule="auto"/>
        <w:ind w:firstLine="567"/>
        <w:jc w:val="center"/>
        <w:rPr>
          <w:b w:val="0"/>
          <w:lang w:val="uk-UA"/>
        </w:rPr>
      </w:pPr>
    </w:p>
    <w:p w:rsidR="00472CE0" w:rsidRPr="00183417" w:rsidRDefault="00472CE0" w:rsidP="00472CE0">
      <w:pPr>
        <w:pStyle w:val="21"/>
        <w:shd w:val="clear" w:color="auto" w:fill="auto"/>
        <w:spacing w:before="0" w:after="0" w:line="240" w:lineRule="auto"/>
        <w:ind w:firstLine="567"/>
        <w:jc w:val="both"/>
        <w:rPr>
          <w:lang w:val="uk-UA"/>
        </w:rPr>
      </w:pPr>
      <w:r w:rsidRPr="00183417">
        <w:rPr>
          <w:rStyle w:val="2"/>
          <w:color w:val="000000"/>
          <w:lang w:val="uk-UA" w:eastAsia="uk-UA"/>
        </w:rPr>
        <w:t>У зв’язку з оптимізацією мережі освітніх закладів у сільській місцевості та створенням освітніх округів, стоїть питання забезпечення рівного доступу учнів, які проживають на території Великосеверинівської сільської ради, до якісної освіти.</w:t>
      </w:r>
    </w:p>
    <w:p w:rsidR="00472CE0" w:rsidRPr="00183417" w:rsidRDefault="00472CE0" w:rsidP="00472CE0">
      <w:pPr>
        <w:pStyle w:val="21"/>
        <w:shd w:val="clear" w:color="auto" w:fill="auto"/>
        <w:spacing w:before="0" w:after="0" w:line="240" w:lineRule="auto"/>
        <w:ind w:firstLine="567"/>
        <w:jc w:val="both"/>
        <w:rPr>
          <w:rStyle w:val="2"/>
          <w:color w:val="000000"/>
          <w:lang w:val="uk-UA" w:eastAsia="uk-UA"/>
        </w:rPr>
      </w:pPr>
      <w:r w:rsidRPr="00183417">
        <w:rPr>
          <w:rStyle w:val="2"/>
          <w:color w:val="000000"/>
          <w:lang w:val="uk-UA" w:eastAsia="uk-UA"/>
        </w:rPr>
        <w:t>У 2019 навчальному році у загальноосвітніх навчальних закладах Великосеверинівської сільської ради навчається252учня та відвідує дошкільний навчальний заклад 80 дітей. Із них потребує підвезення до загальноосвітніх закладів 72 дитини, в тому числі:</w:t>
      </w:r>
    </w:p>
    <w:p w:rsidR="00472CE0" w:rsidRPr="00183417" w:rsidRDefault="00472CE0" w:rsidP="00472CE0">
      <w:pPr>
        <w:pStyle w:val="21"/>
        <w:numPr>
          <w:ilvl w:val="0"/>
          <w:numId w:val="4"/>
        </w:numPr>
        <w:shd w:val="clear" w:color="auto" w:fill="auto"/>
        <w:spacing w:before="0" w:after="0" w:line="240" w:lineRule="auto"/>
        <w:ind w:left="0" w:firstLine="567"/>
        <w:jc w:val="both"/>
        <w:rPr>
          <w:rStyle w:val="2"/>
          <w:lang w:val="uk-UA" w:eastAsia="uk-UA"/>
        </w:rPr>
      </w:pPr>
      <w:r w:rsidRPr="00183417">
        <w:rPr>
          <w:rStyle w:val="2"/>
          <w:lang w:val="uk-UA" w:eastAsia="uk-UA"/>
        </w:rPr>
        <w:t>с. Оситняжка – 6 дітей</w:t>
      </w:r>
    </w:p>
    <w:p w:rsidR="00472CE0" w:rsidRPr="00183417" w:rsidRDefault="00472CE0" w:rsidP="00472CE0">
      <w:pPr>
        <w:pStyle w:val="21"/>
        <w:numPr>
          <w:ilvl w:val="0"/>
          <w:numId w:val="4"/>
        </w:numPr>
        <w:shd w:val="clear" w:color="auto" w:fill="auto"/>
        <w:spacing w:before="0" w:after="0" w:line="240" w:lineRule="auto"/>
        <w:ind w:left="0" w:firstLine="567"/>
        <w:jc w:val="both"/>
        <w:rPr>
          <w:rStyle w:val="2"/>
          <w:lang w:val="uk-UA" w:eastAsia="uk-UA"/>
        </w:rPr>
      </w:pPr>
      <w:r w:rsidRPr="00183417">
        <w:rPr>
          <w:rStyle w:val="2"/>
          <w:lang w:val="uk-UA" w:eastAsia="uk-UA"/>
        </w:rPr>
        <w:t>с. Лозуватка – 21 дітей</w:t>
      </w:r>
    </w:p>
    <w:p w:rsidR="00472CE0" w:rsidRPr="00183417" w:rsidRDefault="00472CE0" w:rsidP="00472CE0">
      <w:pPr>
        <w:pStyle w:val="21"/>
        <w:numPr>
          <w:ilvl w:val="0"/>
          <w:numId w:val="4"/>
        </w:numPr>
        <w:shd w:val="clear" w:color="auto" w:fill="auto"/>
        <w:spacing w:before="0" w:after="0" w:line="240" w:lineRule="auto"/>
        <w:ind w:left="0" w:firstLine="567"/>
        <w:jc w:val="both"/>
        <w:rPr>
          <w:rStyle w:val="2"/>
          <w:lang w:val="uk-UA" w:eastAsia="uk-UA"/>
        </w:rPr>
      </w:pPr>
      <w:r w:rsidRPr="00183417">
        <w:rPr>
          <w:rStyle w:val="2"/>
          <w:lang w:val="uk-UA" w:eastAsia="uk-UA"/>
        </w:rPr>
        <w:t>с. Кандаурове – 0 дитина</w:t>
      </w:r>
    </w:p>
    <w:p w:rsidR="00472CE0" w:rsidRPr="00183417" w:rsidRDefault="00472CE0" w:rsidP="00472CE0">
      <w:pPr>
        <w:pStyle w:val="21"/>
        <w:numPr>
          <w:ilvl w:val="0"/>
          <w:numId w:val="4"/>
        </w:numPr>
        <w:shd w:val="clear" w:color="auto" w:fill="auto"/>
        <w:spacing w:before="0" w:after="0" w:line="240" w:lineRule="auto"/>
        <w:ind w:left="0" w:firstLine="567"/>
        <w:jc w:val="both"/>
        <w:rPr>
          <w:rStyle w:val="2"/>
          <w:lang w:val="uk-UA" w:eastAsia="uk-UA"/>
        </w:rPr>
      </w:pPr>
      <w:r w:rsidRPr="00183417">
        <w:rPr>
          <w:rStyle w:val="2"/>
          <w:lang w:val="uk-UA" w:eastAsia="uk-UA"/>
        </w:rPr>
        <w:t>с. Підгайці – 48 дитина</w:t>
      </w:r>
    </w:p>
    <w:p w:rsidR="00472CE0" w:rsidRPr="00183417" w:rsidRDefault="00472CE0" w:rsidP="00472CE0">
      <w:pPr>
        <w:pStyle w:val="21"/>
        <w:shd w:val="clear" w:color="auto" w:fill="auto"/>
        <w:spacing w:before="0" w:after="0" w:line="240" w:lineRule="auto"/>
        <w:ind w:firstLine="567"/>
        <w:jc w:val="both"/>
        <w:rPr>
          <w:rStyle w:val="2"/>
          <w:color w:val="000000"/>
          <w:lang w:val="uk-UA" w:eastAsia="uk-UA"/>
        </w:rPr>
      </w:pPr>
      <w:r w:rsidRPr="00183417">
        <w:rPr>
          <w:rStyle w:val="2"/>
          <w:lang w:val="uk-UA" w:eastAsia="uk-UA"/>
        </w:rPr>
        <w:t>Така ситуація склалася внаслідок</w:t>
      </w:r>
      <w:r w:rsidRPr="00183417">
        <w:rPr>
          <w:rStyle w:val="2"/>
          <w:color w:val="000000"/>
          <w:lang w:val="uk-UA" w:eastAsia="uk-UA"/>
        </w:rPr>
        <w:t xml:space="preserve"> того, що у с. Оситняжка працює загальноосвітня школа І-ІІ ступенів і учні 10-11 класів мають їздити на навчання до Великосеверинівської ЗОШ І-ІІІ ступенів; у селах Лозуватка</w:t>
      </w:r>
      <w:r w:rsidR="00183417">
        <w:rPr>
          <w:rStyle w:val="2"/>
          <w:color w:val="000000"/>
          <w:lang w:val="uk-UA" w:eastAsia="uk-UA"/>
        </w:rPr>
        <w:t xml:space="preserve"> </w:t>
      </w:r>
      <w:r w:rsidRPr="00183417">
        <w:rPr>
          <w:rStyle w:val="2"/>
          <w:color w:val="000000"/>
          <w:lang w:val="uk-UA" w:eastAsia="uk-UA"/>
        </w:rPr>
        <w:t>та Підгайці відсутні навчальні заклади, тому всі учні та діти дошкільного віку, мають їздити до загальноосвітніх навчальних закладів, розташованих в с. Велика Северинка.</w:t>
      </w:r>
    </w:p>
    <w:p w:rsidR="00472CE0" w:rsidRPr="00183417" w:rsidRDefault="00472CE0" w:rsidP="00472CE0">
      <w:pPr>
        <w:pStyle w:val="21"/>
        <w:shd w:val="clear" w:color="auto" w:fill="auto"/>
        <w:spacing w:before="0" w:after="0" w:line="240" w:lineRule="auto"/>
        <w:ind w:firstLine="567"/>
        <w:jc w:val="both"/>
        <w:rPr>
          <w:rStyle w:val="2"/>
          <w:lang w:val="uk-UA" w:eastAsia="uk-UA"/>
        </w:rPr>
      </w:pPr>
      <w:r w:rsidRPr="00183417">
        <w:rPr>
          <w:rStyle w:val="2"/>
          <w:color w:val="000000"/>
          <w:lang w:val="uk-UA" w:eastAsia="uk-UA"/>
        </w:rPr>
        <w:lastRenderedPageBreak/>
        <w:t xml:space="preserve">Із числа педагогічних працівників потребують підвезення </w:t>
      </w:r>
      <w:r w:rsidRPr="00183417">
        <w:rPr>
          <w:rStyle w:val="2"/>
          <w:lang w:val="uk-UA" w:eastAsia="uk-UA"/>
        </w:rPr>
        <w:t>24 особи.</w:t>
      </w:r>
      <w:bookmarkStart w:id="2" w:name="bookmark10"/>
    </w:p>
    <w:p w:rsidR="00472CE0" w:rsidRPr="00183417" w:rsidRDefault="00472CE0" w:rsidP="00472CE0">
      <w:pPr>
        <w:pStyle w:val="21"/>
        <w:shd w:val="clear" w:color="auto" w:fill="auto"/>
        <w:spacing w:before="0" w:after="0" w:line="240" w:lineRule="auto"/>
        <w:ind w:firstLine="567"/>
        <w:jc w:val="both"/>
        <w:rPr>
          <w:rStyle w:val="3"/>
          <w:b w:val="0"/>
          <w:bCs w:val="0"/>
          <w:color w:val="000000"/>
          <w:lang w:val="uk-UA" w:eastAsia="uk-UA"/>
        </w:rPr>
      </w:pPr>
    </w:p>
    <w:p w:rsidR="00472CE0" w:rsidRPr="00183417" w:rsidRDefault="00472CE0" w:rsidP="00472CE0">
      <w:pPr>
        <w:pStyle w:val="21"/>
        <w:shd w:val="clear" w:color="auto" w:fill="auto"/>
        <w:spacing w:before="0" w:after="0" w:line="240" w:lineRule="auto"/>
        <w:ind w:firstLine="567"/>
        <w:rPr>
          <w:rStyle w:val="3"/>
          <w:bCs w:val="0"/>
          <w:color w:val="000000"/>
          <w:lang w:val="uk-UA" w:eastAsia="uk-UA"/>
        </w:rPr>
      </w:pPr>
      <w:r w:rsidRPr="00183417">
        <w:rPr>
          <w:rStyle w:val="3"/>
          <w:color w:val="000000"/>
          <w:lang w:val="uk-UA" w:eastAsia="uk-UA"/>
        </w:rPr>
        <w:t>3. Мета програми</w:t>
      </w:r>
      <w:bookmarkEnd w:id="2"/>
    </w:p>
    <w:p w:rsidR="00472CE0" w:rsidRPr="00183417" w:rsidRDefault="00472CE0" w:rsidP="00472CE0">
      <w:pPr>
        <w:pStyle w:val="30"/>
        <w:shd w:val="clear" w:color="auto" w:fill="auto"/>
        <w:tabs>
          <w:tab w:val="left" w:pos="3802"/>
        </w:tabs>
        <w:spacing w:before="0" w:after="0" w:line="240" w:lineRule="auto"/>
        <w:ind w:left="720"/>
        <w:rPr>
          <w:b w:val="0"/>
          <w:lang w:val="uk-UA"/>
        </w:rPr>
      </w:pPr>
    </w:p>
    <w:p w:rsidR="00472CE0" w:rsidRPr="00183417" w:rsidRDefault="00472CE0" w:rsidP="00472CE0">
      <w:pPr>
        <w:pStyle w:val="21"/>
        <w:shd w:val="clear" w:color="auto" w:fill="auto"/>
        <w:spacing w:before="0" w:after="0" w:line="240" w:lineRule="auto"/>
        <w:ind w:firstLine="720"/>
        <w:jc w:val="both"/>
        <w:rPr>
          <w:lang w:val="uk-UA"/>
        </w:rPr>
      </w:pPr>
      <w:r w:rsidRPr="00183417">
        <w:rPr>
          <w:rStyle w:val="2"/>
          <w:color w:val="000000"/>
          <w:lang w:val="uk-UA" w:eastAsia="uk-UA"/>
        </w:rPr>
        <w:t>Метою програми є:</w:t>
      </w:r>
    </w:p>
    <w:p w:rsidR="00472CE0" w:rsidRPr="00183417" w:rsidRDefault="00472CE0" w:rsidP="00472CE0">
      <w:pPr>
        <w:pStyle w:val="21"/>
        <w:shd w:val="clear" w:color="auto" w:fill="auto"/>
        <w:spacing w:before="0" w:after="0" w:line="240" w:lineRule="auto"/>
        <w:jc w:val="both"/>
        <w:rPr>
          <w:lang w:val="uk-UA"/>
        </w:rPr>
      </w:pPr>
      <w:r w:rsidRPr="00183417">
        <w:rPr>
          <w:rStyle w:val="2"/>
          <w:color w:val="000000"/>
          <w:lang w:val="uk-UA" w:eastAsia="uk-UA"/>
        </w:rPr>
        <w:t>1) організація безпечного, регулярного і безоплатного перевезення учнів та педагогічних працівників дошкільних і загальноосвітніх навчальних закладів до місця навчання, роботи і додому;</w:t>
      </w:r>
    </w:p>
    <w:p w:rsidR="00472CE0" w:rsidRPr="00183417" w:rsidRDefault="00472CE0" w:rsidP="00472CE0">
      <w:pPr>
        <w:pStyle w:val="21"/>
        <w:shd w:val="clear" w:color="auto" w:fill="auto"/>
        <w:spacing w:before="0" w:after="0" w:line="240" w:lineRule="auto"/>
        <w:jc w:val="both"/>
        <w:rPr>
          <w:lang w:val="uk-UA"/>
        </w:rPr>
      </w:pPr>
      <w:r w:rsidRPr="00183417">
        <w:rPr>
          <w:rStyle w:val="2"/>
          <w:color w:val="000000"/>
          <w:lang w:val="uk-UA" w:eastAsia="uk-UA"/>
        </w:rPr>
        <w:t>2) поліпшення освітнього рівня населення, що проживає на території Великосеверинівської сільської ради та раціонального використання кадрового потенціалу зазначених закладів;</w:t>
      </w:r>
    </w:p>
    <w:p w:rsidR="00472CE0" w:rsidRPr="00183417" w:rsidRDefault="00472CE0" w:rsidP="00472CE0">
      <w:pPr>
        <w:pStyle w:val="21"/>
        <w:shd w:val="clear" w:color="auto" w:fill="auto"/>
        <w:spacing w:before="0" w:after="0" w:line="240" w:lineRule="auto"/>
        <w:jc w:val="both"/>
        <w:rPr>
          <w:lang w:val="uk-UA"/>
        </w:rPr>
      </w:pPr>
      <w:r w:rsidRPr="00183417">
        <w:rPr>
          <w:rStyle w:val="2"/>
          <w:color w:val="000000"/>
          <w:lang w:val="uk-UA" w:eastAsia="uk-UA"/>
        </w:rPr>
        <w:t>3) створення умов для організації профільного навчання учнів старшої школи.</w:t>
      </w:r>
    </w:p>
    <w:p w:rsidR="00472CE0" w:rsidRPr="00183417" w:rsidRDefault="00472CE0" w:rsidP="00472CE0">
      <w:pPr>
        <w:pStyle w:val="30"/>
        <w:shd w:val="clear" w:color="auto" w:fill="auto"/>
        <w:tabs>
          <w:tab w:val="left" w:pos="1081"/>
          <w:tab w:val="left" w:pos="1475"/>
        </w:tabs>
        <w:spacing w:before="0" w:after="0" w:line="240" w:lineRule="auto"/>
        <w:ind w:firstLine="720"/>
        <w:jc w:val="both"/>
        <w:rPr>
          <w:b w:val="0"/>
          <w:lang w:val="uk-UA"/>
        </w:rPr>
      </w:pPr>
      <w:r w:rsidRPr="00183417">
        <w:rPr>
          <w:rStyle w:val="2"/>
          <w:b w:val="0"/>
          <w:color w:val="000000"/>
          <w:lang w:val="uk-UA" w:eastAsia="uk-UA"/>
        </w:rPr>
        <w:t>Досягнення мети буде забезпечено шляхом:</w:t>
      </w:r>
    </w:p>
    <w:p w:rsidR="00472CE0" w:rsidRPr="00183417" w:rsidRDefault="00472CE0" w:rsidP="00472CE0">
      <w:pPr>
        <w:pStyle w:val="21"/>
        <w:shd w:val="clear" w:color="auto" w:fill="auto"/>
        <w:spacing w:before="0" w:after="0" w:line="240" w:lineRule="auto"/>
        <w:jc w:val="both"/>
        <w:rPr>
          <w:lang w:val="uk-UA"/>
        </w:rPr>
      </w:pPr>
      <w:r w:rsidRPr="00183417">
        <w:rPr>
          <w:rStyle w:val="2"/>
          <w:color w:val="000000"/>
          <w:lang w:val="uk-UA" w:eastAsia="uk-UA"/>
        </w:rPr>
        <w:t>1) раціонального використання автобуса територіальної громади шляхом коригування розкладу уроків та режиму навчально-виховного процесу;</w:t>
      </w:r>
    </w:p>
    <w:p w:rsidR="00472CE0" w:rsidRPr="00183417" w:rsidRDefault="00472CE0" w:rsidP="00472CE0">
      <w:pPr>
        <w:pStyle w:val="21"/>
        <w:shd w:val="clear" w:color="auto" w:fill="auto"/>
        <w:spacing w:before="0" w:after="0" w:line="240" w:lineRule="auto"/>
        <w:jc w:val="both"/>
        <w:rPr>
          <w:rStyle w:val="2"/>
          <w:color w:val="000000"/>
          <w:lang w:val="uk-UA" w:eastAsia="uk-UA"/>
        </w:rPr>
      </w:pPr>
      <w:r w:rsidRPr="00183417">
        <w:rPr>
          <w:rStyle w:val="2"/>
          <w:color w:val="000000"/>
          <w:lang w:val="uk-UA" w:eastAsia="uk-UA"/>
        </w:rPr>
        <w:t>2) 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w:t>
      </w:r>
    </w:p>
    <w:p w:rsidR="00472CE0" w:rsidRPr="00183417" w:rsidRDefault="00472CE0" w:rsidP="00472CE0">
      <w:pPr>
        <w:pStyle w:val="a6"/>
        <w:spacing w:before="0" w:beforeAutospacing="0" w:after="0" w:afterAutospacing="0"/>
        <w:jc w:val="both"/>
        <w:rPr>
          <w:sz w:val="28"/>
          <w:szCs w:val="28"/>
          <w:lang w:val="uk-UA"/>
        </w:rPr>
      </w:pPr>
      <w:r w:rsidRPr="00183417">
        <w:rPr>
          <w:rStyle w:val="2"/>
          <w:color w:val="000000"/>
          <w:lang w:val="uk-UA"/>
        </w:rPr>
        <w:t>3)</w:t>
      </w:r>
      <w:r w:rsidRPr="00183417">
        <w:rPr>
          <w:sz w:val="28"/>
          <w:szCs w:val="28"/>
          <w:lang w:val="uk-UA"/>
        </w:rPr>
        <w:t>поїздок учнями та педагогами шкіл Великосеверинівської сільської ради для проходження ними медичного огляду в Кіровоградській ЦРЛ, на спортивні змагання, екскурсії, участі в художній самодіяльності, фестивалі, конференції, круглі столи, тощо;</w:t>
      </w:r>
    </w:p>
    <w:p w:rsidR="00472CE0" w:rsidRPr="00183417" w:rsidRDefault="00472CE0" w:rsidP="00472CE0">
      <w:pPr>
        <w:pStyle w:val="a6"/>
        <w:spacing w:before="0" w:beforeAutospacing="0" w:after="0" w:afterAutospacing="0"/>
        <w:jc w:val="both"/>
        <w:rPr>
          <w:sz w:val="28"/>
          <w:szCs w:val="28"/>
          <w:lang w:val="uk-UA"/>
        </w:rPr>
      </w:pPr>
      <w:r w:rsidRPr="00183417">
        <w:rPr>
          <w:sz w:val="28"/>
          <w:szCs w:val="28"/>
          <w:lang w:val="uk-UA"/>
        </w:rPr>
        <w:t>4) поїздок художніх колективів Великосеверинівської сільської ради для участі у заходах районного, міського, обласного, державного значення;</w:t>
      </w:r>
    </w:p>
    <w:p w:rsidR="00472CE0" w:rsidRPr="00183417" w:rsidRDefault="00472CE0" w:rsidP="00472CE0">
      <w:pPr>
        <w:pStyle w:val="a6"/>
        <w:spacing w:before="0" w:beforeAutospacing="0" w:after="0" w:afterAutospacing="0"/>
        <w:jc w:val="both"/>
        <w:rPr>
          <w:sz w:val="28"/>
          <w:szCs w:val="28"/>
          <w:lang w:val="uk-UA"/>
        </w:rPr>
      </w:pPr>
      <w:r w:rsidRPr="00183417">
        <w:rPr>
          <w:sz w:val="28"/>
          <w:szCs w:val="28"/>
          <w:lang w:val="uk-UA"/>
        </w:rPr>
        <w:t>5) поїздок вихованців дошкільних навчальних закладів з вихователями на екскурсії, спортивні змагання, фестивалі, конкурси та ін.</w:t>
      </w:r>
    </w:p>
    <w:p w:rsidR="00472CE0" w:rsidRPr="00183417" w:rsidRDefault="00472CE0" w:rsidP="00472CE0">
      <w:pPr>
        <w:pStyle w:val="21"/>
        <w:shd w:val="clear" w:color="auto" w:fill="auto"/>
        <w:spacing w:before="0" w:after="0" w:line="240" w:lineRule="auto"/>
        <w:jc w:val="both"/>
        <w:rPr>
          <w:lang w:val="uk-UA"/>
        </w:rPr>
      </w:pPr>
      <w:r w:rsidRPr="00183417">
        <w:rPr>
          <w:rStyle w:val="2"/>
          <w:color w:val="000000"/>
          <w:lang w:val="uk-UA" w:eastAsia="uk-UA"/>
        </w:rPr>
        <w:t>3) передбачення під час формування проекту місцевого бюджету, видатків, пов’язаних із забезпеченням регулярного безоплатного перевезення до місць навчання і додому учнів та педагогічних працівників (</w:t>
      </w:r>
      <w:r w:rsidRPr="00183417">
        <w:rPr>
          <w:lang w:val="uk-UA"/>
        </w:rPr>
        <w:t>придбання паливно-мастильних матеріалів, запчастин, капітальних та поточних ремонтів автобуса)</w:t>
      </w:r>
      <w:r w:rsidRPr="00183417">
        <w:rPr>
          <w:rStyle w:val="2"/>
          <w:color w:val="000000"/>
          <w:lang w:val="uk-UA" w:eastAsia="uk-UA"/>
        </w:rPr>
        <w:t>».</w:t>
      </w:r>
    </w:p>
    <w:p w:rsidR="00472CE0" w:rsidRPr="00183417" w:rsidRDefault="00472CE0" w:rsidP="00472CE0">
      <w:pPr>
        <w:pStyle w:val="21"/>
        <w:shd w:val="clear" w:color="auto" w:fill="auto"/>
        <w:spacing w:before="0" w:after="0" w:line="240" w:lineRule="auto"/>
        <w:jc w:val="both"/>
        <w:rPr>
          <w:rStyle w:val="2"/>
          <w:color w:val="000000"/>
          <w:lang w:val="uk-UA" w:eastAsia="uk-UA"/>
        </w:rPr>
      </w:pPr>
    </w:p>
    <w:p w:rsidR="00472CE0" w:rsidRPr="00183417" w:rsidRDefault="00472CE0" w:rsidP="00472CE0">
      <w:pPr>
        <w:spacing w:line="288" w:lineRule="auto"/>
        <w:jc w:val="center"/>
        <w:rPr>
          <w:b/>
          <w:bCs/>
          <w:sz w:val="28"/>
          <w:szCs w:val="28"/>
          <w:lang w:val="uk-UA"/>
        </w:rPr>
      </w:pPr>
      <w:r w:rsidRPr="00183417">
        <w:rPr>
          <w:b/>
          <w:bCs/>
          <w:sz w:val="28"/>
          <w:szCs w:val="28"/>
          <w:lang w:val="uk-UA"/>
        </w:rPr>
        <w:t>4. Фінансове забезпечення Програми.</w:t>
      </w:r>
    </w:p>
    <w:p w:rsidR="00472CE0" w:rsidRPr="00183417" w:rsidRDefault="00472CE0" w:rsidP="00472CE0">
      <w:pPr>
        <w:spacing w:line="288" w:lineRule="auto"/>
        <w:jc w:val="center"/>
        <w:rPr>
          <w:b/>
          <w:bCs/>
          <w:sz w:val="28"/>
          <w:szCs w:val="28"/>
          <w:lang w:val="uk-UA"/>
        </w:rPr>
      </w:pPr>
    </w:p>
    <w:p w:rsidR="00472CE0" w:rsidRPr="00183417" w:rsidRDefault="00472CE0" w:rsidP="00472CE0">
      <w:pPr>
        <w:ind w:firstLine="720"/>
        <w:jc w:val="both"/>
        <w:rPr>
          <w:sz w:val="16"/>
          <w:szCs w:val="16"/>
          <w:lang w:val="uk-UA"/>
        </w:rPr>
      </w:pPr>
      <w:r w:rsidRPr="00183417">
        <w:rPr>
          <w:sz w:val="28"/>
          <w:szCs w:val="28"/>
          <w:lang w:val="uk-UA"/>
        </w:rPr>
        <w:t xml:space="preserve">Фінансування заходів Програми здійснюється відповідно до законодавства за рахунок коштів сільського бюджету Великосеверинівської сільської ради на відповідні цілі. </w:t>
      </w:r>
    </w:p>
    <w:p w:rsidR="00472CE0" w:rsidRPr="00183417" w:rsidRDefault="00472CE0" w:rsidP="00472CE0">
      <w:pPr>
        <w:spacing w:line="288" w:lineRule="auto"/>
        <w:rPr>
          <w:b/>
          <w:bCs/>
          <w:sz w:val="28"/>
          <w:szCs w:val="28"/>
          <w:lang w:val="uk-UA"/>
        </w:rPr>
      </w:pPr>
    </w:p>
    <w:p w:rsidR="00472CE0" w:rsidRPr="00183417" w:rsidRDefault="00472CE0" w:rsidP="00472CE0">
      <w:pPr>
        <w:pStyle w:val="21"/>
        <w:shd w:val="clear" w:color="auto" w:fill="auto"/>
        <w:spacing w:before="0" w:after="0" w:line="240" w:lineRule="auto"/>
        <w:rPr>
          <w:rStyle w:val="fontstyle01"/>
          <w:rFonts w:ascii="Times New Roman" w:hAnsi="Times New Roman"/>
          <w:b/>
          <w:sz w:val="28"/>
          <w:szCs w:val="28"/>
          <w:lang w:val="uk-UA"/>
        </w:rPr>
      </w:pPr>
      <w:r w:rsidRPr="00183417">
        <w:rPr>
          <w:rStyle w:val="fontstyle01"/>
          <w:rFonts w:ascii="Times New Roman" w:hAnsi="Times New Roman"/>
          <w:b/>
          <w:sz w:val="28"/>
          <w:szCs w:val="28"/>
          <w:lang w:val="uk-UA"/>
        </w:rPr>
        <w:t>5. Координація та контроль за виконанням Програми</w:t>
      </w:r>
    </w:p>
    <w:p w:rsidR="00472CE0" w:rsidRPr="00183417" w:rsidRDefault="00472CE0" w:rsidP="00472CE0">
      <w:pPr>
        <w:pStyle w:val="21"/>
        <w:shd w:val="clear" w:color="auto" w:fill="auto"/>
        <w:spacing w:before="0" w:after="0" w:line="240" w:lineRule="auto"/>
        <w:rPr>
          <w:rStyle w:val="fontstyle01"/>
          <w:rFonts w:ascii="Times New Roman" w:hAnsi="Times New Roman"/>
          <w:b/>
          <w:bCs/>
          <w:sz w:val="28"/>
          <w:szCs w:val="28"/>
          <w:lang w:val="uk-UA" w:eastAsia="uk-UA"/>
        </w:rPr>
      </w:pPr>
    </w:p>
    <w:p w:rsidR="00472CE0" w:rsidRPr="00183417" w:rsidRDefault="00472CE0" w:rsidP="00472CE0">
      <w:pPr>
        <w:ind w:firstLine="720"/>
        <w:jc w:val="both"/>
        <w:rPr>
          <w:bCs/>
          <w:sz w:val="28"/>
          <w:szCs w:val="28"/>
          <w:lang w:val="uk-UA"/>
        </w:rPr>
      </w:pPr>
      <w:r w:rsidRPr="00183417">
        <w:rPr>
          <w:bCs/>
          <w:sz w:val="28"/>
          <w:szCs w:val="28"/>
          <w:lang w:val="uk-UA"/>
        </w:rPr>
        <w:t>Координація процесом реалізації Програми «Шкільний автобус» проводиться за принципами єдності управління, персональної відповідальності, прозорості та поточної координації дій.</w:t>
      </w:r>
    </w:p>
    <w:p w:rsidR="00472CE0" w:rsidRPr="00183417" w:rsidRDefault="00472CE0" w:rsidP="00472CE0">
      <w:pPr>
        <w:ind w:firstLine="720"/>
        <w:jc w:val="both"/>
        <w:rPr>
          <w:bCs/>
          <w:sz w:val="28"/>
          <w:szCs w:val="28"/>
          <w:lang w:val="uk-UA"/>
        </w:rPr>
      </w:pPr>
      <w:r w:rsidRPr="00183417">
        <w:rPr>
          <w:bCs/>
          <w:sz w:val="28"/>
          <w:szCs w:val="28"/>
          <w:lang w:val="uk-UA"/>
        </w:rPr>
        <w:lastRenderedPageBreak/>
        <w:t xml:space="preserve">Адміністрування процесу реалізації Програми здійснюється відділом </w:t>
      </w:r>
      <w:r w:rsidRPr="00183417">
        <w:rPr>
          <w:sz w:val="28"/>
          <w:szCs w:val="28"/>
          <w:lang w:val="uk-UA"/>
        </w:rPr>
        <w:t>освіти, молоді та спорту, культури та туризму Великосеверинівської сільської ради</w:t>
      </w:r>
      <w:r w:rsidRPr="00183417">
        <w:rPr>
          <w:bCs/>
          <w:sz w:val="28"/>
          <w:szCs w:val="28"/>
          <w:lang w:val="uk-UA"/>
        </w:rPr>
        <w:t>.</w:t>
      </w:r>
    </w:p>
    <w:p w:rsidR="00472CE0" w:rsidRPr="00183417" w:rsidRDefault="00472CE0" w:rsidP="00472CE0">
      <w:pPr>
        <w:ind w:firstLine="720"/>
        <w:jc w:val="both"/>
        <w:rPr>
          <w:sz w:val="28"/>
          <w:szCs w:val="28"/>
          <w:lang w:val="uk-UA"/>
        </w:rPr>
      </w:pPr>
      <w:r w:rsidRPr="00183417">
        <w:rPr>
          <w:bCs/>
          <w:sz w:val="28"/>
          <w:szCs w:val="28"/>
          <w:lang w:val="uk-UA"/>
        </w:rPr>
        <w:t xml:space="preserve">Відділ </w:t>
      </w:r>
      <w:r w:rsidRPr="00183417">
        <w:rPr>
          <w:sz w:val="28"/>
          <w:szCs w:val="28"/>
          <w:lang w:val="uk-UA"/>
        </w:rPr>
        <w:t>освіти, молоді та спорту, культури та туризму Великосеверинівської сільської ради до 25 числа місяця, наступного за звітним роком, подає інформацію про стан виконання Програми Великосеверинівській сільській раді та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w:t>
      </w:r>
      <w:r w:rsidR="00183417">
        <w:rPr>
          <w:sz w:val="28"/>
          <w:szCs w:val="28"/>
          <w:lang w:val="uk-UA"/>
        </w:rPr>
        <w:t xml:space="preserve"> </w:t>
      </w:r>
      <w:r w:rsidRPr="00183417">
        <w:rPr>
          <w:sz w:val="28"/>
          <w:szCs w:val="28"/>
          <w:lang w:val="uk-UA"/>
        </w:rPr>
        <w:t>захисту.</w:t>
      </w:r>
    </w:p>
    <w:p w:rsidR="00472CE0" w:rsidRPr="00183417" w:rsidRDefault="00472CE0" w:rsidP="00472CE0">
      <w:pPr>
        <w:ind w:firstLine="720"/>
        <w:jc w:val="both"/>
        <w:rPr>
          <w:sz w:val="28"/>
          <w:szCs w:val="28"/>
          <w:lang w:val="uk-UA"/>
        </w:rPr>
      </w:pPr>
    </w:p>
    <w:p w:rsidR="00472CE0" w:rsidRPr="00183417" w:rsidRDefault="00472CE0" w:rsidP="00472CE0">
      <w:pPr>
        <w:ind w:firstLine="720"/>
        <w:jc w:val="both"/>
        <w:rPr>
          <w:sz w:val="28"/>
          <w:szCs w:val="28"/>
          <w:lang w:val="uk-UA"/>
        </w:rPr>
      </w:pPr>
    </w:p>
    <w:p w:rsidR="00472CE0" w:rsidRPr="00183417" w:rsidRDefault="00472CE0" w:rsidP="00472CE0">
      <w:pPr>
        <w:jc w:val="center"/>
        <w:rPr>
          <w:lang w:val="uk-UA"/>
        </w:rPr>
      </w:pPr>
      <w:r w:rsidRPr="00183417">
        <w:rPr>
          <w:sz w:val="28"/>
          <w:szCs w:val="28"/>
          <w:lang w:val="uk-UA"/>
        </w:rPr>
        <w:t>__________________________________</w:t>
      </w:r>
    </w:p>
    <w:p w:rsidR="0005489D" w:rsidRPr="00183417" w:rsidRDefault="0005489D" w:rsidP="00104C7C">
      <w:pPr>
        <w:ind w:firstLine="709"/>
        <w:jc w:val="both"/>
        <w:rPr>
          <w:sz w:val="28"/>
          <w:szCs w:val="28"/>
          <w:lang w:val="uk-UA"/>
        </w:rPr>
      </w:pPr>
    </w:p>
    <w:p w:rsidR="00104C7C" w:rsidRPr="00183417" w:rsidRDefault="00104C7C"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p w:rsidR="00992D00" w:rsidRPr="00183417" w:rsidRDefault="00992D00" w:rsidP="00665C08">
      <w:pPr>
        <w:rPr>
          <w:lang w:val="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786D0F" w:rsidRPr="00183417" w:rsidTr="00786D0F">
        <w:trPr>
          <w:trHeight w:val="4320"/>
        </w:trPr>
        <w:tc>
          <w:tcPr>
            <w:tcW w:w="10448" w:type="dxa"/>
            <w:tcBorders>
              <w:top w:val="nil"/>
              <w:left w:val="nil"/>
              <w:bottom w:val="nil"/>
              <w:right w:val="nil"/>
            </w:tcBorders>
          </w:tcPr>
          <w:p w:rsidR="00786D0F" w:rsidRPr="00183417" w:rsidRDefault="00786D0F" w:rsidP="00786D0F">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lastRenderedPageBreak/>
              <w:drawing>
                <wp:anchor distT="0" distB="0" distL="114300" distR="114300" simplePos="0" relativeHeight="251663360"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1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noProof/>
                <w:sz w:val="28"/>
                <w:szCs w:val="28"/>
                <w:lang w:val="uk-UA"/>
              </w:rPr>
              <w:t xml:space="preserve">                    </w:t>
            </w:r>
            <w:r w:rsidRPr="00183417">
              <w:rPr>
                <w:b/>
                <w:noProof/>
                <w:sz w:val="28"/>
                <w:szCs w:val="28"/>
                <w:lang w:val="uk-UA"/>
              </w:rPr>
              <w:t>ПРОЕКТ</w:t>
            </w:r>
          </w:p>
          <w:p w:rsidR="00786D0F" w:rsidRPr="00183417" w:rsidRDefault="00786D0F" w:rsidP="00786D0F">
            <w:pPr>
              <w:widowControl w:val="0"/>
              <w:tabs>
                <w:tab w:val="left" w:pos="8364"/>
                <w:tab w:val="left" w:pos="9356"/>
              </w:tabs>
              <w:suppressAutoHyphens/>
              <w:autoSpaceDN w:val="0"/>
              <w:jc w:val="center"/>
              <w:textAlignment w:val="baseline"/>
              <w:rPr>
                <w:noProof/>
                <w:sz w:val="28"/>
                <w:szCs w:val="28"/>
                <w:lang w:val="uk-UA"/>
              </w:rPr>
            </w:pPr>
          </w:p>
          <w:p w:rsidR="00786D0F" w:rsidRPr="00183417" w:rsidRDefault="00786D0F" w:rsidP="00786D0F">
            <w:pPr>
              <w:widowControl w:val="0"/>
              <w:tabs>
                <w:tab w:val="left" w:pos="8364"/>
                <w:tab w:val="left" w:pos="9356"/>
              </w:tabs>
              <w:suppressAutoHyphens/>
              <w:autoSpaceDN w:val="0"/>
              <w:jc w:val="center"/>
              <w:textAlignment w:val="baseline"/>
              <w:rPr>
                <w:noProof/>
                <w:sz w:val="28"/>
                <w:szCs w:val="28"/>
                <w:lang w:val="uk-UA"/>
              </w:rPr>
            </w:pPr>
          </w:p>
          <w:p w:rsidR="00786D0F" w:rsidRPr="00183417" w:rsidRDefault="00786D0F" w:rsidP="00786D0F">
            <w:pPr>
              <w:widowControl w:val="0"/>
              <w:tabs>
                <w:tab w:val="left" w:pos="8364"/>
                <w:tab w:val="left" w:pos="9356"/>
              </w:tabs>
              <w:suppressAutoHyphens/>
              <w:autoSpaceDN w:val="0"/>
              <w:jc w:val="center"/>
              <w:textAlignment w:val="baseline"/>
              <w:rPr>
                <w:b/>
                <w:noProof/>
                <w:sz w:val="28"/>
                <w:szCs w:val="28"/>
                <w:lang w:val="uk-UA"/>
              </w:rPr>
            </w:pPr>
          </w:p>
          <w:p w:rsidR="00786D0F" w:rsidRPr="00183417" w:rsidRDefault="00786D0F" w:rsidP="00786D0F">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786D0F" w:rsidRPr="00183417" w:rsidRDefault="00786D0F" w:rsidP="00786D0F">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786D0F" w:rsidRPr="00183417" w:rsidRDefault="00786D0F" w:rsidP="00786D0F">
            <w:pPr>
              <w:widowControl w:val="0"/>
              <w:tabs>
                <w:tab w:val="left" w:pos="8364"/>
                <w:tab w:val="left" w:pos="9356"/>
              </w:tabs>
              <w:suppressAutoHyphens/>
              <w:autoSpaceDN w:val="0"/>
              <w:jc w:val="center"/>
              <w:textAlignment w:val="baseline"/>
              <w:rPr>
                <w:b/>
                <w:noProof/>
                <w:sz w:val="28"/>
                <w:szCs w:val="28"/>
                <w:lang w:val="uk-UA"/>
              </w:rPr>
            </w:pPr>
          </w:p>
          <w:p w:rsidR="00786D0F" w:rsidRPr="00183417" w:rsidRDefault="00786D0F" w:rsidP="00786D0F">
            <w:pPr>
              <w:tabs>
                <w:tab w:val="left" w:pos="8364"/>
                <w:tab w:val="left" w:pos="9356"/>
              </w:tabs>
              <w:jc w:val="center"/>
              <w:rPr>
                <w:rFonts w:eastAsia="Kozuka Gothic Pro M"/>
                <w:b/>
                <w:sz w:val="32"/>
                <w:szCs w:val="32"/>
                <w:lang w:val="uk-UA" w:eastAsia="en-US"/>
              </w:rPr>
            </w:pPr>
            <w:r w:rsidRPr="00183417">
              <w:rPr>
                <w:rFonts w:eastAsia="Kozuka Gothic Pro M"/>
                <w:b/>
                <w:sz w:val="32"/>
                <w:szCs w:val="32"/>
                <w:lang w:val="uk-UA" w:eastAsia="en-US"/>
              </w:rPr>
              <w:t>РІШЕННЯ</w:t>
            </w:r>
          </w:p>
          <w:p w:rsidR="00786D0F" w:rsidRPr="00183417" w:rsidRDefault="00786D0F" w:rsidP="00786D0F">
            <w:pPr>
              <w:tabs>
                <w:tab w:val="left" w:pos="8364"/>
                <w:tab w:val="left" w:pos="9356"/>
              </w:tabs>
              <w:jc w:val="center"/>
              <w:rPr>
                <w:rFonts w:ascii="Calibri" w:eastAsia="Calibri" w:hAnsi="Calibri"/>
                <w:sz w:val="20"/>
                <w:szCs w:val="20"/>
                <w:lang w:val="uk-UA" w:eastAsia="en-US"/>
              </w:rPr>
            </w:pPr>
          </w:p>
          <w:p w:rsidR="00786D0F" w:rsidRPr="00183417" w:rsidRDefault="00786D0F" w:rsidP="00786D0F">
            <w:pPr>
              <w:tabs>
                <w:tab w:val="left" w:pos="8364"/>
                <w:tab w:val="left" w:pos="9356"/>
              </w:tabs>
              <w:jc w:val="center"/>
              <w:rPr>
                <w:rFonts w:eastAsia="Kozuka Gothic Pro M"/>
                <w:b/>
                <w:sz w:val="26"/>
                <w:szCs w:val="26"/>
                <w:lang w:val="uk-UA" w:eastAsia="en-US"/>
              </w:rPr>
            </w:pPr>
          </w:p>
          <w:p w:rsidR="00786D0F" w:rsidRPr="00183417" w:rsidRDefault="00786D0F" w:rsidP="00786D0F">
            <w:pPr>
              <w:ind w:left="444"/>
              <w:jc w:val="both"/>
              <w:rPr>
                <w:sz w:val="28"/>
                <w:szCs w:val="28"/>
                <w:lang w:val="uk-UA"/>
              </w:rPr>
            </w:pPr>
            <w:r w:rsidRPr="00183417">
              <w:rPr>
                <w:sz w:val="28"/>
                <w:szCs w:val="28"/>
                <w:lang w:val="uk-UA"/>
              </w:rPr>
              <w:t xml:space="preserve">від      грудня 2018 року                                                                          № </w:t>
            </w:r>
          </w:p>
          <w:p w:rsidR="00786D0F" w:rsidRPr="00183417" w:rsidRDefault="00786D0F" w:rsidP="00786D0F">
            <w:pPr>
              <w:jc w:val="center"/>
              <w:rPr>
                <w:sz w:val="28"/>
                <w:szCs w:val="28"/>
                <w:lang w:val="uk-UA"/>
              </w:rPr>
            </w:pPr>
            <w:r w:rsidRPr="00183417">
              <w:rPr>
                <w:sz w:val="28"/>
                <w:szCs w:val="28"/>
                <w:lang w:val="uk-UA"/>
              </w:rPr>
              <w:t>с.Велика Северинка</w:t>
            </w:r>
          </w:p>
          <w:p w:rsidR="00786D0F" w:rsidRPr="00183417" w:rsidRDefault="00786D0F" w:rsidP="00786D0F">
            <w:pPr>
              <w:widowControl w:val="0"/>
              <w:tabs>
                <w:tab w:val="left" w:pos="180"/>
              </w:tabs>
              <w:autoSpaceDE w:val="0"/>
              <w:autoSpaceDN w:val="0"/>
              <w:adjustRightInd w:val="0"/>
              <w:jc w:val="center"/>
              <w:rPr>
                <w:lang w:val="uk-UA"/>
              </w:rPr>
            </w:pPr>
          </w:p>
        </w:tc>
      </w:tr>
    </w:tbl>
    <w:p w:rsidR="00786D0F" w:rsidRPr="00183417" w:rsidRDefault="00786D0F" w:rsidP="00786D0F">
      <w:pPr>
        <w:ind w:right="5244"/>
        <w:rPr>
          <w:b/>
          <w:sz w:val="28"/>
          <w:szCs w:val="28"/>
          <w:lang w:val="uk-UA"/>
        </w:rPr>
      </w:pPr>
      <w:r w:rsidRPr="00183417">
        <w:rPr>
          <w:b/>
          <w:sz w:val="28"/>
          <w:szCs w:val="28"/>
          <w:lang w:val="uk-UA"/>
        </w:rPr>
        <w:t>Про затвердження Програми розвитку транспортного сполучення Великосеверинівської об’єднаної територіальної громади на 2019 рік</w:t>
      </w:r>
    </w:p>
    <w:p w:rsidR="00786D0F" w:rsidRPr="00183417" w:rsidRDefault="00786D0F" w:rsidP="00786D0F">
      <w:pPr>
        <w:ind w:firstLine="708"/>
        <w:jc w:val="both"/>
        <w:rPr>
          <w:sz w:val="28"/>
          <w:szCs w:val="28"/>
          <w:lang w:val="uk-UA"/>
        </w:rPr>
      </w:pPr>
    </w:p>
    <w:p w:rsidR="00786D0F" w:rsidRPr="00183417" w:rsidRDefault="00786D0F" w:rsidP="00786D0F">
      <w:pPr>
        <w:shd w:val="clear" w:color="auto" w:fill="FFFFFF"/>
        <w:ind w:firstLine="709"/>
        <w:jc w:val="both"/>
        <w:rPr>
          <w:sz w:val="28"/>
          <w:szCs w:val="28"/>
          <w:lang w:val="uk-UA"/>
        </w:rPr>
      </w:pPr>
      <w:r w:rsidRPr="00183417">
        <w:rPr>
          <w:color w:val="000000"/>
          <w:spacing w:val="5"/>
          <w:sz w:val="28"/>
          <w:szCs w:val="28"/>
          <w:lang w:val="uk-UA"/>
        </w:rPr>
        <w:t xml:space="preserve">Відповідно до </w:t>
      </w:r>
      <w:r w:rsidRPr="00183417">
        <w:rPr>
          <w:color w:val="000000"/>
          <w:spacing w:val="-3"/>
          <w:sz w:val="28"/>
          <w:szCs w:val="28"/>
          <w:lang w:val="uk-UA"/>
        </w:rPr>
        <w:t>законів</w:t>
      </w:r>
      <w:r w:rsidR="00183417">
        <w:rPr>
          <w:color w:val="000000"/>
          <w:spacing w:val="-3"/>
          <w:sz w:val="28"/>
          <w:szCs w:val="28"/>
          <w:lang w:val="uk-UA"/>
        </w:rPr>
        <w:t xml:space="preserve"> </w:t>
      </w:r>
      <w:r w:rsidRPr="00183417">
        <w:rPr>
          <w:color w:val="000000"/>
          <w:spacing w:val="-3"/>
          <w:sz w:val="28"/>
          <w:szCs w:val="28"/>
          <w:lang w:val="uk-UA"/>
        </w:rPr>
        <w:t>України «Про автомобільний транспорт» та «</w:t>
      </w:r>
      <w:r w:rsidRPr="00183417">
        <w:rPr>
          <w:color w:val="000000"/>
          <w:spacing w:val="-4"/>
          <w:sz w:val="28"/>
          <w:szCs w:val="28"/>
          <w:lang w:val="uk-UA"/>
        </w:rPr>
        <w:t xml:space="preserve">Про дорожній рух», враховуючи погодження </w:t>
      </w:r>
      <w:r w:rsidRPr="00183417">
        <w:rPr>
          <w:color w:val="000000"/>
          <w:spacing w:val="-2"/>
          <w:sz w:val="28"/>
          <w:szCs w:val="28"/>
          <w:lang w:val="uk-UA"/>
        </w:rPr>
        <w:t xml:space="preserve">постійних комісій </w:t>
      </w:r>
      <w:r w:rsidRPr="00183417">
        <w:rPr>
          <w:color w:val="000000"/>
          <w:spacing w:val="-1"/>
          <w:sz w:val="28"/>
          <w:szCs w:val="28"/>
          <w:lang w:val="uk-UA"/>
        </w:rPr>
        <w:t>сільської ради</w:t>
      </w:r>
      <w:r w:rsidRPr="00183417">
        <w:rPr>
          <w:sz w:val="28"/>
          <w:szCs w:val="28"/>
          <w:lang w:val="uk-UA"/>
        </w:rPr>
        <w:t xml:space="preserve">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 </w:t>
      </w:r>
    </w:p>
    <w:p w:rsidR="00786D0F" w:rsidRPr="00183417" w:rsidRDefault="00786D0F" w:rsidP="00786D0F">
      <w:pPr>
        <w:spacing w:before="100" w:beforeAutospacing="1"/>
        <w:jc w:val="center"/>
        <w:rPr>
          <w:b/>
          <w:bCs/>
          <w:sz w:val="28"/>
          <w:szCs w:val="28"/>
          <w:lang w:val="uk-UA"/>
        </w:rPr>
      </w:pPr>
      <w:r w:rsidRPr="00183417">
        <w:rPr>
          <w:b/>
          <w:bCs/>
          <w:sz w:val="28"/>
          <w:szCs w:val="28"/>
          <w:lang w:val="uk-UA"/>
        </w:rPr>
        <w:t>СІЛЬСЬКА РАДА ВИРІШИЛА :</w:t>
      </w:r>
    </w:p>
    <w:p w:rsidR="00786D0F" w:rsidRPr="00183417" w:rsidRDefault="00786D0F" w:rsidP="00786D0F">
      <w:pPr>
        <w:ind w:firstLine="567"/>
        <w:jc w:val="both"/>
        <w:rPr>
          <w:sz w:val="28"/>
          <w:szCs w:val="28"/>
          <w:lang w:val="uk-UA"/>
        </w:rPr>
      </w:pPr>
      <w:r w:rsidRPr="00183417">
        <w:rPr>
          <w:sz w:val="28"/>
          <w:szCs w:val="28"/>
          <w:lang w:val="uk-UA"/>
        </w:rPr>
        <w:t>1.Затвердити Програму розвитку транспортного сполучення Великосеверинівської об’єднаної територіальної</w:t>
      </w:r>
      <w:r w:rsidR="00183417">
        <w:rPr>
          <w:sz w:val="28"/>
          <w:szCs w:val="28"/>
          <w:lang w:val="uk-UA"/>
        </w:rPr>
        <w:t xml:space="preserve"> </w:t>
      </w:r>
      <w:r w:rsidRPr="00183417">
        <w:rPr>
          <w:sz w:val="28"/>
          <w:szCs w:val="28"/>
          <w:lang w:val="uk-UA"/>
        </w:rPr>
        <w:t>громадина 2019 рік (далі – Програма), що додається.</w:t>
      </w:r>
    </w:p>
    <w:p w:rsidR="00786D0F" w:rsidRPr="00183417" w:rsidRDefault="00786D0F" w:rsidP="00786D0F">
      <w:pPr>
        <w:ind w:firstLine="567"/>
        <w:jc w:val="both"/>
        <w:rPr>
          <w:sz w:val="28"/>
          <w:szCs w:val="28"/>
          <w:lang w:val="uk-UA"/>
        </w:rPr>
      </w:pPr>
      <w:r w:rsidRPr="00183417">
        <w:rPr>
          <w:sz w:val="28"/>
          <w:szCs w:val="28"/>
          <w:lang w:val="uk-UA"/>
        </w:rPr>
        <w:t xml:space="preserve">2.Виконавчому комітету сільської ради розробити та затвердити Положення про </w:t>
      </w:r>
      <w:r w:rsidRPr="00183417">
        <w:rPr>
          <w:color w:val="000000"/>
          <w:sz w:val="28"/>
          <w:szCs w:val="28"/>
          <w:lang w:val="uk-UA"/>
        </w:rPr>
        <w:t xml:space="preserve">оплату послуг з автомобільного перевезення </w:t>
      </w:r>
      <w:r w:rsidRPr="00183417">
        <w:rPr>
          <w:sz w:val="28"/>
          <w:szCs w:val="28"/>
          <w:lang w:val="uk-UA"/>
        </w:rPr>
        <w:t>в межах громади.</w:t>
      </w:r>
    </w:p>
    <w:p w:rsidR="00786D0F" w:rsidRPr="00183417" w:rsidRDefault="00786D0F" w:rsidP="00786D0F">
      <w:pPr>
        <w:pStyle w:val="a6"/>
        <w:shd w:val="clear" w:color="auto" w:fill="FFFFFF"/>
        <w:spacing w:before="0" w:beforeAutospacing="0" w:after="0" w:afterAutospacing="0"/>
        <w:ind w:firstLine="567"/>
        <w:jc w:val="both"/>
        <w:rPr>
          <w:sz w:val="28"/>
          <w:szCs w:val="28"/>
          <w:lang w:val="uk-UA"/>
        </w:rPr>
      </w:pPr>
      <w:r w:rsidRPr="00183417">
        <w:rPr>
          <w:sz w:val="28"/>
          <w:szCs w:val="28"/>
          <w:lang w:val="uk-UA"/>
        </w:rPr>
        <w:t>3.Фінансово-економічному відділу</w:t>
      </w:r>
      <w:r w:rsidRPr="00183417">
        <w:rPr>
          <w:color w:val="000000"/>
          <w:sz w:val="28"/>
          <w:szCs w:val="28"/>
          <w:shd w:val="clear" w:color="auto" w:fill="FFFFFF"/>
          <w:lang w:val="uk-UA"/>
        </w:rPr>
        <w:t xml:space="preserve"> Великосеверинівської сільської ради передбачити видатки на реалізацію Програми.</w:t>
      </w:r>
    </w:p>
    <w:p w:rsidR="00786D0F" w:rsidRPr="00183417" w:rsidRDefault="00786D0F" w:rsidP="00786D0F">
      <w:pPr>
        <w:pStyle w:val="a6"/>
        <w:shd w:val="clear" w:color="auto" w:fill="FFFFFF"/>
        <w:spacing w:before="0" w:beforeAutospacing="0" w:after="0" w:afterAutospacing="0"/>
        <w:ind w:firstLine="567"/>
        <w:jc w:val="both"/>
        <w:rPr>
          <w:sz w:val="28"/>
          <w:szCs w:val="28"/>
          <w:lang w:val="uk-UA"/>
        </w:rPr>
      </w:pPr>
      <w:r w:rsidRPr="00183417">
        <w:rPr>
          <w:sz w:val="28"/>
          <w:szCs w:val="28"/>
          <w:lang w:val="uk-UA"/>
        </w:rPr>
        <w:t>4.Контроль за виконанням рішення покласти на постійні комісії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786D0F" w:rsidRPr="00183417" w:rsidRDefault="00786D0F" w:rsidP="00786D0F">
      <w:pPr>
        <w:pStyle w:val="a6"/>
        <w:shd w:val="clear" w:color="auto" w:fill="FFFFFF"/>
        <w:spacing w:before="0" w:beforeAutospacing="0" w:after="0" w:afterAutospacing="0"/>
        <w:jc w:val="both"/>
        <w:rPr>
          <w:sz w:val="28"/>
          <w:szCs w:val="28"/>
          <w:lang w:val="uk-UA"/>
        </w:rPr>
      </w:pPr>
    </w:p>
    <w:p w:rsidR="00786D0F" w:rsidRPr="00183417" w:rsidRDefault="00786D0F" w:rsidP="00786D0F">
      <w:pPr>
        <w:pStyle w:val="a6"/>
        <w:shd w:val="clear" w:color="auto" w:fill="FFFFFF"/>
        <w:spacing w:before="0" w:beforeAutospacing="0" w:after="0" w:afterAutospacing="0"/>
        <w:jc w:val="both"/>
        <w:rPr>
          <w:b/>
          <w:sz w:val="28"/>
          <w:szCs w:val="28"/>
          <w:lang w:val="uk-UA"/>
        </w:rPr>
      </w:pPr>
      <w:r w:rsidRPr="00183417">
        <w:rPr>
          <w:b/>
          <w:sz w:val="28"/>
          <w:szCs w:val="28"/>
          <w:lang w:val="uk-UA"/>
        </w:rPr>
        <w:t> </w:t>
      </w:r>
    </w:p>
    <w:p w:rsidR="00786D0F" w:rsidRPr="00183417" w:rsidRDefault="00786D0F" w:rsidP="00786D0F">
      <w:pPr>
        <w:pStyle w:val="a6"/>
        <w:shd w:val="clear" w:color="auto" w:fill="FFFFFF"/>
        <w:spacing w:before="0" w:beforeAutospacing="0" w:after="0" w:afterAutospacing="0"/>
        <w:jc w:val="both"/>
        <w:rPr>
          <w:b/>
          <w:sz w:val="28"/>
          <w:szCs w:val="28"/>
          <w:lang w:val="uk-UA"/>
        </w:rPr>
      </w:pPr>
      <w:r w:rsidRPr="00183417">
        <w:rPr>
          <w:b/>
          <w:sz w:val="28"/>
          <w:szCs w:val="28"/>
          <w:lang w:val="uk-UA"/>
        </w:rPr>
        <w:t>Сільський голова                                                                     С. ЛЕВЧЕНКО</w:t>
      </w:r>
    </w:p>
    <w:p w:rsidR="00786D0F" w:rsidRPr="00183417" w:rsidRDefault="00786D0F" w:rsidP="00786D0F">
      <w:pPr>
        <w:pStyle w:val="a6"/>
        <w:shd w:val="clear" w:color="auto" w:fill="FFFFFF"/>
        <w:spacing w:before="0" w:beforeAutospacing="0" w:after="0" w:afterAutospacing="0"/>
        <w:jc w:val="both"/>
        <w:rPr>
          <w:i/>
          <w:sz w:val="28"/>
          <w:szCs w:val="28"/>
          <w:lang w:val="uk-UA"/>
        </w:rPr>
      </w:pPr>
    </w:p>
    <w:p w:rsidR="00786D0F" w:rsidRPr="00183417" w:rsidRDefault="00786D0F" w:rsidP="00786D0F">
      <w:pPr>
        <w:ind w:left="6237"/>
        <w:jc w:val="both"/>
        <w:rPr>
          <w:rStyle w:val="fontstyle01"/>
          <w:b/>
          <w:lang w:val="uk-UA"/>
        </w:rPr>
      </w:pPr>
    </w:p>
    <w:p w:rsidR="00786D0F" w:rsidRPr="00183417" w:rsidRDefault="00786D0F" w:rsidP="00786D0F">
      <w:pPr>
        <w:ind w:left="6237"/>
        <w:jc w:val="both"/>
        <w:rPr>
          <w:rStyle w:val="fontstyle01"/>
          <w:b/>
          <w:lang w:val="uk-UA"/>
        </w:rPr>
      </w:pPr>
    </w:p>
    <w:p w:rsidR="00786D0F" w:rsidRPr="00183417" w:rsidRDefault="00786D0F" w:rsidP="00786D0F">
      <w:pPr>
        <w:ind w:left="6237"/>
        <w:jc w:val="both"/>
        <w:rPr>
          <w:rStyle w:val="fontstyle01"/>
          <w:b/>
          <w:lang w:val="uk-UA"/>
        </w:rPr>
      </w:pPr>
    </w:p>
    <w:p w:rsidR="00786D0F" w:rsidRPr="00183417" w:rsidRDefault="00786D0F" w:rsidP="00786D0F">
      <w:pPr>
        <w:ind w:left="6237"/>
        <w:jc w:val="both"/>
        <w:rPr>
          <w:rStyle w:val="fontstyle01"/>
          <w:b/>
          <w:lang w:val="uk-UA"/>
        </w:rPr>
      </w:pP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lastRenderedPageBreak/>
        <w:t>Затверджено</w:t>
      </w: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t>рішенням Великосеверинівської</w:t>
      </w: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t>сільської ради</w:t>
      </w:r>
    </w:p>
    <w:p w:rsidR="005C4B68" w:rsidRPr="00183417" w:rsidRDefault="005C4B68" w:rsidP="005C4B68">
      <w:pPr>
        <w:spacing w:line="269" w:lineRule="exact"/>
        <w:ind w:left="5670" w:right="-59"/>
        <w:rPr>
          <w:rFonts w:eastAsia="Calibri"/>
          <w:sz w:val="28"/>
          <w:szCs w:val="28"/>
          <w:lang w:val="uk-UA" w:eastAsia="en-US"/>
        </w:rPr>
      </w:pPr>
      <w:r w:rsidRPr="00183417">
        <w:rPr>
          <w:rFonts w:eastAsia="Calibri"/>
          <w:sz w:val="28"/>
          <w:szCs w:val="28"/>
          <w:lang w:val="uk-UA" w:eastAsia="en-US"/>
        </w:rPr>
        <w:t>«__» _______2018__року № ___</w:t>
      </w:r>
    </w:p>
    <w:p w:rsidR="005C4B68" w:rsidRPr="00183417" w:rsidRDefault="005C4B68" w:rsidP="005C4B68">
      <w:pPr>
        <w:rPr>
          <w:b/>
          <w:sz w:val="28"/>
          <w:szCs w:val="28"/>
          <w:lang w:val="uk-UA"/>
        </w:rPr>
      </w:pPr>
    </w:p>
    <w:p w:rsidR="005C4B68" w:rsidRPr="00183417" w:rsidRDefault="005C4B68" w:rsidP="005C4B68">
      <w:pPr>
        <w:jc w:val="center"/>
        <w:rPr>
          <w:b/>
          <w:sz w:val="28"/>
          <w:szCs w:val="28"/>
          <w:lang w:val="uk-UA"/>
        </w:rPr>
      </w:pPr>
    </w:p>
    <w:p w:rsidR="005C4B68" w:rsidRPr="00183417" w:rsidRDefault="005C4B68" w:rsidP="005C4B68">
      <w:pPr>
        <w:jc w:val="center"/>
        <w:rPr>
          <w:b/>
          <w:sz w:val="28"/>
          <w:szCs w:val="28"/>
          <w:lang w:val="uk-UA"/>
        </w:rPr>
      </w:pPr>
      <w:r w:rsidRPr="00183417">
        <w:rPr>
          <w:b/>
          <w:sz w:val="28"/>
          <w:szCs w:val="28"/>
          <w:lang w:val="uk-UA"/>
        </w:rPr>
        <w:t xml:space="preserve">ПРОГРАМА </w:t>
      </w:r>
    </w:p>
    <w:p w:rsidR="005C4B68" w:rsidRPr="00183417" w:rsidRDefault="005C4B68" w:rsidP="005C4B68">
      <w:pPr>
        <w:jc w:val="center"/>
        <w:rPr>
          <w:b/>
          <w:sz w:val="28"/>
          <w:szCs w:val="28"/>
          <w:lang w:val="uk-UA"/>
        </w:rPr>
      </w:pPr>
    </w:p>
    <w:p w:rsidR="005C4B68" w:rsidRPr="00183417" w:rsidRDefault="005C4B68" w:rsidP="005C4B68">
      <w:pPr>
        <w:jc w:val="center"/>
        <w:rPr>
          <w:b/>
          <w:sz w:val="28"/>
          <w:szCs w:val="28"/>
          <w:lang w:val="uk-UA"/>
        </w:rPr>
      </w:pPr>
      <w:r w:rsidRPr="00183417">
        <w:rPr>
          <w:b/>
          <w:sz w:val="28"/>
          <w:szCs w:val="28"/>
          <w:lang w:val="uk-UA"/>
        </w:rPr>
        <w:t>розвитку транспортного сполучення Великосеверинівської об’єднаної територіальної громади на 2019 рік</w:t>
      </w:r>
    </w:p>
    <w:p w:rsidR="00786D0F" w:rsidRPr="00183417" w:rsidRDefault="00786D0F" w:rsidP="00786D0F">
      <w:pPr>
        <w:ind w:left="6237"/>
        <w:jc w:val="both"/>
        <w:rPr>
          <w:rStyle w:val="fontstyle01"/>
          <w:b/>
          <w:lang w:val="uk-UA"/>
        </w:rPr>
      </w:pPr>
    </w:p>
    <w:p w:rsidR="005C4B68" w:rsidRPr="00183417" w:rsidRDefault="005C4B68" w:rsidP="00786D0F">
      <w:pPr>
        <w:jc w:val="center"/>
        <w:rPr>
          <w:b/>
          <w:sz w:val="28"/>
          <w:szCs w:val="28"/>
          <w:lang w:val="uk-UA"/>
        </w:rPr>
      </w:pPr>
    </w:p>
    <w:p w:rsidR="00786D0F" w:rsidRPr="00183417" w:rsidRDefault="00786D0F" w:rsidP="00786D0F">
      <w:pPr>
        <w:jc w:val="center"/>
        <w:rPr>
          <w:b/>
          <w:sz w:val="28"/>
          <w:szCs w:val="28"/>
          <w:lang w:val="uk-UA"/>
        </w:rPr>
      </w:pPr>
      <w:r w:rsidRPr="00183417">
        <w:rPr>
          <w:b/>
          <w:sz w:val="28"/>
          <w:szCs w:val="28"/>
          <w:lang w:val="uk-UA"/>
        </w:rPr>
        <w:t>Паспорт програми</w:t>
      </w:r>
    </w:p>
    <w:p w:rsidR="00786D0F" w:rsidRPr="00183417" w:rsidRDefault="00786D0F" w:rsidP="00786D0F">
      <w:pPr>
        <w:pStyle w:val="a5"/>
        <w:ind w:left="0"/>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677"/>
        <w:gridCol w:w="4544"/>
        <w:gridCol w:w="4334"/>
      </w:tblGrid>
      <w:tr w:rsidR="00786D0F" w:rsidRPr="00183417" w:rsidTr="00786D0F">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Повна</w:t>
            </w:r>
            <w:r w:rsidR="005C4B68" w:rsidRPr="00183417">
              <w:rPr>
                <w:b/>
                <w:sz w:val="28"/>
                <w:szCs w:val="28"/>
                <w:lang w:val="uk-UA"/>
              </w:rPr>
              <w:t xml:space="preserve"> </w:t>
            </w:r>
            <w:r w:rsidRPr="00183417">
              <w:rPr>
                <w:b/>
                <w:sz w:val="28"/>
                <w:szCs w:val="28"/>
                <w:lang w:val="uk-UA"/>
              </w:rPr>
              <w:t>назва</w:t>
            </w:r>
            <w:r w:rsidR="005C4B68" w:rsidRPr="00183417">
              <w:rPr>
                <w:b/>
                <w:sz w:val="28"/>
                <w:szCs w:val="28"/>
                <w:lang w:val="uk-UA"/>
              </w:rPr>
              <w:t xml:space="preserve"> </w:t>
            </w:r>
            <w:r w:rsidRPr="00183417">
              <w:rPr>
                <w:b/>
                <w:sz w:val="28"/>
                <w:szCs w:val="28"/>
                <w:lang w:val="uk-UA"/>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jc w:val="both"/>
              <w:rPr>
                <w:b/>
                <w:sz w:val="28"/>
                <w:szCs w:val="28"/>
                <w:lang w:val="uk-UA" w:eastAsia="en-US"/>
              </w:rPr>
            </w:pPr>
            <w:r w:rsidRPr="00183417">
              <w:rPr>
                <w:sz w:val="28"/>
                <w:szCs w:val="28"/>
                <w:lang w:val="uk-UA"/>
              </w:rPr>
              <w:t>Програма</w:t>
            </w:r>
            <w:r w:rsidR="005C4B68" w:rsidRPr="00183417">
              <w:rPr>
                <w:sz w:val="28"/>
                <w:szCs w:val="28"/>
                <w:lang w:val="uk-UA"/>
              </w:rPr>
              <w:t xml:space="preserve"> </w:t>
            </w:r>
            <w:r w:rsidRPr="00183417">
              <w:rPr>
                <w:sz w:val="28"/>
                <w:szCs w:val="28"/>
                <w:lang w:val="uk-UA"/>
              </w:rPr>
              <w:t>розвитку транспортного сполучення Великосеверинівської об’єднаної</w:t>
            </w:r>
            <w:r w:rsidR="005C4B68" w:rsidRPr="00183417">
              <w:rPr>
                <w:sz w:val="28"/>
                <w:szCs w:val="28"/>
                <w:lang w:val="uk-UA"/>
              </w:rPr>
              <w:t xml:space="preserve"> </w:t>
            </w:r>
            <w:r w:rsidRPr="00183417">
              <w:rPr>
                <w:sz w:val="28"/>
                <w:szCs w:val="28"/>
                <w:lang w:val="uk-UA"/>
              </w:rPr>
              <w:t>територіальної</w:t>
            </w:r>
            <w:r w:rsidR="005C4B68" w:rsidRPr="00183417">
              <w:rPr>
                <w:sz w:val="28"/>
                <w:szCs w:val="28"/>
                <w:lang w:val="uk-UA"/>
              </w:rPr>
              <w:t xml:space="preserve"> </w:t>
            </w:r>
            <w:r w:rsidRPr="00183417">
              <w:rPr>
                <w:sz w:val="28"/>
                <w:szCs w:val="28"/>
                <w:lang w:val="uk-UA"/>
              </w:rPr>
              <w:t>громадина 2019 рік</w:t>
            </w:r>
          </w:p>
        </w:tc>
      </w:tr>
      <w:tr w:rsidR="00786D0F" w:rsidRPr="00183417" w:rsidTr="00786D0F">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Ініціатор</w:t>
            </w:r>
            <w:r w:rsidR="005C4B68" w:rsidRPr="00183417">
              <w:rPr>
                <w:b/>
                <w:sz w:val="28"/>
                <w:szCs w:val="28"/>
                <w:lang w:val="uk-UA"/>
              </w:rPr>
              <w:t xml:space="preserve"> </w:t>
            </w:r>
            <w:r w:rsidRPr="00183417">
              <w:rPr>
                <w:b/>
                <w:sz w:val="28"/>
                <w:szCs w:val="28"/>
                <w:lang w:val="uk-UA"/>
              </w:rPr>
              <w:t>розроблення</w:t>
            </w:r>
            <w:r w:rsidR="005C4B68" w:rsidRPr="00183417">
              <w:rPr>
                <w:b/>
                <w:sz w:val="28"/>
                <w:szCs w:val="28"/>
                <w:lang w:val="uk-UA"/>
              </w:rPr>
              <w:t xml:space="preserve"> </w:t>
            </w:r>
            <w:r w:rsidRPr="00183417">
              <w:rPr>
                <w:b/>
                <w:sz w:val="28"/>
                <w:szCs w:val="28"/>
                <w:lang w:val="uk-UA"/>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jc w:val="both"/>
              <w:rPr>
                <w:sz w:val="28"/>
                <w:szCs w:val="28"/>
                <w:lang w:val="uk-UA" w:eastAsia="en-US"/>
              </w:rPr>
            </w:pPr>
            <w:r w:rsidRPr="00183417">
              <w:rPr>
                <w:sz w:val="28"/>
                <w:szCs w:val="28"/>
                <w:lang w:val="uk-UA"/>
              </w:rPr>
              <w:t>Апарат Великосеверинівської сільської ради</w:t>
            </w:r>
          </w:p>
        </w:tc>
      </w:tr>
      <w:tr w:rsidR="00786D0F" w:rsidRPr="00183417" w:rsidTr="00786D0F">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Розробник</w:t>
            </w:r>
            <w:r w:rsidR="005C4B68" w:rsidRPr="00183417">
              <w:rPr>
                <w:b/>
                <w:sz w:val="28"/>
                <w:szCs w:val="28"/>
                <w:lang w:val="uk-UA"/>
              </w:rPr>
              <w:t xml:space="preserve"> </w:t>
            </w:r>
            <w:r w:rsidRPr="00183417">
              <w:rPr>
                <w:b/>
                <w:sz w:val="28"/>
                <w:szCs w:val="28"/>
                <w:lang w:val="uk-UA"/>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86D0F" w:rsidRPr="00183417" w:rsidRDefault="00786D0F" w:rsidP="00786D0F">
            <w:pPr>
              <w:rPr>
                <w:sz w:val="28"/>
                <w:szCs w:val="28"/>
                <w:lang w:val="uk-UA" w:eastAsia="en-US"/>
              </w:rPr>
            </w:pPr>
            <w:r w:rsidRPr="00183417">
              <w:rPr>
                <w:sz w:val="28"/>
                <w:szCs w:val="28"/>
                <w:lang w:val="uk-UA"/>
              </w:rPr>
              <w:t>Апарат Великосеверинівської сільської ради</w:t>
            </w:r>
          </w:p>
          <w:p w:rsidR="00786D0F" w:rsidRPr="00183417" w:rsidRDefault="00786D0F" w:rsidP="00786D0F">
            <w:pPr>
              <w:rPr>
                <w:sz w:val="28"/>
                <w:szCs w:val="28"/>
                <w:lang w:val="uk-UA" w:eastAsia="en-US"/>
              </w:rPr>
            </w:pPr>
          </w:p>
        </w:tc>
      </w:tr>
      <w:tr w:rsidR="00786D0F" w:rsidRPr="00183417" w:rsidTr="00786D0F">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Відповідальні</w:t>
            </w:r>
            <w:r w:rsidR="005C4B68" w:rsidRPr="00183417">
              <w:rPr>
                <w:b/>
                <w:sz w:val="28"/>
                <w:szCs w:val="28"/>
                <w:lang w:val="uk-UA"/>
              </w:rPr>
              <w:t xml:space="preserve"> </w:t>
            </w:r>
            <w:r w:rsidRPr="00183417">
              <w:rPr>
                <w:b/>
                <w:sz w:val="28"/>
                <w:szCs w:val="28"/>
                <w:lang w:val="uk-UA"/>
              </w:rPr>
              <w:t>виконавці</w:t>
            </w:r>
            <w:r w:rsidR="005C4B68" w:rsidRPr="00183417">
              <w:rPr>
                <w:b/>
                <w:sz w:val="28"/>
                <w:szCs w:val="28"/>
                <w:lang w:val="uk-UA"/>
              </w:rPr>
              <w:t xml:space="preserve"> </w:t>
            </w:r>
            <w:r w:rsidRPr="00183417">
              <w:rPr>
                <w:b/>
                <w:sz w:val="28"/>
                <w:szCs w:val="28"/>
                <w:lang w:val="uk-UA"/>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sz w:val="28"/>
                <w:szCs w:val="28"/>
                <w:lang w:val="uk-UA" w:eastAsia="en-US"/>
              </w:rPr>
            </w:pPr>
            <w:r w:rsidRPr="00183417">
              <w:rPr>
                <w:sz w:val="28"/>
                <w:szCs w:val="28"/>
                <w:lang w:val="uk-UA"/>
              </w:rPr>
              <w:t>Великосеверинівськасільська рада</w:t>
            </w:r>
          </w:p>
          <w:p w:rsidR="00786D0F" w:rsidRPr="00183417" w:rsidRDefault="00786D0F" w:rsidP="00786D0F">
            <w:pPr>
              <w:rPr>
                <w:sz w:val="28"/>
                <w:szCs w:val="28"/>
                <w:lang w:val="uk-UA"/>
              </w:rPr>
            </w:pPr>
            <w:r w:rsidRPr="00183417">
              <w:rPr>
                <w:sz w:val="28"/>
                <w:szCs w:val="28"/>
                <w:lang w:val="uk-UA"/>
              </w:rPr>
              <w:t> </w:t>
            </w:r>
          </w:p>
          <w:p w:rsidR="00786D0F" w:rsidRPr="00183417" w:rsidRDefault="00786D0F" w:rsidP="00786D0F">
            <w:pPr>
              <w:rPr>
                <w:sz w:val="28"/>
                <w:szCs w:val="28"/>
                <w:lang w:val="uk-UA"/>
              </w:rPr>
            </w:pPr>
            <w:r w:rsidRPr="00183417">
              <w:rPr>
                <w:sz w:val="28"/>
                <w:szCs w:val="28"/>
                <w:lang w:val="uk-UA"/>
              </w:rPr>
              <w:t> </w:t>
            </w:r>
          </w:p>
          <w:p w:rsidR="00786D0F" w:rsidRPr="00183417" w:rsidRDefault="00786D0F" w:rsidP="00786D0F">
            <w:pPr>
              <w:rPr>
                <w:sz w:val="28"/>
                <w:szCs w:val="28"/>
                <w:lang w:val="uk-UA" w:eastAsia="en-US"/>
              </w:rPr>
            </w:pPr>
            <w:r w:rsidRPr="00183417">
              <w:rPr>
                <w:sz w:val="28"/>
                <w:szCs w:val="28"/>
                <w:lang w:val="uk-UA"/>
              </w:rPr>
              <w:t> </w:t>
            </w:r>
          </w:p>
        </w:tc>
      </w:tr>
      <w:tr w:rsidR="00786D0F" w:rsidRPr="00183417" w:rsidTr="00786D0F">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sz w:val="28"/>
                <w:szCs w:val="28"/>
                <w:lang w:val="uk-UA" w:eastAsia="en-US"/>
              </w:rPr>
            </w:pPr>
            <w:r w:rsidRPr="00183417">
              <w:rPr>
                <w:color w:val="000000"/>
                <w:sz w:val="28"/>
                <w:szCs w:val="28"/>
                <w:lang w:val="uk-UA"/>
              </w:rPr>
              <w:t>забезпечення потреб населення</w:t>
            </w:r>
            <w:r w:rsidR="005C4B68" w:rsidRPr="00183417">
              <w:rPr>
                <w:color w:val="000000"/>
                <w:sz w:val="28"/>
                <w:szCs w:val="28"/>
                <w:lang w:val="uk-UA"/>
              </w:rPr>
              <w:t xml:space="preserve"> </w:t>
            </w:r>
            <w:r w:rsidRPr="00183417">
              <w:rPr>
                <w:color w:val="000000"/>
                <w:sz w:val="28"/>
                <w:szCs w:val="28"/>
                <w:lang w:val="uk-UA"/>
              </w:rPr>
              <w:t>транспортними</w:t>
            </w:r>
            <w:r w:rsidR="005C4B68" w:rsidRPr="00183417">
              <w:rPr>
                <w:color w:val="000000"/>
                <w:sz w:val="28"/>
                <w:szCs w:val="28"/>
                <w:lang w:val="uk-UA"/>
              </w:rPr>
              <w:t xml:space="preserve"> </w:t>
            </w:r>
            <w:r w:rsidRPr="00183417">
              <w:rPr>
                <w:color w:val="000000"/>
                <w:sz w:val="28"/>
                <w:szCs w:val="28"/>
                <w:lang w:val="uk-UA"/>
              </w:rPr>
              <w:t>послугами</w:t>
            </w:r>
          </w:p>
        </w:tc>
      </w:tr>
      <w:tr w:rsidR="00786D0F" w:rsidRPr="00183417" w:rsidTr="00786D0F">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Термін</w:t>
            </w:r>
            <w:r w:rsidR="005C4B68" w:rsidRPr="00183417">
              <w:rPr>
                <w:b/>
                <w:sz w:val="28"/>
                <w:szCs w:val="28"/>
                <w:lang w:val="uk-UA"/>
              </w:rPr>
              <w:t xml:space="preserve"> </w:t>
            </w:r>
            <w:r w:rsidRPr="00183417">
              <w:rPr>
                <w:b/>
                <w:sz w:val="28"/>
                <w:szCs w:val="28"/>
                <w:lang w:val="uk-UA"/>
              </w:rPr>
              <w:t>реалізації</w:t>
            </w:r>
            <w:r w:rsidR="005C4B68" w:rsidRPr="00183417">
              <w:rPr>
                <w:b/>
                <w:sz w:val="28"/>
                <w:szCs w:val="28"/>
                <w:lang w:val="uk-UA"/>
              </w:rPr>
              <w:t xml:space="preserve"> </w:t>
            </w:r>
            <w:r w:rsidRPr="00183417">
              <w:rPr>
                <w:b/>
                <w:sz w:val="28"/>
                <w:szCs w:val="28"/>
                <w:lang w:val="uk-UA"/>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86D0F" w:rsidRPr="00183417" w:rsidRDefault="00786D0F" w:rsidP="00786D0F">
            <w:pPr>
              <w:rPr>
                <w:sz w:val="28"/>
                <w:szCs w:val="28"/>
                <w:lang w:val="uk-UA" w:eastAsia="en-US"/>
              </w:rPr>
            </w:pPr>
            <w:r w:rsidRPr="00183417">
              <w:rPr>
                <w:sz w:val="28"/>
                <w:szCs w:val="28"/>
                <w:lang w:val="uk-UA"/>
              </w:rPr>
              <w:t>2019 рік</w:t>
            </w:r>
          </w:p>
          <w:p w:rsidR="00786D0F" w:rsidRPr="00183417" w:rsidRDefault="00786D0F" w:rsidP="00786D0F">
            <w:pPr>
              <w:rPr>
                <w:sz w:val="28"/>
                <w:szCs w:val="28"/>
                <w:lang w:val="uk-UA" w:eastAsia="en-US"/>
              </w:rPr>
            </w:pPr>
          </w:p>
        </w:tc>
      </w:tr>
      <w:tr w:rsidR="00786D0F" w:rsidRPr="00183417" w:rsidTr="00786D0F">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b/>
                <w:sz w:val="28"/>
                <w:szCs w:val="28"/>
                <w:lang w:val="uk-UA" w:eastAsia="en-US"/>
              </w:rPr>
            </w:pPr>
            <w:r w:rsidRPr="00183417">
              <w:rPr>
                <w:b/>
                <w:sz w:val="28"/>
                <w:szCs w:val="28"/>
                <w:lang w:val="uk-UA"/>
              </w:rPr>
              <w:t>Обсягфінансових</w:t>
            </w:r>
            <w:r w:rsidR="005C4B68" w:rsidRPr="00183417">
              <w:rPr>
                <w:b/>
                <w:sz w:val="28"/>
                <w:szCs w:val="28"/>
                <w:lang w:val="uk-UA"/>
              </w:rPr>
              <w:t xml:space="preserve"> </w:t>
            </w:r>
            <w:r w:rsidRPr="00183417">
              <w:rPr>
                <w:b/>
                <w:sz w:val="28"/>
                <w:szCs w:val="28"/>
                <w:lang w:val="uk-UA"/>
              </w:rPr>
              <w:t>ресурсів, для</w:t>
            </w:r>
            <w:r w:rsidR="005C4B68" w:rsidRPr="00183417">
              <w:rPr>
                <w:b/>
                <w:sz w:val="28"/>
                <w:szCs w:val="28"/>
                <w:lang w:val="uk-UA"/>
              </w:rPr>
              <w:t xml:space="preserve"> </w:t>
            </w:r>
            <w:r w:rsidRPr="00183417">
              <w:rPr>
                <w:b/>
                <w:sz w:val="28"/>
                <w:szCs w:val="28"/>
                <w:lang w:val="uk-UA"/>
              </w:rPr>
              <w:t>реалізації</w:t>
            </w:r>
            <w:r w:rsidR="005C4B68" w:rsidRPr="00183417">
              <w:rPr>
                <w:b/>
                <w:sz w:val="28"/>
                <w:szCs w:val="28"/>
                <w:lang w:val="uk-UA"/>
              </w:rPr>
              <w:t xml:space="preserve"> </w:t>
            </w:r>
            <w:r w:rsidRPr="00183417">
              <w:rPr>
                <w:b/>
                <w:sz w:val="28"/>
                <w:szCs w:val="28"/>
                <w:lang w:val="uk-UA"/>
              </w:rPr>
              <w:t>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786D0F" w:rsidRPr="00183417" w:rsidRDefault="00786D0F" w:rsidP="00786D0F">
            <w:pPr>
              <w:rPr>
                <w:sz w:val="28"/>
                <w:szCs w:val="28"/>
                <w:lang w:val="uk-UA" w:eastAsia="en-US"/>
              </w:rPr>
            </w:pPr>
            <w:r w:rsidRPr="00183417">
              <w:rPr>
                <w:sz w:val="28"/>
                <w:szCs w:val="28"/>
                <w:lang w:val="uk-UA"/>
              </w:rPr>
              <w:t xml:space="preserve">240,0 тис.грн. </w:t>
            </w:r>
            <w:r w:rsidRPr="00183417">
              <w:rPr>
                <w:sz w:val="28"/>
                <w:szCs w:val="28"/>
                <w:vertAlign w:val="superscript"/>
                <w:lang w:val="uk-UA"/>
              </w:rPr>
              <w:t>1</w:t>
            </w:r>
          </w:p>
        </w:tc>
      </w:tr>
    </w:tbl>
    <w:p w:rsidR="00786D0F" w:rsidRPr="00183417" w:rsidRDefault="00786D0F" w:rsidP="00786D0F">
      <w:pPr>
        <w:jc w:val="center"/>
        <w:rPr>
          <w:b/>
          <w:sz w:val="28"/>
          <w:szCs w:val="28"/>
          <w:lang w:val="uk-UA" w:eastAsia="en-US"/>
        </w:rPr>
      </w:pPr>
    </w:p>
    <w:p w:rsidR="00786D0F" w:rsidRPr="00183417" w:rsidRDefault="00786D0F" w:rsidP="00786D0F">
      <w:pPr>
        <w:pStyle w:val="a5"/>
        <w:ind w:left="0"/>
        <w:rPr>
          <w:b/>
          <w:sz w:val="28"/>
          <w:szCs w:val="28"/>
          <w:lang w:val="uk-UA"/>
        </w:rPr>
      </w:pPr>
    </w:p>
    <w:p w:rsidR="00786D0F" w:rsidRPr="00183417" w:rsidRDefault="00786D0F" w:rsidP="00786D0F">
      <w:pPr>
        <w:pStyle w:val="a5"/>
        <w:ind w:left="0"/>
        <w:jc w:val="center"/>
        <w:rPr>
          <w:b/>
          <w:sz w:val="28"/>
          <w:szCs w:val="28"/>
          <w:lang w:val="uk-UA"/>
        </w:rPr>
      </w:pPr>
      <w:r w:rsidRPr="00183417">
        <w:rPr>
          <w:b/>
          <w:sz w:val="28"/>
          <w:szCs w:val="28"/>
          <w:lang w:val="uk-UA"/>
        </w:rPr>
        <w:t>_____________________________________________</w:t>
      </w:r>
    </w:p>
    <w:p w:rsidR="00786D0F" w:rsidRPr="00183417" w:rsidRDefault="00786D0F" w:rsidP="00786D0F">
      <w:pPr>
        <w:pStyle w:val="a5"/>
        <w:ind w:left="0"/>
        <w:rPr>
          <w:b/>
          <w:sz w:val="28"/>
          <w:szCs w:val="28"/>
          <w:lang w:val="uk-UA"/>
        </w:rPr>
      </w:pPr>
    </w:p>
    <w:p w:rsidR="00786D0F" w:rsidRPr="00183417" w:rsidRDefault="00786D0F" w:rsidP="00786D0F">
      <w:pPr>
        <w:rPr>
          <w:sz w:val="20"/>
          <w:szCs w:val="20"/>
          <w:lang w:val="uk-UA"/>
        </w:rPr>
      </w:pPr>
      <w:r w:rsidRPr="00183417">
        <w:rPr>
          <w:sz w:val="20"/>
          <w:szCs w:val="20"/>
          <w:vertAlign w:val="superscript"/>
          <w:lang w:val="uk-UA"/>
        </w:rPr>
        <w:t>1</w:t>
      </w:r>
      <w:r w:rsidRPr="00183417">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786D0F" w:rsidRPr="00183417" w:rsidRDefault="00786D0F" w:rsidP="00786D0F">
      <w:pPr>
        <w:pStyle w:val="a5"/>
        <w:rPr>
          <w:rStyle w:val="fontstyle01"/>
          <w:lang w:val="uk-UA"/>
        </w:rPr>
      </w:pPr>
    </w:p>
    <w:p w:rsidR="00786D0F" w:rsidRPr="00183417" w:rsidRDefault="00786D0F" w:rsidP="00786D0F">
      <w:pPr>
        <w:ind w:left="6237"/>
        <w:jc w:val="both"/>
        <w:rPr>
          <w:rStyle w:val="fontstyle01"/>
          <w:b/>
          <w:lang w:val="uk-UA"/>
        </w:rPr>
      </w:pPr>
    </w:p>
    <w:p w:rsidR="00786D0F" w:rsidRPr="00183417" w:rsidRDefault="00786D0F" w:rsidP="00786D0F">
      <w:pPr>
        <w:jc w:val="center"/>
        <w:rPr>
          <w:b/>
          <w:sz w:val="28"/>
          <w:szCs w:val="28"/>
          <w:lang w:val="uk-UA"/>
        </w:rPr>
      </w:pPr>
    </w:p>
    <w:p w:rsidR="00786D0F" w:rsidRPr="00183417" w:rsidRDefault="00786D0F" w:rsidP="00786D0F">
      <w:pPr>
        <w:pStyle w:val="a5"/>
        <w:jc w:val="center"/>
        <w:rPr>
          <w:rStyle w:val="fontstyle01"/>
          <w:rFonts w:ascii="Times New Roman" w:hAnsi="Times New Roman"/>
          <w:b/>
          <w:sz w:val="28"/>
          <w:szCs w:val="28"/>
          <w:lang w:val="uk-UA"/>
        </w:rPr>
      </w:pPr>
      <w:r w:rsidRPr="00183417">
        <w:rPr>
          <w:rStyle w:val="fontstyle01"/>
          <w:rFonts w:ascii="Times New Roman" w:hAnsi="Times New Roman"/>
          <w:b/>
          <w:sz w:val="28"/>
          <w:szCs w:val="28"/>
          <w:lang w:val="uk-UA"/>
        </w:rPr>
        <w:t>1.Визначення проблеми, на розв’язання якої спрямована Програма</w:t>
      </w:r>
    </w:p>
    <w:p w:rsidR="00786D0F" w:rsidRPr="00183417" w:rsidRDefault="00786D0F" w:rsidP="00786D0F">
      <w:pPr>
        <w:pStyle w:val="a5"/>
        <w:jc w:val="center"/>
        <w:rPr>
          <w:rStyle w:val="fontstyle01"/>
          <w:rFonts w:ascii="Times New Roman" w:hAnsi="Times New Roman"/>
          <w:b/>
          <w:sz w:val="28"/>
          <w:szCs w:val="28"/>
          <w:lang w:val="uk-UA"/>
        </w:rPr>
      </w:pPr>
    </w:p>
    <w:p w:rsidR="00786D0F" w:rsidRPr="00183417" w:rsidRDefault="00786D0F" w:rsidP="00786D0F">
      <w:pPr>
        <w:pStyle w:val="a5"/>
        <w:ind w:left="0" w:firstLine="720"/>
        <w:jc w:val="both"/>
        <w:rPr>
          <w:sz w:val="28"/>
          <w:szCs w:val="28"/>
          <w:lang w:val="uk-UA" w:eastAsia="en-US"/>
        </w:rPr>
      </w:pPr>
      <w:r w:rsidRPr="00183417">
        <w:rPr>
          <w:sz w:val="28"/>
          <w:szCs w:val="28"/>
          <w:lang w:val="uk-UA"/>
        </w:rPr>
        <w:t>Організація регулярного перевезення мешканців сіл є складовою частиною заходів щодо розвитку транспортного сполучення на території сільської ради.</w:t>
      </w:r>
      <w:bookmarkStart w:id="3" w:name="21"/>
      <w:bookmarkEnd w:id="3"/>
    </w:p>
    <w:p w:rsidR="00786D0F" w:rsidRPr="00183417" w:rsidRDefault="00786D0F" w:rsidP="00786D0F">
      <w:pPr>
        <w:ind w:firstLine="720"/>
        <w:jc w:val="both"/>
        <w:rPr>
          <w:sz w:val="28"/>
          <w:szCs w:val="28"/>
          <w:lang w:val="uk-UA"/>
        </w:rPr>
      </w:pPr>
      <w:r w:rsidRPr="00183417">
        <w:rPr>
          <w:sz w:val="28"/>
          <w:szCs w:val="28"/>
          <w:lang w:val="uk-UA"/>
        </w:rPr>
        <w:t>Статтею 26, 30 Закону України "Про місцеве</w:t>
      </w:r>
      <w:r w:rsidR="00183417">
        <w:rPr>
          <w:sz w:val="28"/>
          <w:szCs w:val="28"/>
          <w:lang w:val="uk-UA"/>
        </w:rPr>
        <w:t xml:space="preserve"> </w:t>
      </w:r>
      <w:r w:rsidRPr="00183417">
        <w:rPr>
          <w:sz w:val="28"/>
          <w:szCs w:val="28"/>
          <w:lang w:val="uk-UA"/>
        </w:rPr>
        <w:t>самоврядування в Україні"  передбачено забезпечення регулярного перевезення мешканців громади, що проживають за межею пішохідної доступності.</w:t>
      </w:r>
    </w:p>
    <w:p w:rsidR="00786D0F" w:rsidRPr="00183417" w:rsidRDefault="00786D0F" w:rsidP="00786D0F">
      <w:pPr>
        <w:ind w:firstLine="720"/>
        <w:jc w:val="both"/>
        <w:rPr>
          <w:color w:val="000000"/>
          <w:sz w:val="28"/>
          <w:szCs w:val="28"/>
          <w:lang w:val="uk-UA"/>
        </w:rPr>
      </w:pPr>
      <w:r w:rsidRPr="00183417">
        <w:rPr>
          <w:color w:val="000000"/>
          <w:sz w:val="28"/>
          <w:szCs w:val="28"/>
          <w:lang w:val="uk-UA"/>
        </w:rPr>
        <w:t>Актуальність цієї програми полягає в гарантованому та ефективному задоволенню потреб населення у безпечних та якісних послугах пасажирських перевезень.</w:t>
      </w:r>
    </w:p>
    <w:p w:rsidR="00786D0F" w:rsidRPr="00183417" w:rsidRDefault="00786D0F" w:rsidP="00786D0F">
      <w:pPr>
        <w:widowControl w:val="0"/>
        <w:suppressLineNumbers/>
        <w:suppressAutoHyphens/>
        <w:ind w:firstLine="720"/>
        <w:jc w:val="both"/>
        <w:outlineLvl w:val="1"/>
        <w:rPr>
          <w:color w:val="000000"/>
          <w:sz w:val="28"/>
          <w:szCs w:val="28"/>
          <w:lang w:val="uk-UA"/>
        </w:rPr>
      </w:pPr>
      <w:r w:rsidRPr="00183417">
        <w:rPr>
          <w:color w:val="000000"/>
          <w:sz w:val="28"/>
          <w:szCs w:val="28"/>
          <w:lang w:val="uk-UA"/>
        </w:rPr>
        <w:t xml:space="preserve">До складу громади входить 6 населених пунктів: села: Велика Северинка, Підгайці, Лозуватка, Кандаурове, Оситняжка та Петрове. </w:t>
      </w:r>
    </w:p>
    <w:p w:rsidR="00786D0F" w:rsidRPr="00183417" w:rsidRDefault="00786D0F" w:rsidP="00786D0F">
      <w:pPr>
        <w:widowControl w:val="0"/>
        <w:suppressLineNumbers/>
        <w:suppressAutoHyphens/>
        <w:ind w:firstLine="720"/>
        <w:jc w:val="both"/>
        <w:outlineLvl w:val="1"/>
        <w:rPr>
          <w:color w:val="000000"/>
          <w:sz w:val="28"/>
          <w:szCs w:val="28"/>
          <w:lang w:val="uk-UA"/>
        </w:rPr>
      </w:pPr>
      <w:r w:rsidRPr="00183417">
        <w:rPr>
          <w:color w:val="000000"/>
          <w:sz w:val="28"/>
          <w:szCs w:val="28"/>
          <w:lang w:val="uk-UA"/>
        </w:rPr>
        <w:t xml:space="preserve">Великосеверинівська об’єднана територіальна громада межує з містом Кропивницький та має вдале географічне розташування: через територію сільської ради проходить дорога державного значення Олександрівка-Кіровоград-Миколаїв. </w:t>
      </w:r>
    </w:p>
    <w:p w:rsidR="00786D0F" w:rsidRPr="00183417" w:rsidRDefault="00786D0F" w:rsidP="00786D0F">
      <w:pPr>
        <w:ind w:firstLine="720"/>
        <w:jc w:val="both"/>
        <w:rPr>
          <w:color w:val="000000"/>
          <w:sz w:val="28"/>
          <w:szCs w:val="28"/>
          <w:lang w:val="uk-UA"/>
        </w:rPr>
      </w:pPr>
      <w:r w:rsidRPr="00183417">
        <w:rPr>
          <w:color w:val="000000"/>
          <w:sz w:val="28"/>
          <w:szCs w:val="28"/>
          <w:lang w:val="uk-UA"/>
        </w:rPr>
        <w:t>Населення об’єднаної громади становить 3,569 тис.осіб, значна частина якого, має потребу в перевезеннях. Наприклад, існує проблема з торговельним та медичним забезпеченням. У двох населених пунктах відсутні магазини. Об’єднану громаду обслуговують дві амбулаторії загальної практики сімейної медицини, до яких також не можуть добратися всі мешканці громади без належного транспортного сполучення, особливо це стосується соціально</w:t>
      </w:r>
      <w:r w:rsidR="00183417">
        <w:rPr>
          <w:color w:val="000000"/>
          <w:sz w:val="28"/>
          <w:szCs w:val="28"/>
          <w:lang w:val="uk-UA"/>
        </w:rPr>
        <w:t xml:space="preserve"> </w:t>
      </w:r>
      <w:r w:rsidRPr="00183417">
        <w:rPr>
          <w:color w:val="000000"/>
          <w:sz w:val="28"/>
          <w:szCs w:val="28"/>
          <w:lang w:val="uk-UA"/>
        </w:rPr>
        <w:t xml:space="preserve">незахищеної категорії населення громади. </w:t>
      </w:r>
      <w:r w:rsidRPr="00183417">
        <w:rPr>
          <w:sz w:val="28"/>
          <w:szCs w:val="28"/>
          <w:lang w:val="uk-UA"/>
        </w:rPr>
        <w:t xml:space="preserve">Тому постало питання </w:t>
      </w:r>
      <w:r w:rsidRPr="00183417">
        <w:rPr>
          <w:color w:val="000000"/>
          <w:sz w:val="28"/>
          <w:szCs w:val="28"/>
          <w:lang w:val="uk-UA"/>
        </w:rPr>
        <w:t>організації регулярних пасажирських перевезень людей з віддалених населених пунктів та околиць до центру громади с. Велика Северинка і у зворотному напрямку.</w:t>
      </w:r>
    </w:p>
    <w:p w:rsidR="00786D0F" w:rsidRPr="00183417" w:rsidRDefault="00786D0F" w:rsidP="00786D0F">
      <w:pPr>
        <w:widowControl w:val="0"/>
        <w:suppressLineNumbers/>
        <w:suppressAutoHyphens/>
        <w:ind w:firstLine="720"/>
        <w:jc w:val="both"/>
        <w:outlineLvl w:val="1"/>
        <w:rPr>
          <w:color w:val="000000"/>
          <w:sz w:val="28"/>
          <w:szCs w:val="28"/>
          <w:lang w:val="uk-UA"/>
        </w:rPr>
      </w:pPr>
      <w:r w:rsidRPr="00183417">
        <w:rPr>
          <w:color w:val="000000"/>
          <w:sz w:val="28"/>
          <w:szCs w:val="28"/>
          <w:lang w:val="uk-UA"/>
        </w:rPr>
        <w:t xml:space="preserve">Програма розвитку транспортного сполучення Великосеверинівської об’єднаної територіальної громади спрямована на вирішення актуальної проблеми розвитку мереж і громадського транспорту в сільській місцевості. </w:t>
      </w:r>
      <w:r w:rsidRPr="00183417">
        <w:rPr>
          <w:sz w:val="28"/>
          <w:szCs w:val="28"/>
          <w:lang w:val="uk-UA"/>
        </w:rPr>
        <w:t xml:space="preserve">Кінцевими бенефіціарами від реалізації Програми стануть різні категорії населення: особи працездатного віку та молодь, які зможуть їздити на роботу та пересуватися в межах громади задля власних потреб, особи пенсійного віку, ветерани та інваліди, які матимуть змогу добратися до сільської ради та медичних закладів громади у разі необхідності. </w:t>
      </w:r>
      <w:r w:rsidRPr="00183417">
        <w:rPr>
          <w:color w:val="000000"/>
          <w:sz w:val="28"/>
          <w:szCs w:val="28"/>
          <w:lang w:val="uk-UA"/>
        </w:rPr>
        <w:t>Крім того, враховуючи наближеність розташування об’єднаної громади до міста обласного значення (м. Кропивницький), мешканці громади матимуть можливість транспортного сполучення і з межами міста.</w:t>
      </w:r>
    </w:p>
    <w:p w:rsidR="00786D0F" w:rsidRPr="00183417" w:rsidRDefault="00786D0F" w:rsidP="00786D0F">
      <w:pPr>
        <w:widowControl w:val="0"/>
        <w:suppressLineNumbers/>
        <w:suppressAutoHyphens/>
        <w:ind w:firstLine="601"/>
        <w:jc w:val="both"/>
        <w:outlineLvl w:val="1"/>
        <w:rPr>
          <w:color w:val="000000"/>
          <w:sz w:val="28"/>
          <w:szCs w:val="28"/>
          <w:lang w:val="uk-UA"/>
        </w:rPr>
      </w:pPr>
      <w:r w:rsidRPr="00183417">
        <w:rPr>
          <w:color w:val="000000"/>
          <w:sz w:val="28"/>
          <w:szCs w:val="28"/>
          <w:lang w:val="uk-UA"/>
        </w:rPr>
        <w:t>Також залишається відкритим питання пільгового проїзду окремих категорій громадян, фінансування якого потребує коштів з місцевого бюджету. Тому на даний час є очевидною необхідність розвитку саме соціального громадського транспорту, шляхом затвердження місцевого маршруту в межах громади та надання фінансової підтримки на оплату послуг з перевезення мешканців громади.</w:t>
      </w:r>
    </w:p>
    <w:p w:rsidR="00786D0F" w:rsidRPr="00183417" w:rsidRDefault="00786D0F" w:rsidP="00786D0F">
      <w:pPr>
        <w:widowControl w:val="0"/>
        <w:suppressLineNumbers/>
        <w:suppressAutoHyphens/>
        <w:ind w:firstLine="601"/>
        <w:jc w:val="both"/>
        <w:outlineLvl w:val="1"/>
        <w:rPr>
          <w:sz w:val="28"/>
          <w:szCs w:val="28"/>
          <w:lang w:val="uk-UA"/>
        </w:rPr>
      </w:pPr>
      <w:r w:rsidRPr="00183417">
        <w:rPr>
          <w:color w:val="000000"/>
          <w:sz w:val="28"/>
          <w:szCs w:val="28"/>
          <w:lang w:val="uk-UA"/>
        </w:rPr>
        <w:t xml:space="preserve">Основними </w:t>
      </w:r>
      <w:r w:rsidRPr="00183417">
        <w:rPr>
          <w:sz w:val="28"/>
          <w:szCs w:val="28"/>
          <w:lang w:val="uk-UA"/>
        </w:rPr>
        <w:t>характеристиками Програми є комплексність, кількісна</w:t>
      </w:r>
      <w:r w:rsidR="006C5FFE" w:rsidRPr="00183417">
        <w:rPr>
          <w:sz w:val="28"/>
          <w:szCs w:val="28"/>
          <w:lang w:val="uk-UA"/>
        </w:rPr>
        <w:t xml:space="preserve"> </w:t>
      </w:r>
      <w:r w:rsidRPr="00183417">
        <w:rPr>
          <w:sz w:val="28"/>
          <w:szCs w:val="28"/>
          <w:lang w:val="uk-UA"/>
        </w:rPr>
        <w:t>визначеність</w:t>
      </w:r>
      <w:r w:rsidR="006C5FFE" w:rsidRPr="00183417">
        <w:rPr>
          <w:sz w:val="28"/>
          <w:szCs w:val="28"/>
          <w:lang w:val="uk-UA"/>
        </w:rPr>
        <w:t xml:space="preserve"> </w:t>
      </w:r>
      <w:r w:rsidRPr="00183417">
        <w:rPr>
          <w:sz w:val="28"/>
          <w:szCs w:val="28"/>
          <w:lang w:val="uk-UA"/>
        </w:rPr>
        <w:t>цілей, збалансованість</w:t>
      </w:r>
      <w:r w:rsidR="006C5FFE" w:rsidRPr="00183417">
        <w:rPr>
          <w:sz w:val="28"/>
          <w:szCs w:val="28"/>
          <w:lang w:val="uk-UA"/>
        </w:rPr>
        <w:t xml:space="preserve"> </w:t>
      </w:r>
      <w:r w:rsidRPr="00183417">
        <w:rPr>
          <w:sz w:val="28"/>
          <w:szCs w:val="28"/>
          <w:lang w:val="uk-UA"/>
        </w:rPr>
        <w:t>ресурсів, необхідних</w:t>
      </w:r>
      <w:r w:rsidR="006C5FFE" w:rsidRPr="00183417">
        <w:rPr>
          <w:sz w:val="28"/>
          <w:szCs w:val="28"/>
          <w:lang w:val="uk-UA"/>
        </w:rPr>
        <w:t xml:space="preserve"> </w:t>
      </w:r>
      <w:r w:rsidRPr="00183417">
        <w:rPr>
          <w:sz w:val="28"/>
          <w:szCs w:val="28"/>
          <w:lang w:val="uk-UA"/>
        </w:rPr>
        <w:t>для</w:t>
      </w:r>
      <w:r w:rsidR="006C5FFE" w:rsidRPr="00183417">
        <w:rPr>
          <w:sz w:val="28"/>
          <w:szCs w:val="28"/>
          <w:lang w:val="uk-UA"/>
        </w:rPr>
        <w:t xml:space="preserve"> </w:t>
      </w:r>
      <w:r w:rsidRPr="00183417">
        <w:rPr>
          <w:sz w:val="28"/>
          <w:szCs w:val="28"/>
          <w:lang w:val="uk-UA"/>
        </w:rPr>
        <w:t>її</w:t>
      </w:r>
      <w:r w:rsidR="006C5FFE" w:rsidRPr="00183417">
        <w:rPr>
          <w:sz w:val="28"/>
          <w:szCs w:val="28"/>
          <w:lang w:val="uk-UA"/>
        </w:rPr>
        <w:t xml:space="preserve"> </w:t>
      </w:r>
      <w:r w:rsidRPr="00183417">
        <w:rPr>
          <w:sz w:val="28"/>
          <w:szCs w:val="28"/>
          <w:lang w:val="uk-UA"/>
        </w:rPr>
        <w:t>реалізації.</w:t>
      </w:r>
    </w:p>
    <w:p w:rsidR="00786D0F" w:rsidRPr="00183417" w:rsidRDefault="00786D0F" w:rsidP="00786D0F">
      <w:pPr>
        <w:spacing w:line="288" w:lineRule="auto"/>
        <w:jc w:val="both"/>
        <w:rPr>
          <w:sz w:val="28"/>
          <w:szCs w:val="28"/>
          <w:lang w:val="uk-UA" w:eastAsia="uk-UA"/>
        </w:rPr>
      </w:pPr>
    </w:p>
    <w:p w:rsidR="00786D0F" w:rsidRPr="00183417" w:rsidRDefault="00786D0F" w:rsidP="00786D0F">
      <w:pPr>
        <w:ind w:firstLine="720"/>
        <w:jc w:val="center"/>
        <w:rPr>
          <w:b/>
          <w:sz w:val="28"/>
          <w:szCs w:val="28"/>
          <w:lang w:val="uk-UA"/>
        </w:rPr>
      </w:pPr>
      <w:r w:rsidRPr="00183417">
        <w:rPr>
          <w:b/>
          <w:sz w:val="28"/>
          <w:szCs w:val="28"/>
          <w:lang w:val="uk-UA"/>
        </w:rPr>
        <w:t>2.</w:t>
      </w:r>
      <w:r w:rsidR="00696A41" w:rsidRPr="00183417">
        <w:rPr>
          <w:b/>
          <w:sz w:val="28"/>
          <w:szCs w:val="28"/>
          <w:lang w:val="uk-UA"/>
        </w:rPr>
        <w:t>Мета та основні завдання Програми</w:t>
      </w:r>
    </w:p>
    <w:p w:rsidR="00786D0F" w:rsidRPr="00183417" w:rsidRDefault="00786D0F" w:rsidP="00786D0F">
      <w:pPr>
        <w:widowControl w:val="0"/>
        <w:suppressLineNumbers/>
        <w:suppressAutoHyphens/>
        <w:ind w:firstLine="601"/>
        <w:jc w:val="both"/>
        <w:outlineLvl w:val="1"/>
        <w:rPr>
          <w:color w:val="000000"/>
          <w:sz w:val="28"/>
          <w:szCs w:val="28"/>
          <w:lang w:val="uk-UA"/>
        </w:rPr>
      </w:pPr>
      <w:r w:rsidRPr="00183417">
        <w:rPr>
          <w:color w:val="000000"/>
          <w:sz w:val="28"/>
          <w:szCs w:val="28"/>
          <w:lang w:val="uk-UA"/>
        </w:rPr>
        <w:t>Метою та основними</w:t>
      </w:r>
      <w:r w:rsidR="006C5FFE" w:rsidRPr="00183417">
        <w:rPr>
          <w:color w:val="000000"/>
          <w:sz w:val="28"/>
          <w:szCs w:val="28"/>
          <w:lang w:val="uk-UA"/>
        </w:rPr>
        <w:t xml:space="preserve"> </w:t>
      </w:r>
      <w:r w:rsidRPr="00183417">
        <w:rPr>
          <w:color w:val="000000"/>
          <w:sz w:val="28"/>
          <w:szCs w:val="28"/>
          <w:lang w:val="uk-UA"/>
        </w:rPr>
        <w:t>завданнями</w:t>
      </w:r>
      <w:r w:rsidR="006C5FFE" w:rsidRPr="00183417">
        <w:rPr>
          <w:color w:val="000000"/>
          <w:sz w:val="28"/>
          <w:szCs w:val="28"/>
          <w:lang w:val="uk-UA"/>
        </w:rPr>
        <w:t xml:space="preserve"> </w:t>
      </w:r>
      <w:r w:rsidRPr="00183417">
        <w:rPr>
          <w:color w:val="000000"/>
          <w:sz w:val="28"/>
          <w:szCs w:val="28"/>
          <w:lang w:val="uk-UA"/>
        </w:rPr>
        <w:t>Програми є:</w:t>
      </w:r>
    </w:p>
    <w:p w:rsidR="00786D0F" w:rsidRPr="00183417" w:rsidRDefault="00786D0F" w:rsidP="00786D0F">
      <w:pPr>
        <w:widowControl w:val="0"/>
        <w:suppressLineNumbers/>
        <w:suppressAutoHyphens/>
        <w:ind w:firstLine="601"/>
        <w:jc w:val="both"/>
        <w:outlineLvl w:val="1"/>
        <w:rPr>
          <w:color w:val="000000"/>
          <w:sz w:val="28"/>
          <w:szCs w:val="28"/>
          <w:lang w:val="uk-UA"/>
        </w:rPr>
      </w:pPr>
      <w:r w:rsidRPr="00183417">
        <w:rPr>
          <w:color w:val="000000"/>
          <w:sz w:val="28"/>
          <w:szCs w:val="28"/>
          <w:lang w:val="uk-UA"/>
        </w:rPr>
        <w:t>1)забезпечення</w:t>
      </w:r>
      <w:r w:rsidR="006C5FFE" w:rsidRPr="00183417">
        <w:rPr>
          <w:color w:val="000000"/>
          <w:sz w:val="28"/>
          <w:szCs w:val="28"/>
          <w:lang w:val="uk-UA"/>
        </w:rPr>
        <w:t xml:space="preserve"> </w:t>
      </w:r>
      <w:r w:rsidRPr="00183417">
        <w:rPr>
          <w:color w:val="000000"/>
          <w:sz w:val="28"/>
          <w:szCs w:val="28"/>
          <w:lang w:val="uk-UA"/>
        </w:rPr>
        <w:t>населення</w:t>
      </w:r>
      <w:r w:rsidR="006C5FFE" w:rsidRPr="00183417">
        <w:rPr>
          <w:color w:val="000000"/>
          <w:sz w:val="28"/>
          <w:szCs w:val="28"/>
          <w:lang w:val="uk-UA"/>
        </w:rPr>
        <w:t xml:space="preserve"> </w:t>
      </w:r>
      <w:r w:rsidRPr="00183417">
        <w:rPr>
          <w:color w:val="000000"/>
          <w:sz w:val="28"/>
          <w:szCs w:val="28"/>
          <w:lang w:val="uk-UA"/>
        </w:rPr>
        <w:t>громади</w:t>
      </w:r>
      <w:r w:rsidR="006C5FFE" w:rsidRPr="00183417">
        <w:rPr>
          <w:color w:val="000000"/>
          <w:sz w:val="28"/>
          <w:szCs w:val="28"/>
          <w:lang w:val="uk-UA"/>
        </w:rPr>
        <w:t xml:space="preserve"> </w:t>
      </w:r>
      <w:r w:rsidRPr="00183417">
        <w:rPr>
          <w:color w:val="000000"/>
          <w:sz w:val="28"/>
          <w:szCs w:val="28"/>
          <w:lang w:val="uk-UA"/>
        </w:rPr>
        <w:t>якісними</w:t>
      </w:r>
      <w:r w:rsidR="006C5FFE" w:rsidRPr="00183417">
        <w:rPr>
          <w:color w:val="000000"/>
          <w:sz w:val="28"/>
          <w:szCs w:val="28"/>
          <w:lang w:val="uk-UA"/>
        </w:rPr>
        <w:t xml:space="preserve"> </w:t>
      </w:r>
      <w:r w:rsidRPr="00183417">
        <w:rPr>
          <w:color w:val="000000"/>
          <w:sz w:val="28"/>
          <w:szCs w:val="28"/>
          <w:lang w:val="uk-UA"/>
        </w:rPr>
        <w:t>транспортними</w:t>
      </w:r>
      <w:r w:rsidR="006C5FFE" w:rsidRPr="00183417">
        <w:rPr>
          <w:color w:val="000000"/>
          <w:sz w:val="28"/>
          <w:szCs w:val="28"/>
          <w:lang w:val="uk-UA"/>
        </w:rPr>
        <w:t xml:space="preserve"> </w:t>
      </w:r>
      <w:r w:rsidRPr="00183417">
        <w:rPr>
          <w:color w:val="000000"/>
          <w:sz w:val="28"/>
          <w:szCs w:val="28"/>
          <w:lang w:val="uk-UA"/>
        </w:rPr>
        <w:t>послугами</w:t>
      </w:r>
      <w:r w:rsidR="006C5FFE" w:rsidRPr="00183417">
        <w:rPr>
          <w:color w:val="000000"/>
          <w:sz w:val="28"/>
          <w:szCs w:val="28"/>
          <w:lang w:val="uk-UA"/>
        </w:rPr>
        <w:t xml:space="preserve"> </w:t>
      </w:r>
      <w:r w:rsidRPr="00183417">
        <w:rPr>
          <w:color w:val="000000"/>
          <w:sz w:val="28"/>
          <w:szCs w:val="28"/>
          <w:lang w:val="uk-UA"/>
        </w:rPr>
        <w:t>відповідно до соціальних</w:t>
      </w:r>
      <w:r w:rsidR="006C5FFE" w:rsidRPr="00183417">
        <w:rPr>
          <w:color w:val="000000"/>
          <w:sz w:val="28"/>
          <w:szCs w:val="28"/>
          <w:lang w:val="uk-UA"/>
        </w:rPr>
        <w:t xml:space="preserve"> </w:t>
      </w:r>
      <w:r w:rsidRPr="00183417">
        <w:rPr>
          <w:color w:val="000000"/>
          <w:sz w:val="28"/>
          <w:szCs w:val="28"/>
          <w:lang w:val="uk-UA"/>
        </w:rPr>
        <w:t>стандартів, які є складовою</w:t>
      </w:r>
      <w:r w:rsidR="006C5FFE" w:rsidRPr="00183417">
        <w:rPr>
          <w:color w:val="000000"/>
          <w:sz w:val="28"/>
          <w:szCs w:val="28"/>
          <w:lang w:val="uk-UA"/>
        </w:rPr>
        <w:t xml:space="preserve"> </w:t>
      </w:r>
      <w:r w:rsidRPr="00183417">
        <w:rPr>
          <w:color w:val="000000"/>
          <w:sz w:val="28"/>
          <w:szCs w:val="28"/>
          <w:lang w:val="uk-UA"/>
        </w:rPr>
        <w:t>частиною</w:t>
      </w:r>
      <w:r w:rsidR="006C5FFE" w:rsidRPr="00183417">
        <w:rPr>
          <w:color w:val="000000"/>
          <w:sz w:val="28"/>
          <w:szCs w:val="28"/>
          <w:lang w:val="uk-UA"/>
        </w:rPr>
        <w:t xml:space="preserve"> </w:t>
      </w:r>
      <w:r w:rsidRPr="00183417">
        <w:rPr>
          <w:color w:val="000000"/>
          <w:sz w:val="28"/>
          <w:szCs w:val="28"/>
          <w:lang w:val="uk-UA"/>
        </w:rPr>
        <w:t>забезпечення</w:t>
      </w:r>
      <w:r w:rsidR="006C5FFE" w:rsidRPr="00183417">
        <w:rPr>
          <w:color w:val="000000"/>
          <w:sz w:val="28"/>
          <w:szCs w:val="28"/>
          <w:lang w:val="uk-UA"/>
        </w:rPr>
        <w:t xml:space="preserve"> </w:t>
      </w:r>
      <w:r w:rsidRPr="00183417">
        <w:rPr>
          <w:color w:val="000000"/>
          <w:sz w:val="28"/>
          <w:szCs w:val="28"/>
          <w:lang w:val="uk-UA"/>
        </w:rPr>
        <w:t>реалізації прав громадян на отримання</w:t>
      </w:r>
      <w:r w:rsidR="006C5FFE" w:rsidRPr="00183417">
        <w:rPr>
          <w:color w:val="000000"/>
          <w:sz w:val="28"/>
          <w:szCs w:val="28"/>
          <w:lang w:val="uk-UA"/>
        </w:rPr>
        <w:t xml:space="preserve"> </w:t>
      </w:r>
      <w:r w:rsidRPr="00183417">
        <w:rPr>
          <w:color w:val="000000"/>
          <w:sz w:val="28"/>
          <w:szCs w:val="28"/>
          <w:lang w:val="uk-UA"/>
        </w:rPr>
        <w:t>адміністративних, юридичних, соціальних, медичних та інших</w:t>
      </w:r>
      <w:r w:rsidR="006C5FFE" w:rsidRPr="00183417">
        <w:rPr>
          <w:color w:val="000000"/>
          <w:sz w:val="28"/>
          <w:szCs w:val="28"/>
          <w:lang w:val="uk-UA"/>
        </w:rPr>
        <w:t xml:space="preserve"> </w:t>
      </w:r>
      <w:r w:rsidRPr="00183417">
        <w:rPr>
          <w:color w:val="000000"/>
          <w:sz w:val="28"/>
          <w:szCs w:val="28"/>
          <w:lang w:val="uk-UA"/>
        </w:rPr>
        <w:t>необхідних потреб;</w:t>
      </w:r>
    </w:p>
    <w:p w:rsidR="00786D0F" w:rsidRPr="00183417" w:rsidRDefault="00786D0F" w:rsidP="00786D0F">
      <w:pPr>
        <w:widowControl w:val="0"/>
        <w:suppressLineNumbers/>
        <w:suppressAutoHyphens/>
        <w:ind w:firstLine="601"/>
        <w:jc w:val="both"/>
        <w:outlineLvl w:val="1"/>
        <w:rPr>
          <w:color w:val="000000"/>
          <w:sz w:val="28"/>
          <w:szCs w:val="28"/>
          <w:lang w:val="uk-UA"/>
        </w:rPr>
      </w:pPr>
      <w:r w:rsidRPr="00183417">
        <w:rPr>
          <w:color w:val="000000"/>
          <w:sz w:val="28"/>
          <w:szCs w:val="28"/>
          <w:lang w:val="uk-UA"/>
        </w:rPr>
        <w:t>2)поліпшення</w:t>
      </w:r>
      <w:r w:rsidR="006C5FFE" w:rsidRPr="00183417">
        <w:rPr>
          <w:color w:val="000000"/>
          <w:sz w:val="28"/>
          <w:szCs w:val="28"/>
          <w:lang w:val="uk-UA"/>
        </w:rPr>
        <w:t xml:space="preserve"> </w:t>
      </w:r>
      <w:r w:rsidRPr="00183417">
        <w:rPr>
          <w:color w:val="000000"/>
          <w:sz w:val="28"/>
          <w:szCs w:val="28"/>
          <w:lang w:val="uk-UA"/>
        </w:rPr>
        <w:t>транспортної</w:t>
      </w:r>
      <w:r w:rsidR="006C5FFE" w:rsidRPr="00183417">
        <w:rPr>
          <w:color w:val="000000"/>
          <w:sz w:val="28"/>
          <w:szCs w:val="28"/>
          <w:lang w:val="uk-UA"/>
        </w:rPr>
        <w:t xml:space="preserve"> </w:t>
      </w:r>
      <w:r w:rsidRPr="00183417">
        <w:rPr>
          <w:color w:val="000000"/>
          <w:sz w:val="28"/>
          <w:szCs w:val="28"/>
          <w:lang w:val="uk-UA"/>
        </w:rPr>
        <w:t>доступності</w:t>
      </w:r>
      <w:r w:rsidR="006C5FFE" w:rsidRPr="00183417">
        <w:rPr>
          <w:color w:val="000000"/>
          <w:sz w:val="28"/>
          <w:szCs w:val="28"/>
          <w:lang w:val="uk-UA"/>
        </w:rPr>
        <w:t xml:space="preserve"> </w:t>
      </w:r>
      <w:r w:rsidRPr="00183417">
        <w:rPr>
          <w:color w:val="000000"/>
          <w:sz w:val="28"/>
          <w:szCs w:val="28"/>
          <w:lang w:val="uk-UA"/>
        </w:rPr>
        <w:t>громадян</w:t>
      </w:r>
      <w:r w:rsidR="006C5FFE" w:rsidRPr="00183417">
        <w:rPr>
          <w:color w:val="000000"/>
          <w:sz w:val="28"/>
          <w:szCs w:val="28"/>
          <w:lang w:val="uk-UA"/>
        </w:rPr>
        <w:t xml:space="preserve"> </w:t>
      </w:r>
      <w:r w:rsidRPr="00183417">
        <w:rPr>
          <w:color w:val="000000"/>
          <w:sz w:val="28"/>
          <w:szCs w:val="28"/>
          <w:lang w:val="uk-UA"/>
        </w:rPr>
        <w:t>до центру громади;</w:t>
      </w:r>
    </w:p>
    <w:p w:rsidR="00786D0F" w:rsidRPr="00183417" w:rsidRDefault="00786D0F" w:rsidP="00786D0F">
      <w:pPr>
        <w:widowControl w:val="0"/>
        <w:suppressLineNumbers/>
        <w:suppressAutoHyphens/>
        <w:jc w:val="both"/>
        <w:outlineLvl w:val="1"/>
        <w:rPr>
          <w:color w:val="000000"/>
          <w:sz w:val="28"/>
          <w:szCs w:val="28"/>
          <w:lang w:val="uk-UA"/>
        </w:rPr>
      </w:pPr>
      <w:r w:rsidRPr="00183417">
        <w:rPr>
          <w:color w:val="000000"/>
          <w:sz w:val="28"/>
          <w:szCs w:val="28"/>
          <w:lang w:val="uk-UA"/>
        </w:rPr>
        <w:t xml:space="preserve">        3)забезпечення</w:t>
      </w:r>
      <w:r w:rsidR="006C5FFE" w:rsidRPr="00183417">
        <w:rPr>
          <w:color w:val="000000"/>
          <w:sz w:val="28"/>
          <w:szCs w:val="28"/>
          <w:lang w:val="uk-UA"/>
        </w:rPr>
        <w:t xml:space="preserve"> </w:t>
      </w:r>
      <w:r w:rsidRPr="00183417">
        <w:rPr>
          <w:color w:val="000000"/>
          <w:sz w:val="28"/>
          <w:szCs w:val="28"/>
          <w:lang w:val="uk-UA"/>
        </w:rPr>
        <w:t>доступності</w:t>
      </w:r>
      <w:r w:rsidR="006C5FFE" w:rsidRPr="00183417">
        <w:rPr>
          <w:color w:val="000000"/>
          <w:sz w:val="28"/>
          <w:szCs w:val="28"/>
          <w:lang w:val="uk-UA"/>
        </w:rPr>
        <w:t xml:space="preserve"> </w:t>
      </w:r>
      <w:r w:rsidRPr="00183417">
        <w:rPr>
          <w:color w:val="000000"/>
          <w:sz w:val="28"/>
          <w:szCs w:val="28"/>
          <w:lang w:val="uk-UA"/>
        </w:rPr>
        <w:t>вартості</w:t>
      </w:r>
      <w:r w:rsidR="006C5FFE" w:rsidRPr="00183417">
        <w:rPr>
          <w:color w:val="000000"/>
          <w:sz w:val="28"/>
          <w:szCs w:val="28"/>
          <w:lang w:val="uk-UA"/>
        </w:rPr>
        <w:t xml:space="preserve"> </w:t>
      </w:r>
      <w:r w:rsidRPr="00183417">
        <w:rPr>
          <w:color w:val="000000"/>
          <w:sz w:val="28"/>
          <w:szCs w:val="28"/>
          <w:lang w:val="uk-UA"/>
        </w:rPr>
        <w:t>послуг з перевезення</w:t>
      </w:r>
      <w:r w:rsidR="006C5FFE" w:rsidRPr="00183417">
        <w:rPr>
          <w:color w:val="000000"/>
          <w:sz w:val="28"/>
          <w:szCs w:val="28"/>
          <w:lang w:val="uk-UA"/>
        </w:rPr>
        <w:t xml:space="preserve"> </w:t>
      </w:r>
      <w:r w:rsidRPr="00183417">
        <w:rPr>
          <w:color w:val="000000"/>
          <w:sz w:val="28"/>
          <w:szCs w:val="28"/>
          <w:lang w:val="uk-UA"/>
        </w:rPr>
        <w:t>пасажирів автотранспортом.</w:t>
      </w:r>
    </w:p>
    <w:p w:rsidR="00786D0F" w:rsidRPr="00183417" w:rsidRDefault="00786D0F" w:rsidP="00786D0F">
      <w:pPr>
        <w:widowControl w:val="0"/>
        <w:suppressLineNumbers/>
        <w:suppressAutoHyphens/>
        <w:jc w:val="both"/>
        <w:outlineLvl w:val="1"/>
        <w:rPr>
          <w:color w:val="000000"/>
          <w:sz w:val="28"/>
          <w:szCs w:val="28"/>
          <w:lang w:val="uk-UA"/>
        </w:rPr>
      </w:pPr>
    </w:p>
    <w:p w:rsidR="00786D0F" w:rsidRPr="00183417" w:rsidRDefault="00786D0F" w:rsidP="00786D0F">
      <w:pPr>
        <w:spacing w:line="288" w:lineRule="auto"/>
        <w:jc w:val="center"/>
        <w:rPr>
          <w:b/>
          <w:bCs/>
          <w:sz w:val="28"/>
          <w:szCs w:val="28"/>
          <w:lang w:val="uk-UA" w:eastAsia="uk-UA"/>
        </w:rPr>
      </w:pPr>
      <w:r w:rsidRPr="00183417">
        <w:rPr>
          <w:b/>
          <w:bCs/>
          <w:sz w:val="28"/>
          <w:szCs w:val="28"/>
          <w:lang w:val="uk-UA" w:eastAsia="uk-UA"/>
        </w:rPr>
        <w:t>3</w:t>
      </w:r>
      <w:r w:rsidR="00696A41" w:rsidRPr="00183417">
        <w:rPr>
          <w:b/>
          <w:bCs/>
          <w:sz w:val="28"/>
          <w:szCs w:val="28"/>
          <w:lang w:val="uk-UA" w:eastAsia="uk-UA"/>
        </w:rPr>
        <w:t>.Фінансове забезпечення Програми</w:t>
      </w:r>
    </w:p>
    <w:p w:rsidR="00786D0F" w:rsidRPr="00183417" w:rsidRDefault="00786D0F" w:rsidP="00786D0F">
      <w:pPr>
        <w:rPr>
          <w:rFonts w:ascii="Calibri" w:hAnsi="Calibri"/>
          <w:sz w:val="4"/>
          <w:szCs w:val="4"/>
          <w:lang w:val="uk-UA" w:eastAsia="en-US"/>
        </w:rPr>
      </w:pPr>
    </w:p>
    <w:p w:rsidR="00786D0F" w:rsidRPr="00183417" w:rsidRDefault="00786D0F" w:rsidP="00786D0F">
      <w:pPr>
        <w:ind w:firstLine="720"/>
        <w:jc w:val="both"/>
        <w:rPr>
          <w:sz w:val="28"/>
          <w:szCs w:val="28"/>
          <w:lang w:val="uk-UA"/>
        </w:rPr>
      </w:pPr>
      <w:r w:rsidRPr="00183417">
        <w:rPr>
          <w:sz w:val="28"/>
          <w:szCs w:val="28"/>
          <w:lang w:val="uk-UA"/>
        </w:rPr>
        <w:t>Фінансування</w:t>
      </w:r>
      <w:r w:rsidR="006C5FFE" w:rsidRPr="00183417">
        <w:rPr>
          <w:sz w:val="28"/>
          <w:szCs w:val="28"/>
          <w:lang w:val="uk-UA"/>
        </w:rPr>
        <w:t xml:space="preserve"> </w:t>
      </w:r>
      <w:r w:rsidRPr="00183417">
        <w:rPr>
          <w:sz w:val="28"/>
          <w:szCs w:val="28"/>
          <w:lang w:val="uk-UA"/>
        </w:rPr>
        <w:t>заходів</w:t>
      </w:r>
      <w:r w:rsidR="006C5FFE" w:rsidRPr="00183417">
        <w:rPr>
          <w:sz w:val="28"/>
          <w:szCs w:val="28"/>
          <w:lang w:val="uk-UA"/>
        </w:rPr>
        <w:t xml:space="preserve"> </w:t>
      </w:r>
      <w:r w:rsidRPr="00183417">
        <w:rPr>
          <w:sz w:val="28"/>
          <w:szCs w:val="28"/>
          <w:lang w:val="uk-UA"/>
        </w:rPr>
        <w:t>Програми</w:t>
      </w:r>
      <w:r w:rsidR="006C5FFE" w:rsidRPr="00183417">
        <w:rPr>
          <w:sz w:val="28"/>
          <w:szCs w:val="28"/>
          <w:lang w:val="uk-UA"/>
        </w:rPr>
        <w:t xml:space="preserve"> </w:t>
      </w:r>
      <w:r w:rsidRPr="00183417">
        <w:rPr>
          <w:sz w:val="28"/>
          <w:szCs w:val="28"/>
          <w:lang w:val="uk-UA"/>
        </w:rPr>
        <w:t>здійснюється</w:t>
      </w:r>
      <w:r w:rsidR="006C5FFE" w:rsidRPr="00183417">
        <w:rPr>
          <w:sz w:val="28"/>
          <w:szCs w:val="28"/>
          <w:lang w:val="uk-UA"/>
        </w:rPr>
        <w:t xml:space="preserve"> </w:t>
      </w:r>
      <w:r w:rsidRPr="00183417">
        <w:rPr>
          <w:sz w:val="28"/>
          <w:szCs w:val="28"/>
          <w:lang w:val="uk-UA"/>
        </w:rPr>
        <w:t>відповідно до законодавства за рахунок</w:t>
      </w:r>
      <w:r w:rsidR="006C5FFE" w:rsidRPr="00183417">
        <w:rPr>
          <w:sz w:val="28"/>
          <w:szCs w:val="28"/>
          <w:lang w:val="uk-UA"/>
        </w:rPr>
        <w:t xml:space="preserve"> </w:t>
      </w:r>
      <w:r w:rsidRPr="00183417">
        <w:rPr>
          <w:sz w:val="28"/>
          <w:szCs w:val="28"/>
          <w:lang w:val="uk-UA"/>
        </w:rPr>
        <w:t>коштів</w:t>
      </w:r>
      <w:r w:rsidR="006C5FFE" w:rsidRPr="00183417">
        <w:rPr>
          <w:sz w:val="28"/>
          <w:szCs w:val="28"/>
          <w:lang w:val="uk-UA"/>
        </w:rPr>
        <w:t xml:space="preserve"> </w:t>
      </w:r>
      <w:r w:rsidRPr="00183417">
        <w:rPr>
          <w:sz w:val="28"/>
          <w:szCs w:val="28"/>
          <w:lang w:val="uk-UA"/>
        </w:rPr>
        <w:t>сільського бюджету Великосеверинівської сільської</w:t>
      </w:r>
      <w:r w:rsidR="006C5FFE" w:rsidRPr="00183417">
        <w:rPr>
          <w:sz w:val="28"/>
          <w:szCs w:val="28"/>
          <w:lang w:val="uk-UA"/>
        </w:rPr>
        <w:t xml:space="preserve"> </w:t>
      </w:r>
      <w:r w:rsidRPr="00183417">
        <w:rPr>
          <w:sz w:val="28"/>
          <w:szCs w:val="28"/>
          <w:lang w:val="uk-UA"/>
        </w:rPr>
        <w:t>ради на відповідні</w:t>
      </w:r>
      <w:r w:rsidR="006C5FFE" w:rsidRPr="00183417">
        <w:rPr>
          <w:sz w:val="28"/>
          <w:szCs w:val="28"/>
          <w:lang w:val="uk-UA"/>
        </w:rPr>
        <w:t xml:space="preserve"> </w:t>
      </w:r>
      <w:r w:rsidRPr="00183417">
        <w:rPr>
          <w:sz w:val="28"/>
          <w:szCs w:val="28"/>
          <w:lang w:val="uk-UA"/>
        </w:rPr>
        <w:t xml:space="preserve">цілі та відповідно до Положення про </w:t>
      </w:r>
      <w:r w:rsidRPr="00183417">
        <w:rPr>
          <w:color w:val="000000"/>
          <w:sz w:val="28"/>
          <w:szCs w:val="28"/>
          <w:lang w:val="uk-UA"/>
        </w:rPr>
        <w:t>оплату послуг з автомобільного</w:t>
      </w:r>
      <w:r w:rsidR="006C5FFE" w:rsidRPr="00183417">
        <w:rPr>
          <w:color w:val="000000"/>
          <w:sz w:val="28"/>
          <w:szCs w:val="28"/>
          <w:lang w:val="uk-UA"/>
        </w:rPr>
        <w:t xml:space="preserve"> </w:t>
      </w:r>
      <w:r w:rsidRPr="00183417">
        <w:rPr>
          <w:color w:val="000000"/>
          <w:sz w:val="28"/>
          <w:szCs w:val="28"/>
          <w:lang w:val="uk-UA"/>
        </w:rPr>
        <w:t>перевезення</w:t>
      </w:r>
      <w:r w:rsidR="006C5FFE" w:rsidRPr="00183417">
        <w:rPr>
          <w:color w:val="000000"/>
          <w:sz w:val="28"/>
          <w:szCs w:val="28"/>
          <w:lang w:val="uk-UA"/>
        </w:rPr>
        <w:t xml:space="preserve"> </w:t>
      </w:r>
      <w:r w:rsidRPr="00183417">
        <w:rPr>
          <w:sz w:val="28"/>
          <w:szCs w:val="28"/>
          <w:lang w:val="uk-UA"/>
        </w:rPr>
        <w:t xml:space="preserve">в межах громади. </w:t>
      </w:r>
    </w:p>
    <w:p w:rsidR="00786D0F" w:rsidRPr="00183417" w:rsidRDefault="00786D0F" w:rsidP="00786D0F">
      <w:pPr>
        <w:ind w:firstLine="720"/>
        <w:jc w:val="both"/>
        <w:rPr>
          <w:sz w:val="16"/>
          <w:szCs w:val="16"/>
          <w:lang w:val="uk-UA" w:eastAsia="uk-UA"/>
        </w:rPr>
      </w:pPr>
      <w:r w:rsidRPr="00183417">
        <w:rPr>
          <w:sz w:val="28"/>
          <w:szCs w:val="28"/>
          <w:lang w:val="uk-UA"/>
        </w:rPr>
        <w:t>Ресурсне</w:t>
      </w:r>
      <w:r w:rsidR="006C5FFE" w:rsidRPr="00183417">
        <w:rPr>
          <w:sz w:val="28"/>
          <w:szCs w:val="28"/>
          <w:lang w:val="uk-UA"/>
        </w:rPr>
        <w:t xml:space="preserve"> </w:t>
      </w:r>
      <w:r w:rsidRPr="00183417">
        <w:rPr>
          <w:sz w:val="28"/>
          <w:szCs w:val="28"/>
          <w:lang w:val="uk-UA"/>
        </w:rPr>
        <w:t>забезпечення</w:t>
      </w:r>
      <w:r w:rsidR="006C5FFE" w:rsidRPr="00183417">
        <w:rPr>
          <w:sz w:val="28"/>
          <w:szCs w:val="28"/>
          <w:lang w:val="uk-UA"/>
        </w:rPr>
        <w:t xml:space="preserve"> </w:t>
      </w:r>
      <w:r w:rsidRPr="00183417">
        <w:rPr>
          <w:sz w:val="28"/>
          <w:szCs w:val="28"/>
          <w:lang w:val="uk-UA"/>
        </w:rPr>
        <w:t>Програми наведено у додатку 1.</w:t>
      </w:r>
    </w:p>
    <w:p w:rsidR="00786D0F" w:rsidRPr="00183417" w:rsidRDefault="00786D0F" w:rsidP="00786D0F">
      <w:pPr>
        <w:spacing w:line="288" w:lineRule="auto"/>
        <w:rPr>
          <w:b/>
          <w:bCs/>
          <w:sz w:val="28"/>
          <w:szCs w:val="28"/>
          <w:lang w:val="uk-UA" w:eastAsia="uk-UA"/>
        </w:rPr>
      </w:pPr>
    </w:p>
    <w:p w:rsidR="00786D0F" w:rsidRPr="00183417" w:rsidRDefault="00786D0F" w:rsidP="00786D0F">
      <w:pPr>
        <w:spacing w:line="288" w:lineRule="auto"/>
        <w:jc w:val="center"/>
        <w:rPr>
          <w:b/>
          <w:bCs/>
          <w:sz w:val="28"/>
          <w:szCs w:val="28"/>
          <w:lang w:val="uk-UA" w:eastAsia="uk-UA"/>
        </w:rPr>
      </w:pPr>
      <w:r w:rsidRPr="00183417">
        <w:rPr>
          <w:b/>
          <w:sz w:val="28"/>
          <w:szCs w:val="28"/>
          <w:lang w:val="uk-UA"/>
        </w:rPr>
        <w:t>4.Очікувані результати</w:t>
      </w:r>
      <w:r w:rsidR="00696A41" w:rsidRPr="00183417">
        <w:rPr>
          <w:b/>
          <w:sz w:val="28"/>
          <w:szCs w:val="28"/>
          <w:lang w:val="uk-UA"/>
        </w:rPr>
        <w:t xml:space="preserve"> </w:t>
      </w:r>
      <w:r w:rsidRPr="00183417">
        <w:rPr>
          <w:b/>
          <w:sz w:val="28"/>
          <w:szCs w:val="28"/>
          <w:lang w:val="uk-UA"/>
        </w:rPr>
        <w:t>Програми</w:t>
      </w:r>
    </w:p>
    <w:p w:rsidR="00786D0F" w:rsidRPr="00183417" w:rsidRDefault="00786D0F" w:rsidP="00786D0F">
      <w:pPr>
        <w:widowControl w:val="0"/>
        <w:suppressLineNumbers/>
        <w:suppressAutoHyphens/>
        <w:ind w:firstLine="567"/>
        <w:jc w:val="both"/>
        <w:outlineLvl w:val="1"/>
        <w:rPr>
          <w:color w:val="000000"/>
          <w:sz w:val="28"/>
          <w:szCs w:val="28"/>
          <w:lang w:val="uk-UA"/>
        </w:rPr>
      </w:pPr>
      <w:r w:rsidRPr="00183417">
        <w:rPr>
          <w:color w:val="000000"/>
          <w:sz w:val="28"/>
          <w:szCs w:val="28"/>
          <w:lang w:val="uk-UA"/>
        </w:rPr>
        <w:t>Реалізація</w:t>
      </w:r>
      <w:r w:rsidR="006C5FFE" w:rsidRPr="00183417">
        <w:rPr>
          <w:color w:val="000000"/>
          <w:sz w:val="28"/>
          <w:szCs w:val="28"/>
          <w:lang w:val="uk-UA"/>
        </w:rPr>
        <w:t xml:space="preserve"> </w:t>
      </w:r>
      <w:r w:rsidRPr="00183417">
        <w:rPr>
          <w:color w:val="000000"/>
          <w:sz w:val="28"/>
          <w:szCs w:val="28"/>
          <w:lang w:val="uk-UA"/>
        </w:rPr>
        <w:t>даної</w:t>
      </w:r>
      <w:r w:rsidR="006C5FFE" w:rsidRPr="00183417">
        <w:rPr>
          <w:color w:val="000000"/>
          <w:sz w:val="28"/>
          <w:szCs w:val="28"/>
          <w:lang w:val="uk-UA"/>
        </w:rPr>
        <w:t xml:space="preserve"> </w:t>
      </w:r>
      <w:r w:rsidRPr="00183417">
        <w:rPr>
          <w:color w:val="000000"/>
          <w:sz w:val="28"/>
          <w:szCs w:val="28"/>
          <w:lang w:val="uk-UA"/>
        </w:rPr>
        <w:t>Програми</w:t>
      </w:r>
      <w:r w:rsidR="006C5FFE" w:rsidRPr="00183417">
        <w:rPr>
          <w:color w:val="000000"/>
          <w:sz w:val="28"/>
          <w:szCs w:val="28"/>
          <w:lang w:val="uk-UA"/>
        </w:rPr>
        <w:t xml:space="preserve"> </w:t>
      </w:r>
      <w:r w:rsidRPr="00183417">
        <w:rPr>
          <w:color w:val="000000"/>
          <w:sz w:val="28"/>
          <w:szCs w:val="28"/>
          <w:lang w:val="uk-UA"/>
        </w:rPr>
        <w:t>дозволить:</w:t>
      </w:r>
    </w:p>
    <w:p w:rsidR="00786D0F" w:rsidRPr="00183417" w:rsidRDefault="00786D0F" w:rsidP="00786D0F">
      <w:pPr>
        <w:widowControl w:val="0"/>
        <w:suppressLineNumbers/>
        <w:suppressAutoHyphens/>
        <w:ind w:firstLine="567"/>
        <w:jc w:val="both"/>
        <w:outlineLvl w:val="1"/>
        <w:rPr>
          <w:color w:val="000000"/>
          <w:sz w:val="28"/>
          <w:szCs w:val="28"/>
          <w:lang w:val="uk-UA"/>
        </w:rPr>
      </w:pPr>
      <w:r w:rsidRPr="00183417">
        <w:rPr>
          <w:color w:val="000000"/>
          <w:sz w:val="28"/>
          <w:szCs w:val="28"/>
          <w:lang w:val="uk-UA"/>
        </w:rPr>
        <w:t>1)створити у сільській</w:t>
      </w:r>
      <w:r w:rsidR="006C5FFE" w:rsidRPr="00183417">
        <w:rPr>
          <w:color w:val="000000"/>
          <w:sz w:val="28"/>
          <w:szCs w:val="28"/>
          <w:lang w:val="uk-UA"/>
        </w:rPr>
        <w:t xml:space="preserve"> </w:t>
      </w:r>
      <w:r w:rsidRPr="00183417">
        <w:rPr>
          <w:color w:val="000000"/>
          <w:sz w:val="28"/>
          <w:szCs w:val="28"/>
          <w:lang w:val="uk-UA"/>
        </w:rPr>
        <w:t>місцевості</w:t>
      </w:r>
      <w:r w:rsidR="006C5FFE" w:rsidRPr="00183417">
        <w:rPr>
          <w:color w:val="000000"/>
          <w:sz w:val="28"/>
          <w:szCs w:val="28"/>
          <w:lang w:val="uk-UA"/>
        </w:rPr>
        <w:t xml:space="preserve"> </w:t>
      </w:r>
      <w:r w:rsidRPr="00183417">
        <w:rPr>
          <w:color w:val="000000"/>
          <w:sz w:val="28"/>
          <w:szCs w:val="28"/>
          <w:lang w:val="uk-UA"/>
        </w:rPr>
        <w:t>належні</w:t>
      </w:r>
      <w:r w:rsidR="006C5FFE" w:rsidRPr="00183417">
        <w:rPr>
          <w:color w:val="000000"/>
          <w:sz w:val="28"/>
          <w:szCs w:val="28"/>
          <w:lang w:val="uk-UA"/>
        </w:rPr>
        <w:t xml:space="preserve"> </w:t>
      </w:r>
      <w:r w:rsidRPr="00183417">
        <w:rPr>
          <w:color w:val="000000"/>
          <w:sz w:val="28"/>
          <w:szCs w:val="28"/>
          <w:lang w:val="uk-UA"/>
        </w:rPr>
        <w:t>умови</w:t>
      </w:r>
      <w:r w:rsidR="006C5FFE" w:rsidRPr="00183417">
        <w:rPr>
          <w:color w:val="000000"/>
          <w:sz w:val="28"/>
          <w:szCs w:val="28"/>
          <w:lang w:val="uk-UA"/>
        </w:rPr>
        <w:t xml:space="preserve"> </w:t>
      </w:r>
      <w:r w:rsidRPr="00183417">
        <w:rPr>
          <w:color w:val="000000"/>
          <w:sz w:val="28"/>
          <w:szCs w:val="28"/>
          <w:lang w:val="uk-UA"/>
        </w:rPr>
        <w:t>транспортного</w:t>
      </w:r>
      <w:r w:rsidR="006C5FFE" w:rsidRPr="00183417">
        <w:rPr>
          <w:color w:val="000000"/>
          <w:sz w:val="28"/>
          <w:szCs w:val="28"/>
          <w:lang w:val="uk-UA"/>
        </w:rPr>
        <w:t xml:space="preserve"> </w:t>
      </w:r>
      <w:r w:rsidRPr="00183417">
        <w:rPr>
          <w:color w:val="000000"/>
          <w:sz w:val="28"/>
          <w:szCs w:val="28"/>
          <w:lang w:val="uk-UA"/>
        </w:rPr>
        <w:t>сполучення</w:t>
      </w:r>
      <w:r w:rsidR="006C5FFE" w:rsidRPr="00183417">
        <w:rPr>
          <w:color w:val="000000"/>
          <w:sz w:val="28"/>
          <w:szCs w:val="28"/>
          <w:lang w:val="uk-UA"/>
        </w:rPr>
        <w:t xml:space="preserve"> </w:t>
      </w:r>
      <w:r w:rsidRPr="00183417">
        <w:rPr>
          <w:color w:val="000000"/>
          <w:sz w:val="28"/>
          <w:szCs w:val="28"/>
          <w:lang w:val="uk-UA"/>
        </w:rPr>
        <w:t>між</w:t>
      </w:r>
      <w:r w:rsidR="006C5FFE" w:rsidRPr="00183417">
        <w:rPr>
          <w:color w:val="000000"/>
          <w:sz w:val="28"/>
          <w:szCs w:val="28"/>
          <w:lang w:val="uk-UA"/>
        </w:rPr>
        <w:t xml:space="preserve"> </w:t>
      </w:r>
      <w:r w:rsidRPr="00183417">
        <w:rPr>
          <w:color w:val="000000"/>
          <w:sz w:val="28"/>
          <w:szCs w:val="28"/>
          <w:lang w:val="uk-UA"/>
        </w:rPr>
        <w:t>населеними пунктами;</w:t>
      </w:r>
    </w:p>
    <w:p w:rsidR="00786D0F" w:rsidRPr="00183417" w:rsidRDefault="00786D0F" w:rsidP="00786D0F">
      <w:pPr>
        <w:pStyle w:val="11"/>
        <w:widowControl w:val="0"/>
        <w:suppressLineNumbers/>
        <w:suppressAutoHyphens/>
        <w:spacing w:after="0" w:line="240" w:lineRule="auto"/>
        <w:ind w:left="0" w:firstLine="567"/>
        <w:jc w:val="both"/>
        <w:outlineLvl w:val="1"/>
        <w:rPr>
          <w:rFonts w:ascii="Times New Roman" w:hAnsi="Times New Roman"/>
          <w:color w:val="000000"/>
          <w:sz w:val="28"/>
          <w:szCs w:val="28"/>
          <w:lang w:eastAsia="ru-RU"/>
        </w:rPr>
      </w:pPr>
      <w:r w:rsidRPr="00183417">
        <w:rPr>
          <w:rFonts w:ascii="Times New Roman" w:hAnsi="Times New Roman"/>
          <w:color w:val="000000"/>
          <w:sz w:val="28"/>
          <w:szCs w:val="28"/>
          <w:lang w:eastAsia="ru-RU"/>
        </w:rPr>
        <w:t>2)забезпечити  рівний  доступ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інших необхідних потреб;</w:t>
      </w:r>
    </w:p>
    <w:p w:rsidR="00786D0F" w:rsidRPr="00183417" w:rsidRDefault="00786D0F" w:rsidP="00786D0F">
      <w:pPr>
        <w:widowControl w:val="0"/>
        <w:suppressLineNumbers/>
        <w:suppressAutoHyphens/>
        <w:ind w:firstLine="567"/>
        <w:jc w:val="both"/>
        <w:outlineLvl w:val="1"/>
        <w:rPr>
          <w:color w:val="000000"/>
          <w:sz w:val="28"/>
          <w:szCs w:val="28"/>
          <w:lang w:val="uk-UA"/>
        </w:rPr>
      </w:pPr>
      <w:r w:rsidRPr="00183417">
        <w:rPr>
          <w:color w:val="000000"/>
          <w:sz w:val="28"/>
          <w:szCs w:val="28"/>
          <w:lang w:val="uk-UA"/>
        </w:rPr>
        <w:t>3)забезпечити 100% виконання</w:t>
      </w:r>
      <w:r w:rsidR="006C5FFE" w:rsidRPr="00183417">
        <w:rPr>
          <w:color w:val="000000"/>
          <w:sz w:val="28"/>
          <w:szCs w:val="28"/>
          <w:lang w:val="uk-UA"/>
        </w:rPr>
        <w:t xml:space="preserve"> </w:t>
      </w:r>
      <w:r w:rsidRPr="00183417">
        <w:rPr>
          <w:color w:val="000000"/>
          <w:sz w:val="28"/>
          <w:szCs w:val="28"/>
          <w:lang w:val="uk-UA"/>
        </w:rPr>
        <w:t>власних</w:t>
      </w:r>
      <w:r w:rsidR="006C5FFE" w:rsidRPr="00183417">
        <w:rPr>
          <w:color w:val="000000"/>
          <w:sz w:val="28"/>
          <w:szCs w:val="28"/>
          <w:lang w:val="uk-UA"/>
        </w:rPr>
        <w:t xml:space="preserve"> </w:t>
      </w:r>
      <w:r w:rsidRPr="00183417">
        <w:rPr>
          <w:color w:val="000000"/>
          <w:sz w:val="28"/>
          <w:szCs w:val="28"/>
          <w:lang w:val="uk-UA"/>
        </w:rPr>
        <w:t>повноважень в частині</w:t>
      </w:r>
      <w:r w:rsidR="006C5FFE" w:rsidRPr="00183417">
        <w:rPr>
          <w:color w:val="000000"/>
          <w:sz w:val="28"/>
          <w:szCs w:val="28"/>
          <w:lang w:val="uk-UA"/>
        </w:rPr>
        <w:t xml:space="preserve"> </w:t>
      </w:r>
      <w:r w:rsidRPr="00183417">
        <w:rPr>
          <w:color w:val="000000"/>
          <w:sz w:val="28"/>
          <w:szCs w:val="28"/>
          <w:lang w:val="uk-UA"/>
        </w:rPr>
        <w:t>автобусного</w:t>
      </w:r>
      <w:r w:rsidR="006C5FFE" w:rsidRPr="00183417">
        <w:rPr>
          <w:color w:val="000000"/>
          <w:sz w:val="28"/>
          <w:szCs w:val="28"/>
          <w:lang w:val="uk-UA"/>
        </w:rPr>
        <w:t xml:space="preserve"> </w:t>
      </w:r>
      <w:r w:rsidRPr="00183417">
        <w:rPr>
          <w:color w:val="000000"/>
          <w:sz w:val="28"/>
          <w:szCs w:val="28"/>
          <w:lang w:val="uk-UA"/>
        </w:rPr>
        <w:t>сполучення</w:t>
      </w:r>
      <w:r w:rsidR="006C5FFE" w:rsidRPr="00183417">
        <w:rPr>
          <w:color w:val="000000"/>
          <w:sz w:val="28"/>
          <w:szCs w:val="28"/>
          <w:lang w:val="uk-UA"/>
        </w:rPr>
        <w:t xml:space="preserve"> </w:t>
      </w:r>
      <w:r w:rsidRPr="00183417">
        <w:rPr>
          <w:color w:val="000000"/>
          <w:sz w:val="28"/>
          <w:szCs w:val="28"/>
          <w:lang w:val="uk-UA"/>
        </w:rPr>
        <w:t>між</w:t>
      </w:r>
      <w:r w:rsidR="006C5FFE" w:rsidRPr="00183417">
        <w:rPr>
          <w:color w:val="000000"/>
          <w:sz w:val="28"/>
          <w:szCs w:val="28"/>
          <w:lang w:val="uk-UA"/>
        </w:rPr>
        <w:t xml:space="preserve"> </w:t>
      </w:r>
      <w:r w:rsidRPr="00183417">
        <w:rPr>
          <w:color w:val="000000"/>
          <w:sz w:val="28"/>
          <w:szCs w:val="28"/>
          <w:lang w:val="uk-UA"/>
        </w:rPr>
        <w:t>населеними пунктами Великосеверинівської сільської ради.</w:t>
      </w:r>
    </w:p>
    <w:p w:rsidR="00786D0F" w:rsidRPr="00183417" w:rsidRDefault="00786D0F" w:rsidP="00786D0F">
      <w:pPr>
        <w:widowControl w:val="0"/>
        <w:suppressLineNumbers/>
        <w:suppressAutoHyphens/>
        <w:ind w:firstLine="567"/>
        <w:jc w:val="both"/>
        <w:outlineLvl w:val="1"/>
        <w:rPr>
          <w:color w:val="000000"/>
          <w:sz w:val="28"/>
          <w:szCs w:val="28"/>
          <w:lang w:val="uk-UA"/>
        </w:rPr>
      </w:pPr>
      <w:r w:rsidRPr="00183417">
        <w:rPr>
          <w:color w:val="000000"/>
          <w:sz w:val="28"/>
          <w:szCs w:val="28"/>
          <w:lang w:val="uk-UA"/>
        </w:rPr>
        <w:t>Успішне</w:t>
      </w:r>
      <w:r w:rsidR="006C5FFE" w:rsidRPr="00183417">
        <w:rPr>
          <w:color w:val="000000"/>
          <w:sz w:val="28"/>
          <w:szCs w:val="28"/>
          <w:lang w:val="uk-UA"/>
        </w:rPr>
        <w:t xml:space="preserve"> </w:t>
      </w:r>
      <w:r w:rsidRPr="00183417">
        <w:rPr>
          <w:color w:val="000000"/>
          <w:sz w:val="28"/>
          <w:szCs w:val="28"/>
          <w:lang w:val="uk-UA"/>
        </w:rPr>
        <w:t>впровадження</w:t>
      </w:r>
      <w:r w:rsidR="006C5FFE" w:rsidRPr="00183417">
        <w:rPr>
          <w:color w:val="000000"/>
          <w:sz w:val="28"/>
          <w:szCs w:val="28"/>
          <w:lang w:val="uk-UA"/>
        </w:rPr>
        <w:t xml:space="preserve"> </w:t>
      </w:r>
      <w:r w:rsidRPr="00183417">
        <w:rPr>
          <w:color w:val="000000"/>
          <w:sz w:val="28"/>
          <w:szCs w:val="28"/>
          <w:lang w:val="uk-UA"/>
        </w:rPr>
        <w:t>Програми</w:t>
      </w:r>
      <w:r w:rsidR="006C5FFE" w:rsidRPr="00183417">
        <w:rPr>
          <w:color w:val="000000"/>
          <w:sz w:val="28"/>
          <w:szCs w:val="28"/>
          <w:lang w:val="uk-UA"/>
        </w:rPr>
        <w:t xml:space="preserve"> </w:t>
      </w:r>
      <w:r w:rsidRPr="00183417">
        <w:rPr>
          <w:color w:val="000000"/>
          <w:sz w:val="28"/>
          <w:szCs w:val="28"/>
          <w:lang w:val="uk-UA"/>
        </w:rPr>
        <w:t>зменшить</w:t>
      </w:r>
      <w:r w:rsidR="006C5FFE" w:rsidRPr="00183417">
        <w:rPr>
          <w:color w:val="000000"/>
          <w:sz w:val="28"/>
          <w:szCs w:val="28"/>
          <w:lang w:val="uk-UA"/>
        </w:rPr>
        <w:t xml:space="preserve"> </w:t>
      </w:r>
      <w:r w:rsidRPr="00183417">
        <w:rPr>
          <w:color w:val="000000"/>
          <w:sz w:val="28"/>
          <w:szCs w:val="28"/>
          <w:lang w:val="uk-UA"/>
        </w:rPr>
        <w:t>негативні</w:t>
      </w:r>
      <w:r w:rsidR="006C5FFE" w:rsidRPr="00183417">
        <w:rPr>
          <w:color w:val="000000"/>
          <w:sz w:val="28"/>
          <w:szCs w:val="28"/>
          <w:lang w:val="uk-UA"/>
        </w:rPr>
        <w:t xml:space="preserve"> </w:t>
      </w:r>
      <w:r w:rsidRPr="00183417">
        <w:rPr>
          <w:color w:val="000000"/>
          <w:sz w:val="28"/>
          <w:szCs w:val="28"/>
          <w:lang w:val="uk-UA"/>
        </w:rPr>
        <w:t>процеси у соціальній</w:t>
      </w:r>
      <w:r w:rsidR="006C5FFE" w:rsidRPr="00183417">
        <w:rPr>
          <w:color w:val="000000"/>
          <w:sz w:val="28"/>
          <w:szCs w:val="28"/>
          <w:lang w:val="uk-UA"/>
        </w:rPr>
        <w:t xml:space="preserve"> </w:t>
      </w:r>
      <w:r w:rsidRPr="00183417">
        <w:rPr>
          <w:color w:val="000000"/>
          <w:sz w:val="28"/>
          <w:szCs w:val="28"/>
          <w:lang w:val="uk-UA"/>
        </w:rPr>
        <w:t>сфері</w:t>
      </w:r>
      <w:r w:rsidR="006C5FFE" w:rsidRPr="00183417">
        <w:rPr>
          <w:color w:val="000000"/>
          <w:sz w:val="28"/>
          <w:szCs w:val="28"/>
          <w:lang w:val="uk-UA"/>
        </w:rPr>
        <w:t xml:space="preserve"> </w:t>
      </w:r>
      <w:r w:rsidRPr="00183417">
        <w:rPr>
          <w:color w:val="000000"/>
          <w:sz w:val="28"/>
          <w:szCs w:val="28"/>
          <w:lang w:val="uk-UA"/>
        </w:rPr>
        <w:t>громади, допоможе</w:t>
      </w:r>
      <w:r w:rsidR="006C5FFE" w:rsidRPr="00183417">
        <w:rPr>
          <w:color w:val="000000"/>
          <w:sz w:val="28"/>
          <w:szCs w:val="28"/>
          <w:lang w:val="uk-UA"/>
        </w:rPr>
        <w:t xml:space="preserve"> </w:t>
      </w:r>
      <w:r w:rsidRPr="00183417">
        <w:rPr>
          <w:color w:val="000000"/>
          <w:sz w:val="28"/>
          <w:szCs w:val="28"/>
          <w:lang w:val="uk-UA"/>
        </w:rPr>
        <w:t>досягти</w:t>
      </w:r>
      <w:r w:rsidR="006C5FFE" w:rsidRPr="00183417">
        <w:rPr>
          <w:color w:val="000000"/>
          <w:sz w:val="28"/>
          <w:szCs w:val="28"/>
          <w:lang w:val="uk-UA"/>
        </w:rPr>
        <w:t xml:space="preserve"> </w:t>
      </w:r>
      <w:r w:rsidRPr="00183417">
        <w:rPr>
          <w:color w:val="000000"/>
          <w:sz w:val="28"/>
          <w:szCs w:val="28"/>
          <w:lang w:val="uk-UA"/>
        </w:rPr>
        <w:t>позитивних</w:t>
      </w:r>
      <w:r w:rsidR="006C5FFE" w:rsidRPr="00183417">
        <w:rPr>
          <w:color w:val="000000"/>
          <w:sz w:val="28"/>
          <w:szCs w:val="28"/>
          <w:lang w:val="uk-UA"/>
        </w:rPr>
        <w:t xml:space="preserve"> </w:t>
      </w:r>
      <w:r w:rsidRPr="00183417">
        <w:rPr>
          <w:color w:val="000000"/>
          <w:sz w:val="28"/>
          <w:szCs w:val="28"/>
          <w:lang w:val="uk-UA"/>
        </w:rPr>
        <w:t>зрушень у забезпеченні</w:t>
      </w:r>
      <w:r w:rsidR="006C5FFE" w:rsidRPr="00183417">
        <w:rPr>
          <w:color w:val="000000"/>
          <w:sz w:val="28"/>
          <w:szCs w:val="28"/>
          <w:lang w:val="uk-UA"/>
        </w:rPr>
        <w:t xml:space="preserve"> </w:t>
      </w:r>
      <w:r w:rsidRPr="00183417">
        <w:rPr>
          <w:color w:val="000000"/>
          <w:sz w:val="28"/>
          <w:szCs w:val="28"/>
          <w:lang w:val="uk-UA"/>
        </w:rPr>
        <w:t>життєдіяльності</w:t>
      </w:r>
      <w:r w:rsidR="006C5FFE" w:rsidRPr="00183417">
        <w:rPr>
          <w:color w:val="000000"/>
          <w:sz w:val="28"/>
          <w:szCs w:val="28"/>
          <w:lang w:val="uk-UA"/>
        </w:rPr>
        <w:t xml:space="preserve"> </w:t>
      </w:r>
      <w:r w:rsidRPr="00183417">
        <w:rPr>
          <w:color w:val="000000"/>
          <w:sz w:val="28"/>
          <w:szCs w:val="28"/>
          <w:lang w:val="uk-UA"/>
        </w:rPr>
        <w:t>сільського</w:t>
      </w:r>
      <w:r w:rsidR="006C5FFE" w:rsidRPr="00183417">
        <w:rPr>
          <w:color w:val="000000"/>
          <w:sz w:val="28"/>
          <w:szCs w:val="28"/>
          <w:lang w:val="uk-UA"/>
        </w:rPr>
        <w:t xml:space="preserve"> </w:t>
      </w:r>
      <w:r w:rsidRPr="00183417">
        <w:rPr>
          <w:color w:val="000000"/>
          <w:sz w:val="28"/>
          <w:szCs w:val="28"/>
          <w:lang w:val="uk-UA"/>
        </w:rPr>
        <w:t>населення.</w:t>
      </w:r>
    </w:p>
    <w:p w:rsidR="00786D0F" w:rsidRPr="00183417" w:rsidRDefault="00786D0F" w:rsidP="00786D0F">
      <w:pPr>
        <w:widowControl w:val="0"/>
        <w:suppressLineNumbers/>
        <w:suppressAutoHyphens/>
        <w:ind w:firstLine="601"/>
        <w:jc w:val="both"/>
        <w:outlineLvl w:val="1"/>
        <w:rPr>
          <w:color w:val="000000"/>
          <w:sz w:val="28"/>
          <w:szCs w:val="28"/>
          <w:lang w:val="uk-UA"/>
        </w:rPr>
      </w:pPr>
    </w:p>
    <w:p w:rsidR="00786D0F" w:rsidRPr="00183417" w:rsidRDefault="00786D0F" w:rsidP="00786D0F">
      <w:pPr>
        <w:shd w:val="clear" w:color="auto" w:fill="FFFFFF"/>
        <w:tabs>
          <w:tab w:val="left" w:pos="1134"/>
        </w:tabs>
        <w:ind w:left="1410" w:right="6"/>
        <w:jc w:val="center"/>
        <w:rPr>
          <w:rStyle w:val="fontstyle01"/>
          <w:rFonts w:ascii="Times New Roman" w:hAnsi="Times New Roman"/>
          <w:b/>
          <w:sz w:val="28"/>
          <w:szCs w:val="28"/>
          <w:lang w:val="uk-UA"/>
        </w:rPr>
      </w:pPr>
      <w:r w:rsidRPr="00183417">
        <w:rPr>
          <w:rStyle w:val="fontstyle01"/>
          <w:rFonts w:ascii="Times New Roman" w:hAnsi="Times New Roman"/>
          <w:b/>
          <w:sz w:val="28"/>
          <w:szCs w:val="28"/>
          <w:lang w:val="uk-UA"/>
        </w:rPr>
        <w:t>5.Координація та контроль за виконанням</w:t>
      </w:r>
      <w:r w:rsidR="00696A41" w:rsidRPr="00183417">
        <w:rPr>
          <w:rStyle w:val="fontstyle01"/>
          <w:rFonts w:ascii="Times New Roman" w:hAnsi="Times New Roman"/>
          <w:b/>
          <w:sz w:val="28"/>
          <w:szCs w:val="28"/>
          <w:lang w:val="uk-UA"/>
        </w:rPr>
        <w:t xml:space="preserve"> </w:t>
      </w:r>
      <w:r w:rsidRPr="00183417">
        <w:rPr>
          <w:rStyle w:val="fontstyle01"/>
          <w:rFonts w:ascii="Times New Roman" w:hAnsi="Times New Roman"/>
          <w:b/>
          <w:sz w:val="28"/>
          <w:szCs w:val="28"/>
          <w:lang w:val="uk-UA"/>
        </w:rPr>
        <w:t>Програми</w:t>
      </w:r>
    </w:p>
    <w:p w:rsidR="00696A41" w:rsidRPr="00183417" w:rsidRDefault="00696A41" w:rsidP="00786D0F">
      <w:pPr>
        <w:shd w:val="clear" w:color="auto" w:fill="FFFFFF"/>
        <w:tabs>
          <w:tab w:val="left" w:pos="1134"/>
        </w:tabs>
        <w:ind w:left="1410" w:right="6"/>
        <w:jc w:val="center"/>
        <w:rPr>
          <w:rStyle w:val="fontstyle01"/>
          <w:rFonts w:ascii="Times New Roman" w:hAnsi="Times New Roman"/>
          <w:b/>
          <w:sz w:val="28"/>
          <w:szCs w:val="28"/>
          <w:lang w:val="uk-UA" w:eastAsia="en-US"/>
        </w:rPr>
      </w:pPr>
    </w:p>
    <w:p w:rsidR="00786D0F" w:rsidRPr="00183417" w:rsidRDefault="00786D0F" w:rsidP="00786D0F">
      <w:pPr>
        <w:ind w:firstLine="567"/>
        <w:jc w:val="both"/>
        <w:rPr>
          <w:lang w:val="uk-UA"/>
        </w:rPr>
      </w:pPr>
      <w:r w:rsidRPr="00183417">
        <w:rPr>
          <w:bCs/>
          <w:sz w:val="28"/>
          <w:szCs w:val="28"/>
          <w:lang w:val="uk-UA"/>
        </w:rPr>
        <w:t>Координація</w:t>
      </w:r>
      <w:r w:rsidR="006C5FFE" w:rsidRPr="00183417">
        <w:rPr>
          <w:bCs/>
          <w:sz w:val="28"/>
          <w:szCs w:val="28"/>
          <w:lang w:val="uk-UA"/>
        </w:rPr>
        <w:t xml:space="preserve"> </w:t>
      </w:r>
      <w:r w:rsidR="00183417">
        <w:rPr>
          <w:bCs/>
          <w:sz w:val="28"/>
          <w:szCs w:val="28"/>
          <w:lang w:val="uk-UA"/>
        </w:rPr>
        <w:t>процес</w:t>
      </w:r>
      <w:r w:rsidR="006C5FFE" w:rsidRPr="00183417">
        <w:rPr>
          <w:bCs/>
          <w:sz w:val="28"/>
          <w:szCs w:val="28"/>
          <w:lang w:val="uk-UA"/>
        </w:rPr>
        <w:t xml:space="preserve">ом </w:t>
      </w:r>
      <w:r w:rsidRPr="00183417">
        <w:rPr>
          <w:bCs/>
          <w:sz w:val="28"/>
          <w:szCs w:val="28"/>
          <w:lang w:val="uk-UA"/>
        </w:rPr>
        <w:t>реалізації</w:t>
      </w:r>
      <w:r w:rsidR="006C5FFE" w:rsidRPr="00183417">
        <w:rPr>
          <w:bCs/>
          <w:sz w:val="28"/>
          <w:szCs w:val="28"/>
          <w:lang w:val="uk-UA"/>
        </w:rPr>
        <w:t xml:space="preserve"> </w:t>
      </w:r>
      <w:r w:rsidRPr="00183417">
        <w:rPr>
          <w:bCs/>
          <w:sz w:val="28"/>
          <w:szCs w:val="28"/>
          <w:lang w:val="uk-UA"/>
        </w:rPr>
        <w:t>Програми</w:t>
      </w:r>
      <w:r w:rsidR="006C5FFE" w:rsidRPr="00183417">
        <w:rPr>
          <w:bCs/>
          <w:sz w:val="28"/>
          <w:szCs w:val="28"/>
          <w:lang w:val="uk-UA"/>
        </w:rPr>
        <w:t xml:space="preserve"> </w:t>
      </w:r>
      <w:r w:rsidRPr="00183417">
        <w:rPr>
          <w:color w:val="000000"/>
          <w:sz w:val="28"/>
          <w:szCs w:val="28"/>
          <w:lang w:val="uk-UA"/>
        </w:rPr>
        <w:t>розвитку</w:t>
      </w:r>
      <w:r w:rsidR="006C5FFE" w:rsidRPr="00183417">
        <w:rPr>
          <w:color w:val="000000"/>
          <w:sz w:val="28"/>
          <w:szCs w:val="28"/>
          <w:lang w:val="uk-UA"/>
        </w:rPr>
        <w:t xml:space="preserve"> </w:t>
      </w:r>
      <w:r w:rsidRPr="00183417">
        <w:rPr>
          <w:color w:val="000000"/>
          <w:sz w:val="28"/>
          <w:szCs w:val="28"/>
          <w:lang w:val="uk-UA"/>
        </w:rPr>
        <w:t>транспортного</w:t>
      </w:r>
      <w:r w:rsidR="006C5FFE" w:rsidRPr="00183417">
        <w:rPr>
          <w:color w:val="000000"/>
          <w:sz w:val="28"/>
          <w:szCs w:val="28"/>
          <w:lang w:val="uk-UA"/>
        </w:rPr>
        <w:t xml:space="preserve"> </w:t>
      </w:r>
      <w:r w:rsidRPr="00183417">
        <w:rPr>
          <w:color w:val="000000"/>
          <w:sz w:val="28"/>
          <w:szCs w:val="28"/>
          <w:lang w:val="uk-UA"/>
        </w:rPr>
        <w:t>сполучення Великосеверинівської об’єднаної</w:t>
      </w:r>
      <w:r w:rsidR="006C5FFE" w:rsidRPr="00183417">
        <w:rPr>
          <w:color w:val="000000"/>
          <w:sz w:val="28"/>
          <w:szCs w:val="28"/>
          <w:lang w:val="uk-UA"/>
        </w:rPr>
        <w:t xml:space="preserve"> </w:t>
      </w:r>
      <w:r w:rsidRPr="00183417">
        <w:rPr>
          <w:color w:val="000000"/>
          <w:sz w:val="28"/>
          <w:szCs w:val="28"/>
          <w:lang w:val="uk-UA"/>
        </w:rPr>
        <w:t>територіальної</w:t>
      </w:r>
      <w:r w:rsidR="006C5FFE" w:rsidRPr="00183417">
        <w:rPr>
          <w:color w:val="000000"/>
          <w:sz w:val="28"/>
          <w:szCs w:val="28"/>
          <w:lang w:val="uk-UA"/>
        </w:rPr>
        <w:t xml:space="preserve"> </w:t>
      </w:r>
      <w:r w:rsidRPr="00183417">
        <w:rPr>
          <w:color w:val="000000"/>
          <w:sz w:val="28"/>
          <w:szCs w:val="28"/>
          <w:lang w:val="uk-UA"/>
        </w:rPr>
        <w:t>громади</w:t>
      </w:r>
      <w:r w:rsidRPr="00183417">
        <w:rPr>
          <w:bCs/>
          <w:sz w:val="28"/>
          <w:szCs w:val="28"/>
          <w:lang w:val="uk-UA"/>
        </w:rPr>
        <w:t xml:space="preserve"> проводиться за принципами єдності</w:t>
      </w:r>
      <w:r w:rsidR="006C5FFE" w:rsidRPr="00183417">
        <w:rPr>
          <w:bCs/>
          <w:sz w:val="28"/>
          <w:szCs w:val="28"/>
          <w:lang w:val="uk-UA"/>
        </w:rPr>
        <w:t xml:space="preserve"> </w:t>
      </w:r>
      <w:r w:rsidRPr="00183417">
        <w:rPr>
          <w:bCs/>
          <w:sz w:val="28"/>
          <w:szCs w:val="28"/>
          <w:lang w:val="uk-UA"/>
        </w:rPr>
        <w:t>управління, персональної</w:t>
      </w:r>
      <w:r w:rsidR="006C5FFE" w:rsidRPr="00183417">
        <w:rPr>
          <w:bCs/>
          <w:sz w:val="28"/>
          <w:szCs w:val="28"/>
          <w:lang w:val="uk-UA"/>
        </w:rPr>
        <w:t xml:space="preserve"> </w:t>
      </w:r>
      <w:r w:rsidRPr="00183417">
        <w:rPr>
          <w:bCs/>
          <w:sz w:val="28"/>
          <w:szCs w:val="28"/>
          <w:lang w:val="uk-UA"/>
        </w:rPr>
        <w:t>відповідальності, прозорості та поточної</w:t>
      </w:r>
      <w:r w:rsidR="006C5FFE" w:rsidRPr="00183417">
        <w:rPr>
          <w:bCs/>
          <w:sz w:val="28"/>
          <w:szCs w:val="28"/>
          <w:lang w:val="uk-UA"/>
        </w:rPr>
        <w:t xml:space="preserve"> </w:t>
      </w:r>
      <w:r w:rsidRPr="00183417">
        <w:rPr>
          <w:bCs/>
          <w:sz w:val="28"/>
          <w:szCs w:val="28"/>
          <w:lang w:val="uk-UA"/>
        </w:rPr>
        <w:t>координації</w:t>
      </w:r>
      <w:r w:rsidR="006C5FFE" w:rsidRPr="00183417">
        <w:rPr>
          <w:bCs/>
          <w:sz w:val="28"/>
          <w:szCs w:val="28"/>
          <w:lang w:val="uk-UA"/>
        </w:rPr>
        <w:t xml:space="preserve"> </w:t>
      </w:r>
      <w:r w:rsidRPr="00183417">
        <w:rPr>
          <w:bCs/>
          <w:sz w:val="28"/>
          <w:szCs w:val="28"/>
          <w:lang w:val="uk-UA"/>
        </w:rPr>
        <w:t>дій.</w:t>
      </w:r>
    </w:p>
    <w:p w:rsidR="00786D0F" w:rsidRPr="00183417" w:rsidRDefault="00786D0F" w:rsidP="00786D0F">
      <w:pPr>
        <w:ind w:firstLine="567"/>
        <w:jc w:val="both"/>
        <w:rPr>
          <w:bCs/>
          <w:sz w:val="28"/>
          <w:szCs w:val="28"/>
          <w:lang w:val="uk-UA"/>
        </w:rPr>
      </w:pPr>
      <w:r w:rsidRPr="00183417">
        <w:rPr>
          <w:bCs/>
          <w:sz w:val="28"/>
          <w:szCs w:val="28"/>
          <w:lang w:val="uk-UA"/>
        </w:rPr>
        <w:t>Адміністрування</w:t>
      </w:r>
      <w:r w:rsidR="006C5FFE" w:rsidRPr="00183417">
        <w:rPr>
          <w:bCs/>
          <w:sz w:val="28"/>
          <w:szCs w:val="28"/>
          <w:lang w:val="uk-UA"/>
        </w:rPr>
        <w:t xml:space="preserve"> </w:t>
      </w:r>
      <w:r w:rsidR="00183417">
        <w:rPr>
          <w:bCs/>
          <w:sz w:val="28"/>
          <w:szCs w:val="28"/>
          <w:lang w:val="uk-UA"/>
        </w:rPr>
        <w:t>процес</w:t>
      </w:r>
      <w:r w:rsidR="006C5FFE" w:rsidRPr="00183417">
        <w:rPr>
          <w:bCs/>
          <w:sz w:val="28"/>
          <w:szCs w:val="28"/>
          <w:lang w:val="uk-UA"/>
        </w:rPr>
        <w:t xml:space="preserve">у </w:t>
      </w:r>
      <w:r w:rsidRPr="00183417">
        <w:rPr>
          <w:bCs/>
          <w:sz w:val="28"/>
          <w:szCs w:val="28"/>
          <w:lang w:val="uk-UA"/>
        </w:rPr>
        <w:t>реалізації</w:t>
      </w:r>
      <w:r w:rsidR="006C5FFE" w:rsidRPr="00183417">
        <w:rPr>
          <w:bCs/>
          <w:sz w:val="28"/>
          <w:szCs w:val="28"/>
          <w:lang w:val="uk-UA"/>
        </w:rPr>
        <w:t xml:space="preserve"> </w:t>
      </w:r>
      <w:r w:rsidRPr="00183417">
        <w:rPr>
          <w:bCs/>
          <w:sz w:val="28"/>
          <w:szCs w:val="28"/>
          <w:lang w:val="uk-UA"/>
        </w:rPr>
        <w:t>Програми</w:t>
      </w:r>
      <w:r w:rsidR="006C5FFE" w:rsidRPr="00183417">
        <w:rPr>
          <w:bCs/>
          <w:sz w:val="28"/>
          <w:szCs w:val="28"/>
          <w:lang w:val="uk-UA"/>
        </w:rPr>
        <w:t xml:space="preserve"> </w:t>
      </w:r>
      <w:r w:rsidRPr="00183417">
        <w:rPr>
          <w:bCs/>
          <w:sz w:val="28"/>
          <w:szCs w:val="28"/>
          <w:lang w:val="uk-UA"/>
        </w:rPr>
        <w:t>здійснюється</w:t>
      </w:r>
      <w:r w:rsidR="006C5FFE" w:rsidRPr="00183417">
        <w:rPr>
          <w:bCs/>
          <w:sz w:val="28"/>
          <w:szCs w:val="28"/>
          <w:lang w:val="uk-UA"/>
        </w:rPr>
        <w:t xml:space="preserve"> </w:t>
      </w:r>
      <w:r w:rsidRPr="00183417">
        <w:rPr>
          <w:bCs/>
          <w:sz w:val="28"/>
          <w:szCs w:val="28"/>
          <w:lang w:val="uk-UA"/>
        </w:rPr>
        <w:t>виконавчим</w:t>
      </w:r>
      <w:r w:rsidR="006C5FFE" w:rsidRPr="00183417">
        <w:rPr>
          <w:bCs/>
          <w:sz w:val="28"/>
          <w:szCs w:val="28"/>
          <w:lang w:val="uk-UA"/>
        </w:rPr>
        <w:t xml:space="preserve"> </w:t>
      </w:r>
      <w:r w:rsidRPr="00183417">
        <w:rPr>
          <w:bCs/>
          <w:sz w:val="28"/>
          <w:szCs w:val="28"/>
          <w:lang w:val="uk-UA"/>
        </w:rPr>
        <w:t>комітетом</w:t>
      </w:r>
      <w:r w:rsidR="006C5FFE" w:rsidRPr="00183417">
        <w:rPr>
          <w:bCs/>
          <w:sz w:val="28"/>
          <w:szCs w:val="28"/>
          <w:lang w:val="uk-UA"/>
        </w:rPr>
        <w:t xml:space="preserve"> </w:t>
      </w:r>
      <w:r w:rsidRPr="00183417">
        <w:rPr>
          <w:bCs/>
          <w:sz w:val="28"/>
          <w:szCs w:val="28"/>
          <w:lang w:val="uk-UA"/>
        </w:rPr>
        <w:t>сільської ради.</w:t>
      </w:r>
    </w:p>
    <w:p w:rsidR="00786D0F" w:rsidRPr="00183417" w:rsidRDefault="00786D0F" w:rsidP="00786D0F">
      <w:pPr>
        <w:ind w:firstLine="720"/>
        <w:jc w:val="both"/>
        <w:rPr>
          <w:sz w:val="28"/>
          <w:szCs w:val="28"/>
          <w:lang w:val="uk-UA"/>
        </w:rPr>
      </w:pPr>
      <w:r w:rsidRPr="00183417">
        <w:rPr>
          <w:color w:val="000000"/>
          <w:sz w:val="28"/>
          <w:szCs w:val="28"/>
          <w:lang w:val="uk-UA"/>
        </w:rPr>
        <w:t>Фінансово-економічний</w:t>
      </w:r>
      <w:r w:rsidR="006C5FFE" w:rsidRPr="00183417">
        <w:rPr>
          <w:color w:val="000000"/>
          <w:sz w:val="28"/>
          <w:szCs w:val="28"/>
          <w:lang w:val="uk-UA"/>
        </w:rPr>
        <w:t xml:space="preserve"> </w:t>
      </w:r>
      <w:r w:rsidRPr="00183417">
        <w:rPr>
          <w:color w:val="000000"/>
          <w:sz w:val="28"/>
          <w:szCs w:val="28"/>
          <w:lang w:val="uk-UA"/>
        </w:rPr>
        <w:t>відділ</w:t>
      </w:r>
      <w:r w:rsidR="006C5FFE" w:rsidRPr="00183417">
        <w:rPr>
          <w:color w:val="000000"/>
          <w:sz w:val="28"/>
          <w:szCs w:val="28"/>
          <w:lang w:val="uk-UA"/>
        </w:rPr>
        <w:t xml:space="preserve"> </w:t>
      </w:r>
      <w:r w:rsidRPr="00183417">
        <w:rPr>
          <w:color w:val="000000"/>
          <w:sz w:val="28"/>
          <w:szCs w:val="28"/>
          <w:lang w:val="uk-UA"/>
        </w:rPr>
        <w:t>апарату Великосеверинівської сільської ради до 25 числа місяця, наступного за звітним роком, подає</w:t>
      </w:r>
      <w:r w:rsidR="006C5FFE" w:rsidRPr="00183417">
        <w:rPr>
          <w:color w:val="000000"/>
          <w:sz w:val="28"/>
          <w:szCs w:val="28"/>
          <w:lang w:val="uk-UA"/>
        </w:rPr>
        <w:t xml:space="preserve"> </w:t>
      </w:r>
      <w:r w:rsidRPr="00183417">
        <w:rPr>
          <w:color w:val="000000"/>
          <w:sz w:val="28"/>
          <w:szCs w:val="28"/>
          <w:lang w:val="uk-UA"/>
        </w:rPr>
        <w:t>інформацію про стан виконання</w:t>
      </w:r>
      <w:r w:rsidR="006C5FFE" w:rsidRPr="00183417">
        <w:rPr>
          <w:color w:val="000000"/>
          <w:sz w:val="28"/>
          <w:szCs w:val="28"/>
          <w:lang w:val="uk-UA"/>
        </w:rPr>
        <w:t xml:space="preserve"> </w:t>
      </w:r>
      <w:r w:rsidRPr="00183417">
        <w:rPr>
          <w:color w:val="000000"/>
          <w:sz w:val="28"/>
          <w:szCs w:val="28"/>
          <w:lang w:val="uk-UA"/>
        </w:rPr>
        <w:t>Програми</w:t>
      </w:r>
      <w:r w:rsidR="006C5FFE" w:rsidRPr="00183417">
        <w:rPr>
          <w:color w:val="000000"/>
          <w:sz w:val="28"/>
          <w:szCs w:val="28"/>
          <w:lang w:val="uk-UA"/>
        </w:rPr>
        <w:t xml:space="preserve"> </w:t>
      </w:r>
      <w:r w:rsidRPr="00183417">
        <w:rPr>
          <w:color w:val="000000"/>
          <w:sz w:val="28"/>
          <w:szCs w:val="28"/>
          <w:lang w:val="uk-UA"/>
        </w:rPr>
        <w:t>Великосеверинівській</w:t>
      </w:r>
      <w:r w:rsidR="006C5FFE" w:rsidRPr="00183417">
        <w:rPr>
          <w:color w:val="000000"/>
          <w:sz w:val="28"/>
          <w:szCs w:val="28"/>
          <w:lang w:val="uk-UA"/>
        </w:rPr>
        <w:t xml:space="preserve"> </w:t>
      </w:r>
      <w:r w:rsidRPr="00183417">
        <w:rPr>
          <w:color w:val="000000"/>
          <w:sz w:val="28"/>
          <w:szCs w:val="28"/>
          <w:lang w:val="uk-UA"/>
        </w:rPr>
        <w:t>сільській</w:t>
      </w:r>
      <w:r w:rsidR="006C5FFE" w:rsidRPr="00183417">
        <w:rPr>
          <w:color w:val="000000"/>
          <w:sz w:val="28"/>
          <w:szCs w:val="28"/>
          <w:lang w:val="uk-UA"/>
        </w:rPr>
        <w:t xml:space="preserve"> </w:t>
      </w:r>
      <w:r w:rsidRPr="00183417">
        <w:rPr>
          <w:color w:val="000000"/>
          <w:sz w:val="28"/>
          <w:szCs w:val="28"/>
          <w:lang w:val="uk-UA"/>
        </w:rPr>
        <w:t>раді та постійним</w:t>
      </w:r>
      <w:r w:rsidR="006C5FFE" w:rsidRPr="00183417">
        <w:rPr>
          <w:color w:val="000000"/>
          <w:sz w:val="28"/>
          <w:szCs w:val="28"/>
          <w:lang w:val="uk-UA"/>
        </w:rPr>
        <w:t xml:space="preserve"> </w:t>
      </w:r>
      <w:r w:rsidRPr="00183417">
        <w:rPr>
          <w:color w:val="000000"/>
          <w:sz w:val="28"/>
          <w:szCs w:val="28"/>
          <w:lang w:val="uk-UA"/>
        </w:rPr>
        <w:t>комісіям</w:t>
      </w:r>
      <w:r w:rsidRPr="00183417">
        <w:rPr>
          <w:sz w:val="28"/>
          <w:szCs w:val="28"/>
          <w:lang w:val="uk-UA"/>
        </w:rPr>
        <w:t xml:space="preserve"> з питань</w:t>
      </w:r>
      <w:r w:rsidR="006C5FFE" w:rsidRPr="00183417">
        <w:rPr>
          <w:sz w:val="28"/>
          <w:szCs w:val="28"/>
          <w:lang w:val="uk-UA"/>
        </w:rPr>
        <w:t xml:space="preserve"> </w:t>
      </w:r>
      <w:r w:rsidRPr="00183417">
        <w:rPr>
          <w:sz w:val="28"/>
          <w:szCs w:val="28"/>
          <w:lang w:val="uk-UA"/>
        </w:rPr>
        <w:t>планування, фінансів, бюджету, соціально-економічного</w:t>
      </w:r>
      <w:r w:rsidR="006C5FFE" w:rsidRPr="00183417">
        <w:rPr>
          <w:sz w:val="28"/>
          <w:szCs w:val="28"/>
          <w:lang w:val="uk-UA"/>
        </w:rPr>
        <w:t xml:space="preserve"> </w:t>
      </w:r>
      <w:r w:rsidRPr="00183417">
        <w:rPr>
          <w:sz w:val="28"/>
          <w:szCs w:val="28"/>
          <w:lang w:val="uk-UA"/>
        </w:rPr>
        <w:lastRenderedPageBreak/>
        <w:t>розвитку, та інвестицій та з питань</w:t>
      </w:r>
      <w:r w:rsidR="006C5FFE" w:rsidRPr="00183417">
        <w:rPr>
          <w:sz w:val="28"/>
          <w:szCs w:val="28"/>
          <w:lang w:val="uk-UA"/>
        </w:rPr>
        <w:t xml:space="preserve"> </w:t>
      </w:r>
      <w:r w:rsidRPr="00183417">
        <w:rPr>
          <w:sz w:val="28"/>
          <w:szCs w:val="28"/>
          <w:lang w:val="uk-UA"/>
        </w:rPr>
        <w:t>освіти, фізичного</w:t>
      </w:r>
      <w:r w:rsidR="006C5FFE" w:rsidRPr="00183417">
        <w:rPr>
          <w:sz w:val="28"/>
          <w:szCs w:val="28"/>
          <w:lang w:val="uk-UA"/>
        </w:rPr>
        <w:t xml:space="preserve"> </w:t>
      </w:r>
      <w:r w:rsidRPr="00183417">
        <w:rPr>
          <w:sz w:val="28"/>
          <w:szCs w:val="28"/>
          <w:lang w:val="uk-UA"/>
        </w:rPr>
        <w:t>виховання, культури, охорони</w:t>
      </w:r>
      <w:r w:rsidR="006C5FFE" w:rsidRPr="00183417">
        <w:rPr>
          <w:sz w:val="28"/>
          <w:szCs w:val="28"/>
          <w:lang w:val="uk-UA"/>
        </w:rPr>
        <w:t xml:space="preserve"> </w:t>
      </w:r>
      <w:r w:rsidRPr="00183417">
        <w:rPr>
          <w:sz w:val="28"/>
          <w:szCs w:val="28"/>
          <w:lang w:val="uk-UA"/>
        </w:rPr>
        <w:t>здоров’я та соціального</w:t>
      </w:r>
      <w:r w:rsidR="006C5FFE" w:rsidRPr="00183417">
        <w:rPr>
          <w:sz w:val="28"/>
          <w:szCs w:val="28"/>
          <w:lang w:val="uk-UA"/>
        </w:rPr>
        <w:t xml:space="preserve"> </w:t>
      </w:r>
      <w:r w:rsidRPr="00183417">
        <w:rPr>
          <w:sz w:val="28"/>
          <w:szCs w:val="28"/>
          <w:lang w:val="uk-UA"/>
        </w:rPr>
        <w:t>захисту</w:t>
      </w:r>
      <w:r w:rsidRPr="00183417">
        <w:rPr>
          <w:color w:val="000000"/>
          <w:sz w:val="28"/>
          <w:szCs w:val="28"/>
          <w:lang w:val="uk-UA"/>
        </w:rPr>
        <w:t>.</w:t>
      </w:r>
    </w:p>
    <w:p w:rsidR="00786D0F" w:rsidRPr="00183417" w:rsidRDefault="00786D0F" w:rsidP="00786D0F">
      <w:pPr>
        <w:ind w:firstLine="567"/>
        <w:jc w:val="center"/>
        <w:rPr>
          <w:bCs/>
          <w:color w:val="000000"/>
          <w:sz w:val="28"/>
          <w:szCs w:val="28"/>
          <w:lang w:val="uk-UA" w:eastAsia="uk-UA"/>
        </w:rPr>
      </w:pPr>
      <w:r w:rsidRPr="00183417">
        <w:rPr>
          <w:sz w:val="28"/>
          <w:szCs w:val="28"/>
          <w:lang w:val="uk-UA"/>
        </w:rPr>
        <w:t>___________________________________________________</w:t>
      </w: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6C5FFE" w:rsidRPr="00183417" w:rsidRDefault="006C5FFE"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5C4B68" w:rsidRPr="00183417" w:rsidRDefault="005C4B68" w:rsidP="00786D0F">
      <w:pPr>
        <w:ind w:left="7371"/>
        <w:rPr>
          <w:bCs/>
          <w:color w:val="000000"/>
          <w:lang w:val="uk-UA" w:eastAsia="uk-UA"/>
        </w:rPr>
      </w:pPr>
    </w:p>
    <w:p w:rsidR="00786D0F" w:rsidRPr="00183417" w:rsidRDefault="00786D0F" w:rsidP="00786D0F">
      <w:pPr>
        <w:ind w:left="7371"/>
        <w:rPr>
          <w:bCs/>
          <w:color w:val="000000"/>
          <w:lang w:val="uk-UA" w:eastAsia="uk-UA"/>
        </w:rPr>
      </w:pPr>
      <w:r w:rsidRPr="00183417">
        <w:rPr>
          <w:bCs/>
          <w:color w:val="000000"/>
          <w:lang w:val="uk-UA" w:eastAsia="uk-UA"/>
        </w:rPr>
        <w:lastRenderedPageBreak/>
        <w:t>Додаток 1</w:t>
      </w:r>
      <w:r w:rsidRPr="00183417">
        <w:rPr>
          <w:bCs/>
          <w:color w:val="000000"/>
          <w:lang w:val="uk-UA" w:eastAsia="uk-UA"/>
        </w:rPr>
        <w:br/>
        <w:t>до Програми</w:t>
      </w:r>
    </w:p>
    <w:p w:rsidR="00786D0F" w:rsidRPr="00183417" w:rsidRDefault="00786D0F" w:rsidP="00786D0F">
      <w:pPr>
        <w:jc w:val="center"/>
        <w:rPr>
          <w:b/>
          <w:bCs/>
          <w:color w:val="000000"/>
          <w:sz w:val="28"/>
          <w:szCs w:val="28"/>
          <w:lang w:val="uk-UA" w:eastAsia="uk-UA"/>
        </w:rPr>
      </w:pPr>
    </w:p>
    <w:p w:rsidR="00786D0F" w:rsidRPr="00183417" w:rsidRDefault="00786D0F" w:rsidP="00786D0F">
      <w:pPr>
        <w:jc w:val="center"/>
        <w:rPr>
          <w:b/>
          <w:bCs/>
          <w:color w:val="000000"/>
          <w:sz w:val="28"/>
          <w:szCs w:val="28"/>
          <w:lang w:val="uk-UA" w:eastAsia="uk-UA"/>
        </w:rPr>
      </w:pPr>
    </w:p>
    <w:p w:rsidR="00786D0F" w:rsidRPr="00183417" w:rsidRDefault="00786D0F" w:rsidP="00786D0F">
      <w:pPr>
        <w:jc w:val="center"/>
        <w:rPr>
          <w:b/>
          <w:sz w:val="28"/>
          <w:szCs w:val="28"/>
          <w:lang w:val="uk-UA" w:eastAsia="en-US"/>
        </w:rPr>
      </w:pPr>
      <w:r w:rsidRPr="00183417">
        <w:rPr>
          <w:b/>
          <w:bCs/>
          <w:color w:val="000000"/>
          <w:sz w:val="28"/>
          <w:szCs w:val="28"/>
          <w:lang w:val="uk-UA" w:eastAsia="uk-UA"/>
        </w:rPr>
        <w:t>Ресурсне</w:t>
      </w:r>
      <w:r w:rsidR="006C5FFE" w:rsidRPr="00183417">
        <w:rPr>
          <w:b/>
          <w:bCs/>
          <w:color w:val="000000"/>
          <w:sz w:val="28"/>
          <w:szCs w:val="28"/>
          <w:lang w:val="uk-UA" w:eastAsia="uk-UA"/>
        </w:rPr>
        <w:t xml:space="preserve"> </w:t>
      </w:r>
      <w:r w:rsidRPr="00183417">
        <w:rPr>
          <w:b/>
          <w:bCs/>
          <w:color w:val="000000"/>
          <w:sz w:val="28"/>
          <w:szCs w:val="28"/>
          <w:lang w:val="uk-UA" w:eastAsia="uk-UA"/>
        </w:rPr>
        <w:t>забезпечення</w:t>
      </w:r>
      <w:r w:rsidR="006C5FFE" w:rsidRPr="00183417">
        <w:rPr>
          <w:b/>
          <w:bCs/>
          <w:color w:val="000000"/>
          <w:sz w:val="28"/>
          <w:szCs w:val="28"/>
          <w:lang w:val="uk-UA" w:eastAsia="uk-UA"/>
        </w:rPr>
        <w:t xml:space="preserve"> </w:t>
      </w:r>
      <w:r w:rsidRPr="00183417">
        <w:rPr>
          <w:b/>
          <w:bCs/>
          <w:color w:val="000000"/>
          <w:sz w:val="28"/>
          <w:szCs w:val="28"/>
          <w:lang w:val="uk-UA" w:eastAsia="uk-UA"/>
        </w:rPr>
        <w:t>програми</w:t>
      </w:r>
    </w:p>
    <w:p w:rsidR="006C5FFE" w:rsidRPr="00183417" w:rsidRDefault="00786D0F" w:rsidP="00786D0F">
      <w:pPr>
        <w:jc w:val="center"/>
        <w:rPr>
          <w:b/>
          <w:bCs/>
          <w:color w:val="000000"/>
          <w:sz w:val="28"/>
          <w:szCs w:val="28"/>
          <w:lang w:val="uk-UA" w:eastAsia="uk-UA"/>
        </w:rPr>
      </w:pPr>
      <w:r w:rsidRPr="00183417">
        <w:rPr>
          <w:b/>
          <w:bCs/>
          <w:color w:val="000000"/>
          <w:sz w:val="28"/>
          <w:szCs w:val="28"/>
          <w:lang w:val="uk-UA" w:eastAsia="uk-UA"/>
        </w:rPr>
        <w:t>розвитку транспортного сполучення</w:t>
      </w:r>
      <w:r w:rsidR="006C5FFE" w:rsidRPr="00183417">
        <w:rPr>
          <w:b/>
          <w:bCs/>
          <w:color w:val="000000"/>
          <w:sz w:val="28"/>
          <w:szCs w:val="28"/>
          <w:lang w:val="uk-UA" w:eastAsia="uk-UA"/>
        </w:rPr>
        <w:t xml:space="preserve"> </w:t>
      </w:r>
      <w:r w:rsidRPr="00183417">
        <w:rPr>
          <w:b/>
          <w:bCs/>
          <w:color w:val="000000"/>
          <w:sz w:val="28"/>
          <w:szCs w:val="28"/>
          <w:lang w:val="uk-UA" w:eastAsia="uk-UA"/>
        </w:rPr>
        <w:t xml:space="preserve">Великосеверинівської </w:t>
      </w:r>
    </w:p>
    <w:p w:rsidR="006C5FFE" w:rsidRPr="00183417" w:rsidRDefault="00786D0F" w:rsidP="00786D0F">
      <w:pPr>
        <w:jc w:val="center"/>
        <w:rPr>
          <w:b/>
          <w:sz w:val="28"/>
          <w:szCs w:val="28"/>
          <w:lang w:val="uk-UA"/>
        </w:rPr>
      </w:pPr>
      <w:r w:rsidRPr="00183417">
        <w:rPr>
          <w:b/>
          <w:bCs/>
          <w:color w:val="000000"/>
          <w:sz w:val="28"/>
          <w:szCs w:val="28"/>
          <w:lang w:val="uk-UA" w:eastAsia="uk-UA"/>
        </w:rPr>
        <w:t>об’єднаної</w:t>
      </w:r>
      <w:r w:rsidR="006C5FFE" w:rsidRPr="00183417">
        <w:rPr>
          <w:b/>
          <w:bCs/>
          <w:color w:val="000000"/>
          <w:sz w:val="28"/>
          <w:szCs w:val="28"/>
          <w:lang w:val="uk-UA" w:eastAsia="uk-UA"/>
        </w:rPr>
        <w:t xml:space="preserve"> </w:t>
      </w:r>
      <w:r w:rsidRPr="00183417">
        <w:rPr>
          <w:b/>
          <w:bCs/>
          <w:color w:val="000000"/>
          <w:sz w:val="28"/>
          <w:szCs w:val="28"/>
          <w:lang w:val="uk-UA" w:eastAsia="uk-UA"/>
        </w:rPr>
        <w:t>територіальної</w:t>
      </w:r>
      <w:r w:rsidR="006C5FFE" w:rsidRPr="00183417">
        <w:rPr>
          <w:b/>
          <w:bCs/>
          <w:color w:val="000000"/>
          <w:sz w:val="28"/>
          <w:szCs w:val="28"/>
          <w:lang w:val="uk-UA" w:eastAsia="uk-UA"/>
        </w:rPr>
        <w:t xml:space="preserve"> </w:t>
      </w:r>
      <w:r w:rsidRPr="00183417">
        <w:rPr>
          <w:b/>
          <w:bCs/>
          <w:color w:val="000000"/>
          <w:sz w:val="28"/>
          <w:szCs w:val="28"/>
          <w:lang w:val="uk-UA" w:eastAsia="uk-UA"/>
        </w:rPr>
        <w:t>громади на</w:t>
      </w:r>
      <w:r w:rsidR="006C5FFE" w:rsidRPr="00183417">
        <w:rPr>
          <w:b/>
          <w:bCs/>
          <w:color w:val="000000"/>
          <w:sz w:val="28"/>
          <w:szCs w:val="28"/>
          <w:lang w:val="uk-UA" w:eastAsia="uk-UA"/>
        </w:rPr>
        <w:t xml:space="preserve"> </w:t>
      </w:r>
      <w:r w:rsidRPr="00183417">
        <w:rPr>
          <w:b/>
          <w:sz w:val="28"/>
          <w:szCs w:val="28"/>
          <w:lang w:val="uk-UA"/>
        </w:rPr>
        <w:t>території</w:t>
      </w:r>
      <w:r w:rsidR="006C5FFE" w:rsidRPr="00183417">
        <w:rPr>
          <w:b/>
          <w:sz w:val="28"/>
          <w:szCs w:val="28"/>
          <w:lang w:val="uk-UA"/>
        </w:rPr>
        <w:t xml:space="preserve"> </w:t>
      </w:r>
    </w:p>
    <w:p w:rsidR="00786D0F" w:rsidRPr="00183417" w:rsidRDefault="00786D0F" w:rsidP="00786D0F">
      <w:pPr>
        <w:jc w:val="center"/>
        <w:rPr>
          <w:b/>
          <w:sz w:val="28"/>
          <w:szCs w:val="28"/>
          <w:lang w:val="uk-UA"/>
        </w:rPr>
      </w:pPr>
      <w:r w:rsidRPr="00183417">
        <w:rPr>
          <w:b/>
          <w:sz w:val="28"/>
          <w:szCs w:val="28"/>
          <w:lang w:val="uk-UA"/>
        </w:rPr>
        <w:t>об’єднаної</w:t>
      </w:r>
      <w:r w:rsidR="006C5FFE" w:rsidRPr="00183417">
        <w:rPr>
          <w:b/>
          <w:sz w:val="28"/>
          <w:szCs w:val="28"/>
          <w:lang w:val="uk-UA"/>
        </w:rPr>
        <w:t xml:space="preserve"> </w:t>
      </w:r>
      <w:r w:rsidRPr="00183417">
        <w:rPr>
          <w:b/>
          <w:sz w:val="28"/>
          <w:szCs w:val="28"/>
          <w:lang w:val="uk-UA"/>
        </w:rPr>
        <w:t>громади на 2019 рік</w:t>
      </w:r>
    </w:p>
    <w:p w:rsidR="00786D0F" w:rsidRPr="00183417" w:rsidRDefault="00786D0F" w:rsidP="00786D0F">
      <w:pPr>
        <w:jc w:val="center"/>
        <w:rPr>
          <w:b/>
          <w:sz w:val="28"/>
          <w:szCs w:val="28"/>
          <w:lang w:val="uk-UA"/>
        </w:rPr>
      </w:pPr>
    </w:p>
    <w:p w:rsidR="00786D0F" w:rsidRPr="00183417" w:rsidRDefault="00786D0F" w:rsidP="00786D0F">
      <w:pPr>
        <w:jc w:val="right"/>
        <w:rPr>
          <w:sz w:val="28"/>
          <w:szCs w:val="28"/>
          <w:lang w:val="uk-UA" w:eastAsia="uk-UA"/>
        </w:rPr>
      </w:pPr>
      <w:r w:rsidRPr="00183417">
        <w:rPr>
          <w:b/>
          <w:bCs/>
          <w:color w:val="000000"/>
          <w:sz w:val="28"/>
          <w:szCs w:val="28"/>
          <w:lang w:val="uk-UA" w:eastAsia="uk-UA"/>
        </w:rPr>
        <w:br/>
      </w:r>
      <w:r w:rsidRPr="00183417">
        <w:rPr>
          <w:color w:val="000000"/>
          <w:sz w:val="28"/>
          <w:szCs w:val="28"/>
          <w:lang w:val="uk-UA" w:eastAsia="uk-UA"/>
        </w:rPr>
        <w:t>тис.грн.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341"/>
        <w:gridCol w:w="1810"/>
        <w:gridCol w:w="2127"/>
      </w:tblGrid>
      <w:tr w:rsidR="00786D0F" w:rsidRPr="00183417" w:rsidTr="00786D0F">
        <w:trPr>
          <w:jc w:val="center"/>
        </w:trPr>
        <w:tc>
          <w:tcPr>
            <w:tcW w:w="4341"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b/>
                <w:bCs/>
                <w:color w:val="000000"/>
                <w:sz w:val="28"/>
                <w:szCs w:val="28"/>
                <w:lang w:val="uk-UA" w:eastAsia="uk-UA"/>
              </w:rPr>
              <w:t>Обсяг</w:t>
            </w:r>
            <w:r w:rsidR="006C5FFE" w:rsidRPr="00183417">
              <w:rPr>
                <w:b/>
                <w:bCs/>
                <w:color w:val="000000"/>
                <w:sz w:val="28"/>
                <w:szCs w:val="28"/>
                <w:lang w:val="uk-UA" w:eastAsia="uk-UA"/>
              </w:rPr>
              <w:t xml:space="preserve"> </w:t>
            </w:r>
            <w:r w:rsidRPr="00183417">
              <w:rPr>
                <w:b/>
                <w:bCs/>
                <w:color w:val="000000"/>
                <w:sz w:val="28"/>
                <w:szCs w:val="28"/>
                <w:lang w:val="uk-UA" w:eastAsia="uk-UA"/>
              </w:rPr>
              <w:t>коштів, які</w:t>
            </w:r>
            <w:r w:rsidR="006C5FFE" w:rsidRPr="00183417">
              <w:rPr>
                <w:b/>
                <w:bCs/>
                <w:color w:val="000000"/>
                <w:sz w:val="28"/>
                <w:szCs w:val="28"/>
                <w:lang w:val="uk-UA" w:eastAsia="uk-UA"/>
              </w:rPr>
              <w:t xml:space="preserve"> </w:t>
            </w:r>
            <w:r w:rsidRPr="00183417">
              <w:rPr>
                <w:b/>
                <w:bCs/>
                <w:color w:val="000000"/>
                <w:sz w:val="28"/>
                <w:szCs w:val="28"/>
                <w:lang w:val="uk-UA" w:eastAsia="uk-UA"/>
              </w:rPr>
              <w:t>пропонується</w:t>
            </w:r>
            <w:r w:rsidRPr="00183417">
              <w:rPr>
                <w:b/>
                <w:bCs/>
                <w:color w:val="000000"/>
                <w:sz w:val="28"/>
                <w:szCs w:val="28"/>
                <w:lang w:val="uk-UA" w:eastAsia="uk-UA"/>
              </w:rPr>
              <w:br/>
              <w:t>залучити на виконання</w:t>
            </w:r>
            <w:r w:rsidR="006C5FFE" w:rsidRPr="00183417">
              <w:rPr>
                <w:b/>
                <w:bCs/>
                <w:color w:val="000000"/>
                <w:sz w:val="28"/>
                <w:szCs w:val="28"/>
                <w:lang w:val="uk-UA" w:eastAsia="uk-UA"/>
              </w:rPr>
              <w:t xml:space="preserve"> </w:t>
            </w:r>
            <w:r w:rsidRPr="00183417">
              <w:rPr>
                <w:b/>
                <w:bCs/>
                <w:color w:val="000000"/>
                <w:sz w:val="28"/>
                <w:szCs w:val="28"/>
                <w:lang w:val="uk-UA" w:eastAsia="uk-UA"/>
              </w:rPr>
              <w:t>Програми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b/>
                <w:bCs/>
                <w:color w:val="000000"/>
                <w:sz w:val="28"/>
                <w:szCs w:val="28"/>
                <w:lang w:val="uk-UA" w:eastAsia="uk-UA"/>
              </w:rPr>
              <w:t xml:space="preserve">2019рік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b/>
                <w:bCs/>
                <w:color w:val="000000"/>
                <w:sz w:val="28"/>
                <w:szCs w:val="28"/>
                <w:lang w:val="uk-UA" w:eastAsia="uk-UA"/>
              </w:rPr>
              <w:t>Усього</w:t>
            </w:r>
            <w:r w:rsidR="006C5FFE" w:rsidRPr="00183417">
              <w:rPr>
                <w:b/>
                <w:bCs/>
                <w:color w:val="000000"/>
                <w:sz w:val="28"/>
                <w:szCs w:val="28"/>
                <w:lang w:val="uk-UA" w:eastAsia="uk-UA"/>
              </w:rPr>
              <w:t xml:space="preserve"> </w:t>
            </w:r>
            <w:r w:rsidRPr="00183417">
              <w:rPr>
                <w:b/>
                <w:bCs/>
                <w:color w:val="000000"/>
                <w:sz w:val="28"/>
                <w:szCs w:val="28"/>
                <w:lang w:val="uk-UA" w:eastAsia="uk-UA"/>
              </w:rPr>
              <w:t>витрат</w:t>
            </w:r>
            <w:r w:rsidRPr="00183417">
              <w:rPr>
                <w:b/>
                <w:bCs/>
                <w:color w:val="000000"/>
                <w:sz w:val="28"/>
                <w:szCs w:val="28"/>
                <w:lang w:val="uk-UA" w:eastAsia="uk-UA"/>
              </w:rPr>
              <w:br/>
              <w:t>на виконання</w:t>
            </w:r>
            <w:r w:rsidRPr="00183417">
              <w:rPr>
                <w:b/>
                <w:bCs/>
                <w:color w:val="000000"/>
                <w:sz w:val="28"/>
                <w:szCs w:val="28"/>
                <w:lang w:val="uk-UA" w:eastAsia="uk-UA"/>
              </w:rPr>
              <w:br/>
              <w:t>програми</w:t>
            </w:r>
          </w:p>
        </w:tc>
      </w:tr>
      <w:tr w:rsidR="00786D0F" w:rsidRPr="00183417" w:rsidTr="00786D0F">
        <w:trPr>
          <w:jc w:val="center"/>
        </w:trPr>
        <w:tc>
          <w:tcPr>
            <w:tcW w:w="4341"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b/>
                <w:bCs/>
                <w:color w:val="000000"/>
                <w:sz w:val="28"/>
                <w:szCs w:val="28"/>
                <w:lang w:val="uk-UA" w:eastAsia="uk-UA"/>
              </w:rPr>
              <w:t xml:space="preserve">Усього, </w:t>
            </w:r>
          </w:p>
        </w:tc>
        <w:tc>
          <w:tcPr>
            <w:tcW w:w="1810"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color w:val="000000"/>
                <w:sz w:val="28"/>
                <w:szCs w:val="28"/>
                <w:lang w:val="uk-UA" w:eastAsia="uk-UA"/>
              </w:rPr>
              <w:t xml:space="preserve">240,0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color w:val="000000"/>
                <w:sz w:val="28"/>
                <w:szCs w:val="28"/>
                <w:lang w:val="uk-UA" w:eastAsia="uk-UA"/>
              </w:rPr>
              <w:t>240,0</w:t>
            </w:r>
          </w:p>
        </w:tc>
      </w:tr>
      <w:tr w:rsidR="00786D0F" w:rsidRPr="00183417" w:rsidTr="00786D0F">
        <w:trPr>
          <w:jc w:val="center"/>
        </w:trPr>
        <w:tc>
          <w:tcPr>
            <w:tcW w:w="4341"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b/>
                <w:bCs/>
                <w:color w:val="000000"/>
                <w:sz w:val="28"/>
                <w:szCs w:val="28"/>
                <w:lang w:val="uk-UA" w:eastAsia="uk-UA"/>
              </w:rPr>
              <w:t>у тому числі:</w:t>
            </w:r>
          </w:p>
        </w:tc>
        <w:tc>
          <w:tcPr>
            <w:tcW w:w="0" w:type="auto"/>
            <w:tcBorders>
              <w:top w:val="single" w:sz="6" w:space="0" w:color="auto"/>
              <w:left w:val="single" w:sz="6" w:space="0" w:color="auto"/>
              <w:bottom w:val="single" w:sz="6" w:space="0" w:color="auto"/>
              <w:right w:val="single" w:sz="6" w:space="0" w:color="auto"/>
            </w:tcBorders>
            <w:vAlign w:val="center"/>
          </w:tcPr>
          <w:p w:rsidR="00786D0F" w:rsidRPr="00183417" w:rsidRDefault="00786D0F" w:rsidP="00786D0F">
            <w:pPr>
              <w:spacing w:after="160" w:line="256" w:lineRule="auto"/>
              <w:rPr>
                <w:sz w:val="28"/>
                <w:szCs w:val="28"/>
                <w:lang w:val="uk-UA" w:eastAsia="uk-UA"/>
              </w:rPr>
            </w:pPr>
          </w:p>
        </w:tc>
        <w:tc>
          <w:tcPr>
            <w:tcW w:w="0" w:type="auto"/>
            <w:tcBorders>
              <w:top w:val="single" w:sz="6" w:space="0" w:color="auto"/>
              <w:left w:val="single" w:sz="6" w:space="0" w:color="auto"/>
              <w:bottom w:val="single" w:sz="6" w:space="0" w:color="auto"/>
              <w:right w:val="single" w:sz="6" w:space="0" w:color="auto"/>
            </w:tcBorders>
            <w:vAlign w:val="center"/>
          </w:tcPr>
          <w:p w:rsidR="00786D0F" w:rsidRPr="00183417" w:rsidRDefault="00786D0F" w:rsidP="00786D0F">
            <w:pPr>
              <w:spacing w:after="160" w:line="256" w:lineRule="auto"/>
              <w:rPr>
                <w:sz w:val="28"/>
                <w:szCs w:val="28"/>
                <w:lang w:val="uk-UA" w:eastAsia="uk-UA"/>
              </w:rPr>
            </w:pPr>
          </w:p>
        </w:tc>
      </w:tr>
      <w:tr w:rsidR="00786D0F" w:rsidRPr="00183417" w:rsidTr="00786D0F">
        <w:trPr>
          <w:jc w:val="center"/>
        </w:trPr>
        <w:tc>
          <w:tcPr>
            <w:tcW w:w="4341"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b/>
                <w:bCs/>
                <w:color w:val="000000"/>
                <w:sz w:val="28"/>
                <w:szCs w:val="28"/>
                <w:lang w:val="uk-UA" w:eastAsia="uk-UA"/>
              </w:rPr>
              <w:t>за рахунок</w:t>
            </w:r>
            <w:r w:rsidR="006C5FFE" w:rsidRPr="00183417">
              <w:rPr>
                <w:b/>
                <w:bCs/>
                <w:color w:val="000000"/>
                <w:sz w:val="28"/>
                <w:szCs w:val="28"/>
                <w:lang w:val="uk-UA" w:eastAsia="uk-UA"/>
              </w:rPr>
              <w:t xml:space="preserve"> </w:t>
            </w:r>
            <w:r w:rsidRPr="00183417">
              <w:rPr>
                <w:b/>
                <w:bCs/>
                <w:color w:val="000000"/>
                <w:sz w:val="28"/>
                <w:szCs w:val="28"/>
                <w:lang w:val="uk-UA" w:eastAsia="uk-UA"/>
              </w:rPr>
              <w:t>коштів</w:t>
            </w:r>
            <w:r w:rsidR="006C5FFE" w:rsidRPr="00183417">
              <w:rPr>
                <w:b/>
                <w:bCs/>
                <w:color w:val="000000"/>
                <w:sz w:val="28"/>
                <w:szCs w:val="28"/>
                <w:lang w:val="uk-UA" w:eastAsia="uk-UA"/>
              </w:rPr>
              <w:t xml:space="preserve"> </w:t>
            </w:r>
            <w:r w:rsidRPr="00183417">
              <w:rPr>
                <w:b/>
                <w:bCs/>
                <w:color w:val="000000"/>
                <w:sz w:val="28"/>
                <w:szCs w:val="28"/>
                <w:lang w:val="uk-UA" w:eastAsia="uk-UA"/>
              </w:rPr>
              <w:t>сільського</w:t>
            </w:r>
            <w:r w:rsidRPr="00183417">
              <w:rPr>
                <w:b/>
                <w:bCs/>
                <w:color w:val="000000"/>
                <w:sz w:val="28"/>
                <w:szCs w:val="28"/>
                <w:lang w:val="uk-UA" w:eastAsia="uk-UA"/>
              </w:rPr>
              <w:br/>
              <w:t>бюджету</w:t>
            </w:r>
          </w:p>
        </w:tc>
        <w:tc>
          <w:tcPr>
            <w:tcW w:w="1810"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color w:val="000000"/>
                <w:sz w:val="28"/>
                <w:szCs w:val="28"/>
                <w:lang w:val="uk-UA" w:eastAsia="uk-UA"/>
              </w:rPr>
              <w:t xml:space="preserve">240,0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spacing w:after="160" w:line="256" w:lineRule="auto"/>
              <w:rPr>
                <w:sz w:val="28"/>
                <w:szCs w:val="28"/>
                <w:lang w:val="uk-UA" w:eastAsia="uk-UA"/>
              </w:rPr>
            </w:pPr>
            <w:r w:rsidRPr="00183417">
              <w:rPr>
                <w:color w:val="000000"/>
                <w:sz w:val="28"/>
                <w:szCs w:val="28"/>
                <w:lang w:val="uk-UA" w:eastAsia="uk-UA"/>
              </w:rPr>
              <w:t>240,0</w:t>
            </w:r>
          </w:p>
        </w:tc>
      </w:tr>
    </w:tbl>
    <w:p w:rsidR="00786D0F" w:rsidRPr="00183417" w:rsidRDefault="00786D0F" w:rsidP="00786D0F">
      <w:pPr>
        <w:shd w:val="clear" w:color="auto" w:fill="FFFFFF"/>
        <w:tabs>
          <w:tab w:val="left" w:pos="1134"/>
        </w:tabs>
        <w:ind w:right="6"/>
        <w:jc w:val="center"/>
        <w:rPr>
          <w:color w:val="000000"/>
          <w:sz w:val="28"/>
          <w:szCs w:val="28"/>
          <w:lang w:val="uk-UA" w:eastAsia="uk-UA"/>
        </w:rPr>
      </w:pPr>
      <w:r w:rsidRPr="00183417">
        <w:rPr>
          <w:sz w:val="28"/>
          <w:szCs w:val="28"/>
          <w:lang w:val="uk-UA" w:eastAsia="uk-UA"/>
        </w:rPr>
        <w:br/>
      </w:r>
      <w:r w:rsidRPr="00183417">
        <w:rPr>
          <w:b/>
          <w:bCs/>
          <w:color w:val="000000"/>
          <w:sz w:val="28"/>
          <w:szCs w:val="28"/>
          <w:lang w:val="uk-UA" w:eastAsia="uk-UA"/>
        </w:rPr>
        <w:t>_____________________________________________</w:t>
      </w:r>
      <w:r w:rsidRPr="00183417">
        <w:rPr>
          <w:b/>
          <w:bCs/>
          <w:color w:val="000000"/>
          <w:sz w:val="28"/>
          <w:szCs w:val="28"/>
          <w:lang w:val="uk-UA" w:eastAsia="uk-UA"/>
        </w:rPr>
        <w:br/>
      </w: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widowControl w:val="0"/>
        <w:suppressLineNumbers/>
        <w:suppressAutoHyphens/>
        <w:ind w:firstLine="601"/>
        <w:jc w:val="center"/>
        <w:outlineLvl w:val="1"/>
        <w:rPr>
          <w:sz w:val="28"/>
          <w:szCs w:val="28"/>
          <w:lang w:val="uk-UA"/>
        </w:rPr>
      </w:pPr>
    </w:p>
    <w:p w:rsidR="00786D0F" w:rsidRPr="00183417" w:rsidRDefault="00786D0F" w:rsidP="00786D0F">
      <w:pPr>
        <w:ind w:left="7371"/>
        <w:jc w:val="both"/>
        <w:rPr>
          <w:sz w:val="28"/>
          <w:szCs w:val="28"/>
          <w:lang w:val="uk-UA" w:eastAsia="en-US"/>
        </w:rPr>
      </w:pPr>
    </w:p>
    <w:p w:rsidR="00E04ECC" w:rsidRPr="00183417" w:rsidRDefault="00E04ECC" w:rsidP="00786D0F">
      <w:pPr>
        <w:ind w:left="7371"/>
        <w:jc w:val="both"/>
        <w:rPr>
          <w:lang w:val="uk-UA"/>
        </w:rPr>
      </w:pPr>
    </w:p>
    <w:p w:rsidR="00E04ECC" w:rsidRPr="00183417" w:rsidRDefault="00E04ECC" w:rsidP="00786D0F">
      <w:pPr>
        <w:ind w:left="7371"/>
        <w:jc w:val="both"/>
        <w:rPr>
          <w:lang w:val="uk-UA"/>
        </w:rPr>
      </w:pPr>
    </w:p>
    <w:p w:rsidR="00786D0F" w:rsidRPr="00183417" w:rsidRDefault="00786D0F" w:rsidP="00786D0F">
      <w:pPr>
        <w:ind w:left="7371"/>
        <w:jc w:val="both"/>
        <w:rPr>
          <w:lang w:val="uk-UA"/>
        </w:rPr>
      </w:pPr>
      <w:r w:rsidRPr="00183417">
        <w:rPr>
          <w:lang w:val="uk-UA"/>
        </w:rPr>
        <w:lastRenderedPageBreak/>
        <w:t xml:space="preserve">Додаток 2 </w:t>
      </w:r>
    </w:p>
    <w:p w:rsidR="00786D0F" w:rsidRPr="00183417" w:rsidRDefault="00786D0F" w:rsidP="00786D0F">
      <w:pPr>
        <w:ind w:left="7371"/>
        <w:jc w:val="both"/>
        <w:rPr>
          <w:lang w:val="uk-UA"/>
        </w:rPr>
      </w:pPr>
      <w:r w:rsidRPr="00183417">
        <w:rPr>
          <w:lang w:val="uk-UA"/>
        </w:rPr>
        <w:t>до Програми</w:t>
      </w:r>
    </w:p>
    <w:p w:rsidR="00786D0F" w:rsidRPr="00183417" w:rsidRDefault="00786D0F" w:rsidP="00786D0F">
      <w:pPr>
        <w:jc w:val="center"/>
        <w:rPr>
          <w:b/>
          <w:bCs/>
          <w:color w:val="000000"/>
          <w:sz w:val="28"/>
          <w:szCs w:val="28"/>
          <w:lang w:val="uk-UA" w:eastAsia="uk-UA"/>
        </w:rPr>
      </w:pPr>
    </w:p>
    <w:p w:rsidR="00786D0F" w:rsidRPr="00183417" w:rsidRDefault="00786D0F" w:rsidP="00786D0F">
      <w:pPr>
        <w:jc w:val="center"/>
        <w:rPr>
          <w:b/>
          <w:sz w:val="28"/>
          <w:szCs w:val="28"/>
          <w:lang w:val="uk-UA" w:eastAsia="en-US"/>
        </w:rPr>
      </w:pPr>
      <w:r w:rsidRPr="00183417">
        <w:rPr>
          <w:b/>
          <w:bCs/>
          <w:color w:val="000000"/>
          <w:sz w:val="28"/>
          <w:szCs w:val="28"/>
          <w:lang w:val="uk-UA" w:eastAsia="uk-UA"/>
        </w:rPr>
        <w:t>Перелік</w:t>
      </w:r>
      <w:r w:rsidR="006C5FFE" w:rsidRPr="00183417">
        <w:rPr>
          <w:b/>
          <w:bCs/>
          <w:color w:val="000000"/>
          <w:sz w:val="28"/>
          <w:szCs w:val="28"/>
          <w:lang w:val="uk-UA" w:eastAsia="uk-UA"/>
        </w:rPr>
        <w:t xml:space="preserve"> </w:t>
      </w:r>
      <w:r w:rsidRPr="00183417">
        <w:rPr>
          <w:b/>
          <w:bCs/>
          <w:color w:val="000000"/>
          <w:sz w:val="28"/>
          <w:szCs w:val="28"/>
          <w:lang w:val="uk-UA" w:eastAsia="uk-UA"/>
        </w:rPr>
        <w:t>завдань, заходів та показників</w:t>
      </w:r>
      <w:r w:rsidR="006C5FFE" w:rsidRPr="00183417">
        <w:rPr>
          <w:b/>
          <w:bCs/>
          <w:color w:val="000000"/>
          <w:sz w:val="28"/>
          <w:szCs w:val="28"/>
          <w:lang w:val="uk-UA" w:eastAsia="uk-UA"/>
        </w:rPr>
        <w:t xml:space="preserve"> </w:t>
      </w:r>
      <w:r w:rsidRPr="00183417">
        <w:rPr>
          <w:b/>
          <w:bCs/>
          <w:color w:val="000000"/>
          <w:sz w:val="28"/>
          <w:szCs w:val="28"/>
          <w:lang w:val="uk-UA" w:eastAsia="uk-UA"/>
        </w:rPr>
        <w:t>програми</w:t>
      </w:r>
    </w:p>
    <w:p w:rsidR="00786D0F" w:rsidRPr="00183417" w:rsidRDefault="00786D0F" w:rsidP="00786D0F">
      <w:pPr>
        <w:jc w:val="center"/>
        <w:rPr>
          <w:b/>
          <w:sz w:val="28"/>
          <w:szCs w:val="28"/>
          <w:lang w:val="uk-UA"/>
        </w:rPr>
      </w:pPr>
      <w:r w:rsidRPr="00183417">
        <w:rPr>
          <w:b/>
          <w:bCs/>
          <w:color w:val="000000"/>
          <w:sz w:val="28"/>
          <w:szCs w:val="28"/>
          <w:lang w:val="uk-UA" w:eastAsia="uk-UA"/>
        </w:rPr>
        <w:t>розвитку транспортного сполучення Великосеверинівської об’єднаної</w:t>
      </w:r>
      <w:r w:rsidR="006C5FFE" w:rsidRPr="00183417">
        <w:rPr>
          <w:b/>
          <w:bCs/>
          <w:color w:val="000000"/>
          <w:sz w:val="28"/>
          <w:szCs w:val="28"/>
          <w:lang w:val="uk-UA" w:eastAsia="uk-UA"/>
        </w:rPr>
        <w:t xml:space="preserve"> </w:t>
      </w:r>
      <w:r w:rsidRPr="00183417">
        <w:rPr>
          <w:b/>
          <w:bCs/>
          <w:color w:val="000000"/>
          <w:sz w:val="28"/>
          <w:szCs w:val="28"/>
          <w:lang w:val="uk-UA" w:eastAsia="uk-UA"/>
        </w:rPr>
        <w:t>територіальної</w:t>
      </w:r>
      <w:r w:rsidR="006C5FFE" w:rsidRPr="00183417">
        <w:rPr>
          <w:b/>
          <w:bCs/>
          <w:color w:val="000000"/>
          <w:sz w:val="28"/>
          <w:szCs w:val="28"/>
          <w:lang w:val="uk-UA" w:eastAsia="uk-UA"/>
        </w:rPr>
        <w:t xml:space="preserve"> </w:t>
      </w:r>
      <w:r w:rsidRPr="00183417">
        <w:rPr>
          <w:b/>
          <w:bCs/>
          <w:color w:val="000000"/>
          <w:sz w:val="28"/>
          <w:szCs w:val="28"/>
          <w:lang w:val="uk-UA" w:eastAsia="uk-UA"/>
        </w:rPr>
        <w:t>громади</w:t>
      </w:r>
      <w:r w:rsidRPr="00183417">
        <w:rPr>
          <w:b/>
          <w:sz w:val="28"/>
          <w:szCs w:val="28"/>
          <w:lang w:val="uk-UA"/>
        </w:rPr>
        <w:t xml:space="preserve"> на території</w:t>
      </w:r>
      <w:r w:rsidR="006C5FFE" w:rsidRPr="00183417">
        <w:rPr>
          <w:b/>
          <w:sz w:val="28"/>
          <w:szCs w:val="28"/>
          <w:lang w:val="uk-UA"/>
        </w:rPr>
        <w:t xml:space="preserve"> </w:t>
      </w:r>
      <w:r w:rsidRPr="00183417">
        <w:rPr>
          <w:b/>
          <w:sz w:val="28"/>
          <w:szCs w:val="28"/>
          <w:lang w:val="uk-UA"/>
        </w:rPr>
        <w:t>об’єднаної</w:t>
      </w:r>
      <w:r w:rsidR="006C5FFE" w:rsidRPr="00183417">
        <w:rPr>
          <w:b/>
          <w:sz w:val="28"/>
          <w:szCs w:val="28"/>
          <w:lang w:val="uk-UA"/>
        </w:rPr>
        <w:t xml:space="preserve"> </w:t>
      </w:r>
      <w:r w:rsidRPr="00183417">
        <w:rPr>
          <w:b/>
          <w:sz w:val="28"/>
          <w:szCs w:val="28"/>
          <w:lang w:val="uk-UA"/>
        </w:rPr>
        <w:t>громади на 2019 рік</w:t>
      </w:r>
    </w:p>
    <w:p w:rsidR="00786D0F" w:rsidRPr="00183417" w:rsidRDefault="00786D0F" w:rsidP="00786D0F">
      <w:pPr>
        <w:jc w:val="center"/>
        <w:rPr>
          <w:b/>
          <w:bCs/>
          <w:color w:val="000000"/>
          <w:sz w:val="16"/>
          <w:szCs w:val="16"/>
          <w:lang w:val="uk-UA" w:eastAsia="uk-UA"/>
        </w:rPr>
      </w:pP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
        <w:gridCol w:w="2007"/>
        <w:gridCol w:w="2410"/>
        <w:gridCol w:w="1844"/>
        <w:gridCol w:w="1841"/>
        <w:gridCol w:w="1985"/>
      </w:tblGrid>
      <w:tr w:rsidR="00786D0F" w:rsidRPr="00183417" w:rsidTr="006C5FFE">
        <w:trPr>
          <w:trHeight w:val="1470"/>
        </w:trPr>
        <w:tc>
          <w:tcPr>
            <w:tcW w:w="545"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ind w:left="-108" w:right="-130"/>
              <w:rPr>
                <w:sz w:val="28"/>
                <w:szCs w:val="28"/>
                <w:lang w:val="uk-UA" w:eastAsia="uk-UA"/>
              </w:rPr>
            </w:pPr>
            <w:r w:rsidRPr="00183417">
              <w:rPr>
                <w:b/>
                <w:bCs/>
                <w:color w:val="000000"/>
                <w:sz w:val="28"/>
                <w:szCs w:val="28"/>
                <w:lang w:val="uk-UA" w:eastAsia="uk-UA"/>
              </w:rPr>
              <w:t xml:space="preserve">№п/                                                                                                                                     </w:t>
            </w:r>
            <w:r w:rsidRPr="00183417">
              <w:rPr>
                <w:b/>
                <w:bCs/>
                <w:color w:val="000000"/>
                <w:sz w:val="28"/>
                <w:szCs w:val="28"/>
                <w:lang w:val="uk-UA" w:eastAsia="uk-UA"/>
              </w:rPr>
              <w:br/>
              <w:t>п</w:t>
            </w:r>
          </w:p>
        </w:tc>
        <w:tc>
          <w:tcPr>
            <w:tcW w:w="2007"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jc w:val="center"/>
              <w:rPr>
                <w:b/>
                <w:bCs/>
                <w:color w:val="000000"/>
                <w:sz w:val="28"/>
                <w:szCs w:val="28"/>
                <w:lang w:val="uk-UA" w:eastAsia="uk-UA"/>
              </w:rPr>
            </w:pPr>
            <w:r w:rsidRPr="00183417">
              <w:rPr>
                <w:b/>
                <w:bCs/>
                <w:color w:val="000000"/>
                <w:sz w:val="28"/>
                <w:szCs w:val="28"/>
                <w:lang w:val="uk-UA" w:eastAsia="uk-UA"/>
              </w:rPr>
              <w:t>Перелік</w:t>
            </w:r>
            <w:r w:rsidR="00183417">
              <w:rPr>
                <w:b/>
                <w:bCs/>
                <w:color w:val="000000"/>
                <w:sz w:val="28"/>
                <w:szCs w:val="28"/>
                <w:lang w:val="uk-UA" w:eastAsia="uk-UA"/>
              </w:rPr>
              <w:t xml:space="preserve"> </w:t>
            </w:r>
            <w:r w:rsidRPr="00183417">
              <w:rPr>
                <w:b/>
                <w:bCs/>
                <w:color w:val="000000"/>
                <w:sz w:val="28"/>
                <w:szCs w:val="28"/>
                <w:lang w:val="uk-UA" w:eastAsia="uk-UA"/>
              </w:rPr>
              <w:t>завдань та</w:t>
            </w:r>
          </w:p>
          <w:p w:rsidR="00786D0F" w:rsidRPr="00183417" w:rsidRDefault="00786D0F" w:rsidP="00786D0F">
            <w:pPr>
              <w:jc w:val="center"/>
              <w:rPr>
                <w:sz w:val="28"/>
                <w:szCs w:val="28"/>
                <w:lang w:val="uk-UA" w:eastAsia="uk-UA"/>
              </w:rPr>
            </w:pPr>
            <w:r w:rsidRPr="00183417">
              <w:rPr>
                <w:b/>
                <w:bCs/>
                <w:color w:val="000000"/>
                <w:sz w:val="28"/>
                <w:szCs w:val="28"/>
                <w:lang w:val="uk-UA" w:eastAsia="uk-UA"/>
              </w:rPr>
              <w:t>заходів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rPr>
                <w:b/>
                <w:bCs/>
                <w:color w:val="000000"/>
                <w:sz w:val="28"/>
                <w:szCs w:val="28"/>
                <w:lang w:val="uk-UA" w:eastAsia="uk-UA"/>
              </w:rPr>
            </w:pPr>
            <w:r w:rsidRPr="00183417">
              <w:rPr>
                <w:b/>
                <w:bCs/>
                <w:color w:val="000000"/>
                <w:sz w:val="28"/>
                <w:szCs w:val="28"/>
                <w:lang w:val="uk-UA" w:eastAsia="uk-UA"/>
              </w:rPr>
              <w:t>Показники</w:t>
            </w:r>
          </w:p>
          <w:p w:rsidR="00786D0F" w:rsidRPr="00183417" w:rsidRDefault="00786D0F" w:rsidP="00786D0F">
            <w:pPr>
              <w:rPr>
                <w:sz w:val="28"/>
                <w:szCs w:val="28"/>
                <w:lang w:val="uk-UA" w:eastAsia="uk-UA"/>
              </w:rPr>
            </w:pPr>
            <w:r w:rsidRPr="00183417">
              <w:rPr>
                <w:b/>
                <w:bCs/>
                <w:color w:val="000000"/>
                <w:sz w:val="28"/>
                <w:szCs w:val="28"/>
                <w:lang w:val="uk-UA" w:eastAsia="uk-UA"/>
              </w:rPr>
              <w:t>виконання заходу,</w:t>
            </w:r>
            <w:r w:rsidRPr="00183417">
              <w:rPr>
                <w:b/>
                <w:bCs/>
                <w:color w:val="000000"/>
                <w:sz w:val="28"/>
                <w:szCs w:val="28"/>
                <w:lang w:val="uk-UA" w:eastAsia="uk-UA"/>
              </w:rPr>
              <w:br/>
              <w:t>один.виміру</w:t>
            </w:r>
          </w:p>
        </w:tc>
        <w:tc>
          <w:tcPr>
            <w:tcW w:w="1844"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rPr>
                <w:sz w:val="28"/>
                <w:szCs w:val="28"/>
                <w:lang w:val="uk-UA" w:eastAsia="uk-UA"/>
              </w:rPr>
            </w:pPr>
            <w:r w:rsidRPr="00183417">
              <w:rPr>
                <w:b/>
                <w:bCs/>
                <w:color w:val="000000"/>
                <w:sz w:val="28"/>
                <w:szCs w:val="28"/>
                <w:lang w:val="uk-UA" w:eastAsia="uk-UA"/>
              </w:rPr>
              <w:t>Виконавець</w:t>
            </w:r>
            <w:r w:rsidRPr="00183417">
              <w:rPr>
                <w:b/>
                <w:bCs/>
                <w:color w:val="000000"/>
                <w:sz w:val="28"/>
                <w:szCs w:val="28"/>
                <w:lang w:val="uk-UA" w:eastAsia="uk-UA"/>
              </w:rPr>
              <w:br/>
              <w:t>заходу,</w:t>
            </w:r>
            <w:r w:rsidRPr="00183417">
              <w:rPr>
                <w:b/>
                <w:bCs/>
                <w:color w:val="000000"/>
                <w:sz w:val="28"/>
                <w:szCs w:val="28"/>
                <w:lang w:val="uk-UA" w:eastAsia="uk-UA"/>
              </w:rPr>
              <w:br/>
              <w:t>показника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rPr>
                <w:sz w:val="28"/>
                <w:szCs w:val="28"/>
                <w:lang w:val="uk-UA" w:eastAsia="uk-UA"/>
              </w:rPr>
            </w:pPr>
            <w:r w:rsidRPr="00183417">
              <w:rPr>
                <w:b/>
                <w:bCs/>
                <w:color w:val="000000"/>
                <w:sz w:val="28"/>
                <w:szCs w:val="28"/>
                <w:lang w:val="uk-UA" w:eastAsia="uk-UA"/>
              </w:rPr>
              <w:t>Фінансування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6D0F" w:rsidRPr="00183417" w:rsidRDefault="00786D0F" w:rsidP="00786D0F">
            <w:pPr>
              <w:rPr>
                <w:sz w:val="28"/>
                <w:szCs w:val="28"/>
                <w:lang w:val="uk-UA" w:eastAsia="uk-UA"/>
              </w:rPr>
            </w:pPr>
            <w:r w:rsidRPr="00183417">
              <w:rPr>
                <w:b/>
                <w:bCs/>
                <w:color w:val="000000"/>
                <w:sz w:val="28"/>
                <w:szCs w:val="28"/>
                <w:lang w:val="uk-UA" w:eastAsia="uk-UA"/>
              </w:rPr>
              <w:t>Очікуваний</w:t>
            </w:r>
            <w:r w:rsidRPr="00183417">
              <w:rPr>
                <w:b/>
                <w:bCs/>
                <w:color w:val="000000"/>
                <w:sz w:val="28"/>
                <w:szCs w:val="28"/>
                <w:lang w:val="uk-UA" w:eastAsia="uk-UA"/>
              </w:rPr>
              <w:br/>
              <w:t>результат</w:t>
            </w:r>
          </w:p>
        </w:tc>
      </w:tr>
      <w:tr w:rsidR="00786D0F" w:rsidRPr="00183417" w:rsidTr="006C5FFE">
        <w:trPr>
          <w:trHeight w:val="377"/>
        </w:trPr>
        <w:tc>
          <w:tcPr>
            <w:tcW w:w="545" w:type="dxa"/>
            <w:vMerge w:val="restart"/>
            <w:tcBorders>
              <w:top w:val="single" w:sz="4" w:space="0" w:color="auto"/>
              <w:left w:val="single" w:sz="4" w:space="0" w:color="auto"/>
              <w:bottom w:val="single" w:sz="4" w:space="0" w:color="auto"/>
              <w:right w:val="single" w:sz="4" w:space="0" w:color="auto"/>
            </w:tcBorders>
            <w:hideMark/>
          </w:tcPr>
          <w:p w:rsidR="00786D0F" w:rsidRPr="00183417" w:rsidRDefault="00786D0F" w:rsidP="006C5FFE">
            <w:pPr>
              <w:rPr>
                <w:sz w:val="28"/>
                <w:szCs w:val="28"/>
                <w:lang w:val="uk-UA" w:eastAsia="uk-UA"/>
              </w:rPr>
            </w:pPr>
            <w:r w:rsidRPr="00183417">
              <w:rPr>
                <w:bCs/>
                <w:color w:val="000000"/>
                <w:sz w:val="28"/>
                <w:szCs w:val="28"/>
                <w:lang w:val="uk-UA" w:eastAsia="uk-UA"/>
              </w:rPr>
              <w:t>1.</w:t>
            </w:r>
          </w:p>
        </w:tc>
        <w:tc>
          <w:tcPr>
            <w:tcW w:w="2007" w:type="dxa"/>
            <w:vMerge w:val="restart"/>
            <w:tcBorders>
              <w:top w:val="single" w:sz="4" w:space="0" w:color="auto"/>
              <w:left w:val="single" w:sz="4" w:space="0" w:color="auto"/>
              <w:bottom w:val="single" w:sz="4" w:space="0" w:color="auto"/>
              <w:right w:val="single" w:sz="4" w:space="0" w:color="auto"/>
            </w:tcBorders>
          </w:tcPr>
          <w:p w:rsidR="00786D0F" w:rsidRPr="00183417" w:rsidRDefault="00786D0F" w:rsidP="006C5FFE">
            <w:pPr>
              <w:rPr>
                <w:sz w:val="28"/>
                <w:szCs w:val="28"/>
                <w:lang w:val="uk-UA" w:eastAsia="uk-UA"/>
              </w:rPr>
            </w:pPr>
            <w:r w:rsidRPr="00183417">
              <w:rPr>
                <w:color w:val="000000"/>
                <w:sz w:val="28"/>
                <w:szCs w:val="28"/>
                <w:lang w:val="uk-UA"/>
              </w:rPr>
              <w:t>Забезпечення</w:t>
            </w:r>
            <w:r w:rsidR="006C5FFE" w:rsidRPr="00183417">
              <w:rPr>
                <w:color w:val="000000"/>
                <w:sz w:val="28"/>
                <w:szCs w:val="28"/>
                <w:lang w:val="uk-UA"/>
              </w:rPr>
              <w:t xml:space="preserve"> </w:t>
            </w:r>
            <w:r w:rsidRPr="00183417">
              <w:rPr>
                <w:color w:val="000000"/>
                <w:sz w:val="28"/>
                <w:szCs w:val="28"/>
                <w:lang w:val="uk-UA"/>
              </w:rPr>
              <w:t>доступності</w:t>
            </w:r>
            <w:r w:rsidR="006C5FFE" w:rsidRPr="00183417">
              <w:rPr>
                <w:color w:val="000000"/>
                <w:sz w:val="28"/>
                <w:szCs w:val="28"/>
                <w:lang w:val="uk-UA"/>
              </w:rPr>
              <w:t xml:space="preserve"> </w:t>
            </w:r>
            <w:r w:rsidRPr="00183417">
              <w:rPr>
                <w:color w:val="000000"/>
                <w:sz w:val="28"/>
                <w:szCs w:val="28"/>
                <w:lang w:val="uk-UA"/>
              </w:rPr>
              <w:t>вартості</w:t>
            </w:r>
            <w:r w:rsidR="006C5FFE" w:rsidRPr="00183417">
              <w:rPr>
                <w:color w:val="000000"/>
                <w:sz w:val="28"/>
                <w:szCs w:val="28"/>
                <w:lang w:val="uk-UA"/>
              </w:rPr>
              <w:t xml:space="preserve"> </w:t>
            </w:r>
            <w:r w:rsidRPr="00183417">
              <w:rPr>
                <w:color w:val="000000"/>
                <w:sz w:val="28"/>
                <w:szCs w:val="28"/>
                <w:lang w:val="uk-UA"/>
              </w:rPr>
              <w:t>послуг з перевезення</w:t>
            </w:r>
            <w:r w:rsidR="006C5FFE" w:rsidRPr="00183417">
              <w:rPr>
                <w:color w:val="000000"/>
                <w:sz w:val="28"/>
                <w:szCs w:val="28"/>
                <w:lang w:val="uk-UA"/>
              </w:rPr>
              <w:t xml:space="preserve"> </w:t>
            </w:r>
            <w:r w:rsidRPr="00183417">
              <w:rPr>
                <w:color w:val="000000"/>
                <w:sz w:val="28"/>
                <w:szCs w:val="28"/>
                <w:lang w:val="uk-UA"/>
              </w:rPr>
              <w:t>пасажирів та безкоштовний</w:t>
            </w:r>
            <w:r w:rsidR="006C5FFE" w:rsidRPr="00183417">
              <w:rPr>
                <w:color w:val="000000"/>
                <w:sz w:val="28"/>
                <w:szCs w:val="28"/>
                <w:lang w:val="uk-UA"/>
              </w:rPr>
              <w:t xml:space="preserve"> </w:t>
            </w:r>
            <w:r w:rsidRPr="00183417">
              <w:rPr>
                <w:color w:val="000000"/>
                <w:sz w:val="28"/>
                <w:szCs w:val="28"/>
                <w:lang w:val="uk-UA"/>
              </w:rPr>
              <w:t>проїзд</w:t>
            </w:r>
            <w:r w:rsidR="006C5FFE" w:rsidRPr="00183417">
              <w:rPr>
                <w:color w:val="000000"/>
                <w:sz w:val="28"/>
                <w:szCs w:val="28"/>
                <w:lang w:val="uk-UA"/>
              </w:rPr>
              <w:t xml:space="preserve"> </w:t>
            </w:r>
            <w:r w:rsidRPr="00183417">
              <w:rPr>
                <w:color w:val="000000"/>
                <w:sz w:val="28"/>
                <w:szCs w:val="28"/>
                <w:lang w:val="uk-UA"/>
              </w:rPr>
              <w:t>пільгової</w:t>
            </w:r>
            <w:r w:rsidR="006C5FFE" w:rsidRPr="00183417">
              <w:rPr>
                <w:color w:val="000000"/>
                <w:sz w:val="28"/>
                <w:szCs w:val="28"/>
                <w:lang w:val="uk-UA"/>
              </w:rPr>
              <w:t xml:space="preserve"> </w:t>
            </w:r>
            <w:r w:rsidRPr="00183417">
              <w:rPr>
                <w:color w:val="000000"/>
                <w:sz w:val="28"/>
                <w:szCs w:val="28"/>
                <w:lang w:val="uk-UA"/>
              </w:rPr>
              <w:t>категорії</w:t>
            </w:r>
            <w:r w:rsidR="006C5FFE" w:rsidRPr="00183417">
              <w:rPr>
                <w:color w:val="000000"/>
                <w:sz w:val="28"/>
                <w:szCs w:val="28"/>
                <w:lang w:val="uk-UA"/>
              </w:rPr>
              <w:t xml:space="preserve"> </w:t>
            </w:r>
            <w:r w:rsidRPr="00183417">
              <w:rPr>
                <w:color w:val="000000"/>
                <w:sz w:val="28"/>
                <w:szCs w:val="28"/>
                <w:lang w:val="uk-UA"/>
              </w:rPr>
              <w:t>населення</w:t>
            </w:r>
          </w:p>
        </w:tc>
        <w:tc>
          <w:tcPr>
            <w:tcW w:w="2410" w:type="dxa"/>
            <w:tcBorders>
              <w:top w:val="single" w:sz="4" w:space="0" w:color="auto"/>
              <w:left w:val="single" w:sz="4" w:space="0" w:color="auto"/>
              <w:bottom w:val="single" w:sz="4" w:space="0" w:color="auto"/>
              <w:right w:val="single" w:sz="4" w:space="0" w:color="auto"/>
            </w:tcBorders>
            <w:hideMark/>
          </w:tcPr>
          <w:p w:rsidR="00786D0F" w:rsidRPr="00183417" w:rsidRDefault="00786D0F" w:rsidP="006C5FFE">
            <w:pPr>
              <w:rPr>
                <w:sz w:val="28"/>
                <w:szCs w:val="28"/>
                <w:lang w:val="uk-UA" w:eastAsia="uk-UA"/>
              </w:rPr>
            </w:pPr>
            <w:r w:rsidRPr="00183417">
              <w:rPr>
                <w:sz w:val="28"/>
                <w:szCs w:val="28"/>
                <w:lang w:val="uk-UA" w:eastAsia="uk-UA"/>
              </w:rPr>
              <w:t>Кількість</w:t>
            </w:r>
            <w:r w:rsidR="006C5FFE" w:rsidRPr="00183417">
              <w:rPr>
                <w:sz w:val="28"/>
                <w:szCs w:val="28"/>
                <w:lang w:val="uk-UA" w:eastAsia="uk-UA"/>
              </w:rPr>
              <w:t xml:space="preserve"> </w:t>
            </w:r>
            <w:r w:rsidRPr="00183417">
              <w:rPr>
                <w:sz w:val="28"/>
                <w:szCs w:val="28"/>
                <w:lang w:val="uk-UA" w:eastAsia="uk-UA"/>
              </w:rPr>
              <w:t>осіб</w:t>
            </w:r>
            <w:r w:rsidR="006C5FFE" w:rsidRPr="00183417">
              <w:rPr>
                <w:sz w:val="28"/>
                <w:szCs w:val="28"/>
                <w:lang w:val="uk-UA" w:eastAsia="uk-UA"/>
              </w:rPr>
              <w:t xml:space="preserve"> </w:t>
            </w:r>
            <w:r w:rsidRPr="00183417">
              <w:rPr>
                <w:sz w:val="28"/>
                <w:szCs w:val="28"/>
                <w:lang w:val="uk-UA" w:eastAsia="uk-UA"/>
              </w:rPr>
              <w:t>пільгової</w:t>
            </w:r>
            <w:r w:rsidR="006C5FFE" w:rsidRPr="00183417">
              <w:rPr>
                <w:sz w:val="28"/>
                <w:szCs w:val="28"/>
                <w:lang w:val="uk-UA" w:eastAsia="uk-UA"/>
              </w:rPr>
              <w:t xml:space="preserve"> </w:t>
            </w:r>
            <w:r w:rsidRPr="00183417">
              <w:rPr>
                <w:sz w:val="28"/>
                <w:szCs w:val="28"/>
                <w:lang w:val="uk-UA" w:eastAsia="uk-UA"/>
              </w:rPr>
              <w:t>категорії, які</w:t>
            </w:r>
            <w:r w:rsidR="006C5FFE" w:rsidRPr="00183417">
              <w:rPr>
                <w:sz w:val="28"/>
                <w:szCs w:val="28"/>
                <w:lang w:val="uk-UA" w:eastAsia="uk-UA"/>
              </w:rPr>
              <w:t xml:space="preserve"> </w:t>
            </w:r>
            <w:r w:rsidRPr="00183417">
              <w:rPr>
                <w:sz w:val="28"/>
                <w:szCs w:val="28"/>
                <w:lang w:val="uk-UA" w:eastAsia="uk-UA"/>
              </w:rPr>
              <w:t>скористались</w:t>
            </w:r>
            <w:r w:rsidR="006C5FFE" w:rsidRPr="00183417">
              <w:rPr>
                <w:sz w:val="28"/>
                <w:szCs w:val="28"/>
                <w:lang w:val="uk-UA" w:eastAsia="uk-UA"/>
              </w:rPr>
              <w:t xml:space="preserve"> </w:t>
            </w:r>
            <w:r w:rsidRPr="00183417">
              <w:rPr>
                <w:sz w:val="28"/>
                <w:szCs w:val="28"/>
                <w:lang w:val="uk-UA" w:eastAsia="uk-UA"/>
              </w:rPr>
              <w:t>послугами</w:t>
            </w:r>
            <w:r w:rsidR="006C5FFE" w:rsidRPr="00183417">
              <w:rPr>
                <w:sz w:val="28"/>
                <w:szCs w:val="28"/>
                <w:lang w:val="uk-UA" w:eastAsia="uk-UA"/>
              </w:rPr>
              <w:t xml:space="preserve"> </w:t>
            </w:r>
            <w:r w:rsidRPr="00183417">
              <w:rPr>
                <w:sz w:val="28"/>
                <w:szCs w:val="28"/>
                <w:lang w:val="uk-UA" w:eastAsia="uk-UA"/>
              </w:rPr>
              <w:t>автоперевезення в межах громади</w:t>
            </w:r>
          </w:p>
        </w:tc>
        <w:tc>
          <w:tcPr>
            <w:tcW w:w="1844" w:type="dxa"/>
            <w:tcBorders>
              <w:top w:val="single" w:sz="4" w:space="0" w:color="auto"/>
              <w:left w:val="single" w:sz="4" w:space="0" w:color="auto"/>
              <w:bottom w:val="single" w:sz="4" w:space="0" w:color="auto"/>
              <w:right w:val="single" w:sz="4" w:space="0" w:color="auto"/>
            </w:tcBorders>
            <w:hideMark/>
          </w:tcPr>
          <w:p w:rsidR="006C5FFE" w:rsidRPr="00183417" w:rsidRDefault="00183417" w:rsidP="006C5FFE">
            <w:pPr>
              <w:rPr>
                <w:sz w:val="28"/>
                <w:szCs w:val="28"/>
                <w:lang w:val="uk-UA" w:eastAsia="uk-UA"/>
              </w:rPr>
            </w:pPr>
            <w:r>
              <w:rPr>
                <w:sz w:val="28"/>
                <w:szCs w:val="28"/>
                <w:lang w:val="uk-UA" w:eastAsia="uk-UA"/>
              </w:rPr>
              <w:t>ап</w:t>
            </w:r>
            <w:r w:rsidR="006C5FFE" w:rsidRPr="00183417">
              <w:rPr>
                <w:sz w:val="28"/>
                <w:szCs w:val="28"/>
                <w:lang w:val="uk-UA" w:eastAsia="uk-UA"/>
              </w:rPr>
              <w:t>арат</w:t>
            </w:r>
          </w:p>
          <w:p w:rsidR="006C5FFE" w:rsidRPr="00183417" w:rsidRDefault="00786D0F" w:rsidP="006C5FFE">
            <w:pPr>
              <w:rPr>
                <w:sz w:val="28"/>
                <w:szCs w:val="28"/>
                <w:lang w:val="uk-UA" w:eastAsia="uk-UA"/>
              </w:rPr>
            </w:pPr>
            <w:r w:rsidRPr="00183417">
              <w:rPr>
                <w:sz w:val="28"/>
                <w:szCs w:val="28"/>
                <w:lang w:val="uk-UA" w:eastAsia="uk-UA"/>
              </w:rPr>
              <w:t>Великосеве-ринівської</w:t>
            </w:r>
          </w:p>
          <w:p w:rsidR="00786D0F" w:rsidRPr="00183417" w:rsidRDefault="00786D0F" w:rsidP="006C5FFE">
            <w:pPr>
              <w:rPr>
                <w:sz w:val="28"/>
                <w:szCs w:val="28"/>
                <w:lang w:val="uk-UA" w:eastAsia="uk-UA"/>
              </w:rPr>
            </w:pPr>
            <w:r w:rsidRPr="00183417">
              <w:rPr>
                <w:sz w:val="28"/>
                <w:szCs w:val="28"/>
                <w:lang w:val="uk-UA" w:eastAsia="uk-UA"/>
              </w:rPr>
              <w:t>сільської ради</w:t>
            </w:r>
          </w:p>
        </w:tc>
        <w:tc>
          <w:tcPr>
            <w:tcW w:w="1841" w:type="dxa"/>
            <w:vMerge w:val="restart"/>
            <w:tcBorders>
              <w:top w:val="single" w:sz="4" w:space="0" w:color="auto"/>
              <w:left w:val="single" w:sz="4" w:space="0" w:color="auto"/>
              <w:bottom w:val="single" w:sz="6" w:space="0" w:color="auto"/>
              <w:right w:val="single" w:sz="4" w:space="0" w:color="auto"/>
            </w:tcBorders>
            <w:hideMark/>
          </w:tcPr>
          <w:p w:rsidR="006C5FFE" w:rsidRPr="00183417" w:rsidRDefault="00786D0F" w:rsidP="006C5FFE">
            <w:pPr>
              <w:rPr>
                <w:sz w:val="28"/>
                <w:szCs w:val="28"/>
                <w:lang w:val="uk-UA"/>
              </w:rPr>
            </w:pPr>
            <w:r w:rsidRPr="00183417">
              <w:rPr>
                <w:sz w:val="28"/>
                <w:szCs w:val="28"/>
                <w:lang w:val="uk-UA" w:eastAsia="uk-UA"/>
              </w:rPr>
              <w:t xml:space="preserve">Відповідно до </w:t>
            </w:r>
            <w:r w:rsidRPr="00183417">
              <w:rPr>
                <w:sz w:val="28"/>
                <w:szCs w:val="28"/>
                <w:lang w:val="uk-UA"/>
              </w:rPr>
              <w:t>Положення про надання</w:t>
            </w:r>
          </w:p>
          <w:p w:rsidR="006C5FFE" w:rsidRPr="00183417" w:rsidRDefault="00786D0F" w:rsidP="006C5FFE">
            <w:pPr>
              <w:rPr>
                <w:color w:val="000000"/>
                <w:sz w:val="28"/>
                <w:szCs w:val="28"/>
                <w:lang w:val="uk-UA"/>
              </w:rPr>
            </w:pPr>
            <w:r w:rsidRPr="00183417">
              <w:rPr>
                <w:color w:val="000000"/>
                <w:sz w:val="28"/>
                <w:szCs w:val="28"/>
                <w:lang w:val="uk-UA"/>
              </w:rPr>
              <w:t>фінансової</w:t>
            </w:r>
          </w:p>
          <w:p w:rsidR="006C5FFE" w:rsidRPr="00183417" w:rsidRDefault="00786D0F" w:rsidP="006C5FFE">
            <w:pPr>
              <w:rPr>
                <w:color w:val="000000"/>
                <w:sz w:val="28"/>
                <w:szCs w:val="28"/>
                <w:lang w:val="uk-UA"/>
              </w:rPr>
            </w:pPr>
            <w:r w:rsidRPr="00183417">
              <w:rPr>
                <w:color w:val="000000"/>
                <w:sz w:val="28"/>
                <w:szCs w:val="28"/>
                <w:lang w:val="uk-UA"/>
              </w:rPr>
              <w:t>підтримки на оплату послуг з автомобіль-ного</w:t>
            </w:r>
          </w:p>
          <w:p w:rsidR="006C5FFE" w:rsidRPr="00183417" w:rsidRDefault="00786D0F" w:rsidP="006C5FFE">
            <w:pPr>
              <w:rPr>
                <w:color w:val="000000"/>
                <w:sz w:val="28"/>
                <w:szCs w:val="28"/>
                <w:lang w:val="uk-UA"/>
              </w:rPr>
            </w:pPr>
            <w:r w:rsidRPr="00183417">
              <w:rPr>
                <w:color w:val="000000"/>
                <w:sz w:val="28"/>
                <w:szCs w:val="28"/>
                <w:lang w:val="uk-UA"/>
              </w:rPr>
              <w:t>перевезення</w:t>
            </w:r>
          </w:p>
          <w:p w:rsidR="00786D0F" w:rsidRPr="00183417" w:rsidRDefault="00786D0F" w:rsidP="006C5FFE">
            <w:pPr>
              <w:rPr>
                <w:sz w:val="28"/>
                <w:szCs w:val="28"/>
                <w:lang w:val="uk-UA" w:eastAsia="uk-UA"/>
              </w:rPr>
            </w:pPr>
            <w:r w:rsidRPr="00183417">
              <w:rPr>
                <w:sz w:val="28"/>
                <w:szCs w:val="28"/>
                <w:lang w:val="uk-UA"/>
              </w:rPr>
              <w:t>в межах громади</w:t>
            </w:r>
          </w:p>
        </w:tc>
        <w:tc>
          <w:tcPr>
            <w:tcW w:w="1985" w:type="dxa"/>
            <w:vMerge w:val="restart"/>
            <w:tcBorders>
              <w:top w:val="single" w:sz="4" w:space="0" w:color="auto"/>
              <w:left w:val="single" w:sz="4" w:space="0" w:color="auto"/>
              <w:bottom w:val="single" w:sz="6" w:space="0" w:color="auto"/>
              <w:right w:val="single" w:sz="4" w:space="0" w:color="auto"/>
            </w:tcBorders>
            <w:hideMark/>
          </w:tcPr>
          <w:p w:rsidR="006C5FFE" w:rsidRPr="00183417" w:rsidRDefault="006C5FFE" w:rsidP="006C5FFE">
            <w:pPr>
              <w:rPr>
                <w:color w:val="000000"/>
                <w:sz w:val="28"/>
                <w:szCs w:val="28"/>
                <w:lang w:val="uk-UA"/>
              </w:rPr>
            </w:pPr>
            <w:r w:rsidRPr="00183417">
              <w:rPr>
                <w:color w:val="000000"/>
                <w:sz w:val="28"/>
                <w:szCs w:val="28"/>
                <w:lang w:val="uk-UA"/>
              </w:rPr>
              <w:t>З</w:t>
            </w:r>
            <w:r w:rsidR="00786D0F" w:rsidRPr="00183417">
              <w:rPr>
                <w:color w:val="000000"/>
                <w:sz w:val="28"/>
                <w:szCs w:val="28"/>
                <w:lang w:val="uk-UA"/>
              </w:rPr>
              <w:t>абезпечення 100 % виконання</w:t>
            </w:r>
          </w:p>
          <w:p w:rsidR="00786D0F" w:rsidRPr="00183417" w:rsidRDefault="00786D0F" w:rsidP="006C5FFE">
            <w:pPr>
              <w:rPr>
                <w:sz w:val="28"/>
                <w:szCs w:val="28"/>
                <w:lang w:val="uk-UA" w:eastAsia="uk-UA"/>
              </w:rPr>
            </w:pPr>
            <w:r w:rsidRPr="00183417">
              <w:rPr>
                <w:color w:val="000000"/>
                <w:sz w:val="28"/>
                <w:szCs w:val="28"/>
                <w:lang w:val="uk-UA"/>
              </w:rPr>
              <w:t>власних</w:t>
            </w:r>
            <w:r w:rsidR="006C5FFE" w:rsidRPr="00183417">
              <w:rPr>
                <w:color w:val="000000"/>
                <w:sz w:val="28"/>
                <w:szCs w:val="28"/>
                <w:lang w:val="uk-UA"/>
              </w:rPr>
              <w:t xml:space="preserve"> </w:t>
            </w:r>
            <w:r w:rsidRPr="00183417">
              <w:rPr>
                <w:color w:val="000000"/>
                <w:sz w:val="28"/>
                <w:szCs w:val="28"/>
                <w:lang w:val="uk-UA"/>
              </w:rPr>
              <w:t>повноважень в частині</w:t>
            </w:r>
            <w:r w:rsidR="006C5FFE" w:rsidRPr="00183417">
              <w:rPr>
                <w:color w:val="000000"/>
                <w:sz w:val="28"/>
                <w:szCs w:val="28"/>
                <w:lang w:val="uk-UA"/>
              </w:rPr>
              <w:t xml:space="preserve"> </w:t>
            </w:r>
            <w:r w:rsidRPr="00183417">
              <w:rPr>
                <w:color w:val="000000"/>
                <w:sz w:val="28"/>
                <w:szCs w:val="28"/>
                <w:lang w:val="uk-UA"/>
              </w:rPr>
              <w:t>автобусного</w:t>
            </w:r>
            <w:r w:rsidR="006C5FFE" w:rsidRPr="00183417">
              <w:rPr>
                <w:color w:val="000000"/>
                <w:sz w:val="28"/>
                <w:szCs w:val="28"/>
                <w:lang w:val="uk-UA"/>
              </w:rPr>
              <w:t xml:space="preserve"> </w:t>
            </w:r>
            <w:r w:rsidRPr="00183417">
              <w:rPr>
                <w:color w:val="000000"/>
                <w:sz w:val="28"/>
                <w:szCs w:val="28"/>
                <w:lang w:val="uk-UA"/>
              </w:rPr>
              <w:t>сполучення</w:t>
            </w:r>
            <w:r w:rsidR="006C5FFE" w:rsidRPr="00183417">
              <w:rPr>
                <w:color w:val="000000"/>
                <w:sz w:val="28"/>
                <w:szCs w:val="28"/>
                <w:lang w:val="uk-UA"/>
              </w:rPr>
              <w:t xml:space="preserve"> </w:t>
            </w:r>
            <w:r w:rsidRPr="00183417">
              <w:rPr>
                <w:color w:val="000000"/>
                <w:sz w:val="28"/>
                <w:szCs w:val="28"/>
                <w:lang w:val="uk-UA"/>
              </w:rPr>
              <w:t>між</w:t>
            </w:r>
            <w:r w:rsidR="006C5FFE" w:rsidRPr="00183417">
              <w:rPr>
                <w:color w:val="000000"/>
                <w:sz w:val="28"/>
                <w:szCs w:val="28"/>
                <w:lang w:val="uk-UA"/>
              </w:rPr>
              <w:t xml:space="preserve"> </w:t>
            </w:r>
            <w:r w:rsidRPr="00183417">
              <w:rPr>
                <w:color w:val="000000"/>
                <w:sz w:val="28"/>
                <w:szCs w:val="28"/>
                <w:lang w:val="uk-UA"/>
              </w:rPr>
              <w:t>населеними пунктами Великосеверинівської сільської ради</w:t>
            </w:r>
          </w:p>
        </w:tc>
      </w:tr>
      <w:tr w:rsidR="00786D0F" w:rsidRPr="00183417" w:rsidTr="006C5FFE">
        <w:trPr>
          <w:trHeight w:val="395"/>
        </w:trPr>
        <w:tc>
          <w:tcPr>
            <w:tcW w:w="545" w:type="dxa"/>
            <w:vMerge/>
            <w:tcBorders>
              <w:top w:val="single" w:sz="4" w:space="0" w:color="auto"/>
              <w:left w:val="single" w:sz="4" w:space="0" w:color="auto"/>
              <w:bottom w:val="single" w:sz="4" w:space="0" w:color="auto"/>
              <w:right w:val="single" w:sz="4" w:space="0" w:color="auto"/>
            </w:tcBorders>
            <w:hideMark/>
          </w:tcPr>
          <w:p w:rsidR="00786D0F" w:rsidRPr="00183417" w:rsidRDefault="00786D0F" w:rsidP="006C5FFE">
            <w:pPr>
              <w:rPr>
                <w:sz w:val="28"/>
                <w:szCs w:val="28"/>
                <w:lang w:val="uk-UA" w:eastAsia="uk-UA"/>
              </w:rPr>
            </w:pPr>
          </w:p>
        </w:tc>
        <w:tc>
          <w:tcPr>
            <w:tcW w:w="2007" w:type="dxa"/>
            <w:vMerge/>
            <w:tcBorders>
              <w:top w:val="single" w:sz="4" w:space="0" w:color="auto"/>
              <w:left w:val="single" w:sz="4" w:space="0" w:color="auto"/>
              <w:bottom w:val="single" w:sz="4" w:space="0" w:color="auto"/>
              <w:right w:val="single" w:sz="4" w:space="0" w:color="auto"/>
            </w:tcBorders>
            <w:hideMark/>
          </w:tcPr>
          <w:p w:rsidR="00786D0F" w:rsidRPr="00183417" w:rsidRDefault="00786D0F" w:rsidP="006C5FFE">
            <w:pPr>
              <w:rPr>
                <w:sz w:val="28"/>
                <w:szCs w:val="28"/>
                <w:lang w:val="uk-UA" w:eastAsia="uk-UA"/>
              </w:rPr>
            </w:pPr>
          </w:p>
        </w:tc>
        <w:tc>
          <w:tcPr>
            <w:tcW w:w="2410" w:type="dxa"/>
            <w:tcBorders>
              <w:top w:val="single" w:sz="6" w:space="0" w:color="auto"/>
              <w:left w:val="single" w:sz="6" w:space="0" w:color="auto"/>
              <w:bottom w:val="single" w:sz="6" w:space="0" w:color="auto"/>
              <w:right w:val="single" w:sz="6" w:space="0" w:color="auto"/>
            </w:tcBorders>
            <w:hideMark/>
          </w:tcPr>
          <w:p w:rsidR="00786D0F" w:rsidRPr="00183417" w:rsidRDefault="00786D0F" w:rsidP="006C5FFE">
            <w:pPr>
              <w:rPr>
                <w:sz w:val="28"/>
                <w:szCs w:val="28"/>
                <w:lang w:val="uk-UA" w:eastAsia="uk-UA"/>
              </w:rPr>
            </w:pPr>
            <w:r w:rsidRPr="00183417">
              <w:rPr>
                <w:sz w:val="28"/>
                <w:szCs w:val="28"/>
                <w:lang w:val="uk-UA" w:eastAsia="uk-UA"/>
              </w:rPr>
              <w:t>Компенсація</w:t>
            </w:r>
            <w:r w:rsidR="006C5FFE" w:rsidRPr="00183417">
              <w:rPr>
                <w:sz w:val="28"/>
                <w:szCs w:val="28"/>
                <w:lang w:val="uk-UA" w:eastAsia="uk-UA"/>
              </w:rPr>
              <w:t xml:space="preserve"> </w:t>
            </w:r>
            <w:r w:rsidRPr="00183417">
              <w:rPr>
                <w:sz w:val="28"/>
                <w:szCs w:val="28"/>
                <w:lang w:val="uk-UA" w:eastAsia="uk-UA"/>
              </w:rPr>
              <w:t>частини</w:t>
            </w:r>
            <w:r w:rsidR="006C5FFE" w:rsidRPr="00183417">
              <w:rPr>
                <w:sz w:val="28"/>
                <w:szCs w:val="28"/>
                <w:lang w:val="uk-UA" w:eastAsia="uk-UA"/>
              </w:rPr>
              <w:t xml:space="preserve"> </w:t>
            </w:r>
            <w:r w:rsidRPr="00183417">
              <w:rPr>
                <w:sz w:val="28"/>
                <w:szCs w:val="28"/>
                <w:lang w:val="uk-UA" w:eastAsia="uk-UA"/>
              </w:rPr>
              <w:t>вартості квитка для зменшення</w:t>
            </w:r>
            <w:r w:rsidR="006C5FFE" w:rsidRPr="00183417">
              <w:rPr>
                <w:sz w:val="28"/>
                <w:szCs w:val="28"/>
                <w:lang w:val="uk-UA" w:eastAsia="uk-UA"/>
              </w:rPr>
              <w:t xml:space="preserve"> </w:t>
            </w:r>
            <w:r w:rsidRPr="00183417">
              <w:rPr>
                <w:sz w:val="28"/>
                <w:szCs w:val="28"/>
                <w:lang w:val="uk-UA" w:eastAsia="uk-UA"/>
              </w:rPr>
              <w:t>фінансового</w:t>
            </w:r>
            <w:r w:rsidR="006C5FFE" w:rsidRPr="00183417">
              <w:rPr>
                <w:sz w:val="28"/>
                <w:szCs w:val="28"/>
                <w:lang w:val="uk-UA" w:eastAsia="uk-UA"/>
              </w:rPr>
              <w:t xml:space="preserve"> </w:t>
            </w:r>
            <w:r w:rsidRPr="00183417">
              <w:rPr>
                <w:sz w:val="28"/>
                <w:szCs w:val="28"/>
                <w:lang w:val="uk-UA" w:eastAsia="uk-UA"/>
              </w:rPr>
              <w:t>навантаження на мешканців</w:t>
            </w:r>
            <w:r w:rsidR="006C5FFE" w:rsidRPr="00183417">
              <w:rPr>
                <w:sz w:val="28"/>
                <w:szCs w:val="28"/>
                <w:lang w:val="uk-UA" w:eastAsia="uk-UA"/>
              </w:rPr>
              <w:t xml:space="preserve"> </w:t>
            </w:r>
            <w:r w:rsidRPr="00183417">
              <w:rPr>
                <w:sz w:val="28"/>
                <w:szCs w:val="28"/>
                <w:lang w:val="uk-UA" w:eastAsia="uk-UA"/>
              </w:rPr>
              <w:t>громади</w:t>
            </w:r>
          </w:p>
        </w:tc>
        <w:tc>
          <w:tcPr>
            <w:tcW w:w="1844" w:type="dxa"/>
            <w:tcBorders>
              <w:top w:val="single" w:sz="6" w:space="0" w:color="auto"/>
              <w:left w:val="single" w:sz="6" w:space="0" w:color="auto"/>
              <w:bottom w:val="single" w:sz="6" w:space="0" w:color="auto"/>
              <w:right w:val="single" w:sz="4" w:space="0" w:color="auto"/>
            </w:tcBorders>
            <w:hideMark/>
          </w:tcPr>
          <w:p w:rsidR="006C5FFE" w:rsidRPr="00183417" w:rsidRDefault="00183417" w:rsidP="006C5FFE">
            <w:pPr>
              <w:rPr>
                <w:sz w:val="28"/>
                <w:szCs w:val="28"/>
                <w:lang w:val="uk-UA" w:eastAsia="uk-UA"/>
              </w:rPr>
            </w:pPr>
            <w:r w:rsidRPr="00183417">
              <w:rPr>
                <w:sz w:val="28"/>
                <w:szCs w:val="28"/>
                <w:lang w:val="uk-UA" w:eastAsia="uk-UA"/>
              </w:rPr>
              <w:t>апарат</w:t>
            </w:r>
          </w:p>
          <w:p w:rsidR="006C5FFE" w:rsidRPr="00183417" w:rsidRDefault="00786D0F" w:rsidP="006C5FFE">
            <w:pPr>
              <w:rPr>
                <w:sz w:val="28"/>
                <w:szCs w:val="28"/>
                <w:lang w:val="uk-UA" w:eastAsia="uk-UA"/>
              </w:rPr>
            </w:pPr>
            <w:r w:rsidRPr="00183417">
              <w:rPr>
                <w:sz w:val="28"/>
                <w:szCs w:val="28"/>
                <w:lang w:val="uk-UA" w:eastAsia="uk-UA"/>
              </w:rPr>
              <w:t>Великосеве-ринівської</w:t>
            </w:r>
          </w:p>
          <w:p w:rsidR="00786D0F" w:rsidRPr="00183417" w:rsidRDefault="00786D0F" w:rsidP="006C5FFE">
            <w:pPr>
              <w:rPr>
                <w:sz w:val="28"/>
                <w:szCs w:val="28"/>
                <w:lang w:val="uk-UA" w:eastAsia="uk-UA"/>
              </w:rPr>
            </w:pPr>
            <w:r w:rsidRPr="00183417">
              <w:rPr>
                <w:sz w:val="28"/>
                <w:szCs w:val="28"/>
                <w:lang w:val="uk-UA" w:eastAsia="uk-UA"/>
              </w:rPr>
              <w:t>сільської ради</w:t>
            </w:r>
          </w:p>
        </w:tc>
        <w:tc>
          <w:tcPr>
            <w:tcW w:w="1841" w:type="dxa"/>
            <w:vMerge/>
            <w:tcBorders>
              <w:top w:val="single" w:sz="4" w:space="0" w:color="auto"/>
              <w:left w:val="single" w:sz="4" w:space="0" w:color="auto"/>
              <w:bottom w:val="single" w:sz="6" w:space="0" w:color="auto"/>
              <w:right w:val="single" w:sz="4" w:space="0" w:color="auto"/>
            </w:tcBorders>
            <w:hideMark/>
          </w:tcPr>
          <w:p w:rsidR="00786D0F" w:rsidRPr="00183417" w:rsidRDefault="00786D0F" w:rsidP="006C5FFE">
            <w:pPr>
              <w:rPr>
                <w:sz w:val="28"/>
                <w:szCs w:val="28"/>
                <w:lang w:val="uk-UA" w:eastAsia="uk-UA"/>
              </w:rPr>
            </w:pPr>
          </w:p>
        </w:tc>
        <w:tc>
          <w:tcPr>
            <w:tcW w:w="1985" w:type="dxa"/>
            <w:vMerge/>
            <w:tcBorders>
              <w:top w:val="single" w:sz="4" w:space="0" w:color="auto"/>
              <w:left w:val="single" w:sz="4" w:space="0" w:color="auto"/>
              <w:bottom w:val="single" w:sz="6" w:space="0" w:color="auto"/>
              <w:right w:val="single" w:sz="4" w:space="0" w:color="auto"/>
            </w:tcBorders>
            <w:hideMark/>
          </w:tcPr>
          <w:p w:rsidR="00786D0F" w:rsidRPr="00183417" w:rsidRDefault="00786D0F" w:rsidP="006C5FFE">
            <w:pPr>
              <w:rPr>
                <w:sz w:val="28"/>
                <w:szCs w:val="28"/>
                <w:lang w:val="uk-UA" w:eastAsia="uk-UA"/>
              </w:rPr>
            </w:pPr>
          </w:p>
        </w:tc>
      </w:tr>
      <w:tr w:rsidR="00786D0F" w:rsidRPr="00183417" w:rsidTr="006C5FFE">
        <w:trPr>
          <w:trHeight w:val="323"/>
        </w:trPr>
        <w:tc>
          <w:tcPr>
            <w:tcW w:w="545" w:type="dxa"/>
            <w:tcBorders>
              <w:top w:val="single" w:sz="4" w:space="0" w:color="auto"/>
              <w:left w:val="single" w:sz="4" w:space="0" w:color="auto"/>
              <w:bottom w:val="single" w:sz="4" w:space="0" w:color="auto"/>
              <w:right w:val="single" w:sz="4" w:space="0" w:color="auto"/>
            </w:tcBorders>
            <w:hideMark/>
          </w:tcPr>
          <w:p w:rsidR="00786D0F" w:rsidRPr="00183417" w:rsidRDefault="00786D0F" w:rsidP="006C5FFE">
            <w:pPr>
              <w:rPr>
                <w:sz w:val="28"/>
                <w:szCs w:val="28"/>
                <w:lang w:val="uk-UA" w:eastAsia="uk-UA"/>
              </w:rPr>
            </w:pPr>
            <w:r w:rsidRPr="00183417">
              <w:rPr>
                <w:sz w:val="28"/>
                <w:szCs w:val="28"/>
                <w:lang w:val="uk-UA" w:eastAsia="uk-UA"/>
              </w:rPr>
              <w:t>2.</w:t>
            </w:r>
          </w:p>
        </w:tc>
        <w:tc>
          <w:tcPr>
            <w:tcW w:w="2007" w:type="dxa"/>
            <w:tcBorders>
              <w:top w:val="single" w:sz="6" w:space="0" w:color="auto"/>
              <w:left w:val="single" w:sz="6" w:space="0" w:color="auto"/>
              <w:bottom w:val="single" w:sz="6" w:space="0" w:color="auto"/>
              <w:right w:val="single" w:sz="6" w:space="0" w:color="auto"/>
            </w:tcBorders>
            <w:hideMark/>
          </w:tcPr>
          <w:p w:rsidR="00786D0F" w:rsidRPr="00183417" w:rsidRDefault="00786D0F" w:rsidP="006C5FFE">
            <w:pPr>
              <w:rPr>
                <w:sz w:val="28"/>
                <w:szCs w:val="28"/>
                <w:lang w:val="uk-UA" w:eastAsia="uk-UA"/>
              </w:rPr>
            </w:pPr>
            <w:r w:rsidRPr="00183417">
              <w:rPr>
                <w:color w:val="000000"/>
                <w:sz w:val="28"/>
                <w:szCs w:val="28"/>
                <w:lang w:val="uk-UA"/>
              </w:rPr>
              <w:t>Забезпечення рівного  доступу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інших необхідних потреб</w:t>
            </w:r>
          </w:p>
        </w:tc>
        <w:tc>
          <w:tcPr>
            <w:tcW w:w="2410" w:type="dxa"/>
            <w:tcBorders>
              <w:top w:val="single" w:sz="6" w:space="0" w:color="auto"/>
              <w:left w:val="single" w:sz="6" w:space="0" w:color="auto"/>
              <w:bottom w:val="single" w:sz="6" w:space="0" w:color="auto"/>
              <w:right w:val="single" w:sz="6" w:space="0" w:color="auto"/>
            </w:tcBorders>
            <w:hideMark/>
          </w:tcPr>
          <w:p w:rsidR="00786D0F" w:rsidRPr="00183417" w:rsidRDefault="00786D0F" w:rsidP="006C5FFE">
            <w:pPr>
              <w:rPr>
                <w:sz w:val="28"/>
                <w:szCs w:val="28"/>
                <w:lang w:val="uk-UA" w:eastAsia="uk-UA"/>
              </w:rPr>
            </w:pPr>
            <w:r w:rsidRPr="00183417">
              <w:rPr>
                <w:sz w:val="28"/>
                <w:szCs w:val="28"/>
                <w:lang w:val="uk-UA" w:eastAsia="uk-UA"/>
              </w:rPr>
              <w:t>Загальна</w:t>
            </w:r>
            <w:r w:rsidR="006C5FFE" w:rsidRPr="00183417">
              <w:rPr>
                <w:sz w:val="28"/>
                <w:szCs w:val="28"/>
                <w:lang w:val="uk-UA" w:eastAsia="uk-UA"/>
              </w:rPr>
              <w:t xml:space="preserve"> </w:t>
            </w:r>
            <w:r w:rsidRPr="00183417">
              <w:rPr>
                <w:sz w:val="28"/>
                <w:szCs w:val="28"/>
                <w:lang w:val="uk-UA" w:eastAsia="uk-UA"/>
              </w:rPr>
              <w:t>кількість</w:t>
            </w:r>
            <w:r w:rsidR="006C5FFE" w:rsidRPr="00183417">
              <w:rPr>
                <w:sz w:val="28"/>
                <w:szCs w:val="28"/>
                <w:lang w:val="uk-UA" w:eastAsia="uk-UA"/>
              </w:rPr>
              <w:t xml:space="preserve"> </w:t>
            </w:r>
            <w:r w:rsidRPr="00183417">
              <w:rPr>
                <w:sz w:val="28"/>
                <w:szCs w:val="28"/>
                <w:lang w:val="uk-UA" w:eastAsia="uk-UA"/>
              </w:rPr>
              <w:t>осіб, які</w:t>
            </w:r>
            <w:r w:rsidR="006C5FFE" w:rsidRPr="00183417">
              <w:rPr>
                <w:sz w:val="28"/>
                <w:szCs w:val="28"/>
                <w:lang w:val="uk-UA" w:eastAsia="uk-UA"/>
              </w:rPr>
              <w:t xml:space="preserve"> </w:t>
            </w:r>
            <w:r w:rsidRPr="00183417">
              <w:rPr>
                <w:sz w:val="28"/>
                <w:szCs w:val="28"/>
                <w:lang w:val="uk-UA" w:eastAsia="uk-UA"/>
              </w:rPr>
              <w:t>скористались</w:t>
            </w:r>
            <w:r w:rsidR="006C5FFE" w:rsidRPr="00183417">
              <w:rPr>
                <w:sz w:val="28"/>
                <w:szCs w:val="28"/>
                <w:lang w:val="uk-UA" w:eastAsia="uk-UA"/>
              </w:rPr>
              <w:t xml:space="preserve"> </w:t>
            </w:r>
            <w:r w:rsidRPr="00183417">
              <w:rPr>
                <w:sz w:val="28"/>
                <w:szCs w:val="28"/>
                <w:lang w:val="uk-UA" w:eastAsia="uk-UA"/>
              </w:rPr>
              <w:t>послугами</w:t>
            </w:r>
            <w:r w:rsidR="006C5FFE" w:rsidRPr="00183417">
              <w:rPr>
                <w:sz w:val="28"/>
                <w:szCs w:val="28"/>
                <w:lang w:val="uk-UA" w:eastAsia="uk-UA"/>
              </w:rPr>
              <w:t xml:space="preserve"> </w:t>
            </w:r>
            <w:r w:rsidRPr="00183417">
              <w:rPr>
                <w:sz w:val="28"/>
                <w:szCs w:val="28"/>
                <w:lang w:val="uk-UA" w:eastAsia="uk-UA"/>
              </w:rPr>
              <w:t>автоперевезення в межах громади для вирішення</w:t>
            </w:r>
            <w:r w:rsidR="006C5FFE" w:rsidRPr="00183417">
              <w:rPr>
                <w:sz w:val="28"/>
                <w:szCs w:val="28"/>
                <w:lang w:val="uk-UA" w:eastAsia="uk-UA"/>
              </w:rPr>
              <w:t xml:space="preserve"> </w:t>
            </w:r>
            <w:r w:rsidRPr="00183417">
              <w:rPr>
                <w:sz w:val="28"/>
                <w:szCs w:val="28"/>
                <w:lang w:val="uk-UA" w:eastAsia="uk-UA"/>
              </w:rPr>
              <w:t>власних</w:t>
            </w:r>
            <w:r w:rsidR="006C5FFE" w:rsidRPr="00183417">
              <w:rPr>
                <w:sz w:val="28"/>
                <w:szCs w:val="28"/>
                <w:lang w:val="uk-UA" w:eastAsia="uk-UA"/>
              </w:rPr>
              <w:t xml:space="preserve"> </w:t>
            </w:r>
            <w:r w:rsidRPr="00183417">
              <w:rPr>
                <w:sz w:val="28"/>
                <w:szCs w:val="28"/>
                <w:lang w:val="uk-UA" w:eastAsia="uk-UA"/>
              </w:rPr>
              <w:t>питань</w:t>
            </w:r>
          </w:p>
        </w:tc>
        <w:tc>
          <w:tcPr>
            <w:tcW w:w="1844" w:type="dxa"/>
            <w:tcBorders>
              <w:top w:val="single" w:sz="6" w:space="0" w:color="auto"/>
              <w:left w:val="single" w:sz="6" w:space="0" w:color="auto"/>
              <w:bottom w:val="single" w:sz="6" w:space="0" w:color="auto"/>
              <w:right w:val="single" w:sz="6" w:space="0" w:color="auto"/>
            </w:tcBorders>
            <w:hideMark/>
          </w:tcPr>
          <w:p w:rsidR="00786D0F" w:rsidRPr="00183417" w:rsidRDefault="00183417" w:rsidP="006C5FFE">
            <w:pPr>
              <w:rPr>
                <w:sz w:val="28"/>
                <w:szCs w:val="28"/>
                <w:lang w:val="uk-UA" w:eastAsia="uk-UA"/>
              </w:rPr>
            </w:pPr>
            <w:r w:rsidRPr="00183417">
              <w:rPr>
                <w:sz w:val="28"/>
                <w:szCs w:val="28"/>
                <w:lang w:val="uk-UA" w:eastAsia="uk-UA"/>
              </w:rPr>
              <w:t>апарат</w:t>
            </w:r>
            <w:r w:rsidR="006C5FFE" w:rsidRPr="00183417">
              <w:rPr>
                <w:sz w:val="28"/>
                <w:szCs w:val="28"/>
                <w:lang w:val="uk-UA" w:eastAsia="uk-UA"/>
              </w:rPr>
              <w:t xml:space="preserve"> </w:t>
            </w:r>
            <w:r w:rsidR="00786D0F" w:rsidRPr="00183417">
              <w:rPr>
                <w:sz w:val="28"/>
                <w:szCs w:val="28"/>
                <w:lang w:val="uk-UA" w:eastAsia="uk-UA"/>
              </w:rPr>
              <w:t>Великосеве-ринівської</w:t>
            </w:r>
            <w:r w:rsidR="006C5FFE" w:rsidRPr="00183417">
              <w:rPr>
                <w:sz w:val="28"/>
                <w:szCs w:val="28"/>
                <w:lang w:val="uk-UA" w:eastAsia="uk-UA"/>
              </w:rPr>
              <w:t xml:space="preserve"> </w:t>
            </w:r>
            <w:r w:rsidR="00786D0F" w:rsidRPr="00183417">
              <w:rPr>
                <w:sz w:val="28"/>
                <w:szCs w:val="28"/>
                <w:lang w:val="uk-UA" w:eastAsia="uk-UA"/>
              </w:rPr>
              <w:t>сільської ради</w:t>
            </w:r>
          </w:p>
        </w:tc>
        <w:tc>
          <w:tcPr>
            <w:tcW w:w="1841" w:type="dxa"/>
            <w:tcBorders>
              <w:top w:val="single" w:sz="6" w:space="0" w:color="auto"/>
              <w:left w:val="single" w:sz="6" w:space="0" w:color="auto"/>
              <w:bottom w:val="single" w:sz="6" w:space="0" w:color="auto"/>
              <w:right w:val="single" w:sz="6" w:space="0" w:color="auto"/>
            </w:tcBorders>
            <w:hideMark/>
          </w:tcPr>
          <w:p w:rsidR="00786D0F" w:rsidRPr="00183417" w:rsidRDefault="00786D0F" w:rsidP="006C5FFE">
            <w:pPr>
              <w:rPr>
                <w:sz w:val="28"/>
                <w:szCs w:val="28"/>
                <w:lang w:val="uk-UA" w:eastAsia="uk-UA"/>
              </w:rPr>
            </w:pPr>
            <w:r w:rsidRPr="00183417">
              <w:rPr>
                <w:sz w:val="28"/>
                <w:szCs w:val="28"/>
                <w:lang w:val="uk-UA" w:eastAsia="uk-UA"/>
              </w:rPr>
              <w:t>----------</w:t>
            </w:r>
          </w:p>
        </w:tc>
        <w:tc>
          <w:tcPr>
            <w:tcW w:w="1985" w:type="dxa"/>
            <w:tcBorders>
              <w:top w:val="single" w:sz="6" w:space="0" w:color="auto"/>
              <w:left w:val="single" w:sz="6" w:space="0" w:color="auto"/>
              <w:bottom w:val="single" w:sz="6" w:space="0" w:color="auto"/>
              <w:right w:val="single" w:sz="6" w:space="0" w:color="auto"/>
            </w:tcBorders>
            <w:hideMark/>
          </w:tcPr>
          <w:p w:rsidR="00786D0F" w:rsidRPr="00183417" w:rsidRDefault="006C5FFE" w:rsidP="006C5FFE">
            <w:pPr>
              <w:rPr>
                <w:sz w:val="28"/>
                <w:szCs w:val="28"/>
                <w:lang w:val="uk-UA" w:eastAsia="uk-UA"/>
              </w:rPr>
            </w:pPr>
            <w:r w:rsidRPr="00183417">
              <w:rPr>
                <w:color w:val="000000"/>
                <w:sz w:val="28"/>
                <w:szCs w:val="28"/>
                <w:lang w:val="uk-UA"/>
              </w:rPr>
              <w:t>С</w:t>
            </w:r>
            <w:r w:rsidR="00786D0F" w:rsidRPr="00183417">
              <w:rPr>
                <w:color w:val="000000"/>
                <w:sz w:val="28"/>
                <w:szCs w:val="28"/>
                <w:lang w:val="uk-UA"/>
              </w:rPr>
              <w:t>творення у сільській</w:t>
            </w:r>
            <w:r w:rsidRPr="00183417">
              <w:rPr>
                <w:color w:val="000000"/>
                <w:sz w:val="28"/>
                <w:szCs w:val="28"/>
                <w:lang w:val="uk-UA"/>
              </w:rPr>
              <w:t xml:space="preserve"> </w:t>
            </w:r>
            <w:r w:rsidR="00786D0F" w:rsidRPr="00183417">
              <w:rPr>
                <w:color w:val="000000"/>
                <w:sz w:val="28"/>
                <w:szCs w:val="28"/>
                <w:lang w:val="uk-UA"/>
              </w:rPr>
              <w:t>місцевості</w:t>
            </w:r>
            <w:r w:rsidRPr="00183417">
              <w:rPr>
                <w:color w:val="000000"/>
                <w:sz w:val="28"/>
                <w:szCs w:val="28"/>
                <w:lang w:val="uk-UA"/>
              </w:rPr>
              <w:t xml:space="preserve"> </w:t>
            </w:r>
            <w:r w:rsidR="00786D0F" w:rsidRPr="00183417">
              <w:rPr>
                <w:color w:val="000000"/>
                <w:sz w:val="28"/>
                <w:szCs w:val="28"/>
                <w:lang w:val="uk-UA"/>
              </w:rPr>
              <w:t>належних умов транспортногосполучення</w:t>
            </w:r>
            <w:r w:rsidRPr="00183417">
              <w:rPr>
                <w:color w:val="000000"/>
                <w:sz w:val="28"/>
                <w:szCs w:val="28"/>
                <w:lang w:val="uk-UA"/>
              </w:rPr>
              <w:t xml:space="preserve"> </w:t>
            </w:r>
            <w:r w:rsidR="00786D0F" w:rsidRPr="00183417">
              <w:rPr>
                <w:color w:val="000000"/>
                <w:sz w:val="28"/>
                <w:szCs w:val="28"/>
                <w:lang w:val="uk-UA"/>
              </w:rPr>
              <w:t>між</w:t>
            </w:r>
            <w:r w:rsidRPr="00183417">
              <w:rPr>
                <w:color w:val="000000"/>
                <w:sz w:val="28"/>
                <w:szCs w:val="28"/>
                <w:lang w:val="uk-UA"/>
              </w:rPr>
              <w:t xml:space="preserve"> </w:t>
            </w:r>
            <w:r w:rsidR="00786D0F" w:rsidRPr="00183417">
              <w:rPr>
                <w:color w:val="000000"/>
                <w:sz w:val="28"/>
                <w:szCs w:val="28"/>
                <w:lang w:val="uk-UA"/>
              </w:rPr>
              <w:t>населеними пунктами</w:t>
            </w:r>
          </w:p>
        </w:tc>
      </w:tr>
    </w:tbl>
    <w:p w:rsidR="004A0713" w:rsidRPr="00183417" w:rsidRDefault="004A0713" w:rsidP="004A0713">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lastRenderedPageBreak/>
        <w:drawing>
          <wp:anchor distT="0" distB="0" distL="114300" distR="114300" simplePos="0" relativeHeight="251665408"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17"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noProof/>
          <w:sz w:val="28"/>
          <w:szCs w:val="28"/>
          <w:lang w:val="uk-UA"/>
        </w:rPr>
        <w:t xml:space="preserve">                    </w:t>
      </w:r>
      <w:r w:rsidRPr="00183417">
        <w:rPr>
          <w:b/>
          <w:noProof/>
          <w:sz w:val="28"/>
          <w:szCs w:val="28"/>
          <w:lang w:val="uk-UA"/>
        </w:rPr>
        <w:t>ПРОЕКТ</w:t>
      </w:r>
    </w:p>
    <w:p w:rsidR="004A0713" w:rsidRPr="00183417" w:rsidRDefault="004A0713" w:rsidP="004A0713">
      <w:pPr>
        <w:widowControl w:val="0"/>
        <w:tabs>
          <w:tab w:val="left" w:pos="8364"/>
          <w:tab w:val="left" w:pos="9356"/>
        </w:tabs>
        <w:suppressAutoHyphens/>
        <w:autoSpaceDN w:val="0"/>
        <w:jc w:val="center"/>
        <w:textAlignment w:val="baseline"/>
        <w:rPr>
          <w:noProof/>
          <w:sz w:val="28"/>
          <w:szCs w:val="28"/>
          <w:lang w:val="uk-UA"/>
        </w:rPr>
      </w:pPr>
    </w:p>
    <w:p w:rsidR="004A0713" w:rsidRPr="00183417" w:rsidRDefault="004A0713" w:rsidP="004A0713">
      <w:pPr>
        <w:widowControl w:val="0"/>
        <w:tabs>
          <w:tab w:val="left" w:pos="8364"/>
          <w:tab w:val="left" w:pos="9356"/>
        </w:tabs>
        <w:suppressAutoHyphens/>
        <w:autoSpaceDN w:val="0"/>
        <w:jc w:val="center"/>
        <w:textAlignment w:val="baseline"/>
        <w:rPr>
          <w:noProof/>
          <w:sz w:val="28"/>
          <w:szCs w:val="28"/>
          <w:lang w:val="uk-UA"/>
        </w:rPr>
      </w:pPr>
    </w:p>
    <w:p w:rsidR="004A0713" w:rsidRPr="00183417" w:rsidRDefault="004A0713" w:rsidP="004A0713">
      <w:pPr>
        <w:widowControl w:val="0"/>
        <w:tabs>
          <w:tab w:val="left" w:pos="8364"/>
          <w:tab w:val="left" w:pos="9356"/>
        </w:tabs>
        <w:suppressAutoHyphens/>
        <w:autoSpaceDN w:val="0"/>
        <w:jc w:val="center"/>
        <w:textAlignment w:val="baseline"/>
        <w:rPr>
          <w:b/>
          <w:noProof/>
          <w:sz w:val="28"/>
          <w:szCs w:val="28"/>
          <w:lang w:val="uk-UA"/>
        </w:rPr>
      </w:pPr>
    </w:p>
    <w:p w:rsidR="004A0713" w:rsidRPr="00183417" w:rsidRDefault="004A0713" w:rsidP="004A0713">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4A0713" w:rsidRPr="00183417" w:rsidRDefault="004A0713" w:rsidP="004A0713">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4A0713" w:rsidRPr="00183417" w:rsidRDefault="004A0713" w:rsidP="004A0713">
      <w:pPr>
        <w:widowControl w:val="0"/>
        <w:tabs>
          <w:tab w:val="left" w:pos="8364"/>
          <w:tab w:val="left" w:pos="9356"/>
        </w:tabs>
        <w:suppressAutoHyphens/>
        <w:autoSpaceDN w:val="0"/>
        <w:jc w:val="center"/>
        <w:textAlignment w:val="baseline"/>
        <w:rPr>
          <w:b/>
          <w:noProof/>
          <w:sz w:val="28"/>
          <w:szCs w:val="28"/>
          <w:lang w:val="uk-UA"/>
        </w:rPr>
      </w:pPr>
    </w:p>
    <w:p w:rsidR="004A0713" w:rsidRPr="00183417" w:rsidRDefault="004A0713" w:rsidP="004A0713">
      <w:pPr>
        <w:tabs>
          <w:tab w:val="left" w:pos="8364"/>
          <w:tab w:val="left" w:pos="9356"/>
        </w:tabs>
        <w:jc w:val="center"/>
        <w:rPr>
          <w:rFonts w:eastAsia="Kozuka Gothic Pro M"/>
          <w:b/>
          <w:sz w:val="32"/>
          <w:szCs w:val="32"/>
          <w:lang w:val="uk-UA" w:eastAsia="en-US"/>
        </w:rPr>
      </w:pPr>
      <w:r w:rsidRPr="00183417">
        <w:rPr>
          <w:rFonts w:eastAsia="Kozuka Gothic Pro M"/>
          <w:b/>
          <w:sz w:val="32"/>
          <w:szCs w:val="32"/>
          <w:lang w:val="uk-UA" w:eastAsia="en-US"/>
        </w:rPr>
        <w:t>РІШЕННЯ</w:t>
      </w:r>
    </w:p>
    <w:p w:rsidR="004A0713" w:rsidRPr="00183417" w:rsidRDefault="004A0713" w:rsidP="004A0713">
      <w:pPr>
        <w:tabs>
          <w:tab w:val="left" w:pos="8364"/>
          <w:tab w:val="left" w:pos="9356"/>
        </w:tabs>
        <w:jc w:val="center"/>
        <w:rPr>
          <w:rFonts w:eastAsia="Calibri"/>
          <w:sz w:val="20"/>
          <w:szCs w:val="20"/>
          <w:lang w:val="uk-UA" w:eastAsia="en-US"/>
        </w:rPr>
      </w:pPr>
    </w:p>
    <w:p w:rsidR="004A0713" w:rsidRPr="00183417" w:rsidRDefault="004A0713" w:rsidP="004A0713">
      <w:pPr>
        <w:tabs>
          <w:tab w:val="left" w:pos="8364"/>
          <w:tab w:val="left" w:pos="9356"/>
        </w:tabs>
        <w:jc w:val="center"/>
        <w:rPr>
          <w:rFonts w:eastAsia="Kozuka Gothic Pro M"/>
          <w:b/>
          <w:sz w:val="26"/>
          <w:szCs w:val="26"/>
          <w:lang w:val="uk-UA" w:eastAsia="en-US"/>
        </w:rPr>
      </w:pPr>
    </w:p>
    <w:p w:rsidR="004A0713" w:rsidRPr="00183417" w:rsidRDefault="004A0713" w:rsidP="004A0713">
      <w:pPr>
        <w:jc w:val="both"/>
        <w:rPr>
          <w:sz w:val="28"/>
          <w:szCs w:val="28"/>
          <w:lang w:val="uk-UA"/>
        </w:rPr>
      </w:pPr>
      <w:r w:rsidRPr="00183417">
        <w:rPr>
          <w:sz w:val="28"/>
          <w:szCs w:val="28"/>
          <w:lang w:val="uk-UA"/>
        </w:rPr>
        <w:t xml:space="preserve">від      грудня 2018 року                                                                          № </w:t>
      </w:r>
    </w:p>
    <w:p w:rsidR="004A0713" w:rsidRPr="00183417" w:rsidRDefault="004A0713" w:rsidP="004A0713">
      <w:pPr>
        <w:jc w:val="center"/>
        <w:rPr>
          <w:sz w:val="28"/>
          <w:szCs w:val="28"/>
          <w:lang w:val="uk-UA"/>
        </w:rPr>
      </w:pPr>
      <w:r w:rsidRPr="00183417">
        <w:rPr>
          <w:sz w:val="28"/>
          <w:szCs w:val="28"/>
          <w:lang w:val="uk-UA"/>
        </w:rPr>
        <w:t>с.Велика Северинка</w:t>
      </w:r>
    </w:p>
    <w:p w:rsidR="004A0713" w:rsidRPr="00183417" w:rsidRDefault="004A0713" w:rsidP="004A0713">
      <w:pPr>
        <w:contextualSpacing/>
        <w:rPr>
          <w:b/>
          <w:bCs/>
          <w:iCs/>
          <w:sz w:val="28"/>
          <w:szCs w:val="28"/>
          <w:lang w:val="uk-UA"/>
        </w:rPr>
      </w:pPr>
    </w:p>
    <w:p w:rsidR="004A0713" w:rsidRPr="00183417" w:rsidRDefault="004A0713" w:rsidP="004A0713">
      <w:pPr>
        <w:contextualSpacing/>
        <w:rPr>
          <w:b/>
          <w:bCs/>
          <w:iCs/>
          <w:sz w:val="28"/>
          <w:szCs w:val="28"/>
          <w:lang w:val="uk-UA"/>
        </w:rPr>
      </w:pPr>
      <w:r w:rsidRPr="00183417">
        <w:rPr>
          <w:b/>
          <w:bCs/>
          <w:iCs/>
          <w:sz w:val="28"/>
          <w:szCs w:val="28"/>
          <w:lang w:val="uk-UA"/>
        </w:rPr>
        <w:t xml:space="preserve">Про затвердження Програми на </w:t>
      </w:r>
    </w:p>
    <w:p w:rsidR="004A0713" w:rsidRPr="00183417" w:rsidRDefault="004A0713" w:rsidP="004A0713">
      <w:pPr>
        <w:contextualSpacing/>
        <w:rPr>
          <w:b/>
          <w:bCs/>
          <w:iCs/>
          <w:sz w:val="28"/>
          <w:szCs w:val="28"/>
          <w:lang w:val="uk-UA"/>
        </w:rPr>
      </w:pPr>
      <w:r w:rsidRPr="00183417">
        <w:rPr>
          <w:b/>
          <w:bCs/>
          <w:iCs/>
          <w:sz w:val="28"/>
          <w:szCs w:val="28"/>
          <w:lang w:val="uk-UA"/>
        </w:rPr>
        <w:t>2019-2021 роки, Порядку та Типового</w:t>
      </w:r>
    </w:p>
    <w:p w:rsidR="004A0713" w:rsidRPr="00183417" w:rsidRDefault="004A0713" w:rsidP="004A0713">
      <w:pPr>
        <w:contextualSpacing/>
        <w:rPr>
          <w:b/>
          <w:bCs/>
          <w:iCs/>
          <w:sz w:val="28"/>
          <w:szCs w:val="28"/>
          <w:lang w:val="uk-UA"/>
        </w:rPr>
      </w:pPr>
      <w:r w:rsidRPr="00183417">
        <w:rPr>
          <w:b/>
          <w:bCs/>
          <w:iCs/>
          <w:sz w:val="28"/>
          <w:szCs w:val="28"/>
          <w:lang w:val="uk-UA"/>
        </w:rPr>
        <w:t xml:space="preserve">договору про відшкодування </w:t>
      </w:r>
    </w:p>
    <w:p w:rsidR="004A0713" w:rsidRPr="00183417" w:rsidRDefault="004A0713" w:rsidP="004A0713">
      <w:pPr>
        <w:contextualSpacing/>
        <w:rPr>
          <w:b/>
          <w:bCs/>
          <w:iCs/>
          <w:sz w:val="28"/>
          <w:szCs w:val="28"/>
          <w:lang w:val="uk-UA"/>
        </w:rPr>
      </w:pPr>
      <w:r w:rsidRPr="00183417">
        <w:rPr>
          <w:b/>
          <w:bCs/>
          <w:iCs/>
          <w:sz w:val="28"/>
          <w:szCs w:val="28"/>
          <w:lang w:val="uk-UA"/>
        </w:rPr>
        <w:t>компенсації за перевезення окремих</w:t>
      </w:r>
    </w:p>
    <w:p w:rsidR="004A0713" w:rsidRPr="00183417" w:rsidRDefault="004A0713" w:rsidP="004A0713">
      <w:pPr>
        <w:contextualSpacing/>
        <w:rPr>
          <w:b/>
          <w:bCs/>
          <w:iCs/>
          <w:sz w:val="28"/>
          <w:szCs w:val="28"/>
          <w:lang w:val="uk-UA"/>
        </w:rPr>
      </w:pPr>
      <w:r w:rsidRPr="00183417">
        <w:rPr>
          <w:b/>
          <w:bCs/>
          <w:iCs/>
          <w:sz w:val="28"/>
          <w:szCs w:val="28"/>
          <w:lang w:val="uk-UA"/>
        </w:rPr>
        <w:t xml:space="preserve">пільгових категорій громадян на </w:t>
      </w:r>
    </w:p>
    <w:p w:rsidR="004A0713" w:rsidRPr="00183417" w:rsidRDefault="004A0713" w:rsidP="004A0713">
      <w:pPr>
        <w:contextualSpacing/>
        <w:rPr>
          <w:b/>
          <w:bCs/>
          <w:iCs/>
          <w:sz w:val="28"/>
          <w:szCs w:val="28"/>
          <w:lang w:val="uk-UA"/>
        </w:rPr>
      </w:pPr>
      <w:r w:rsidRPr="00183417">
        <w:rPr>
          <w:b/>
          <w:bCs/>
          <w:iCs/>
          <w:sz w:val="28"/>
          <w:szCs w:val="28"/>
          <w:lang w:val="uk-UA"/>
        </w:rPr>
        <w:t>приміських маршрутах загального</w:t>
      </w:r>
    </w:p>
    <w:p w:rsidR="004A0713" w:rsidRPr="00183417" w:rsidRDefault="004A0713" w:rsidP="004A0713">
      <w:pPr>
        <w:contextualSpacing/>
        <w:rPr>
          <w:b/>
          <w:bCs/>
          <w:iCs/>
          <w:sz w:val="28"/>
          <w:szCs w:val="28"/>
          <w:lang w:val="uk-UA"/>
        </w:rPr>
      </w:pPr>
      <w:r w:rsidRPr="00183417">
        <w:rPr>
          <w:b/>
          <w:bCs/>
          <w:iCs/>
          <w:sz w:val="28"/>
          <w:szCs w:val="28"/>
          <w:lang w:val="uk-UA"/>
        </w:rPr>
        <w:t xml:space="preserve">користування автомобільним транспортом </w:t>
      </w:r>
    </w:p>
    <w:p w:rsidR="004A0713" w:rsidRPr="00183417" w:rsidRDefault="004A0713" w:rsidP="004A0713">
      <w:pPr>
        <w:contextualSpacing/>
        <w:rPr>
          <w:b/>
          <w:bCs/>
          <w:iCs/>
          <w:sz w:val="28"/>
          <w:szCs w:val="28"/>
          <w:lang w:val="uk-UA"/>
        </w:rPr>
      </w:pPr>
    </w:p>
    <w:p w:rsidR="004A0713" w:rsidRPr="00183417" w:rsidRDefault="004A0713" w:rsidP="004A0713">
      <w:pPr>
        <w:pStyle w:val="a9"/>
        <w:ind w:firstLine="567"/>
        <w:rPr>
          <w:szCs w:val="28"/>
        </w:rPr>
      </w:pPr>
      <w:r w:rsidRPr="00183417">
        <w:rPr>
          <w:szCs w:val="28"/>
        </w:rPr>
        <w:t xml:space="preserve">Керуючись п.22. ч.1ст. 26, 60 Закону України "Про місцеве самоврядування в Україні", ст. 91 Бюджетного Кодексу України </w:t>
      </w:r>
      <w:r w:rsidRPr="00183417">
        <w:rPr>
          <w:rStyle w:val="10"/>
        </w:rPr>
        <w:t>з метою виконання власних повноважень</w:t>
      </w:r>
      <w:r w:rsidRPr="00183417">
        <w:rPr>
          <w:szCs w:val="28"/>
        </w:rPr>
        <w:t xml:space="preserve">, </w:t>
      </w:r>
    </w:p>
    <w:p w:rsidR="004A0713" w:rsidRPr="00183417" w:rsidRDefault="004A0713" w:rsidP="004A0713">
      <w:pPr>
        <w:spacing w:before="100" w:beforeAutospacing="1"/>
        <w:jc w:val="center"/>
        <w:rPr>
          <w:sz w:val="28"/>
          <w:szCs w:val="28"/>
          <w:lang w:val="uk-UA"/>
        </w:rPr>
      </w:pPr>
      <w:r w:rsidRPr="00183417">
        <w:rPr>
          <w:b/>
          <w:bCs/>
          <w:sz w:val="28"/>
          <w:szCs w:val="28"/>
          <w:lang w:val="uk-UA"/>
        </w:rPr>
        <w:t>СІЛЬСЬКА РАДА ВИРІШИЛА :</w:t>
      </w:r>
    </w:p>
    <w:p w:rsidR="004A0713" w:rsidRPr="00183417" w:rsidRDefault="004A0713" w:rsidP="004A0713">
      <w:pPr>
        <w:pStyle w:val="a5"/>
        <w:ind w:left="0" w:firstLine="567"/>
        <w:jc w:val="both"/>
        <w:rPr>
          <w:sz w:val="28"/>
          <w:szCs w:val="28"/>
          <w:lang w:val="uk-UA"/>
        </w:rPr>
      </w:pPr>
    </w:p>
    <w:p w:rsidR="004A0713" w:rsidRPr="00183417" w:rsidRDefault="004A0713" w:rsidP="004A0713">
      <w:pPr>
        <w:pStyle w:val="a5"/>
        <w:ind w:left="0" w:firstLine="567"/>
        <w:jc w:val="both"/>
        <w:rPr>
          <w:sz w:val="28"/>
          <w:szCs w:val="28"/>
          <w:lang w:val="uk-UA"/>
        </w:rPr>
      </w:pPr>
      <w:r w:rsidRPr="00183417">
        <w:rPr>
          <w:sz w:val="28"/>
          <w:szCs w:val="28"/>
          <w:lang w:val="uk-UA"/>
        </w:rPr>
        <w:t xml:space="preserve">1. Затвердити Програму </w:t>
      </w:r>
      <w:r w:rsidRPr="00183417">
        <w:rPr>
          <w:bCs/>
          <w:iCs/>
          <w:sz w:val="28"/>
          <w:szCs w:val="28"/>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2019-2021 роки</w:t>
      </w:r>
      <w:r w:rsidRPr="00183417">
        <w:rPr>
          <w:sz w:val="28"/>
          <w:szCs w:val="28"/>
          <w:lang w:val="uk-UA"/>
        </w:rPr>
        <w:t>(далі – Програма), що додається.</w:t>
      </w:r>
    </w:p>
    <w:p w:rsidR="004A0713" w:rsidRPr="00183417" w:rsidRDefault="004A0713" w:rsidP="004A0713">
      <w:pPr>
        <w:pStyle w:val="a5"/>
        <w:ind w:left="0" w:firstLine="567"/>
        <w:jc w:val="both"/>
        <w:rPr>
          <w:sz w:val="28"/>
          <w:szCs w:val="28"/>
          <w:lang w:val="uk-UA"/>
        </w:rPr>
      </w:pPr>
      <w:r w:rsidRPr="00183417">
        <w:rPr>
          <w:sz w:val="28"/>
          <w:szCs w:val="28"/>
          <w:lang w:val="uk-UA"/>
        </w:rPr>
        <w:t>2. Затвердити</w:t>
      </w:r>
      <w:r w:rsidRPr="00183417">
        <w:rPr>
          <w:bCs/>
          <w:iCs/>
          <w:sz w:val="28"/>
          <w:szCs w:val="28"/>
          <w:lang w:val="uk-UA"/>
        </w:rPr>
        <w:t xml:space="preserve"> Порядок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що додається.</w:t>
      </w:r>
    </w:p>
    <w:p w:rsidR="004A0713" w:rsidRPr="00183417" w:rsidRDefault="004A0713" w:rsidP="004A0713">
      <w:pPr>
        <w:pStyle w:val="a5"/>
        <w:ind w:left="0" w:firstLine="567"/>
        <w:jc w:val="both"/>
        <w:rPr>
          <w:sz w:val="28"/>
          <w:szCs w:val="28"/>
          <w:lang w:val="uk-UA"/>
        </w:rPr>
      </w:pPr>
      <w:r w:rsidRPr="00183417">
        <w:rPr>
          <w:sz w:val="28"/>
          <w:szCs w:val="28"/>
          <w:lang w:val="uk-UA"/>
        </w:rPr>
        <w:t xml:space="preserve">3.Затвердити Типовий договір </w:t>
      </w:r>
      <w:r w:rsidRPr="00183417">
        <w:rPr>
          <w:bCs/>
          <w:iCs/>
          <w:sz w:val="28"/>
          <w:szCs w:val="28"/>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що додається.</w:t>
      </w:r>
    </w:p>
    <w:p w:rsidR="004A0713" w:rsidRPr="00183417" w:rsidRDefault="004A0713" w:rsidP="004A0713">
      <w:pPr>
        <w:pStyle w:val="a6"/>
        <w:shd w:val="clear" w:color="auto" w:fill="FFFFFF"/>
        <w:spacing w:before="0" w:beforeAutospacing="0" w:after="0" w:afterAutospacing="0"/>
        <w:ind w:left="11" w:firstLine="556"/>
        <w:jc w:val="both"/>
        <w:rPr>
          <w:sz w:val="28"/>
          <w:szCs w:val="28"/>
          <w:lang w:val="uk-UA"/>
        </w:rPr>
      </w:pPr>
      <w:r w:rsidRPr="00183417">
        <w:rPr>
          <w:sz w:val="28"/>
          <w:szCs w:val="28"/>
          <w:lang w:val="uk-UA"/>
        </w:rPr>
        <w:t>4. Контроль за виконанням рішення покласти на постійні комісії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4A0713" w:rsidRPr="00183417" w:rsidRDefault="004A0713" w:rsidP="004A0713">
      <w:pPr>
        <w:pStyle w:val="a5"/>
        <w:ind w:left="0" w:firstLine="567"/>
        <w:rPr>
          <w:sz w:val="28"/>
          <w:szCs w:val="28"/>
          <w:lang w:val="uk-UA"/>
        </w:rPr>
      </w:pPr>
    </w:p>
    <w:p w:rsidR="004A0713" w:rsidRPr="00183417" w:rsidRDefault="004A0713" w:rsidP="004A0713">
      <w:pPr>
        <w:pStyle w:val="a5"/>
        <w:ind w:left="0" w:firstLine="567"/>
        <w:rPr>
          <w:sz w:val="28"/>
          <w:szCs w:val="28"/>
          <w:lang w:val="uk-UA"/>
        </w:rPr>
      </w:pPr>
    </w:p>
    <w:p w:rsidR="004A0713" w:rsidRPr="00183417" w:rsidRDefault="004A0713" w:rsidP="004A0713">
      <w:pPr>
        <w:contextualSpacing/>
        <w:jc w:val="both"/>
        <w:rPr>
          <w:b/>
          <w:sz w:val="28"/>
          <w:szCs w:val="28"/>
          <w:lang w:val="uk-UA"/>
        </w:rPr>
      </w:pPr>
      <w:r w:rsidRPr="00183417">
        <w:rPr>
          <w:b/>
          <w:sz w:val="28"/>
          <w:szCs w:val="28"/>
          <w:lang w:val="uk-UA"/>
        </w:rPr>
        <w:t>Сільський голова                                                                  С.ЛЕВЧЕНКО</w:t>
      </w:r>
    </w:p>
    <w:p w:rsidR="004A0713" w:rsidRPr="00183417" w:rsidRDefault="004A0713" w:rsidP="004A0713">
      <w:pPr>
        <w:rPr>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jc w:val="center"/>
        <w:rPr>
          <w:b/>
          <w:sz w:val="28"/>
          <w:szCs w:val="28"/>
          <w:lang w:val="uk-UA"/>
        </w:rPr>
      </w:pPr>
      <w:r w:rsidRPr="00183417">
        <w:rPr>
          <w:b/>
          <w:sz w:val="28"/>
          <w:szCs w:val="28"/>
          <w:lang w:val="uk-UA"/>
        </w:rPr>
        <w:lastRenderedPageBreak/>
        <w:t>Паспорт програми</w:t>
      </w:r>
    </w:p>
    <w:p w:rsidR="004A0713" w:rsidRPr="00183417" w:rsidRDefault="004A0713" w:rsidP="004A0713">
      <w:pPr>
        <w:jc w:val="center"/>
        <w:rPr>
          <w:b/>
          <w:sz w:val="28"/>
          <w:szCs w:val="28"/>
          <w:lang w:val="uk-UA"/>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30"/>
        <w:gridCol w:w="2804"/>
        <w:gridCol w:w="6340"/>
      </w:tblGrid>
      <w:tr w:rsidR="004A0713" w:rsidRPr="00183417" w:rsidTr="00DD2D74">
        <w:trPr>
          <w:trHeight w:val="850"/>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1.</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Повна назва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jc w:val="both"/>
              <w:rPr>
                <w:lang w:val="uk-UA"/>
              </w:rPr>
            </w:pPr>
            <w:r w:rsidRPr="00183417">
              <w:rPr>
                <w:sz w:val="28"/>
                <w:szCs w:val="28"/>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w:t>
            </w:r>
            <w:r w:rsidRPr="00183417">
              <w:rPr>
                <w:bCs/>
                <w:sz w:val="28"/>
                <w:szCs w:val="28"/>
                <w:lang w:val="uk-UA"/>
              </w:rPr>
              <w:t xml:space="preserve"> 2019-2021 роки</w:t>
            </w:r>
          </w:p>
        </w:tc>
      </w:tr>
      <w:tr w:rsidR="004A0713" w:rsidRPr="00183417" w:rsidTr="00DD2D74">
        <w:trPr>
          <w:trHeight w:val="992"/>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 xml:space="preserve">2. </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Ініціатор розроблення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ind w:left="166"/>
              <w:jc w:val="both"/>
              <w:rPr>
                <w:lang w:val="uk-UA"/>
              </w:rPr>
            </w:pPr>
            <w:r w:rsidRPr="00183417">
              <w:rPr>
                <w:sz w:val="28"/>
                <w:szCs w:val="28"/>
                <w:lang w:val="uk-UA"/>
              </w:rPr>
              <w:t>Апарат Великосеверинівської сільської ради</w:t>
            </w:r>
          </w:p>
        </w:tc>
      </w:tr>
      <w:tr w:rsidR="004A0713" w:rsidRPr="00183417" w:rsidTr="00DD2D74">
        <w:trPr>
          <w:trHeight w:val="726"/>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2.</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Розробник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ind w:left="166"/>
              <w:rPr>
                <w:lang w:val="uk-UA"/>
              </w:rPr>
            </w:pPr>
            <w:r w:rsidRPr="00183417">
              <w:rPr>
                <w:sz w:val="28"/>
                <w:szCs w:val="28"/>
                <w:lang w:val="uk-UA"/>
              </w:rPr>
              <w:t>Апарат Великосеверинівської сільської ради</w:t>
            </w:r>
          </w:p>
          <w:p w:rsidR="004A0713" w:rsidRPr="00183417" w:rsidRDefault="004A0713" w:rsidP="00DD2D74">
            <w:pPr>
              <w:ind w:left="166"/>
              <w:rPr>
                <w:lang w:val="uk-UA"/>
              </w:rPr>
            </w:pPr>
          </w:p>
        </w:tc>
      </w:tr>
      <w:tr w:rsidR="004A0713" w:rsidRPr="00183417" w:rsidTr="00DD2D74">
        <w:trPr>
          <w:trHeight w:val="904"/>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3.</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Відповідальні виконавці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ind w:left="166"/>
              <w:rPr>
                <w:lang w:val="uk-UA"/>
              </w:rPr>
            </w:pPr>
            <w:r w:rsidRPr="00183417">
              <w:rPr>
                <w:sz w:val="28"/>
                <w:szCs w:val="28"/>
                <w:lang w:val="uk-UA"/>
              </w:rPr>
              <w:t>Великосеверинівська сільська рада</w:t>
            </w:r>
          </w:p>
          <w:p w:rsidR="004A0713" w:rsidRPr="00183417" w:rsidRDefault="004A0713" w:rsidP="00DD2D74">
            <w:pPr>
              <w:ind w:left="166"/>
              <w:rPr>
                <w:lang w:val="uk-UA"/>
              </w:rPr>
            </w:pPr>
            <w:r w:rsidRPr="00183417">
              <w:rPr>
                <w:sz w:val="28"/>
                <w:szCs w:val="28"/>
                <w:lang w:val="uk-UA"/>
              </w:rPr>
              <w:t> </w:t>
            </w:r>
          </w:p>
        </w:tc>
      </w:tr>
      <w:tr w:rsidR="004A0713" w:rsidRPr="00183417" w:rsidTr="00DD2D74">
        <w:trPr>
          <w:trHeight w:val="3207"/>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4.</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Головна мета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ind w:left="166"/>
              <w:jc w:val="both"/>
              <w:rPr>
                <w:lang w:val="uk-UA"/>
              </w:rPr>
            </w:pPr>
            <w:r w:rsidRPr="00183417">
              <w:rPr>
                <w:sz w:val="28"/>
                <w:szCs w:val="28"/>
                <w:lang w:val="uk-UA"/>
              </w:rPr>
              <w:t>Забезпечення реалізації прав окремих категорій громадян Великосеверинівської сільської ради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w:t>
            </w:r>
          </w:p>
        </w:tc>
      </w:tr>
      <w:tr w:rsidR="004A0713" w:rsidRPr="00183417" w:rsidTr="00DD2D74">
        <w:trPr>
          <w:trHeight w:val="435"/>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5.</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Термін реалізації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ind w:left="166"/>
              <w:rPr>
                <w:lang w:val="uk-UA"/>
              </w:rPr>
            </w:pPr>
            <w:r w:rsidRPr="00183417">
              <w:rPr>
                <w:sz w:val="28"/>
                <w:szCs w:val="28"/>
                <w:lang w:val="uk-UA"/>
              </w:rPr>
              <w:t>2019-2021 роки</w:t>
            </w:r>
          </w:p>
          <w:p w:rsidR="004A0713" w:rsidRPr="00183417" w:rsidRDefault="004A0713" w:rsidP="00DD2D74">
            <w:pPr>
              <w:ind w:left="166"/>
              <w:rPr>
                <w:lang w:val="uk-UA"/>
              </w:rPr>
            </w:pPr>
          </w:p>
        </w:tc>
      </w:tr>
      <w:tr w:rsidR="004A0713" w:rsidRPr="00183417" w:rsidTr="00DD2D74">
        <w:trPr>
          <w:trHeight w:val="555"/>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rPr>
                <w:b/>
                <w:lang w:val="uk-UA"/>
              </w:rPr>
            </w:pPr>
            <w:r w:rsidRPr="00183417">
              <w:rPr>
                <w:b/>
                <w:sz w:val="28"/>
                <w:szCs w:val="28"/>
                <w:lang w:val="uk-UA"/>
              </w:rPr>
              <w:t>6.</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4A0713" w:rsidRPr="00183417" w:rsidRDefault="004A0713" w:rsidP="00DD2D74">
            <w:pPr>
              <w:ind w:left="96"/>
              <w:rPr>
                <w:b/>
                <w:lang w:val="uk-UA"/>
              </w:rPr>
            </w:pPr>
            <w:r w:rsidRPr="00183417">
              <w:rPr>
                <w:b/>
                <w:sz w:val="28"/>
                <w:szCs w:val="28"/>
                <w:lang w:val="uk-UA"/>
              </w:rPr>
              <w:t>Обсяг фінансових ресурсів, для реалізації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4A0713" w:rsidRPr="00183417" w:rsidRDefault="004A0713" w:rsidP="00DD2D74">
            <w:pPr>
              <w:ind w:left="166"/>
              <w:rPr>
                <w:lang w:val="uk-UA"/>
              </w:rPr>
            </w:pPr>
            <w:r w:rsidRPr="00183417">
              <w:rPr>
                <w:sz w:val="28"/>
                <w:szCs w:val="28"/>
                <w:lang w:val="uk-UA"/>
              </w:rPr>
              <w:t xml:space="preserve">314,510 тис. грн. </w:t>
            </w:r>
            <w:r w:rsidRPr="00183417">
              <w:rPr>
                <w:sz w:val="28"/>
                <w:szCs w:val="28"/>
                <w:vertAlign w:val="superscript"/>
                <w:lang w:val="uk-UA"/>
              </w:rPr>
              <w:t>1</w:t>
            </w:r>
          </w:p>
        </w:tc>
      </w:tr>
    </w:tbl>
    <w:p w:rsidR="004A0713" w:rsidRPr="00183417" w:rsidRDefault="004A0713" w:rsidP="004A0713">
      <w:pPr>
        <w:pStyle w:val="a5"/>
        <w:pBdr>
          <w:bottom w:val="single" w:sz="12" w:space="1" w:color="auto"/>
        </w:pBdr>
        <w:ind w:left="0"/>
        <w:jc w:val="center"/>
        <w:rPr>
          <w:b/>
          <w:sz w:val="16"/>
          <w:szCs w:val="16"/>
          <w:lang w:val="uk-UA"/>
        </w:rPr>
      </w:pPr>
    </w:p>
    <w:p w:rsidR="004A0713" w:rsidRPr="00183417" w:rsidRDefault="004A0713" w:rsidP="004A0713">
      <w:pPr>
        <w:pStyle w:val="a5"/>
        <w:pBdr>
          <w:bottom w:val="single" w:sz="12" w:space="1" w:color="auto"/>
        </w:pBdr>
        <w:ind w:left="0"/>
        <w:jc w:val="center"/>
        <w:rPr>
          <w:b/>
          <w:sz w:val="16"/>
          <w:szCs w:val="16"/>
          <w:lang w:val="uk-UA"/>
        </w:rPr>
      </w:pPr>
    </w:p>
    <w:p w:rsidR="004A0713" w:rsidRPr="00183417" w:rsidRDefault="004A0713" w:rsidP="004A0713">
      <w:pPr>
        <w:pStyle w:val="a5"/>
        <w:pBdr>
          <w:bottom w:val="single" w:sz="12" w:space="1" w:color="auto"/>
        </w:pBdr>
        <w:ind w:left="0"/>
        <w:jc w:val="center"/>
        <w:rPr>
          <w:b/>
          <w:sz w:val="16"/>
          <w:szCs w:val="16"/>
          <w:lang w:val="uk-UA"/>
        </w:rPr>
      </w:pPr>
    </w:p>
    <w:p w:rsidR="004A0713" w:rsidRPr="00183417" w:rsidRDefault="004A0713" w:rsidP="004A0713">
      <w:pPr>
        <w:pStyle w:val="a5"/>
        <w:pBdr>
          <w:bottom w:val="single" w:sz="12" w:space="1" w:color="auto"/>
        </w:pBdr>
        <w:ind w:left="0"/>
        <w:jc w:val="center"/>
        <w:rPr>
          <w:b/>
          <w:sz w:val="16"/>
          <w:szCs w:val="16"/>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center"/>
        <w:rPr>
          <w:sz w:val="20"/>
          <w:szCs w:val="20"/>
          <w:vertAlign w:val="superscript"/>
          <w:lang w:val="uk-UA"/>
        </w:rPr>
      </w:pPr>
    </w:p>
    <w:p w:rsidR="004A0713" w:rsidRPr="00183417" w:rsidRDefault="004A0713" w:rsidP="004A0713">
      <w:pPr>
        <w:pStyle w:val="a5"/>
        <w:ind w:left="0"/>
        <w:jc w:val="both"/>
        <w:rPr>
          <w:b/>
          <w:sz w:val="28"/>
          <w:szCs w:val="28"/>
          <w:lang w:val="uk-UA"/>
        </w:rPr>
      </w:pPr>
      <w:r w:rsidRPr="00183417">
        <w:rPr>
          <w:sz w:val="20"/>
          <w:szCs w:val="20"/>
          <w:vertAlign w:val="superscript"/>
          <w:lang w:val="uk-UA"/>
        </w:rPr>
        <w:t>1</w:t>
      </w:r>
      <w:r w:rsidRPr="00183417">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4A0713" w:rsidRPr="00183417" w:rsidRDefault="004A0713" w:rsidP="004A0713">
      <w:pPr>
        <w:pStyle w:val="a5"/>
        <w:ind w:left="927"/>
        <w:rPr>
          <w:b/>
          <w:sz w:val="28"/>
          <w:szCs w:val="28"/>
          <w:lang w:val="uk-UA"/>
        </w:rPr>
      </w:pPr>
    </w:p>
    <w:p w:rsidR="004A0713" w:rsidRPr="00183417" w:rsidRDefault="004A0713" w:rsidP="004A0713">
      <w:pPr>
        <w:pStyle w:val="a5"/>
        <w:ind w:left="927"/>
        <w:rPr>
          <w:b/>
          <w:sz w:val="28"/>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Cs/>
          <w:szCs w:val="28"/>
          <w:lang w:val="uk-UA"/>
        </w:rPr>
      </w:pPr>
    </w:p>
    <w:p w:rsidR="004A0713" w:rsidRPr="00183417" w:rsidRDefault="004A0713" w:rsidP="004A0713">
      <w:pPr>
        <w:ind w:left="5812"/>
        <w:jc w:val="both"/>
        <w:rPr>
          <w:rStyle w:val="fontstyle01"/>
          <w:b/>
          <w:bCs/>
          <w:sz w:val="28"/>
          <w:szCs w:val="28"/>
          <w:lang w:val="uk-UA"/>
        </w:rPr>
      </w:pPr>
      <w:r w:rsidRPr="00183417">
        <w:rPr>
          <w:rStyle w:val="fontstyle01"/>
          <w:bCs/>
          <w:sz w:val="28"/>
          <w:szCs w:val="28"/>
          <w:lang w:val="uk-UA"/>
        </w:rPr>
        <w:lastRenderedPageBreak/>
        <w:t>ЗАТВЕРДЖЕНО</w:t>
      </w:r>
      <w:r w:rsidRPr="00183417">
        <w:rPr>
          <w:bCs/>
          <w:sz w:val="28"/>
          <w:szCs w:val="28"/>
          <w:lang w:val="uk-UA"/>
        </w:rPr>
        <w:br/>
      </w:r>
      <w:r w:rsidRPr="00183417">
        <w:rPr>
          <w:rStyle w:val="fontstyle01"/>
          <w:bCs/>
          <w:sz w:val="28"/>
          <w:szCs w:val="28"/>
          <w:lang w:val="uk-UA"/>
        </w:rPr>
        <w:t>рішення Великосеверинівської сільської ради</w:t>
      </w:r>
    </w:p>
    <w:p w:rsidR="004A0713" w:rsidRPr="00183417" w:rsidRDefault="004A0713" w:rsidP="004A0713">
      <w:pPr>
        <w:ind w:left="5812"/>
        <w:jc w:val="both"/>
        <w:rPr>
          <w:sz w:val="28"/>
          <w:szCs w:val="28"/>
          <w:lang w:val="uk-UA"/>
        </w:rPr>
      </w:pPr>
      <w:r w:rsidRPr="00183417">
        <w:rPr>
          <w:sz w:val="28"/>
          <w:szCs w:val="28"/>
          <w:lang w:val="uk-UA"/>
        </w:rPr>
        <w:t>«__»_____201__ №_____</w:t>
      </w:r>
    </w:p>
    <w:p w:rsidR="004A0713" w:rsidRPr="00183417" w:rsidRDefault="004A0713" w:rsidP="004A0713">
      <w:pPr>
        <w:jc w:val="center"/>
        <w:rPr>
          <w:b/>
          <w:sz w:val="16"/>
          <w:szCs w:val="16"/>
          <w:lang w:val="uk-UA"/>
        </w:rPr>
      </w:pPr>
    </w:p>
    <w:p w:rsidR="004A0713" w:rsidRPr="00183417" w:rsidRDefault="004A0713" w:rsidP="004A0713">
      <w:pPr>
        <w:jc w:val="center"/>
        <w:rPr>
          <w:b/>
          <w:sz w:val="28"/>
          <w:szCs w:val="28"/>
          <w:lang w:val="uk-UA"/>
        </w:rPr>
      </w:pPr>
    </w:p>
    <w:p w:rsidR="004A0713" w:rsidRPr="00183417" w:rsidRDefault="004A0713" w:rsidP="004A0713">
      <w:pPr>
        <w:jc w:val="center"/>
        <w:rPr>
          <w:b/>
          <w:sz w:val="28"/>
          <w:szCs w:val="28"/>
          <w:lang w:val="uk-UA"/>
        </w:rPr>
      </w:pPr>
      <w:r w:rsidRPr="00183417">
        <w:rPr>
          <w:b/>
          <w:sz w:val="28"/>
          <w:szCs w:val="28"/>
          <w:lang w:val="uk-UA"/>
        </w:rPr>
        <w:t>ПРОГРАМА</w:t>
      </w:r>
    </w:p>
    <w:p w:rsidR="004A0713" w:rsidRPr="00183417" w:rsidRDefault="004A0713" w:rsidP="004A0713">
      <w:pPr>
        <w:jc w:val="center"/>
        <w:rPr>
          <w:b/>
          <w:sz w:val="28"/>
          <w:szCs w:val="28"/>
          <w:lang w:val="uk-UA"/>
        </w:rPr>
      </w:pPr>
      <w:r w:rsidRPr="00183417">
        <w:rPr>
          <w:b/>
          <w:sz w:val="28"/>
          <w:szCs w:val="28"/>
          <w:lang w:val="uk-UA"/>
        </w:rPr>
        <w:t xml:space="preserve">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w:t>
      </w:r>
      <w:r w:rsidRPr="00183417">
        <w:rPr>
          <w:b/>
          <w:bCs/>
          <w:sz w:val="28"/>
          <w:szCs w:val="28"/>
          <w:lang w:val="uk-UA"/>
        </w:rPr>
        <w:t>2019-2021роки</w:t>
      </w:r>
    </w:p>
    <w:p w:rsidR="004A0713" w:rsidRPr="00183417" w:rsidRDefault="004A0713" w:rsidP="004A0713">
      <w:pPr>
        <w:pStyle w:val="a5"/>
        <w:ind w:left="927"/>
        <w:rPr>
          <w:b/>
          <w:sz w:val="28"/>
          <w:szCs w:val="28"/>
          <w:lang w:val="uk-UA"/>
        </w:rPr>
      </w:pPr>
    </w:p>
    <w:p w:rsidR="004A0713" w:rsidRPr="00183417" w:rsidRDefault="004A0713" w:rsidP="004A0713">
      <w:pPr>
        <w:pStyle w:val="a5"/>
        <w:ind w:left="927"/>
        <w:rPr>
          <w:b/>
          <w:sz w:val="28"/>
          <w:szCs w:val="28"/>
          <w:lang w:val="uk-UA"/>
        </w:rPr>
      </w:pPr>
    </w:p>
    <w:p w:rsidR="004A0713" w:rsidRPr="00183417" w:rsidRDefault="004A0713" w:rsidP="004A0713">
      <w:pPr>
        <w:pStyle w:val="a5"/>
        <w:ind w:left="567"/>
        <w:jc w:val="center"/>
        <w:rPr>
          <w:b/>
          <w:sz w:val="28"/>
          <w:szCs w:val="28"/>
          <w:lang w:val="uk-UA"/>
        </w:rPr>
      </w:pPr>
      <w:r w:rsidRPr="00183417">
        <w:rPr>
          <w:b/>
          <w:sz w:val="28"/>
          <w:szCs w:val="28"/>
          <w:lang w:val="uk-UA"/>
        </w:rPr>
        <w:t>1. Загальна характеристика Програми</w:t>
      </w:r>
    </w:p>
    <w:p w:rsidR="004A0713" w:rsidRPr="00183417" w:rsidRDefault="004A0713" w:rsidP="004A0713">
      <w:pPr>
        <w:pStyle w:val="a5"/>
        <w:ind w:left="567"/>
        <w:jc w:val="center"/>
        <w:rPr>
          <w:b/>
          <w:sz w:val="28"/>
          <w:szCs w:val="28"/>
          <w:lang w:val="uk-UA"/>
        </w:rPr>
      </w:pPr>
    </w:p>
    <w:p w:rsidR="004A0713" w:rsidRPr="00183417" w:rsidRDefault="004A0713" w:rsidP="004A0713">
      <w:pPr>
        <w:ind w:firstLine="567"/>
        <w:jc w:val="both"/>
        <w:rPr>
          <w:b/>
          <w:sz w:val="28"/>
          <w:szCs w:val="28"/>
          <w:lang w:val="uk-UA"/>
        </w:rPr>
      </w:pPr>
      <w:r w:rsidRPr="00183417">
        <w:rPr>
          <w:sz w:val="28"/>
          <w:szCs w:val="28"/>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4A0713" w:rsidRPr="00183417" w:rsidRDefault="004A0713" w:rsidP="004A0713">
      <w:pPr>
        <w:ind w:firstLine="567"/>
        <w:jc w:val="both"/>
        <w:rPr>
          <w:sz w:val="28"/>
          <w:szCs w:val="28"/>
          <w:lang w:val="uk-UA"/>
        </w:rPr>
      </w:pPr>
      <w:r w:rsidRPr="00183417">
        <w:rPr>
          <w:sz w:val="28"/>
          <w:szCs w:val="28"/>
          <w:lang w:val="uk-UA"/>
        </w:rPr>
        <w:t>Програма розроблена відповідно до Бюджетного Кодексу України, Законів України «Про автомобільний транспорт», «Про статус ветеранів війни, гарантії їх соціального захисту»,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w:t>
      </w:r>
    </w:p>
    <w:p w:rsidR="004A0713" w:rsidRPr="00183417" w:rsidRDefault="004A0713" w:rsidP="004A0713">
      <w:pPr>
        <w:ind w:firstLine="567"/>
        <w:jc w:val="both"/>
        <w:rPr>
          <w:sz w:val="28"/>
          <w:szCs w:val="28"/>
          <w:lang w:val="uk-UA"/>
        </w:rPr>
      </w:pPr>
    </w:p>
    <w:p w:rsidR="004A0713" w:rsidRPr="00183417" w:rsidRDefault="004A0713" w:rsidP="004A0713">
      <w:pPr>
        <w:pStyle w:val="a5"/>
        <w:ind w:left="567"/>
        <w:jc w:val="center"/>
        <w:rPr>
          <w:b/>
          <w:sz w:val="28"/>
          <w:szCs w:val="28"/>
          <w:lang w:val="uk-UA"/>
        </w:rPr>
      </w:pPr>
      <w:r w:rsidRPr="00183417">
        <w:rPr>
          <w:b/>
          <w:sz w:val="28"/>
          <w:szCs w:val="28"/>
          <w:lang w:val="uk-UA"/>
        </w:rPr>
        <w:t>2. Мета Програми</w:t>
      </w:r>
    </w:p>
    <w:p w:rsidR="004A0713" w:rsidRPr="00183417" w:rsidRDefault="004A0713" w:rsidP="004A0713">
      <w:pPr>
        <w:pStyle w:val="a5"/>
        <w:ind w:left="567"/>
        <w:jc w:val="center"/>
        <w:rPr>
          <w:b/>
          <w:sz w:val="28"/>
          <w:szCs w:val="28"/>
          <w:lang w:val="uk-UA"/>
        </w:rPr>
      </w:pPr>
    </w:p>
    <w:p w:rsidR="004A0713" w:rsidRPr="00183417" w:rsidRDefault="004A0713" w:rsidP="004A0713">
      <w:pPr>
        <w:ind w:firstLine="567"/>
        <w:jc w:val="both"/>
        <w:rPr>
          <w:sz w:val="28"/>
          <w:szCs w:val="28"/>
          <w:lang w:val="uk-UA"/>
        </w:rPr>
      </w:pPr>
      <w:r w:rsidRPr="00183417">
        <w:rPr>
          <w:sz w:val="28"/>
          <w:szCs w:val="28"/>
          <w:lang w:val="uk-UA"/>
        </w:rPr>
        <w:t>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 До 2016року у Державному бюджеті України передбачались видатки на компенсацію за пільговий проїзд окремих категорій громадян, визначених законодавством, проте на даний час ці витрати передані на місцеві бюджети. Статтею 91 Бюджетного кодексу України передбачено здійснення видатків з усіх місцевих бюджетів, в тому числі і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4A0713" w:rsidRPr="00183417" w:rsidRDefault="004A0713" w:rsidP="004A0713">
      <w:pPr>
        <w:ind w:firstLine="567"/>
        <w:jc w:val="both"/>
        <w:rPr>
          <w:sz w:val="28"/>
          <w:szCs w:val="28"/>
          <w:lang w:val="uk-UA"/>
        </w:rPr>
      </w:pPr>
      <w:r w:rsidRPr="00183417">
        <w:rPr>
          <w:sz w:val="28"/>
          <w:szCs w:val="28"/>
          <w:lang w:val="uk-UA"/>
        </w:rPr>
        <w:lastRenderedPageBreak/>
        <w:t>Ситуація, що склалася, потребує врегулювання, 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4A0713" w:rsidRPr="00183417" w:rsidRDefault="004A0713" w:rsidP="004A0713">
      <w:pPr>
        <w:ind w:firstLine="567"/>
        <w:jc w:val="both"/>
        <w:rPr>
          <w:sz w:val="28"/>
          <w:szCs w:val="28"/>
          <w:lang w:val="uk-UA"/>
        </w:rPr>
      </w:pPr>
      <w:r w:rsidRPr="00183417">
        <w:rPr>
          <w:sz w:val="28"/>
          <w:szCs w:val="28"/>
          <w:lang w:val="uk-UA"/>
        </w:rPr>
        <w:t xml:space="preserve">На обліку в управлінні соціального захисту населення Кіровоградської районної державної адміністрації перебувають 1480 жителів Великосеверинівської об’єднаної територіальної громади, які мають право на пільги та внесені до Єдиного державного автоматизованого реєстру пільговиків. Проте охопити всі категорії неможливо. Програмою визначено Перелік пільгових категорій громадян Великосеверинівської сільської ради, яким відповідно до законодавства України, надано право пільгового проїзду в автомобільному транспорті загального користування. З метою контролю за ефективним і цільовим використанням коштів перевезення пільгової категорій громадян здійснюється за талонною системою. </w:t>
      </w:r>
    </w:p>
    <w:p w:rsidR="004A0713" w:rsidRPr="00183417" w:rsidRDefault="004A0713" w:rsidP="004A0713">
      <w:pPr>
        <w:ind w:firstLine="567"/>
        <w:jc w:val="both"/>
        <w:rPr>
          <w:sz w:val="28"/>
          <w:szCs w:val="28"/>
          <w:lang w:val="uk-UA"/>
        </w:rPr>
      </w:pPr>
      <w:r w:rsidRPr="00183417">
        <w:rPr>
          <w:sz w:val="28"/>
          <w:szCs w:val="28"/>
          <w:lang w:val="uk-UA"/>
        </w:rPr>
        <w:t xml:space="preserve">Програма передбачає здійснення права на безплатний проїзд три рази на один місяць (туди й назад) тими видами автомобільного транспорту, з якими укладено відповідний договір. Пільговик повинен разом із посвідченням встановленого зразка надати водію транспортного підприємства Талон на пільговий проїзд, що надає право на безкоштовне (пільгове) перевезення (додаток 2 до Програми). </w:t>
      </w:r>
    </w:p>
    <w:p w:rsidR="004A0713" w:rsidRPr="00183417" w:rsidRDefault="004A0713" w:rsidP="004A0713">
      <w:pPr>
        <w:ind w:firstLine="567"/>
        <w:jc w:val="both"/>
        <w:rPr>
          <w:sz w:val="28"/>
          <w:szCs w:val="28"/>
          <w:lang w:val="uk-UA"/>
        </w:rPr>
      </w:pPr>
    </w:p>
    <w:p w:rsidR="004A0713" w:rsidRPr="00183417" w:rsidRDefault="004A0713" w:rsidP="004A0713">
      <w:pPr>
        <w:pStyle w:val="a5"/>
        <w:ind w:left="567"/>
        <w:jc w:val="center"/>
        <w:rPr>
          <w:b/>
          <w:sz w:val="28"/>
          <w:szCs w:val="28"/>
          <w:lang w:val="uk-UA"/>
        </w:rPr>
      </w:pPr>
      <w:r w:rsidRPr="00183417">
        <w:rPr>
          <w:b/>
          <w:sz w:val="28"/>
          <w:szCs w:val="28"/>
          <w:lang w:val="uk-UA"/>
        </w:rPr>
        <w:t>3. Ресурсне забезпечення Програми</w:t>
      </w:r>
    </w:p>
    <w:p w:rsidR="004A0713" w:rsidRPr="00183417" w:rsidRDefault="004A0713" w:rsidP="004A0713">
      <w:pPr>
        <w:pStyle w:val="a5"/>
        <w:ind w:left="567"/>
        <w:jc w:val="center"/>
        <w:rPr>
          <w:sz w:val="28"/>
          <w:szCs w:val="28"/>
          <w:lang w:val="uk-UA"/>
        </w:rPr>
      </w:pPr>
    </w:p>
    <w:p w:rsidR="004A0713" w:rsidRPr="00183417" w:rsidRDefault="004A0713" w:rsidP="004A0713">
      <w:pPr>
        <w:pStyle w:val="af"/>
        <w:spacing w:after="0" w:line="240" w:lineRule="auto"/>
        <w:ind w:left="0" w:firstLine="567"/>
        <w:jc w:val="both"/>
        <w:rPr>
          <w:rFonts w:ascii="Times New Roman" w:hAnsi="Times New Roman"/>
          <w:sz w:val="28"/>
          <w:szCs w:val="28"/>
          <w:lang w:val="uk-UA"/>
        </w:rPr>
      </w:pPr>
      <w:r w:rsidRPr="00183417">
        <w:rPr>
          <w:rFonts w:ascii="Times New Roman" w:hAnsi="Times New Roman"/>
          <w:sz w:val="28"/>
          <w:szCs w:val="28"/>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бюджетними призначеннями на виконання завдань і заходів Програми.</w:t>
      </w:r>
    </w:p>
    <w:p w:rsidR="004A0713" w:rsidRPr="00183417" w:rsidRDefault="004A0713" w:rsidP="004A0713">
      <w:pPr>
        <w:suppressAutoHyphens/>
        <w:ind w:firstLine="567"/>
        <w:jc w:val="both"/>
        <w:rPr>
          <w:sz w:val="28"/>
          <w:szCs w:val="28"/>
          <w:lang w:val="uk-UA"/>
        </w:rPr>
      </w:pPr>
      <w:r w:rsidRPr="00183417">
        <w:rPr>
          <w:sz w:val="28"/>
          <w:szCs w:val="28"/>
          <w:lang w:val="uk-UA"/>
        </w:rPr>
        <w:t>Відповідно до цієї Програми за рахунок коштів сільського бюджету здійснюються видатки на компенсацію пільгових перевезень окремих категорій громадян Великосеверинівської сільської ради на приміських маршрутах загального користування автомобільним транспортом на 2019-2021роки в загальній сумі 314,510 тис. грн. Ресурсне забезпечення Програми наведено у додатку 1 до Програми.</w:t>
      </w:r>
    </w:p>
    <w:p w:rsidR="004A0713" w:rsidRPr="00183417" w:rsidRDefault="004A0713" w:rsidP="004A0713">
      <w:pPr>
        <w:suppressAutoHyphens/>
        <w:ind w:firstLine="567"/>
        <w:jc w:val="both"/>
        <w:rPr>
          <w:sz w:val="28"/>
          <w:szCs w:val="28"/>
          <w:lang w:val="uk-UA"/>
        </w:rPr>
      </w:pPr>
      <w:r w:rsidRPr="00183417">
        <w:rPr>
          <w:sz w:val="28"/>
          <w:szCs w:val="28"/>
          <w:lang w:val="uk-UA"/>
        </w:rPr>
        <w:t>Перелік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і по яким буде проводитись відшкодування згідно Програми визначені у додатку 1 до Договору 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4A0713" w:rsidRPr="00183417" w:rsidRDefault="004A0713" w:rsidP="004A0713">
      <w:pPr>
        <w:pStyle w:val="a5"/>
        <w:ind w:left="567"/>
        <w:jc w:val="center"/>
        <w:rPr>
          <w:sz w:val="28"/>
          <w:szCs w:val="28"/>
          <w:lang w:val="uk-UA"/>
        </w:rPr>
      </w:pPr>
    </w:p>
    <w:p w:rsidR="004A0713" w:rsidRPr="00183417" w:rsidRDefault="004A0713" w:rsidP="004A0713">
      <w:pPr>
        <w:pStyle w:val="a5"/>
        <w:ind w:left="567"/>
        <w:jc w:val="center"/>
        <w:rPr>
          <w:b/>
          <w:sz w:val="28"/>
          <w:szCs w:val="28"/>
          <w:lang w:val="uk-UA"/>
        </w:rPr>
      </w:pPr>
      <w:r w:rsidRPr="00183417">
        <w:rPr>
          <w:b/>
          <w:sz w:val="28"/>
          <w:szCs w:val="28"/>
          <w:lang w:val="uk-UA"/>
        </w:rPr>
        <w:t>4. Заходи Програми</w:t>
      </w:r>
    </w:p>
    <w:p w:rsidR="004A0713" w:rsidRPr="00183417" w:rsidRDefault="004A0713" w:rsidP="004A0713">
      <w:pPr>
        <w:pStyle w:val="a5"/>
        <w:ind w:left="567"/>
        <w:jc w:val="center"/>
        <w:rPr>
          <w:sz w:val="28"/>
          <w:szCs w:val="28"/>
          <w:lang w:val="uk-UA"/>
        </w:rPr>
      </w:pPr>
    </w:p>
    <w:p w:rsidR="004A0713" w:rsidRPr="00183417" w:rsidRDefault="004A0713" w:rsidP="004A0713">
      <w:pPr>
        <w:pStyle w:val="af"/>
        <w:spacing w:after="0" w:line="240" w:lineRule="auto"/>
        <w:ind w:left="0" w:firstLine="567"/>
        <w:jc w:val="both"/>
        <w:rPr>
          <w:rFonts w:ascii="Times New Roman" w:hAnsi="Times New Roman"/>
          <w:sz w:val="28"/>
          <w:szCs w:val="28"/>
          <w:lang w:val="uk-UA"/>
        </w:rPr>
      </w:pPr>
      <w:r w:rsidRPr="00183417">
        <w:rPr>
          <w:rFonts w:ascii="Times New Roman" w:hAnsi="Times New Roman"/>
          <w:sz w:val="28"/>
          <w:szCs w:val="28"/>
          <w:lang w:val="uk-UA"/>
        </w:rPr>
        <w:t xml:space="preserve">Захід Програми - виплата компенсації за проїзд автомобільним транспортом пільгових категорій громадян на приміських маршрутах загального користування. Виконавцем є Великосеверинівська сільська рада, </w:t>
      </w:r>
      <w:r w:rsidRPr="00183417">
        <w:rPr>
          <w:rFonts w:ascii="Times New Roman" w:hAnsi="Times New Roman"/>
          <w:sz w:val="28"/>
          <w:szCs w:val="28"/>
          <w:lang w:val="uk-UA"/>
        </w:rPr>
        <w:lastRenderedPageBreak/>
        <w:t>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 Джерела фінансування – сільський бюджет. Очікуваний результат Програми - Підвищення рівня соціального захисту окремих категорій населення через виплату компенсації за пільговий проїзд..</w:t>
      </w:r>
    </w:p>
    <w:p w:rsidR="004A0713" w:rsidRPr="00183417" w:rsidRDefault="004A0713" w:rsidP="004A0713">
      <w:pPr>
        <w:pStyle w:val="a5"/>
        <w:ind w:left="0" w:firstLine="567"/>
        <w:jc w:val="center"/>
        <w:rPr>
          <w:b/>
          <w:sz w:val="28"/>
          <w:szCs w:val="28"/>
          <w:lang w:val="uk-UA"/>
        </w:rPr>
      </w:pPr>
    </w:p>
    <w:p w:rsidR="004A0713" w:rsidRPr="00183417" w:rsidRDefault="004A0713" w:rsidP="004A0713">
      <w:pPr>
        <w:pStyle w:val="a5"/>
        <w:ind w:left="0" w:firstLine="567"/>
        <w:jc w:val="center"/>
        <w:rPr>
          <w:b/>
          <w:lang w:val="uk-UA"/>
        </w:rPr>
      </w:pPr>
      <w:r w:rsidRPr="00183417">
        <w:rPr>
          <w:b/>
          <w:sz w:val="28"/>
          <w:szCs w:val="28"/>
          <w:lang w:val="uk-UA"/>
        </w:rPr>
        <w:t>5. Результативні показники (критерії оцінки ефективності виконання заходів Програми</w:t>
      </w:r>
      <w:r w:rsidRPr="00183417">
        <w:rPr>
          <w:b/>
          <w:lang w:val="uk-UA"/>
        </w:rPr>
        <w:t>)</w:t>
      </w:r>
    </w:p>
    <w:p w:rsidR="004A0713" w:rsidRPr="00183417" w:rsidRDefault="004A0713" w:rsidP="004A0713">
      <w:pPr>
        <w:pStyle w:val="a5"/>
        <w:ind w:left="0" w:firstLine="567"/>
        <w:jc w:val="center"/>
        <w:rPr>
          <w:b/>
          <w:lang w:val="uk-UA"/>
        </w:rPr>
      </w:pPr>
    </w:p>
    <w:p w:rsidR="004A0713" w:rsidRPr="00183417" w:rsidRDefault="004A0713" w:rsidP="004A0713">
      <w:pPr>
        <w:ind w:firstLine="567"/>
        <w:jc w:val="both"/>
        <w:rPr>
          <w:sz w:val="28"/>
          <w:szCs w:val="28"/>
          <w:lang w:val="uk-UA"/>
        </w:rPr>
      </w:pPr>
      <w:r w:rsidRPr="00183417">
        <w:rPr>
          <w:sz w:val="28"/>
          <w:szCs w:val="28"/>
          <w:lang w:val="uk-UA"/>
        </w:rPr>
        <w:t>Завдання:</w:t>
      </w:r>
    </w:p>
    <w:p w:rsidR="004A0713" w:rsidRPr="00183417" w:rsidRDefault="004A0713" w:rsidP="004A0713">
      <w:pPr>
        <w:ind w:firstLine="567"/>
        <w:jc w:val="both"/>
        <w:rPr>
          <w:sz w:val="28"/>
          <w:szCs w:val="28"/>
          <w:lang w:val="uk-UA"/>
        </w:rPr>
      </w:pPr>
      <w:r w:rsidRPr="00183417">
        <w:rPr>
          <w:sz w:val="28"/>
          <w:szCs w:val="28"/>
          <w:lang w:val="uk-UA"/>
        </w:rPr>
        <w:t>1) зниження соціальної напруги та посилення соціального захисту серед пільгової категорії населення громади.</w:t>
      </w:r>
    </w:p>
    <w:p w:rsidR="004A0713" w:rsidRPr="00183417" w:rsidRDefault="004A0713" w:rsidP="004A0713">
      <w:pPr>
        <w:ind w:firstLine="567"/>
        <w:jc w:val="both"/>
        <w:rPr>
          <w:sz w:val="28"/>
          <w:szCs w:val="28"/>
          <w:lang w:val="uk-UA"/>
        </w:rPr>
      </w:pPr>
      <w:r w:rsidRPr="00183417">
        <w:rPr>
          <w:sz w:val="28"/>
          <w:szCs w:val="28"/>
          <w:lang w:val="uk-UA"/>
        </w:rPr>
        <w:t>2) 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p>
    <w:p w:rsidR="004A0713" w:rsidRPr="00183417" w:rsidRDefault="004A0713" w:rsidP="004A0713">
      <w:pPr>
        <w:ind w:firstLine="567"/>
        <w:jc w:val="both"/>
        <w:rPr>
          <w:sz w:val="28"/>
          <w:szCs w:val="28"/>
          <w:lang w:val="uk-UA"/>
        </w:rPr>
      </w:pPr>
      <w:r w:rsidRPr="00183417">
        <w:rPr>
          <w:sz w:val="28"/>
          <w:szCs w:val="28"/>
          <w:lang w:val="uk-UA"/>
        </w:rPr>
        <w:t xml:space="preserve">Очікуваний результат: </w:t>
      </w:r>
    </w:p>
    <w:p w:rsidR="004A0713" w:rsidRPr="00183417" w:rsidRDefault="004A0713" w:rsidP="004A0713">
      <w:pPr>
        <w:ind w:firstLine="567"/>
        <w:jc w:val="both"/>
        <w:rPr>
          <w:sz w:val="28"/>
          <w:szCs w:val="28"/>
          <w:lang w:val="uk-UA"/>
        </w:rPr>
      </w:pPr>
      <w:r w:rsidRPr="00183417">
        <w:rPr>
          <w:sz w:val="28"/>
          <w:szCs w:val="28"/>
          <w:lang w:val="uk-UA"/>
        </w:rPr>
        <w:t>1) забезпечення організації пільгового проїзду окремих категорій громадян на приміських маршрутах загального користування автомобільним транспортом;</w:t>
      </w:r>
    </w:p>
    <w:p w:rsidR="004A0713" w:rsidRPr="00183417" w:rsidRDefault="004A0713" w:rsidP="004A0713">
      <w:pPr>
        <w:ind w:firstLine="567"/>
        <w:jc w:val="both"/>
        <w:rPr>
          <w:sz w:val="28"/>
          <w:szCs w:val="28"/>
          <w:lang w:val="uk-UA"/>
        </w:rPr>
      </w:pPr>
      <w:r w:rsidRPr="00183417">
        <w:rPr>
          <w:sz w:val="28"/>
          <w:szCs w:val="28"/>
          <w:lang w:val="uk-UA"/>
        </w:rPr>
        <w:t>2) компенсація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4A0713" w:rsidRPr="00183417" w:rsidRDefault="004A0713" w:rsidP="004A0713">
      <w:pPr>
        <w:ind w:firstLine="567"/>
        <w:jc w:val="both"/>
        <w:rPr>
          <w:sz w:val="28"/>
          <w:szCs w:val="28"/>
          <w:lang w:val="uk-UA"/>
        </w:rPr>
      </w:pPr>
    </w:p>
    <w:p w:rsidR="004A0713" w:rsidRPr="00183417" w:rsidRDefault="004A0713" w:rsidP="004A0713">
      <w:pPr>
        <w:pStyle w:val="a5"/>
        <w:ind w:left="0" w:firstLine="567"/>
        <w:rPr>
          <w:b/>
          <w:sz w:val="28"/>
          <w:szCs w:val="28"/>
          <w:lang w:val="uk-UA"/>
        </w:rPr>
      </w:pPr>
      <w:r w:rsidRPr="00183417">
        <w:rPr>
          <w:b/>
          <w:sz w:val="28"/>
          <w:szCs w:val="28"/>
          <w:lang w:val="uk-UA"/>
        </w:rPr>
        <w:t>6. Система управління та контролю за ходом виконання Програми.</w:t>
      </w:r>
    </w:p>
    <w:p w:rsidR="004A0713" w:rsidRPr="00183417" w:rsidRDefault="004A0713" w:rsidP="004A0713">
      <w:pPr>
        <w:pStyle w:val="a5"/>
        <w:ind w:left="0" w:firstLine="567"/>
        <w:rPr>
          <w:b/>
          <w:sz w:val="28"/>
          <w:szCs w:val="28"/>
          <w:lang w:val="uk-UA"/>
        </w:rPr>
      </w:pPr>
    </w:p>
    <w:p w:rsidR="004A0713" w:rsidRPr="00183417" w:rsidRDefault="004A0713" w:rsidP="004A0713">
      <w:pPr>
        <w:ind w:firstLine="567"/>
        <w:jc w:val="both"/>
        <w:rPr>
          <w:sz w:val="28"/>
          <w:szCs w:val="28"/>
          <w:lang w:val="uk-UA"/>
        </w:rPr>
      </w:pPr>
      <w:r w:rsidRPr="00183417">
        <w:rPr>
          <w:sz w:val="28"/>
          <w:szCs w:val="28"/>
          <w:lang w:val="uk-UA"/>
        </w:rPr>
        <w:t>Організаційний супровід та координація діяльності щодо виконання Програми здійснюється Великосеверинівською сільською радою відповідно 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2018 рік.</w:t>
      </w:r>
    </w:p>
    <w:p w:rsidR="004A0713" w:rsidRPr="00183417" w:rsidRDefault="004A0713" w:rsidP="004A0713">
      <w:pPr>
        <w:ind w:firstLine="567"/>
        <w:jc w:val="both"/>
        <w:rPr>
          <w:b/>
          <w:sz w:val="28"/>
          <w:szCs w:val="28"/>
          <w:lang w:val="uk-UA"/>
        </w:rPr>
      </w:pPr>
      <w:r w:rsidRPr="00183417">
        <w:rPr>
          <w:sz w:val="28"/>
          <w:szCs w:val="28"/>
          <w:lang w:val="uk-UA"/>
        </w:rPr>
        <w:t>Контроль за виконанням Програми здійснюється виконавчим комітетом Великосеверинівської сільської ради.</w:t>
      </w:r>
    </w:p>
    <w:p w:rsidR="004A0713" w:rsidRPr="00183417" w:rsidRDefault="004A0713" w:rsidP="004A0713">
      <w:pPr>
        <w:ind w:firstLine="567"/>
        <w:jc w:val="center"/>
        <w:rPr>
          <w:b/>
          <w:lang w:val="uk-UA"/>
        </w:rPr>
      </w:pPr>
      <w:r w:rsidRPr="00183417">
        <w:rPr>
          <w:b/>
          <w:lang w:val="uk-UA"/>
        </w:rPr>
        <w:t>____________________________________________________</w:t>
      </w: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p w:rsidR="004A0713" w:rsidRPr="00183417" w:rsidRDefault="004A0713" w:rsidP="004A0713">
      <w:pPr>
        <w:ind w:firstLine="567"/>
        <w:jc w:val="center"/>
        <w:rPr>
          <w:b/>
          <w:lang w:val="uk-UA"/>
        </w:rPr>
      </w:pPr>
    </w:p>
    <w:tbl>
      <w:tblPr>
        <w:tblW w:w="10207" w:type="dxa"/>
        <w:tblInd w:w="-318" w:type="dxa"/>
        <w:tblLayout w:type="fixed"/>
        <w:tblLook w:val="0000"/>
      </w:tblPr>
      <w:tblGrid>
        <w:gridCol w:w="2812"/>
        <w:gridCol w:w="1442"/>
        <w:gridCol w:w="230"/>
        <w:gridCol w:w="1329"/>
        <w:gridCol w:w="461"/>
        <w:gridCol w:w="815"/>
        <w:gridCol w:w="542"/>
        <w:gridCol w:w="1300"/>
        <w:gridCol w:w="167"/>
        <w:gridCol w:w="1109"/>
      </w:tblGrid>
      <w:tr w:rsidR="004A0713" w:rsidRPr="00183417" w:rsidTr="00DD2D74">
        <w:trPr>
          <w:trHeight w:val="510"/>
        </w:trPr>
        <w:tc>
          <w:tcPr>
            <w:tcW w:w="2812" w:type="dxa"/>
            <w:tcBorders>
              <w:top w:val="nil"/>
              <w:left w:val="nil"/>
              <w:bottom w:val="nil"/>
              <w:right w:val="nil"/>
            </w:tcBorders>
            <w:vAlign w:val="bottom"/>
          </w:tcPr>
          <w:p w:rsidR="004A0713" w:rsidRPr="00183417" w:rsidRDefault="004A0713" w:rsidP="00DD2D74">
            <w:pPr>
              <w:rPr>
                <w:sz w:val="28"/>
                <w:szCs w:val="28"/>
                <w:lang w:val="uk-UA"/>
              </w:rPr>
            </w:pPr>
          </w:p>
        </w:tc>
        <w:tc>
          <w:tcPr>
            <w:tcW w:w="1672"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790"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357"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2576" w:type="dxa"/>
            <w:gridSpan w:val="3"/>
            <w:tcBorders>
              <w:top w:val="nil"/>
              <w:left w:val="nil"/>
              <w:bottom w:val="nil"/>
              <w:right w:val="nil"/>
            </w:tcBorders>
            <w:vAlign w:val="bottom"/>
          </w:tcPr>
          <w:p w:rsidR="004A0713" w:rsidRPr="00183417" w:rsidRDefault="004A0713" w:rsidP="00DD2D74">
            <w:pPr>
              <w:rPr>
                <w:sz w:val="28"/>
                <w:szCs w:val="28"/>
                <w:lang w:val="uk-UA"/>
              </w:rPr>
            </w:pPr>
          </w:p>
          <w:p w:rsidR="004A0713" w:rsidRPr="00183417" w:rsidRDefault="004A0713" w:rsidP="00DD2D74">
            <w:pPr>
              <w:rPr>
                <w:sz w:val="28"/>
                <w:szCs w:val="28"/>
                <w:lang w:val="uk-UA"/>
              </w:rPr>
            </w:pPr>
          </w:p>
          <w:p w:rsidR="004A0713" w:rsidRPr="00183417" w:rsidRDefault="004A0713" w:rsidP="00DD2D74">
            <w:pPr>
              <w:rPr>
                <w:sz w:val="28"/>
                <w:szCs w:val="28"/>
                <w:lang w:val="uk-UA"/>
              </w:rPr>
            </w:pPr>
          </w:p>
          <w:p w:rsidR="004A0713" w:rsidRPr="00183417" w:rsidRDefault="004A0713" w:rsidP="00DD2D74">
            <w:pPr>
              <w:rPr>
                <w:sz w:val="28"/>
                <w:szCs w:val="28"/>
                <w:lang w:val="uk-UA"/>
              </w:rPr>
            </w:pPr>
          </w:p>
          <w:p w:rsidR="004A0713" w:rsidRPr="00183417" w:rsidRDefault="004A0713" w:rsidP="00DD2D74">
            <w:pPr>
              <w:rPr>
                <w:sz w:val="28"/>
                <w:szCs w:val="28"/>
                <w:lang w:val="uk-UA"/>
              </w:rPr>
            </w:pPr>
          </w:p>
          <w:p w:rsidR="004A0713" w:rsidRPr="00183417" w:rsidRDefault="004A0713" w:rsidP="00DD2D74">
            <w:pPr>
              <w:rPr>
                <w:sz w:val="28"/>
                <w:szCs w:val="28"/>
                <w:lang w:val="uk-UA"/>
              </w:rPr>
            </w:pPr>
          </w:p>
          <w:p w:rsidR="004A0713" w:rsidRPr="00183417" w:rsidRDefault="004A0713" w:rsidP="00DD2D74">
            <w:pPr>
              <w:rPr>
                <w:sz w:val="28"/>
                <w:szCs w:val="28"/>
                <w:lang w:val="uk-UA"/>
              </w:rPr>
            </w:pPr>
          </w:p>
          <w:p w:rsidR="004A0713" w:rsidRPr="00183417" w:rsidRDefault="004A0713" w:rsidP="00DD2D74">
            <w:pPr>
              <w:rPr>
                <w:sz w:val="28"/>
                <w:szCs w:val="28"/>
                <w:lang w:val="uk-UA"/>
              </w:rPr>
            </w:pPr>
            <w:r w:rsidRPr="00183417">
              <w:rPr>
                <w:sz w:val="28"/>
                <w:szCs w:val="28"/>
                <w:lang w:val="uk-UA"/>
              </w:rPr>
              <w:lastRenderedPageBreak/>
              <w:t xml:space="preserve">Додаток 1 </w:t>
            </w:r>
          </w:p>
          <w:p w:rsidR="004A0713" w:rsidRPr="00183417" w:rsidRDefault="004A0713" w:rsidP="00DD2D74">
            <w:pPr>
              <w:rPr>
                <w:sz w:val="28"/>
                <w:szCs w:val="28"/>
                <w:lang w:val="uk-UA"/>
              </w:rPr>
            </w:pPr>
            <w:r w:rsidRPr="00183417">
              <w:rPr>
                <w:sz w:val="28"/>
                <w:szCs w:val="28"/>
                <w:lang w:val="uk-UA"/>
              </w:rPr>
              <w:t>до Програми</w:t>
            </w:r>
          </w:p>
        </w:tc>
      </w:tr>
      <w:tr w:rsidR="004A0713" w:rsidRPr="00183417" w:rsidTr="00DD2D74">
        <w:trPr>
          <w:trHeight w:val="300"/>
        </w:trPr>
        <w:tc>
          <w:tcPr>
            <w:tcW w:w="2812" w:type="dxa"/>
            <w:tcBorders>
              <w:top w:val="nil"/>
              <w:left w:val="nil"/>
              <w:bottom w:val="nil"/>
              <w:right w:val="nil"/>
            </w:tcBorders>
            <w:vAlign w:val="bottom"/>
          </w:tcPr>
          <w:p w:rsidR="004A0713" w:rsidRPr="00183417" w:rsidRDefault="004A0713" w:rsidP="00DD2D74">
            <w:pPr>
              <w:rPr>
                <w:sz w:val="28"/>
                <w:szCs w:val="28"/>
                <w:lang w:val="uk-UA"/>
              </w:rPr>
            </w:pPr>
          </w:p>
        </w:tc>
        <w:tc>
          <w:tcPr>
            <w:tcW w:w="1672"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790"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357"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467"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109" w:type="dxa"/>
            <w:tcBorders>
              <w:top w:val="nil"/>
              <w:left w:val="nil"/>
              <w:bottom w:val="nil"/>
              <w:right w:val="nil"/>
            </w:tcBorders>
            <w:vAlign w:val="bottom"/>
          </w:tcPr>
          <w:p w:rsidR="004A0713" w:rsidRPr="00183417" w:rsidRDefault="004A0713" w:rsidP="00DD2D74">
            <w:pPr>
              <w:rPr>
                <w:sz w:val="28"/>
                <w:szCs w:val="28"/>
                <w:lang w:val="uk-UA"/>
              </w:rPr>
            </w:pPr>
          </w:p>
        </w:tc>
      </w:tr>
      <w:tr w:rsidR="004A0713" w:rsidRPr="00183417" w:rsidTr="00DD2D74">
        <w:trPr>
          <w:trHeight w:val="300"/>
        </w:trPr>
        <w:tc>
          <w:tcPr>
            <w:tcW w:w="2812" w:type="dxa"/>
            <w:tcBorders>
              <w:top w:val="nil"/>
              <w:left w:val="nil"/>
              <w:bottom w:val="nil"/>
              <w:right w:val="nil"/>
            </w:tcBorders>
            <w:vAlign w:val="bottom"/>
          </w:tcPr>
          <w:p w:rsidR="004A0713" w:rsidRPr="00183417" w:rsidRDefault="004A0713" w:rsidP="00DD2D74">
            <w:pPr>
              <w:rPr>
                <w:sz w:val="28"/>
                <w:szCs w:val="28"/>
                <w:lang w:val="uk-UA"/>
              </w:rPr>
            </w:pPr>
          </w:p>
        </w:tc>
        <w:tc>
          <w:tcPr>
            <w:tcW w:w="1672"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790" w:type="dxa"/>
            <w:gridSpan w:val="2"/>
            <w:tcBorders>
              <w:top w:val="nil"/>
              <w:left w:val="nil"/>
              <w:bottom w:val="nil"/>
              <w:right w:val="nil"/>
            </w:tcBorders>
            <w:vAlign w:val="bottom"/>
          </w:tcPr>
          <w:p w:rsidR="004A0713" w:rsidRPr="00183417" w:rsidRDefault="004A0713" w:rsidP="00DD2D74">
            <w:pPr>
              <w:jc w:val="center"/>
              <w:rPr>
                <w:bCs/>
                <w:sz w:val="28"/>
                <w:szCs w:val="28"/>
                <w:lang w:val="uk-UA"/>
              </w:rPr>
            </w:pPr>
          </w:p>
        </w:tc>
        <w:tc>
          <w:tcPr>
            <w:tcW w:w="1357"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467" w:type="dxa"/>
            <w:gridSpan w:val="2"/>
            <w:tcBorders>
              <w:top w:val="nil"/>
              <w:left w:val="nil"/>
              <w:bottom w:val="nil"/>
              <w:right w:val="nil"/>
            </w:tcBorders>
            <w:vAlign w:val="bottom"/>
          </w:tcPr>
          <w:p w:rsidR="004A0713" w:rsidRPr="00183417" w:rsidRDefault="004A0713" w:rsidP="00DD2D74">
            <w:pPr>
              <w:rPr>
                <w:sz w:val="28"/>
                <w:szCs w:val="28"/>
                <w:lang w:val="uk-UA"/>
              </w:rPr>
            </w:pPr>
          </w:p>
        </w:tc>
        <w:tc>
          <w:tcPr>
            <w:tcW w:w="1109" w:type="dxa"/>
            <w:tcBorders>
              <w:top w:val="nil"/>
              <w:left w:val="nil"/>
              <w:bottom w:val="nil"/>
              <w:right w:val="nil"/>
            </w:tcBorders>
            <w:vAlign w:val="bottom"/>
          </w:tcPr>
          <w:p w:rsidR="004A0713" w:rsidRPr="00183417" w:rsidRDefault="004A0713" w:rsidP="00DD2D74">
            <w:pPr>
              <w:rPr>
                <w:sz w:val="28"/>
                <w:szCs w:val="28"/>
                <w:lang w:val="uk-UA"/>
              </w:rPr>
            </w:pPr>
          </w:p>
        </w:tc>
      </w:tr>
      <w:tr w:rsidR="004A0713" w:rsidRPr="00183417" w:rsidTr="00DD2D74">
        <w:trPr>
          <w:trHeight w:val="1005"/>
        </w:trPr>
        <w:tc>
          <w:tcPr>
            <w:tcW w:w="10207" w:type="dxa"/>
            <w:gridSpan w:val="10"/>
            <w:tcBorders>
              <w:top w:val="nil"/>
              <w:left w:val="nil"/>
              <w:bottom w:val="nil"/>
              <w:right w:val="nil"/>
            </w:tcBorders>
            <w:vAlign w:val="bottom"/>
          </w:tcPr>
          <w:p w:rsidR="004A0713" w:rsidRPr="00183417" w:rsidRDefault="004A0713" w:rsidP="00DD2D74">
            <w:pPr>
              <w:jc w:val="center"/>
              <w:rPr>
                <w:b/>
                <w:bCs/>
                <w:sz w:val="28"/>
                <w:szCs w:val="28"/>
                <w:lang w:val="uk-UA"/>
              </w:rPr>
            </w:pPr>
            <w:r w:rsidRPr="00183417">
              <w:rPr>
                <w:b/>
                <w:bCs/>
                <w:sz w:val="28"/>
                <w:szCs w:val="28"/>
                <w:lang w:val="uk-UA"/>
              </w:rPr>
              <w:t>Ресурсне забезпечення Програми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 2019-2021 роки</w:t>
            </w:r>
          </w:p>
          <w:p w:rsidR="004A0713" w:rsidRPr="00183417" w:rsidRDefault="004A0713" w:rsidP="00DD2D74">
            <w:pPr>
              <w:jc w:val="center"/>
              <w:rPr>
                <w:b/>
                <w:bCs/>
                <w:sz w:val="28"/>
                <w:szCs w:val="28"/>
                <w:lang w:val="uk-UA"/>
              </w:rPr>
            </w:pPr>
          </w:p>
        </w:tc>
      </w:tr>
      <w:tr w:rsidR="004A0713" w:rsidRPr="00183417" w:rsidTr="00DD2D74">
        <w:trPr>
          <w:trHeight w:val="2265"/>
        </w:trPr>
        <w:tc>
          <w:tcPr>
            <w:tcW w:w="2812" w:type="dxa"/>
            <w:tcBorders>
              <w:top w:val="single" w:sz="4" w:space="0" w:color="auto"/>
              <w:left w:val="single" w:sz="4" w:space="0" w:color="auto"/>
              <w:bottom w:val="single" w:sz="4" w:space="0" w:color="auto"/>
              <w:right w:val="single" w:sz="4" w:space="0" w:color="auto"/>
            </w:tcBorders>
            <w:vAlign w:val="center"/>
          </w:tcPr>
          <w:p w:rsidR="004A0713" w:rsidRPr="00183417" w:rsidRDefault="004A0713" w:rsidP="00DD2D74">
            <w:pPr>
              <w:rPr>
                <w:bCs/>
                <w:lang w:val="uk-UA"/>
              </w:rPr>
            </w:pPr>
            <w:r w:rsidRPr="00183417">
              <w:rPr>
                <w:bCs/>
                <w:lang w:val="uk-UA"/>
              </w:rPr>
              <w:t>Категорія пільговиків</w:t>
            </w:r>
          </w:p>
        </w:tc>
        <w:tc>
          <w:tcPr>
            <w:tcW w:w="1442" w:type="dxa"/>
            <w:tcBorders>
              <w:top w:val="single" w:sz="4" w:space="0" w:color="auto"/>
              <w:left w:val="nil"/>
              <w:bottom w:val="single" w:sz="4" w:space="0" w:color="auto"/>
              <w:right w:val="single" w:sz="4" w:space="0" w:color="auto"/>
            </w:tcBorders>
            <w:vAlign w:val="center"/>
          </w:tcPr>
          <w:p w:rsidR="004A0713" w:rsidRPr="00183417" w:rsidRDefault="004A0713" w:rsidP="00DD2D74">
            <w:pPr>
              <w:ind w:left="-84" w:right="-108"/>
              <w:jc w:val="center"/>
              <w:rPr>
                <w:bCs/>
                <w:lang w:val="uk-UA"/>
              </w:rPr>
            </w:pPr>
            <w:r w:rsidRPr="00183417">
              <w:rPr>
                <w:bCs/>
                <w:lang w:val="uk-UA"/>
              </w:rPr>
              <w:t>Кількість пільговиків, що перебувають на обліку в ЄДАРП станом на 01.01.2018</w:t>
            </w:r>
          </w:p>
        </w:tc>
        <w:tc>
          <w:tcPr>
            <w:tcW w:w="1559" w:type="dxa"/>
            <w:gridSpan w:val="2"/>
            <w:tcBorders>
              <w:top w:val="single" w:sz="4" w:space="0" w:color="auto"/>
              <w:left w:val="nil"/>
              <w:bottom w:val="single" w:sz="4" w:space="0" w:color="auto"/>
              <w:right w:val="single" w:sz="4" w:space="0" w:color="auto"/>
            </w:tcBorders>
            <w:vAlign w:val="center"/>
          </w:tcPr>
          <w:p w:rsidR="004A0713" w:rsidRPr="00183417" w:rsidRDefault="004A0713" w:rsidP="00DD2D74">
            <w:pPr>
              <w:ind w:left="-108" w:right="-108"/>
              <w:jc w:val="center"/>
              <w:rPr>
                <w:bCs/>
                <w:lang w:val="uk-UA"/>
              </w:rPr>
            </w:pPr>
            <w:r w:rsidRPr="00183417">
              <w:rPr>
                <w:bCs/>
                <w:lang w:val="uk-UA"/>
              </w:rPr>
              <w:t xml:space="preserve">Прогнозована кількість пільговиків, які можуть скористатись пільгою на проїзд </w:t>
            </w:r>
          </w:p>
          <w:p w:rsidR="004A0713" w:rsidRPr="00183417" w:rsidRDefault="004A0713" w:rsidP="00DD2D74">
            <w:pPr>
              <w:jc w:val="center"/>
              <w:rPr>
                <w:bCs/>
                <w:lang w:val="uk-UA"/>
              </w:rPr>
            </w:pPr>
            <w:r w:rsidRPr="00183417">
              <w:rPr>
                <w:bCs/>
                <w:lang w:val="uk-UA"/>
              </w:rPr>
              <w:t>( в місяць)</w:t>
            </w:r>
          </w:p>
        </w:tc>
        <w:tc>
          <w:tcPr>
            <w:tcW w:w="1276" w:type="dxa"/>
            <w:gridSpan w:val="2"/>
            <w:tcBorders>
              <w:top w:val="single" w:sz="4" w:space="0" w:color="auto"/>
              <w:left w:val="nil"/>
              <w:bottom w:val="single" w:sz="4" w:space="0" w:color="auto"/>
              <w:right w:val="single" w:sz="4" w:space="0" w:color="auto"/>
            </w:tcBorders>
            <w:vAlign w:val="center"/>
          </w:tcPr>
          <w:p w:rsidR="004A0713" w:rsidRPr="00183417" w:rsidRDefault="004A0713" w:rsidP="00DD2D74">
            <w:pPr>
              <w:jc w:val="center"/>
              <w:rPr>
                <w:bCs/>
                <w:lang w:val="uk-UA"/>
              </w:rPr>
            </w:pPr>
            <w:r w:rsidRPr="00183417">
              <w:rPr>
                <w:bCs/>
                <w:lang w:val="uk-UA"/>
              </w:rPr>
              <w:t>Середня вартість квитка за проїзд в межах ОТГ, грн</w:t>
            </w:r>
          </w:p>
        </w:tc>
        <w:tc>
          <w:tcPr>
            <w:tcW w:w="1842" w:type="dxa"/>
            <w:gridSpan w:val="2"/>
            <w:tcBorders>
              <w:top w:val="single" w:sz="4" w:space="0" w:color="auto"/>
              <w:left w:val="nil"/>
              <w:bottom w:val="single" w:sz="4" w:space="0" w:color="auto"/>
              <w:right w:val="single" w:sz="4" w:space="0" w:color="auto"/>
            </w:tcBorders>
            <w:vAlign w:val="center"/>
          </w:tcPr>
          <w:p w:rsidR="004A0713" w:rsidRPr="00183417" w:rsidRDefault="004A0713" w:rsidP="00DD2D74">
            <w:pPr>
              <w:ind w:left="-108" w:right="-83"/>
              <w:jc w:val="center"/>
              <w:rPr>
                <w:bCs/>
                <w:lang w:val="uk-UA"/>
              </w:rPr>
            </w:pPr>
            <w:r w:rsidRPr="00183417">
              <w:rPr>
                <w:bCs/>
                <w:lang w:val="uk-UA"/>
              </w:rPr>
              <w:t>Орієнтована потреба в коштах на відшкодува-ння витрат за  проїзд 3 поїздок в обидві сторони ( в місяць)</w:t>
            </w:r>
          </w:p>
        </w:tc>
        <w:tc>
          <w:tcPr>
            <w:tcW w:w="1276" w:type="dxa"/>
            <w:gridSpan w:val="2"/>
            <w:tcBorders>
              <w:top w:val="single" w:sz="4" w:space="0" w:color="auto"/>
              <w:left w:val="nil"/>
              <w:bottom w:val="single" w:sz="4" w:space="0" w:color="auto"/>
              <w:right w:val="single" w:sz="4" w:space="0" w:color="auto"/>
            </w:tcBorders>
            <w:vAlign w:val="center"/>
          </w:tcPr>
          <w:p w:rsidR="004A0713" w:rsidRPr="00183417" w:rsidRDefault="004A0713" w:rsidP="00DD2D74">
            <w:pPr>
              <w:ind w:left="-133" w:right="-108"/>
              <w:jc w:val="center"/>
              <w:rPr>
                <w:bCs/>
                <w:lang w:val="uk-UA"/>
              </w:rPr>
            </w:pPr>
            <w:r w:rsidRPr="00183417">
              <w:rPr>
                <w:bCs/>
                <w:lang w:val="uk-UA"/>
              </w:rPr>
              <w:t xml:space="preserve">Плануємий обсяг ресурсів на відшкодування витрат за проїзд на  рік </w:t>
            </w:r>
          </w:p>
        </w:tc>
      </w:tr>
      <w:tr w:rsidR="004A0713" w:rsidRPr="00183417" w:rsidTr="00DD2D74">
        <w:trPr>
          <w:trHeight w:val="300"/>
        </w:trPr>
        <w:tc>
          <w:tcPr>
            <w:tcW w:w="2812" w:type="dxa"/>
            <w:tcBorders>
              <w:top w:val="nil"/>
              <w:left w:val="single" w:sz="4" w:space="0" w:color="auto"/>
              <w:bottom w:val="single" w:sz="4" w:space="0" w:color="auto"/>
              <w:right w:val="single" w:sz="4" w:space="0" w:color="auto"/>
            </w:tcBorders>
            <w:noWrap/>
            <w:vAlign w:val="bottom"/>
          </w:tcPr>
          <w:p w:rsidR="004A0713" w:rsidRPr="00183417" w:rsidRDefault="004A0713" w:rsidP="00DD2D74">
            <w:pPr>
              <w:rPr>
                <w:bCs/>
                <w:lang w:val="uk-UA"/>
              </w:rPr>
            </w:pPr>
            <w:r w:rsidRPr="00183417">
              <w:rPr>
                <w:bCs/>
                <w:lang w:val="uk-UA"/>
              </w:rPr>
              <w:t>Інваліди війни</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8</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8</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136*6=816</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9792</w:t>
            </w:r>
          </w:p>
        </w:tc>
      </w:tr>
      <w:tr w:rsidR="004A0713" w:rsidRPr="00183417" w:rsidTr="00DD2D74">
        <w:trPr>
          <w:trHeight w:val="300"/>
        </w:trPr>
        <w:tc>
          <w:tcPr>
            <w:tcW w:w="2812" w:type="dxa"/>
            <w:tcBorders>
              <w:top w:val="nil"/>
              <w:left w:val="single" w:sz="4" w:space="0" w:color="auto"/>
              <w:bottom w:val="single" w:sz="4" w:space="0" w:color="auto"/>
              <w:right w:val="single" w:sz="4" w:space="0" w:color="auto"/>
            </w:tcBorders>
            <w:noWrap/>
            <w:vAlign w:val="bottom"/>
          </w:tcPr>
          <w:p w:rsidR="004A0713" w:rsidRPr="00183417" w:rsidRDefault="004A0713" w:rsidP="00DD2D74">
            <w:pPr>
              <w:rPr>
                <w:bCs/>
                <w:lang w:val="uk-UA"/>
              </w:rPr>
            </w:pPr>
            <w:r w:rsidRPr="00183417">
              <w:rPr>
                <w:bCs/>
                <w:lang w:val="uk-UA"/>
              </w:rPr>
              <w:t>Учасники бойових дій</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58</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58</w:t>
            </w:r>
          </w:p>
        </w:tc>
        <w:tc>
          <w:tcPr>
            <w:tcW w:w="1276" w:type="dxa"/>
            <w:gridSpan w:val="2"/>
            <w:tcBorders>
              <w:top w:val="nil"/>
              <w:left w:val="nil"/>
              <w:bottom w:val="single" w:sz="4" w:space="0" w:color="auto"/>
              <w:right w:val="single" w:sz="4" w:space="0" w:color="auto"/>
            </w:tcBorders>
          </w:tcPr>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986*6=5916</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70992</w:t>
            </w:r>
          </w:p>
        </w:tc>
      </w:tr>
      <w:tr w:rsidR="004A0713" w:rsidRPr="00183417" w:rsidTr="00DD2D74">
        <w:trPr>
          <w:trHeight w:val="300"/>
        </w:trPr>
        <w:tc>
          <w:tcPr>
            <w:tcW w:w="2812" w:type="dxa"/>
            <w:tcBorders>
              <w:top w:val="nil"/>
              <w:left w:val="single" w:sz="4" w:space="0" w:color="auto"/>
              <w:bottom w:val="single" w:sz="4" w:space="0" w:color="auto"/>
              <w:right w:val="single" w:sz="4" w:space="0" w:color="auto"/>
            </w:tcBorders>
            <w:noWrap/>
            <w:vAlign w:val="bottom"/>
          </w:tcPr>
          <w:p w:rsidR="004A0713" w:rsidRPr="00183417" w:rsidRDefault="004A0713" w:rsidP="00DD2D74">
            <w:pPr>
              <w:rPr>
                <w:bCs/>
                <w:lang w:val="uk-UA"/>
              </w:rPr>
            </w:pPr>
            <w:r w:rsidRPr="00183417">
              <w:rPr>
                <w:bCs/>
                <w:lang w:val="uk-UA"/>
              </w:rPr>
              <w:t>Учасники АТО</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58</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58</w:t>
            </w:r>
          </w:p>
        </w:tc>
        <w:tc>
          <w:tcPr>
            <w:tcW w:w="1276" w:type="dxa"/>
            <w:gridSpan w:val="2"/>
            <w:tcBorders>
              <w:top w:val="nil"/>
              <w:left w:val="nil"/>
              <w:bottom w:val="single" w:sz="4" w:space="0" w:color="auto"/>
              <w:right w:val="single" w:sz="4" w:space="0" w:color="auto"/>
            </w:tcBorders>
          </w:tcPr>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986*6=5916</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70992</w:t>
            </w:r>
          </w:p>
        </w:tc>
      </w:tr>
      <w:tr w:rsidR="004A0713" w:rsidRPr="00183417" w:rsidTr="00DD2D74">
        <w:trPr>
          <w:trHeight w:val="300"/>
        </w:trPr>
        <w:tc>
          <w:tcPr>
            <w:tcW w:w="2812" w:type="dxa"/>
            <w:tcBorders>
              <w:top w:val="nil"/>
              <w:left w:val="single" w:sz="4" w:space="0" w:color="auto"/>
              <w:bottom w:val="single" w:sz="4" w:space="0" w:color="auto"/>
              <w:right w:val="single" w:sz="4" w:space="0" w:color="auto"/>
            </w:tcBorders>
            <w:noWrap/>
            <w:vAlign w:val="bottom"/>
          </w:tcPr>
          <w:p w:rsidR="004A0713" w:rsidRPr="00183417" w:rsidRDefault="004A0713" w:rsidP="00DD2D74">
            <w:pPr>
              <w:rPr>
                <w:bCs/>
                <w:lang w:val="uk-UA"/>
              </w:rPr>
            </w:pPr>
            <w:r w:rsidRPr="00183417">
              <w:rPr>
                <w:bCs/>
                <w:lang w:val="uk-UA"/>
              </w:rPr>
              <w:t>Члени сімей загиблого</w:t>
            </w:r>
          </w:p>
          <w:p w:rsidR="004A0713" w:rsidRPr="00183417" w:rsidRDefault="004A0713" w:rsidP="00DD2D74">
            <w:pPr>
              <w:rPr>
                <w:bCs/>
                <w:lang w:val="uk-UA"/>
              </w:rPr>
            </w:pPr>
            <w:r w:rsidRPr="00183417">
              <w:rPr>
                <w:bCs/>
                <w:lang w:val="uk-UA"/>
              </w:rPr>
              <w:t>військовослужбовця</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4</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4</w:t>
            </w:r>
          </w:p>
        </w:tc>
        <w:tc>
          <w:tcPr>
            <w:tcW w:w="1276" w:type="dxa"/>
            <w:gridSpan w:val="2"/>
            <w:tcBorders>
              <w:top w:val="nil"/>
              <w:left w:val="nil"/>
              <w:bottom w:val="single" w:sz="4" w:space="0" w:color="auto"/>
              <w:right w:val="single" w:sz="4" w:space="0" w:color="auto"/>
            </w:tcBorders>
          </w:tcPr>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68*6=408</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4896</w:t>
            </w:r>
          </w:p>
        </w:tc>
      </w:tr>
      <w:tr w:rsidR="004A0713" w:rsidRPr="00183417" w:rsidTr="00DD2D74">
        <w:trPr>
          <w:trHeight w:val="1125"/>
        </w:trPr>
        <w:tc>
          <w:tcPr>
            <w:tcW w:w="2812" w:type="dxa"/>
            <w:tcBorders>
              <w:top w:val="nil"/>
              <w:left w:val="single" w:sz="4" w:space="0" w:color="auto"/>
              <w:bottom w:val="single" w:sz="4" w:space="0" w:color="auto"/>
              <w:right w:val="single" w:sz="4" w:space="0" w:color="auto"/>
            </w:tcBorders>
            <w:vAlign w:val="center"/>
          </w:tcPr>
          <w:p w:rsidR="004A0713" w:rsidRPr="00183417" w:rsidRDefault="004A0713" w:rsidP="00DD2D74">
            <w:pPr>
              <w:rPr>
                <w:bCs/>
                <w:lang w:val="uk-UA"/>
              </w:rPr>
            </w:pPr>
            <w:r w:rsidRPr="00183417">
              <w:rPr>
                <w:bCs/>
                <w:lang w:val="uk-UA"/>
              </w:rPr>
              <w:t>Громадяни, що постраждали внаслідок Чорн.катастр.(1,2 кат)</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8</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8</w:t>
            </w:r>
          </w:p>
        </w:tc>
        <w:tc>
          <w:tcPr>
            <w:tcW w:w="1276" w:type="dxa"/>
            <w:gridSpan w:val="2"/>
            <w:tcBorders>
              <w:top w:val="nil"/>
              <w:left w:val="nil"/>
              <w:bottom w:val="single" w:sz="4" w:space="0" w:color="auto"/>
              <w:right w:val="single" w:sz="4" w:space="0" w:color="auto"/>
            </w:tcBorders>
          </w:tcPr>
          <w:p w:rsidR="004A0713" w:rsidRPr="00183417" w:rsidRDefault="004A0713" w:rsidP="00DD2D74">
            <w:pPr>
              <w:jc w:val="center"/>
              <w:rPr>
                <w:sz w:val="10"/>
                <w:szCs w:val="10"/>
                <w:lang w:val="uk-UA"/>
              </w:rPr>
            </w:pPr>
          </w:p>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136*6=816</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9792</w:t>
            </w:r>
          </w:p>
        </w:tc>
      </w:tr>
      <w:tr w:rsidR="004A0713" w:rsidRPr="00183417" w:rsidTr="00DD2D74">
        <w:trPr>
          <w:trHeight w:val="1545"/>
        </w:trPr>
        <w:tc>
          <w:tcPr>
            <w:tcW w:w="2812" w:type="dxa"/>
            <w:tcBorders>
              <w:top w:val="nil"/>
              <w:left w:val="single" w:sz="4" w:space="0" w:color="auto"/>
              <w:bottom w:val="single" w:sz="4" w:space="0" w:color="auto"/>
              <w:right w:val="single" w:sz="4" w:space="0" w:color="auto"/>
            </w:tcBorders>
            <w:vAlign w:val="center"/>
          </w:tcPr>
          <w:p w:rsidR="004A0713" w:rsidRPr="00183417" w:rsidRDefault="004A0713" w:rsidP="00DD2D74">
            <w:pPr>
              <w:rPr>
                <w:bCs/>
                <w:lang w:val="uk-UA"/>
              </w:rPr>
            </w:pPr>
            <w:r w:rsidRPr="00183417">
              <w:rPr>
                <w:bCs/>
                <w:lang w:val="uk-UA"/>
              </w:rPr>
              <w:t>Інваліди загального захворювання, діти-інваліди, інваліди з дитинства</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146</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146</w:t>
            </w:r>
          </w:p>
        </w:tc>
        <w:tc>
          <w:tcPr>
            <w:tcW w:w="1276" w:type="dxa"/>
            <w:gridSpan w:val="2"/>
            <w:tcBorders>
              <w:top w:val="nil"/>
              <w:left w:val="nil"/>
              <w:bottom w:val="single" w:sz="4" w:space="0" w:color="auto"/>
              <w:right w:val="single" w:sz="4" w:space="0" w:color="auto"/>
            </w:tcBorders>
          </w:tcPr>
          <w:p w:rsidR="004A0713" w:rsidRPr="00183417" w:rsidRDefault="004A0713" w:rsidP="00DD2D74">
            <w:pPr>
              <w:jc w:val="center"/>
              <w:rPr>
                <w:lang w:val="uk-UA"/>
              </w:rPr>
            </w:pPr>
          </w:p>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2482*6=14892</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178704</w:t>
            </w:r>
          </w:p>
        </w:tc>
      </w:tr>
      <w:tr w:rsidR="004A0713" w:rsidRPr="00183417" w:rsidTr="00DD2D74">
        <w:trPr>
          <w:trHeight w:val="1545"/>
        </w:trPr>
        <w:tc>
          <w:tcPr>
            <w:tcW w:w="2812" w:type="dxa"/>
            <w:tcBorders>
              <w:top w:val="nil"/>
              <w:left w:val="single" w:sz="4" w:space="0" w:color="auto"/>
              <w:bottom w:val="single" w:sz="4" w:space="0" w:color="auto"/>
              <w:right w:val="single" w:sz="4" w:space="0" w:color="auto"/>
            </w:tcBorders>
            <w:vAlign w:val="center"/>
          </w:tcPr>
          <w:p w:rsidR="004A0713" w:rsidRPr="00183417" w:rsidRDefault="004A0713" w:rsidP="00DD2D74">
            <w:pPr>
              <w:rPr>
                <w:bCs/>
                <w:lang w:val="uk-UA"/>
              </w:rPr>
            </w:pPr>
            <w:r w:rsidRPr="00183417">
              <w:rPr>
                <w:bCs/>
                <w:lang w:val="uk-UA"/>
              </w:rPr>
              <w:t>Особи, які супроводжу-ють інвалідів загального захворювання, дітей-інвалідів, інвалідів з дитинства</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73</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73</w:t>
            </w:r>
          </w:p>
        </w:tc>
        <w:tc>
          <w:tcPr>
            <w:tcW w:w="1276" w:type="dxa"/>
            <w:gridSpan w:val="2"/>
            <w:tcBorders>
              <w:top w:val="nil"/>
              <w:left w:val="nil"/>
              <w:bottom w:val="single" w:sz="4" w:space="0" w:color="auto"/>
              <w:right w:val="single" w:sz="4" w:space="0" w:color="auto"/>
            </w:tcBorders>
          </w:tcPr>
          <w:p w:rsidR="004A0713" w:rsidRPr="00183417" w:rsidRDefault="004A0713" w:rsidP="00DD2D74">
            <w:pPr>
              <w:jc w:val="center"/>
              <w:rPr>
                <w:lang w:val="uk-UA"/>
              </w:rPr>
            </w:pPr>
          </w:p>
          <w:p w:rsidR="004A0713" w:rsidRPr="00183417" w:rsidRDefault="004A0713" w:rsidP="00DD2D74">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1241*6=7446</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89352</w:t>
            </w:r>
          </w:p>
        </w:tc>
      </w:tr>
      <w:tr w:rsidR="004A0713" w:rsidRPr="00183417" w:rsidTr="00DD2D74">
        <w:trPr>
          <w:trHeight w:val="375"/>
        </w:trPr>
        <w:tc>
          <w:tcPr>
            <w:tcW w:w="2812" w:type="dxa"/>
            <w:tcBorders>
              <w:top w:val="nil"/>
              <w:left w:val="single" w:sz="4" w:space="0" w:color="auto"/>
              <w:bottom w:val="single" w:sz="4" w:space="0" w:color="auto"/>
              <w:right w:val="single" w:sz="4" w:space="0" w:color="auto"/>
            </w:tcBorders>
            <w:noWrap/>
            <w:vAlign w:val="bottom"/>
          </w:tcPr>
          <w:p w:rsidR="004A0713" w:rsidRPr="00183417" w:rsidRDefault="004A0713" w:rsidP="00DD2D74">
            <w:pPr>
              <w:jc w:val="both"/>
              <w:rPr>
                <w:bCs/>
                <w:sz w:val="28"/>
                <w:szCs w:val="28"/>
                <w:lang w:val="uk-UA"/>
              </w:rPr>
            </w:pPr>
            <w:r w:rsidRPr="00183417">
              <w:rPr>
                <w:bCs/>
                <w:sz w:val="28"/>
                <w:szCs w:val="28"/>
                <w:lang w:val="uk-UA"/>
              </w:rPr>
              <w:t>Разом:</w:t>
            </w:r>
          </w:p>
        </w:tc>
        <w:tc>
          <w:tcPr>
            <w:tcW w:w="1442" w:type="dxa"/>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355</w:t>
            </w:r>
          </w:p>
        </w:tc>
        <w:tc>
          <w:tcPr>
            <w:tcW w:w="1559"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r w:rsidRPr="00183417">
              <w:rPr>
                <w:lang w:val="uk-UA"/>
              </w:rPr>
              <w:t>355</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jc w:val="center"/>
              <w:rPr>
                <w:lang w:val="uk-UA"/>
              </w:rPr>
            </w:pPr>
          </w:p>
        </w:tc>
        <w:tc>
          <w:tcPr>
            <w:tcW w:w="1842" w:type="dxa"/>
            <w:gridSpan w:val="2"/>
            <w:tcBorders>
              <w:top w:val="nil"/>
              <w:left w:val="nil"/>
              <w:bottom w:val="single" w:sz="4" w:space="0" w:color="auto"/>
              <w:right w:val="single" w:sz="4" w:space="0" w:color="auto"/>
            </w:tcBorders>
            <w:vAlign w:val="center"/>
          </w:tcPr>
          <w:p w:rsidR="004A0713" w:rsidRPr="00183417" w:rsidRDefault="004A0713" w:rsidP="00DD2D74">
            <w:pPr>
              <w:ind w:left="-108" w:right="-83"/>
              <w:jc w:val="center"/>
              <w:rPr>
                <w:lang w:val="uk-UA"/>
              </w:rPr>
            </w:pPr>
            <w:r w:rsidRPr="00183417">
              <w:rPr>
                <w:lang w:val="uk-UA"/>
              </w:rPr>
              <w:t>36210</w:t>
            </w:r>
          </w:p>
        </w:tc>
        <w:tc>
          <w:tcPr>
            <w:tcW w:w="1276" w:type="dxa"/>
            <w:gridSpan w:val="2"/>
            <w:tcBorders>
              <w:top w:val="nil"/>
              <w:left w:val="nil"/>
              <w:bottom w:val="single" w:sz="4" w:space="0" w:color="auto"/>
              <w:right w:val="single" w:sz="4" w:space="0" w:color="auto"/>
            </w:tcBorders>
            <w:vAlign w:val="center"/>
          </w:tcPr>
          <w:p w:rsidR="004A0713" w:rsidRPr="00183417" w:rsidRDefault="004A0713" w:rsidP="00DD2D74">
            <w:pPr>
              <w:ind w:left="-133" w:right="-108"/>
              <w:jc w:val="center"/>
              <w:rPr>
                <w:lang w:val="uk-UA"/>
              </w:rPr>
            </w:pPr>
            <w:r w:rsidRPr="00183417">
              <w:rPr>
                <w:lang w:val="uk-UA"/>
              </w:rPr>
              <w:t>434520</w:t>
            </w:r>
          </w:p>
        </w:tc>
      </w:tr>
    </w:tbl>
    <w:p w:rsidR="004A0713" w:rsidRPr="00183417" w:rsidRDefault="004A0713" w:rsidP="004A0713">
      <w:pPr>
        <w:pStyle w:val="a9"/>
        <w:jc w:val="right"/>
        <w:rPr>
          <w:szCs w:val="28"/>
        </w:rPr>
      </w:pPr>
    </w:p>
    <w:p w:rsidR="004A0713" w:rsidRPr="00183417" w:rsidRDefault="004A0713" w:rsidP="004A0713">
      <w:pPr>
        <w:pStyle w:val="a9"/>
        <w:jc w:val="right"/>
        <w:rPr>
          <w:szCs w:val="28"/>
        </w:rPr>
      </w:pPr>
    </w:p>
    <w:p w:rsidR="004A0713" w:rsidRPr="00183417" w:rsidRDefault="004A0713" w:rsidP="004A0713">
      <w:pPr>
        <w:pStyle w:val="a9"/>
        <w:jc w:val="right"/>
        <w:rPr>
          <w:szCs w:val="28"/>
        </w:rPr>
      </w:pPr>
    </w:p>
    <w:p w:rsidR="004A0713" w:rsidRPr="00183417" w:rsidRDefault="004A0713" w:rsidP="004A0713">
      <w:pPr>
        <w:pStyle w:val="a9"/>
        <w:jc w:val="right"/>
        <w:rPr>
          <w:szCs w:val="28"/>
        </w:rPr>
      </w:pPr>
    </w:p>
    <w:p w:rsidR="004A0713" w:rsidRPr="00183417" w:rsidRDefault="004A0713" w:rsidP="004A0713">
      <w:pPr>
        <w:pStyle w:val="a9"/>
        <w:jc w:val="righ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r w:rsidRPr="00183417">
        <w:rPr>
          <w:szCs w:val="28"/>
        </w:rPr>
        <w:lastRenderedPageBreak/>
        <w:t xml:space="preserve">Додаток 2 </w:t>
      </w:r>
    </w:p>
    <w:p w:rsidR="004A0713" w:rsidRPr="00183417" w:rsidRDefault="004A0713" w:rsidP="004A0713">
      <w:pPr>
        <w:pStyle w:val="a9"/>
        <w:ind w:left="7797" w:right="-2"/>
        <w:rPr>
          <w:szCs w:val="28"/>
        </w:rPr>
      </w:pPr>
      <w:r w:rsidRPr="00183417">
        <w:rPr>
          <w:szCs w:val="28"/>
        </w:rPr>
        <w:t>до Програми</w:t>
      </w:r>
    </w:p>
    <w:p w:rsidR="004A0713" w:rsidRPr="00183417" w:rsidRDefault="004A0713" w:rsidP="004A0713">
      <w:pPr>
        <w:pStyle w:val="a9"/>
        <w:jc w:val="righ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4A0713" w:rsidRPr="00183417" w:rsidTr="00DD2D74">
        <w:tc>
          <w:tcPr>
            <w:tcW w:w="9570" w:type="dxa"/>
          </w:tcPr>
          <w:p w:rsidR="004A0713" w:rsidRPr="00183417" w:rsidRDefault="004A0713" w:rsidP="00DD2D74">
            <w:pPr>
              <w:pStyle w:val="a9"/>
              <w:jc w:val="center"/>
              <w:rPr>
                <w:b/>
                <w:szCs w:val="28"/>
              </w:rPr>
            </w:pPr>
          </w:p>
          <w:p w:rsidR="004A0713" w:rsidRPr="00183417" w:rsidRDefault="004A0713" w:rsidP="00DD2D74">
            <w:pPr>
              <w:pStyle w:val="a9"/>
              <w:jc w:val="center"/>
              <w:rPr>
                <w:b/>
                <w:szCs w:val="28"/>
              </w:rPr>
            </w:pPr>
          </w:p>
          <w:p w:rsidR="004A0713" w:rsidRPr="00183417" w:rsidRDefault="004A0713" w:rsidP="00DD2D74">
            <w:pPr>
              <w:pStyle w:val="a9"/>
              <w:jc w:val="center"/>
              <w:rPr>
                <w:b/>
                <w:szCs w:val="28"/>
              </w:rPr>
            </w:pPr>
            <w:r w:rsidRPr="00183417">
              <w:rPr>
                <w:b/>
                <w:szCs w:val="28"/>
              </w:rPr>
              <w:t>ВЕЛИКОСЕВЕРИНІВСЬКА СІЛЬСЬКА РАДА</w:t>
            </w:r>
          </w:p>
          <w:p w:rsidR="004A0713" w:rsidRPr="00183417" w:rsidRDefault="004A0713" w:rsidP="00DD2D74">
            <w:pPr>
              <w:pStyle w:val="a9"/>
              <w:jc w:val="center"/>
              <w:rPr>
                <w:szCs w:val="28"/>
              </w:rPr>
            </w:pPr>
          </w:p>
          <w:p w:rsidR="004A0713" w:rsidRPr="00183417" w:rsidRDefault="004A0713" w:rsidP="00DD2D74">
            <w:pPr>
              <w:pStyle w:val="a9"/>
              <w:jc w:val="center"/>
              <w:rPr>
                <w:szCs w:val="28"/>
              </w:rPr>
            </w:pPr>
          </w:p>
          <w:p w:rsidR="004A0713" w:rsidRPr="00183417" w:rsidRDefault="004A0713" w:rsidP="00DD2D74">
            <w:pPr>
              <w:pStyle w:val="a9"/>
              <w:jc w:val="center"/>
              <w:rPr>
                <w:szCs w:val="28"/>
              </w:rPr>
            </w:pPr>
          </w:p>
          <w:p w:rsidR="004A0713" w:rsidRPr="00183417" w:rsidRDefault="004A0713" w:rsidP="00DD2D74">
            <w:pPr>
              <w:pStyle w:val="a9"/>
              <w:jc w:val="center"/>
              <w:rPr>
                <w:b/>
                <w:szCs w:val="28"/>
              </w:rPr>
            </w:pPr>
            <w:r w:rsidRPr="00183417">
              <w:rPr>
                <w:b/>
                <w:szCs w:val="28"/>
              </w:rPr>
              <w:t>ТАЛОН №_____</w:t>
            </w:r>
          </w:p>
          <w:p w:rsidR="004A0713" w:rsidRPr="00183417" w:rsidRDefault="004A0713" w:rsidP="00DD2D74">
            <w:pPr>
              <w:pStyle w:val="a9"/>
              <w:jc w:val="center"/>
              <w:rPr>
                <w:sz w:val="20"/>
                <w:szCs w:val="20"/>
              </w:rPr>
            </w:pPr>
            <w:r w:rsidRPr="00183417">
              <w:rPr>
                <w:sz w:val="20"/>
                <w:szCs w:val="20"/>
              </w:rPr>
              <w:t>для обліку безкоштовного (пільгового) проїзду</w:t>
            </w:r>
          </w:p>
          <w:p w:rsidR="004A0713" w:rsidRPr="00183417" w:rsidRDefault="004A0713" w:rsidP="00DD2D74">
            <w:pPr>
              <w:pStyle w:val="a9"/>
              <w:jc w:val="center"/>
              <w:rPr>
                <w:sz w:val="20"/>
                <w:szCs w:val="20"/>
              </w:rPr>
            </w:pPr>
            <w:r w:rsidRPr="00183417">
              <w:rPr>
                <w:sz w:val="20"/>
                <w:szCs w:val="20"/>
              </w:rPr>
              <w:t>автомобільним транспортом на приміських та міських маршрутах</w:t>
            </w:r>
          </w:p>
          <w:p w:rsidR="004A0713" w:rsidRPr="00183417" w:rsidRDefault="004A0713" w:rsidP="00DD2D74">
            <w:pPr>
              <w:pStyle w:val="a9"/>
              <w:jc w:val="center"/>
              <w:rPr>
                <w:b/>
                <w:szCs w:val="28"/>
              </w:rPr>
            </w:pPr>
            <w:r w:rsidRPr="00183417">
              <w:rPr>
                <w:b/>
                <w:szCs w:val="28"/>
              </w:rPr>
              <w:t>БЕЗ ПОСВІДЧЕННЯ НЕ ДІЙСНИЙ</w:t>
            </w:r>
          </w:p>
          <w:p w:rsidR="004A0713" w:rsidRPr="00183417" w:rsidRDefault="004A0713" w:rsidP="00DD2D74">
            <w:pPr>
              <w:pStyle w:val="a9"/>
              <w:jc w:val="center"/>
              <w:rPr>
                <w:b/>
                <w:szCs w:val="28"/>
              </w:rPr>
            </w:pPr>
          </w:p>
          <w:p w:rsidR="004A0713" w:rsidRPr="00183417" w:rsidRDefault="004A0713" w:rsidP="00DD2D74">
            <w:pPr>
              <w:pStyle w:val="a9"/>
              <w:jc w:val="center"/>
              <w:rPr>
                <w:b/>
                <w:szCs w:val="28"/>
              </w:rPr>
            </w:pPr>
          </w:p>
          <w:p w:rsidR="004A0713" w:rsidRPr="00183417" w:rsidRDefault="004A0713" w:rsidP="00DD2D74">
            <w:pPr>
              <w:pStyle w:val="a9"/>
              <w:jc w:val="center"/>
              <w:rPr>
                <w:szCs w:val="28"/>
              </w:rPr>
            </w:pPr>
            <w:r w:rsidRPr="00183417">
              <w:rPr>
                <w:szCs w:val="28"/>
              </w:rPr>
              <w:t>__________________ 20__рік</w:t>
            </w:r>
          </w:p>
          <w:p w:rsidR="004A0713" w:rsidRPr="00183417" w:rsidRDefault="004A0713" w:rsidP="00DD2D74">
            <w:pPr>
              <w:pStyle w:val="a9"/>
              <w:ind w:left="3544"/>
              <w:rPr>
                <w:sz w:val="16"/>
                <w:szCs w:val="16"/>
              </w:rPr>
            </w:pPr>
            <w:r w:rsidRPr="00183417">
              <w:rPr>
                <w:sz w:val="16"/>
                <w:szCs w:val="16"/>
              </w:rPr>
              <w:t xml:space="preserve">(Місяць) </w:t>
            </w:r>
          </w:p>
          <w:p w:rsidR="004A0713" w:rsidRPr="00183417" w:rsidRDefault="004A0713" w:rsidP="00DD2D74">
            <w:pPr>
              <w:pStyle w:val="a9"/>
              <w:ind w:left="3544"/>
              <w:rPr>
                <w:sz w:val="16"/>
                <w:szCs w:val="16"/>
              </w:rPr>
            </w:pPr>
          </w:p>
          <w:p w:rsidR="004A0713" w:rsidRPr="00183417" w:rsidRDefault="004A0713" w:rsidP="00DD2D74">
            <w:pPr>
              <w:pStyle w:val="a9"/>
              <w:ind w:left="3544"/>
              <w:rPr>
                <w:sz w:val="16"/>
                <w:szCs w:val="16"/>
              </w:rPr>
            </w:pPr>
          </w:p>
          <w:p w:rsidR="004A0713" w:rsidRPr="00183417" w:rsidRDefault="004A0713" w:rsidP="00DD2D74">
            <w:pPr>
              <w:pStyle w:val="a9"/>
              <w:ind w:left="3544"/>
              <w:rPr>
                <w:sz w:val="16"/>
                <w:szCs w:val="16"/>
              </w:rPr>
            </w:pPr>
          </w:p>
          <w:p w:rsidR="004A0713" w:rsidRPr="00183417" w:rsidRDefault="004A0713" w:rsidP="00DD2D74">
            <w:pPr>
              <w:pStyle w:val="a9"/>
              <w:ind w:left="3544"/>
              <w:rPr>
                <w:sz w:val="16"/>
                <w:szCs w:val="16"/>
              </w:rPr>
            </w:pPr>
          </w:p>
          <w:p w:rsidR="004A0713" w:rsidRPr="00183417" w:rsidRDefault="004A0713" w:rsidP="00DD2D74">
            <w:pPr>
              <w:pStyle w:val="a9"/>
              <w:ind w:left="1276"/>
              <w:rPr>
                <w:szCs w:val="28"/>
              </w:rPr>
            </w:pPr>
            <w:r w:rsidRPr="00183417">
              <w:rPr>
                <w:szCs w:val="28"/>
              </w:rPr>
              <w:t>_________________________________________________</w:t>
            </w:r>
          </w:p>
          <w:p w:rsidR="004A0713" w:rsidRPr="00183417" w:rsidRDefault="004A0713" w:rsidP="00DD2D74">
            <w:pPr>
              <w:pStyle w:val="a9"/>
              <w:ind w:left="2835"/>
              <w:rPr>
                <w:sz w:val="16"/>
                <w:szCs w:val="16"/>
              </w:rPr>
            </w:pPr>
            <w:r w:rsidRPr="00183417">
              <w:rPr>
                <w:sz w:val="16"/>
                <w:szCs w:val="16"/>
              </w:rPr>
              <w:t>(прізвище, ім’я та по-батькові пільговика)</w:t>
            </w:r>
          </w:p>
          <w:p w:rsidR="004A0713" w:rsidRPr="00183417" w:rsidRDefault="004A0713" w:rsidP="00DD2D74">
            <w:pPr>
              <w:pStyle w:val="a9"/>
              <w:ind w:left="2835"/>
              <w:rPr>
                <w:sz w:val="16"/>
                <w:szCs w:val="16"/>
              </w:rPr>
            </w:pPr>
          </w:p>
          <w:p w:rsidR="004A0713" w:rsidRPr="00183417" w:rsidRDefault="004A0713" w:rsidP="00DD2D74">
            <w:pPr>
              <w:pStyle w:val="a9"/>
              <w:ind w:left="2835"/>
              <w:rPr>
                <w:sz w:val="16"/>
                <w:szCs w:val="16"/>
              </w:rPr>
            </w:pPr>
          </w:p>
          <w:p w:rsidR="004A0713" w:rsidRPr="00183417" w:rsidRDefault="004A0713" w:rsidP="00DD2D74">
            <w:pPr>
              <w:pStyle w:val="a9"/>
              <w:jc w:val="center"/>
              <w:rPr>
                <w:szCs w:val="28"/>
              </w:rPr>
            </w:pPr>
            <w:r w:rsidRPr="00183417">
              <w:rPr>
                <w:szCs w:val="28"/>
              </w:rPr>
              <w:t>Посвідчення серія_______________№______</w:t>
            </w:r>
          </w:p>
          <w:p w:rsidR="004A0713" w:rsidRPr="00183417" w:rsidRDefault="004A0713" w:rsidP="00DD2D74">
            <w:pPr>
              <w:pStyle w:val="a9"/>
              <w:jc w:val="center"/>
              <w:rPr>
                <w:szCs w:val="28"/>
              </w:rPr>
            </w:pPr>
          </w:p>
          <w:p w:rsidR="004A0713" w:rsidRPr="00183417" w:rsidRDefault="004A0713" w:rsidP="00DD2D74">
            <w:pPr>
              <w:pStyle w:val="a9"/>
              <w:jc w:val="center"/>
              <w:rPr>
                <w:szCs w:val="28"/>
              </w:rPr>
            </w:pPr>
            <w:r w:rsidRPr="00183417">
              <w:rPr>
                <w:szCs w:val="28"/>
              </w:rPr>
              <w:t>Дійсний до_____________________________</w:t>
            </w:r>
          </w:p>
          <w:p w:rsidR="004A0713" w:rsidRPr="00183417" w:rsidRDefault="004A0713" w:rsidP="00DD2D74">
            <w:pPr>
              <w:pStyle w:val="a9"/>
              <w:jc w:val="center"/>
              <w:rPr>
                <w:szCs w:val="28"/>
              </w:rPr>
            </w:pPr>
          </w:p>
          <w:p w:rsidR="004A0713" w:rsidRPr="00183417" w:rsidRDefault="004A0713" w:rsidP="00DD2D74">
            <w:pPr>
              <w:pStyle w:val="a9"/>
              <w:ind w:left="709"/>
              <w:jc w:val="left"/>
              <w:rPr>
                <w:b/>
                <w:szCs w:val="28"/>
              </w:rPr>
            </w:pPr>
            <w:r w:rsidRPr="00183417">
              <w:rPr>
                <w:b/>
                <w:szCs w:val="28"/>
              </w:rPr>
              <w:t>М.П. __________________________________________________</w:t>
            </w:r>
          </w:p>
          <w:p w:rsidR="004A0713" w:rsidRPr="00183417" w:rsidRDefault="004A0713" w:rsidP="00DD2D74">
            <w:pPr>
              <w:pStyle w:val="a9"/>
              <w:ind w:left="1985"/>
              <w:jc w:val="left"/>
              <w:rPr>
                <w:sz w:val="16"/>
                <w:szCs w:val="16"/>
              </w:rPr>
            </w:pPr>
            <w:r w:rsidRPr="00183417">
              <w:rPr>
                <w:sz w:val="16"/>
                <w:szCs w:val="16"/>
              </w:rPr>
              <w:t>(ПІБ та підпис посадової особи, відповідальної за видачу талону)</w:t>
            </w:r>
          </w:p>
          <w:p w:rsidR="004A0713" w:rsidRPr="00183417" w:rsidRDefault="004A0713" w:rsidP="00DD2D74">
            <w:pPr>
              <w:pStyle w:val="a9"/>
              <w:ind w:left="1985"/>
              <w:jc w:val="left"/>
              <w:rPr>
                <w:sz w:val="16"/>
                <w:szCs w:val="16"/>
              </w:rPr>
            </w:pPr>
          </w:p>
          <w:p w:rsidR="004A0713" w:rsidRPr="00183417" w:rsidRDefault="004A0713" w:rsidP="00DD2D74">
            <w:pPr>
              <w:pStyle w:val="a9"/>
              <w:ind w:left="1985"/>
              <w:jc w:val="left"/>
              <w:rPr>
                <w:sz w:val="16"/>
                <w:szCs w:val="16"/>
              </w:rPr>
            </w:pPr>
          </w:p>
          <w:p w:rsidR="004A0713" w:rsidRPr="00183417" w:rsidRDefault="004A0713" w:rsidP="00DD2D74">
            <w:pPr>
              <w:pStyle w:val="a9"/>
              <w:ind w:left="1985"/>
              <w:jc w:val="left"/>
              <w:rPr>
                <w:sz w:val="16"/>
                <w:szCs w:val="16"/>
              </w:rPr>
            </w:pPr>
          </w:p>
          <w:p w:rsidR="004A0713" w:rsidRPr="00183417" w:rsidRDefault="004A0713" w:rsidP="00DD2D74">
            <w:pPr>
              <w:pStyle w:val="a9"/>
              <w:ind w:left="1985"/>
              <w:jc w:val="left"/>
              <w:rPr>
                <w:sz w:val="16"/>
                <w:szCs w:val="16"/>
              </w:rPr>
            </w:pPr>
          </w:p>
          <w:p w:rsidR="004A0713" w:rsidRPr="00183417" w:rsidRDefault="004A0713" w:rsidP="00DD2D74">
            <w:pPr>
              <w:pStyle w:val="a9"/>
              <w:ind w:left="1985"/>
              <w:jc w:val="left"/>
              <w:rPr>
                <w:sz w:val="16"/>
                <w:szCs w:val="16"/>
              </w:rPr>
            </w:pPr>
          </w:p>
          <w:p w:rsidR="004A0713" w:rsidRPr="00183417" w:rsidRDefault="004A0713" w:rsidP="00DD2D74">
            <w:pPr>
              <w:pStyle w:val="a9"/>
              <w:ind w:left="1985"/>
              <w:jc w:val="left"/>
              <w:rPr>
                <w:sz w:val="16"/>
                <w:szCs w:val="16"/>
              </w:rPr>
            </w:pPr>
          </w:p>
          <w:p w:rsidR="004A0713" w:rsidRPr="00183417" w:rsidRDefault="004A0713" w:rsidP="00DD2D74">
            <w:pPr>
              <w:pStyle w:val="a9"/>
              <w:ind w:left="1985"/>
              <w:jc w:val="left"/>
              <w:rPr>
                <w:sz w:val="16"/>
                <w:szCs w:val="16"/>
              </w:rPr>
            </w:pPr>
          </w:p>
        </w:tc>
      </w:tr>
    </w:tbl>
    <w:p w:rsidR="004A0713" w:rsidRPr="00183417" w:rsidRDefault="004A0713" w:rsidP="004A0713">
      <w:pPr>
        <w:pStyle w:val="a9"/>
        <w:jc w:val="right"/>
        <w:rPr>
          <w:szCs w:val="28"/>
        </w:rPr>
      </w:pPr>
    </w:p>
    <w:p w:rsidR="004A0713" w:rsidRPr="00183417" w:rsidRDefault="004A0713" w:rsidP="004A0713">
      <w:pPr>
        <w:pStyle w:val="a9"/>
        <w:jc w:val="right"/>
        <w:rPr>
          <w:szCs w:val="28"/>
        </w:rPr>
      </w:pPr>
    </w:p>
    <w:p w:rsidR="004A0713" w:rsidRPr="00183417" w:rsidRDefault="004A0713" w:rsidP="004A0713">
      <w:pPr>
        <w:pStyle w:val="a9"/>
        <w:jc w:val="righ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pStyle w:val="a9"/>
        <w:ind w:left="7797"/>
        <w:jc w:val="left"/>
        <w:rPr>
          <w:szCs w:val="28"/>
        </w:rPr>
      </w:pPr>
    </w:p>
    <w:p w:rsidR="004A0713" w:rsidRPr="00183417" w:rsidRDefault="004A0713" w:rsidP="004A0713">
      <w:pPr>
        <w:ind w:left="5387"/>
        <w:jc w:val="both"/>
        <w:rPr>
          <w:rStyle w:val="fontstyle01"/>
          <w:b/>
          <w:bCs/>
          <w:sz w:val="28"/>
          <w:szCs w:val="28"/>
          <w:lang w:val="uk-UA"/>
        </w:rPr>
      </w:pPr>
      <w:r w:rsidRPr="00183417">
        <w:rPr>
          <w:rStyle w:val="fontstyle01"/>
          <w:bCs/>
          <w:sz w:val="28"/>
          <w:szCs w:val="28"/>
          <w:lang w:val="uk-UA"/>
        </w:rPr>
        <w:t>Затверджено</w:t>
      </w:r>
      <w:r w:rsidRPr="00183417">
        <w:rPr>
          <w:bCs/>
          <w:sz w:val="28"/>
          <w:szCs w:val="28"/>
          <w:lang w:val="uk-UA"/>
        </w:rPr>
        <w:br/>
      </w:r>
      <w:r w:rsidRPr="00183417">
        <w:rPr>
          <w:rStyle w:val="fontstyle01"/>
          <w:bCs/>
          <w:sz w:val="28"/>
          <w:szCs w:val="28"/>
          <w:lang w:val="uk-UA"/>
        </w:rPr>
        <w:t>рішенням Великосеверинівської сільської ради</w:t>
      </w:r>
    </w:p>
    <w:p w:rsidR="004A0713" w:rsidRPr="00183417" w:rsidRDefault="004A0713" w:rsidP="004A0713">
      <w:pPr>
        <w:ind w:left="5387"/>
        <w:jc w:val="both"/>
        <w:rPr>
          <w:sz w:val="28"/>
          <w:szCs w:val="28"/>
          <w:lang w:val="uk-UA"/>
        </w:rPr>
      </w:pPr>
      <w:r w:rsidRPr="00183417">
        <w:rPr>
          <w:sz w:val="28"/>
          <w:szCs w:val="28"/>
          <w:lang w:val="uk-UA"/>
        </w:rPr>
        <w:t>«__» _________ 201__ №____</w:t>
      </w:r>
    </w:p>
    <w:p w:rsidR="004A0713" w:rsidRPr="00183417" w:rsidRDefault="004A0713" w:rsidP="004A0713">
      <w:pPr>
        <w:jc w:val="center"/>
        <w:rPr>
          <w:bCs/>
          <w:sz w:val="16"/>
          <w:szCs w:val="16"/>
          <w:lang w:val="uk-UA"/>
        </w:rPr>
      </w:pPr>
    </w:p>
    <w:p w:rsidR="004A0713" w:rsidRPr="00183417" w:rsidRDefault="004A0713" w:rsidP="004A0713">
      <w:pPr>
        <w:jc w:val="center"/>
        <w:rPr>
          <w:b/>
          <w:bCs/>
          <w:sz w:val="28"/>
          <w:szCs w:val="28"/>
          <w:lang w:val="uk-UA"/>
        </w:rPr>
      </w:pPr>
      <w:r w:rsidRPr="00183417">
        <w:rPr>
          <w:b/>
          <w:bCs/>
          <w:sz w:val="28"/>
          <w:szCs w:val="28"/>
          <w:lang w:val="uk-UA"/>
        </w:rPr>
        <w:t>ДОГОВІР №</w:t>
      </w:r>
    </w:p>
    <w:p w:rsidR="004A0713" w:rsidRPr="00183417" w:rsidRDefault="004A0713" w:rsidP="004A0713">
      <w:pPr>
        <w:jc w:val="center"/>
        <w:rPr>
          <w:sz w:val="28"/>
          <w:szCs w:val="28"/>
          <w:lang w:val="uk-UA"/>
        </w:rPr>
      </w:pPr>
      <w:r w:rsidRPr="00183417">
        <w:rPr>
          <w:sz w:val="28"/>
          <w:szCs w:val="28"/>
          <w:lang w:val="uk-UA"/>
        </w:rPr>
        <w:t>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4A0713" w:rsidRPr="00183417" w:rsidRDefault="004A0713" w:rsidP="004A0713">
      <w:pPr>
        <w:rPr>
          <w:lang w:val="uk-UA"/>
        </w:rPr>
      </w:pPr>
      <w:r w:rsidRPr="00183417">
        <w:rPr>
          <w:lang w:val="uk-UA"/>
        </w:rPr>
        <w:t xml:space="preserve">с. В.Северинка </w:t>
      </w:r>
      <w:r w:rsidRPr="00183417">
        <w:rPr>
          <w:lang w:val="uk-UA"/>
        </w:rPr>
        <w:tab/>
      </w:r>
      <w:r w:rsidRPr="00183417">
        <w:rPr>
          <w:lang w:val="uk-UA"/>
        </w:rPr>
        <w:tab/>
      </w:r>
      <w:r w:rsidRPr="00183417">
        <w:rPr>
          <w:lang w:val="uk-UA"/>
        </w:rPr>
        <w:tab/>
      </w:r>
      <w:r w:rsidRPr="00183417">
        <w:rPr>
          <w:lang w:val="uk-UA"/>
        </w:rPr>
        <w:tab/>
      </w:r>
      <w:r w:rsidRPr="00183417">
        <w:rPr>
          <w:lang w:val="uk-UA"/>
        </w:rPr>
        <w:tab/>
      </w:r>
      <w:r w:rsidRPr="00183417">
        <w:rPr>
          <w:lang w:val="uk-UA"/>
        </w:rPr>
        <w:tab/>
      </w:r>
      <w:r w:rsidRPr="00183417">
        <w:rPr>
          <w:lang w:val="uk-UA"/>
        </w:rPr>
        <w:tab/>
        <w:t xml:space="preserve">          « __» _______ 20__ року</w:t>
      </w:r>
    </w:p>
    <w:p w:rsidR="004A0713" w:rsidRPr="00183417" w:rsidRDefault="004A0713" w:rsidP="004A0713">
      <w:pPr>
        <w:jc w:val="both"/>
        <w:rPr>
          <w:sz w:val="28"/>
          <w:szCs w:val="28"/>
          <w:lang w:val="uk-UA"/>
        </w:rPr>
      </w:pPr>
      <w:r w:rsidRPr="00183417">
        <w:rPr>
          <w:sz w:val="28"/>
          <w:szCs w:val="28"/>
          <w:lang w:val="uk-UA"/>
        </w:rPr>
        <w:t>Великосеверинівська сільська рада, в особі сільського голови – Левченка Сергія Володимировича, що діє на підставі Закону України «Про місцеве самоврядування в Україні» (далі – Платник)  з однієї сторони та _________________________________________, (далі – Перевізник) в особі _________________________________________________________, який діє на підставі Статуту , з другої сторони, уклали даний Договір про наступне:</w:t>
      </w:r>
    </w:p>
    <w:p w:rsidR="004A0713" w:rsidRPr="00183417" w:rsidRDefault="004A0713" w:rsidP="004A0713">
      <w:pPr>
        <w:numPr>
          <w:ilvl w:val="0"/>
          <w:numId w:val="8"/>
        </w:numPr>
        <w:ind w:hanging="294"/>
        <w:jc w:val="center"/>
        <w:rPr>
          <w:b/>
          <w:sz w:val="28"/>
          <w:szCs w:val="28"/>
          <w:lang w:val="uk-UA"/>
        </w:rPr>
      </w:pPr>
      <w:r w:rsidRPr="00183417">
        <w:rPr>
          <w:b/>
          <w:sz w:val="28"/>
          <w:szCs w:val="28"/>
          <w:lang w:val="uk-UA"/>
        </w:rPr>
        <w:t>Предмет договору</w:t>
      </w:r>
    </w:p>
    <w:p w:rsidR="004A0713" w:rsidRPr="00183417" w:rsidRDefault="004A0713" w:rsidP="004A0713">
      <w:pPr>
        <w:ind w:firstLine="426"/>
        <w:jc w:val="both"/>
        <w:rPr>
          <w:sz w:val="28"/>
          <w:szCs w:val="28"/>
          <w:lang w:val="uk-UA"/>
        </w:rPr>
      </w:pPr>
      <w:r w:rsidRPr="00183417">
        <w:rPr>
          <w:sz w:val="28"/>
          <w:szCs w:val="28"/>
          <w:lang w:val="uk-UA"/>
        </w:rPr>
        <w:t>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сільського бюджету.</w:t>
      </w:r>
    </w:p>
    <w:p w:rsidR="004A0713" w:rsidRPr="00183417" w:rsidRDefault="004A0713" w:rsidP="004A0713">
      <w:pPr>
        <w:ind w:firstLine="426"/>
        <w:jc w:val="both"/>
        <w:rPr>
          <w:sz w:val="16"/>
          <w:szCs w:val="16"/>
          <w:lang w:val="uk-UA"/>
        </w:rPr>
      </w:pPr>
    </w:p>
    <w:p w:rsidR="004A0713" w:rsidRPr="00183417" w:rsidRDefault="004A0713" w:rsidP="004A0713">
      <w:pPr>
        <w:ind w:firstLine="425"/>
        <w:jc w:val="center"/>
        <w:rPr>
          <w:b/>
          <w:sz w:val="28"/>
          <w:szCs w:val="28"/>
          <w:lang w:val="uk-UA"/>
        </w:rPr>
      </w:pPr>
      <w:r w:rsidRPr="00183417">
        <w:rPr>
          <w:b/>
          <w:sz w:val="28"/>
          <w:szCs w:val="28"/>
          <w:lang w:val="uk-UA"/>
        </w:rPr>
        <w:t>2. Умови оплати</w:t>
      </w:r>
    </w:p>
    <w:p w:rsidR="004A0713" w:rsidRPr="00183417" w:rsidRDefault="004A0713" w:rsidP="004A0713">
      <w:pPr>
        <w:ind w:firstLine="425"/>
        <w:jc w:val="both"/>
        <w:rPr>
          <w:sz w:val="28"/>
          <w:szCs w:val="28"/>
          <w:lang w:val="uk-UA"/>
        </w:rPr>
      </w:pPr>
      <w:r w:rsidRPr="00183417">
        <w:rPr>
          <w:sz w:val="28"/>
          <w:szCs w:val="28"/>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виключно в межах кошторисних призначень на ці цілі.</w:t>
      </w:r>
    </w:p>
    <w:p w:rsidR="004A0713" w:rsidRPr="00183417" w:rsidRDefault="004A0713" w:rsidP="004A0713">
      <w:pPr>
        <w:ind w:firstLine="425"/>
        <w:jc w:val="both"/>
        <w:rPr>
          <w:sz w:val="16"/>
          <w:szCs w:val="16"/>
          <w:lang w:val="uk-UA"/>
        </w:rPr>
      </w:pPr>
    </w:p>
    <w:p w:rsidR="004A0713" w:rsidRPr="00183417" w:rsidRDefault="004A0713" w:rsidP="004A0713">
      <w:pPr>
        <w:ind w:firstLine="426"/>
        <w:jc w:val="center"/>
        <w:rPr>
          <w:b/>
          <w:sz w:val="28"/>
          <w:szCs w:val="28"/>
          <w:lang w:val="uk-UA"/>
        </w:rPr>
      </w:pPr>
      <w:r w:rsidRPr="00183417">
        <w:rPr>
          <w:b/>
          <w:sz w:val="28"/>
          <w:szCs w:val="28"/>
          <w:lang w:val="uk-UA"/>
        </w:rPr>
        <w:t>3. Права та обов’язки сторін</w:t>
      </w:r>
    </w:p>
    <w:p w:rsidR="004A0713" w:rsidRPr="00183417" w:rsidRDefault="004A0713" w:rsidP="004A0713">
      <w:pPr>
        <w:ind w:firstLine="426"/>
        <w:rPr>
          <w:sz w:val="28"/>
          <w:szCs w:val="28"/>
          <w:lang w:val="uk-UA"/>
        </w:rPr>
      </w:pPr>
      <w:r w:rsidRPr="00183417">
        <w:rPr>
          <w:sz w:val="28"/>
          <w:szCs w:val="28"/>
          <w:lang w:val="uk-UA"/>
        </w:rPr>
        <w:t>3.1. Обов’язки Перевізника:</w:t>
      </w:r>
    </w:p>
    <w:p w:rsidR="004A0713" w:rsidRPr="00183417" w:rsidRDefault="004A0713" w:rsidP="004A0713">
      <w:pPr>
        <w:ind w:firstLine="426"/>
        <w:jc w:val="both"/>
        <w:rPr>
          <w:sz w:val="28"/>
          <w:szCs w:val="28"/>
          <w:lang w:val="uk-UA"/>
        </w:rPr>
      </w:pPr>
      <w:r w:rsidRPr="00183417">
        <w:rPr>
          <w:sz w:val="28"/>
          <w:szCs w:val="28"/>
          <w:lang w:val="uk-UA"/>
        </w:rPr>
        <w:t>3.1.1. Забезпечує якісне та безпечне перевезення приміським автомобільним транспортом окремих пільгових категорій громадян відповідно до договору на перевезення пасажирів на міському автобусному маршруті загального користування укладеного з Великосеверинівською сільською радою.</w:t>
      </w:r>
    </w:p>
    <w:p w:rsidR="004A0713" w:rsidRPr="00183417" w:rsidRDefault="004A0713" w:rsidP="004A0713">
      <w:pPr>
        <w:ind w:firstLine="426"/>
        <w:jc w:val="both"/>
        <w:rPr>
          <w:sz w:val="28"/>
          <w:szCs w:val="28"/>
          <w:lang w:val="uk-UA"/>
        </w:rPr>
      </w:pPr>
      <w:r w:rsidRPr="00183417">
        <w:rPr>
          <w:sz w:val="28"/>
          <w:szCs w:val="28"/>
          <w:lang w:val="uk-UA"/>
        </w:rPr>
        <w:t>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(Додаток 1), при наявності відповідного посвідчення, згідно встановлених маршрутів та розкладу руху.</w:t>
      </w:r>
    </w:p>
    <w:p w:rsidR="004A0713" w:rsidRPr="00183417" w:rsidRDefault="004A0713" w:rsidP="004A0713">
      <w:pPr>
        <w:ind w:firstLine="426"/>
        <w:jc w:val="both"/>
        <w:rPr>
          <w:sz w:val="28"/>
          <w:szCs w:val="28"/>
          <w:lang w:val="uk-UA"/>
        </w:rPr>
      </w:pPr>
      <w:r w:rsidRPr="00183417">
        <w:rPr>
          <w:sz w:val="28"/>
          <w:szCs w:val="28"/>
          <w:lang w:val="uk-UA"/>
        </w:rPr>
        <w:lastRenderedPageBreak/>
        <w:t>3.1.3. Не пізніше 10 числа кожного місяця, наступного за звітним, надає Платникові у паперовому вигляді розрахунок компенсаційних виплат за пільгове перевезення окремих категорій громадян у приміському автотранспорті за відповідний місяць .</w:t>
      </w:r>
    </w:p>
    <w:p w:rsidR="004A0713" w:rsidRPr="00183417" w:rsidRDefault="004A0713" w:rsidP="004A0713">
      <w:pPr>
        <w:ind w:firstLine="426"/>
        <w:jc w:val="both"/>
        <w:rPr>
          <w:sz w:val="28"/>
          <w:szCs w:val="28"/>
          <w:lang w:val="uk-UA"/>
        </w:rPr>
      </w:pPr>
      <w:r w:rsidRPr="00183417">
        <w:rPr>
          <w:sz w:val="28"/>
          <w:szCs w:val="28"/>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4A0713" w:rsidRPr="00183417" w:rsidRDefault="004A0713" w:rsidP="004A0713">
      <w:pPr>
        <w:ind w:firstLine="426"/>
        <w:jc w:val="both"/>
        <w:rPr>
          <w:sz w:val="28"/>
          <w:szCs w:val="28"/>
          <w:lang w:val="uk-UA"/>
        </w:rPr>
      </w:pPr>
      <w:r w:rsidRPr="00183417">
        <w:rPr>
          <w:sz w:val="28"/>
          <w:szCs w:val="28"/>
          <w:lang w:val="uk-UA"/>
        </w:rPr>
        <w:t>3.1.5. У разі зміни цін і тарифів на перевезення у 3-денний термін письмово повідомляє про це Платника з наданням підтверджуючих документів.</w:t>
      </w:r>
    </w:p>
    <w:p w:rsidR="004A0713" w:rsidRPr="00183417" w:rsidRDefault="004A0713" w:rsidP="004A0713">
      <w:pPr>
        <w:ind w:firstLine="426"/>
        <w:jc w:val="both"/>
        <w:rPr>
          <w:sz w:val="28"/>
          <w:szCs w:val="28"/>
          <w:lang w:val="uk-UA"/>
        </w:rPr>
      </w:pPr>
      <w:r w:rsidRPr="00183417">
        <w:rPr>
          <w:sz w:val="28"/>
          <w:szCs w:val="28"/>
          <w:lang w:val="uk-UA"/>
        </w:rPr>
        <w:t>3.2. Право Перевізника.</w:t>
      </w:r>
    </w:p>
    <w:p w:rsidR="004A0713" w:rsidRPr="00183417" w:rsidRDefault="004A0713" w:rsidP="004A0713">
      <w:pPr>
        <w:ind w:firstLine="426"/>
        <w:jc w:val="both"/>
        <w:rPr>
          <w:sz w:val="28"/>
          <w:szCs w:val="28"/>
          <w:lang w:val="uk-UA"/>
        </w:rPr>
      </w:pPr>
      <w:r w:rsidRPr="00183417">
        <w:rPr>
          <w:sz w:val="28"/>
          <w:szCs w:val="28"/>
          <w:lang w:val="uk-UA"/>
        </w:rPr>
        <w:t>3.2.1 При посадці в автобус, Перевізник, отримавши Талон на пільговий проїзд, має право вимагати відповідне посвідчення для звірки, чи дійсно талон належить його власнику.</w:t>
      </w:r>
    </w:p>
    <w:p w:rsidR="004A0713" w:rsidRPr="00183417" w:rsidRDefault="004A0713" w:rsidP="004A0713">
      <w:pPr>
        <w:ind w:firstLine="426"/>
        <w:jc w:val="both"/>
        <w:rPr>
          <w:sz w:val="28"/>
          <w:szCs w:val="28"/>
          <w:lang w:val="uk-UA"/>
        </w:rPr>
      </w:pPr>
      <w:r w:rsidRPr="00183417">
        <w:rPr>
          <w:sz w:val="28"/>
          <w:szCs w:val="28"/>
          <w:lang w:val="uk-UA"/>
        </w:rPr>
        <w:t>3.3 Обов’язки Платника:</w:t>
      </w:r>
    </w:p>
    <w:p w:rsidR="004A0713" w:rsidRPr="00183417" w:rsidRDefault="004A0713" w:rsidP="004A0713">
      <w:pPr>
        <w:ind w:firstLine="426"/>
        <w:jc w:val="both"/>
        <w:rPr>
          <w:sz w:val="28"/>
          <w:szCs w:val="28"/>
          <w:lang w:val="uk-UA"/>
        </w:rPr>
      </w:pPr>
      <w:r w:rsidRPr="00183417">
        <w:rPr>
          <w:sz w:val="28"/>
          <w:szCs w:val="28"/>
          <w:lang w:val="uk-UA"/>
        </w:rPr>
        <w:t>3.3.1. Здійснює перерахунок коштів на компенсацію Перевізникові за перевезення окремих пільгових категорій громадян на умовах даного Договору та згідно чинного законодавства України.</w:t>
      </w:r>
    </w:p>
    <w:p w:rsidR="004A0713" w:rsidRPr="00183417" w:rsidRDefault="004A0713" w:rsidP="004A0713">
      <w:pPr>
        <w:ind w:firstLine="426"/>
        <w:jc w:val="both"/>
        <w:rPr>
          <w:sz w:val="28"/>
          <w:szCs w:val="28"/>
          <w:lang w:val="uk-UA"/>
        </w:rPr>
      </w:pPr>
      <w:r w:rsidRPr="00183417">
        <w:rPr>
          <w:sz w:val="28"/>
          <w:szCs w:val="28"/>
          <w:lang w:val="uk-UA"/>
        </w:rPr>
        <w:t>3.3.2. Бере на облік відповідні суми нарахувань, виключно в межах щомісячних кошторисних призначень на вказані цілі.</w:t>
      </w:r>
    </w:p>
    <w:p w:rsidR="004A0713" w:rsidRPr="00183417" w:rsidRDefault="004A0713" w:rsidP="004A0713">
      <w:pPr>
        <w:ind w:firstLine="426"/>
        <w:jc w:val="both"/>
        <w:rPr>
          <w:sz w:val="28"/>
          <w:szCs w:val="28"/>
          <w:lang w:val="uk-UA"/>
        </w:rPr>
      </w:pPr>
      <w:r w:rsidRPr="00183417">
        <w:rPr>
          <w:sz w:val="28"/>
          <w:szCs w:val="28"/>
          <w:lang w:val="uk-UA"/>
        </w:rPr>
        <w:t>3.4. Права Платника:</w:t>
      </w:r>
    </w:p>
    <w:p w:rsidR="004A0713" w:rsidRPr="00183417" w:rsidRDefault="004A0713" w:rsidP="004A0713">
      <w:pPr>
        <w:ind w:firstLine="426"/>
        <w:jc w:val="both"/>
        <w:rPr>
          <w:sz w:val="28"/>
          <w:szCs w:val="28"/>
          <w:lang w:val="uk-UA"/>
        </w:rPr>
      </w:pPr>
      <w:r w:rsidRPr="00183417">
        <w:rPr>
          <w:sz w:val="28"/>
          <w:szCs w:val="28"/>
          <w:lang w:val="uk-UA"/>
        </w:rPr>
        <w:t>3.4.1.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4A0713" w:rsidRPr="00183417" w:rsidRDefault="004A0713" w:rsidP="004A0713">
      <w:pPr>
        <w:ind w:firstLine="426"/>
        <w:jc w:val="both"/>
        <w:rPr>
          <w:sz w:val="16"/>
          <w:szCs w:val="16"/>
          <w:lang w:val="uk-UA"/>
        </w:rPr>
      </w:pPr>
    </w:p>
    <w:p w:rsidR="004A0713" w:rsidRPr="00183417" w:rsidRDefault="004A0713" w:rsidP="004A0713">
      <w:pPr>
        <w:ind w:firstLine="426"/>
        <w:jc w:val="center"/>
        <w:rPr>
          <w:b/>
          <w:sz w:val="28"/>
          <w:szCs w:val="28"/>
          <w:lang w:val="uk-UA"/>
        </w:rPr>
      </w:pPr>
      <w:r w:rsidRPr="00183417">
        <w:rPr>
          <w:b/>
          <w:sz w:val="28"/>
          <w:szCs w:val="28"/>
          <w:lang w:val="uk-UA"/>
        </w:rPr>
        <w:t>4. Відповідальність сторін</w:t>
      </w:r>
    </w:p>
    <w:p w:rsidR="004A0713" w:rsidRPr="00183417" w:rsidRDefault="004A0713" w:rsidP="004A0713">
      <w:pPr>
        <w:ind w:firstLine="426"/>
        <w:jc w:val="both"/>
        <w:rPr>
          <w:sz w:val="28"/>
          <w:szCs w:val="28"/>
          <w:lang w:val="uk-UA"/>
        </w:rPr>
      </w:pPr>
      <w:r w:rsidRPr="00183417">
        <w:rPr>
          <w:sz w:val="28"/>
          <w:szCs w:val="28"/>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4A0713" w:rsidRPr="00183417" w:rsidRDefault="004A0713" w:rsidP="004A0713">
      <w:pPr>
        <w:ind w:firstLine="426"/>
        <w:jc w:val="both"/>
        <w:rPr>
          <w:sz w:val="28"/>
          <w:szCs w:val="28"/>
          <w:lang w:val="uk-UA"/>
        </w:rPr>
      </w:pPr>
      <w:r w:rsidRPr="00183417">
        <w:rPr>
          <w:sz w:val="28"/>
          <w:szCs w:val="28"/>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4A0713" w:rsidRPr="00183417" w:rsidRDefault="004A0713" w:rsidP="004A0713">
      <w:pPr>
        <w:ind w:firstLine="426"/>
        <w:jc w:val="both"/>
        <w:rPr>
          <w:sz w:val="28"/>
          <w:szCs w:val="28"/>
          <w:lang w:val="uk-UA"/>
        </w:rPr>
      </w:pPr>
      <w:r w:rsidRPr="00183417">
        <w:rPr>
          <w:sz w:val="28"/>
          <w:szCs w:val="28"/>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4A0713" w:rsidRPr="00183417" w:rsidRDefault="004A0713" w:rsidP="004A0713">
      <w:pPr>
        <w:ind w:firstLine="426"/>
        <w:jc w:val="both"/>
        <w:rPr>
          <w:sz w:val="28"/>
          <w:szCs w:val="28"/>
          <w:lang w:val="uk-UA"/>
        </w:rPr>
      </w:pPr>
      <w:r w:rsidRPr="00183417">
        <w:rPr>
          <w:sz w:val="28"/>
          <w:szCs w:val="28"/>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4A0713" w:rsidRPr="00183417" w:rsidRDefault="004A0713" w:rsidP="004A0713">
      <w:pPr>
        <w:ind w:firstLine="426"/>
        <w:jc w:val="both"/>
        <w:rPr>
          <w:sz w:val="28"/>
          <w:szCs w:val="28"/>
          <w:lang w:val="uk-UA"/>
        </w:rPr>
      </w:pPr>
      <w:r w:rsidRPr="00183417">
        <w:rPr>
          <w:sz w:val="28"/>
          <w:szCs w:val="28"/>
          <w:lang w:val="uk-UA"/>
        </w:rPr>
        <w:t>4.4. Сторони зобов’язуються внести зміни до додатку  1 Договору в разі зміни переліку окремих категорій громадян, які мають право на пільги з проїзду в транспорті згідно з чинним законодавством.</w:t>
      </w:r>
    </w:p>
    <w:p w:rsidR="004A0713" w:rsidRPr="00183417" w:rsidRDefault="004A0713" w:rsidP="004A0713">
      <w:pPr>
        <w:ind w:firstLine="426"/>
        <w:jc w:val="both"/>
        <w:rPr>
          <w:sz w:val="28"/>
          <w:szCs w:val="28"/>
          <w:lang w:val="uk-UA"/>
        </w:rPr>
      </w:pPr>
      <w:r w:rsidRPr="00183417">
        <w:rPr>
          <w:sz w:val="28"/>
          <w:szCs w:val="28"/>
          <w:lang w:val="uk-UA"/>
        </w:rPr>
        <w:t>4.5. Перевізник несе повну відповідальність за достовірність поданих розрахунків, зокрема щодо:</w:t>
      </w:r>
    </w:p>
    <w:p w:rsidR="004A0713" w:rsidRPr="00183417" w:rsidRDefault="004A0713" w:rsidP="004A0713">
      <w:pPr>
        <w:ind w:firstLine="426"/>
        <w:jc w:val="both"/>
        <w:rPr>
          <w:sz w:val="28"/>
          <w:szCs w:val="28"/>
          <w:lang w:val="uk-UA"/>
        </w:rPr>
      </w:pPr>
      <w:r w:rsidRPr="00183417">
        <w:rPr>
          <w:sz w:val="28"/>
          <w:szCs w:val="28"/>
          <w:lang w:val="uk-UA"/>
        </w:rPr>
        <w:t>- фактично здійснених рейсів за звітний період;</w:t>
      </w:r>
    </w:p>
    <w:p w:rsidR="004A0713" w:rsidRPr="00183417" w:rsidRDefault="004A0713" w:rsidP="004A0713">
      <w:pPr>
        <w:ind w:firstLine="426"/>
        <w:jc w:val="both"/>
        <w:rPr>
          <w:sz w:val="28"/>
          <w:szCs w:val="28"/>
          <w:lang w:val="uk-UA"/>
        </w:rPr>
      </w:pPr>
      <w:r w:rsidRPr="00183417">
        <w:rPr>
          <w:sz w:val="28"/>
          <w:szCs w:val="28"/>
          <w:lang w:val="uk-UA"/>
        </w:rPr>
        <w:lastRenderedPageBreak/>
        <w:t>- фактичної протяжності маршрутів;</w:t>
      </w:r>
    </w:p>
    <w:p w:rsidR="004A0713" w:rsidRPr="00183417" w:rsidRDefault="004A0713" w:rsidP="004A0713">
      <w:pPr>
        <w:ind w:firstLine="426"/>
        <w:jc w:val="both"/>
        <w:rPr>
          <w:sz w:val="28"/>
          <w:szCs w:val="28"/>
          <w:lang w:val="uk-UA"/>
        </w:rPr>
      </w:pPr>
      <w:r w:rsidRPr="00183417">
        <w:rPr>
          <w:sz w:val="28"/>
          <w:szCs w:val="28"/>
          <w:lang w:val="uk-UA"/>
        </w:rPr>
        <w:t>- відповідності маршрутів, визначених договором про організацію перевезень пасажирів автомобільним транспортом;</w:t>
      </w:r>
    </w:p>
    <w:p w:rsidR="004A0713" w:rsidRPr="00183417" w:rsidRDefault="004A0713" w:rsidP="004A0713">
      <w:pPr>
        <w:ind w:firstLine="426"/>
        <w:jc w:val="both"/>
        <w:rPr>
          <w:sz w:val="28"/>
          <w:szCs w:val="28"/>
          <w:lang w:val="uk-UA"/>
        </w:rPr>
      </w:pPr>
      <w:r w:rsidRPr="00183417">
        <w:rPr>
          <w:sz w:val="28"/>
          <w:szCs w:val="28"/>
          <w:lang w:val="uk-UA"/>
        </w:rPr>
        <w:t>- пасажиро</w:t>
      </w:r>
      <w:r w:rsidR="00183417">
        <w:rPr>
          <w:sz w:val="28"/>
          <w:szCs w:val="28"/>
          <w:lang w:val="uk-UA"/>
        </w:rPr>
        <w:t xml:space="preserve"> </w:t>
      </w:r>
      <w:r w:rsidRPr="00183417">
        <w:rPr>
          <w:sz w:val="28"/>
          <w:szCs w:val="28"/>
          <w:lang w:val="uk-UA"/>
        </w:rPr>
        <w:t>місткості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4A0713" w:rsidRPr="00183417" w:rsidRDefault="004A0713" w:rsidP="004A0713">
      <w:pPr>
        <w:ind w:firstLine="426"/>
        <w:jc w:val="both"/>
        <w:rPr>
          <w:sz w:val="28"/>
          <w:szCs w:val="28"/>
          <w:lang w:val="uk-UA"/>
        </w:rPr>
      </w:pPr>
      <w:r w:rsidRPr="00183417">
        <w:rPr>
          <w:sz w:val="28"/>
          <w:szCs w:val="28"/>
          <w:lang w:val="uk-UA"/>
        </w:rPr>
        <w:t>- кількості перевезених пасажирів;</w:t>
      </w:r>
    </w:p>
    <w:p w:rsidR="004A0713" w:rsidRPr="00183417" w:rsidRDefault="004A0713" w:rsidP="004A0713">
      <w:pPr>
        <w:ind w:firstLine="426"/>
        <w:jc w:val="both"/>
        <w:rPr>
          <w:sz w:val="28"/>
          <w:szCs w:val="28"/>
          <w:lang w:val="uk-UA"/>
        </w:rPr>
      </w:pPr>
      <w:r w:rsidRPr="00183417">
        <w:rPr>
          <w:sz w:val="28"/>
          <w:szCs w:val="28"/>
          <w:lang w:val="uk-UA"/>
        </w:rPr>
        <w:t>- цін та тарифів на перевезення ;</w:t>
      </w:r>
    </w:p>
    <w:p w:rsidR="004A0713" w:rsidRPr="00183417" w:rsidRDefault="004A0713" w:rsidP="004A0713">
      <w:pPr>
        <w:ind w:firstLine="426"/>
        <w:jc w:val="both"/>
        <w:rPr>
          <w:sz w:val="28"/>
          <w:szCs w:val="28"/>
          <w:lang w:val="uk-UA"/>
        </w:rPr>
      </w:pPr>
      <w:r w:rsidRPr="00183417">
        <w:rPr>
          <w:sz w:val="28"/>
          <w:szCs w:val="28"/>
          <w:lang w:val="uk-UA"/>
        </w:rPr>
        <w:t>- нарахування податку на додану вартість (за умови, що суб’єкт є платником даного податку).</w:t>
      </w:r>
    </w:p>
    <w:p w:rsidR="004A0713" w:rsidRPr="00183417" w:rsidRDefault="004A0713" w:rsidP="004A0713">
      <w:pPr>
        <w:ind w:firstLine="426"/>
        <w:jc w:val="both"/>
        <w:rPr>
          <w:sz w:val="28"/>
          <w:szCs w:val="28"/>
          <w:lang w:val="uk-UA"/>
        </w:rPr>
      </w:pPr>
      <w:r w:rsidRPr="00183417">
        <w:rPr>
          <w:sz w:val="28"/>
          <w:szCs w:val="28"/>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4A0713" w:rsidRPr="00183417" w:rsidRDefault="004A0713" w:rsidP="004A0713">
      <w:pPr>
        <w:ind w:firstLine="426"/>
        <w:jc w:val="both"/>
        <w:rPr>
          <w:sz w:val="28"/>
          <w:szCs w:val="28"/>
          <w:lang w:val="uk-UA"/>
        </w:rPr>
      </w:pPr>
      <w:r w:rsidRPr="00183417">
        <w:rPr>
          <w:sz w:val="28"/>
          <w:szCs w:val="28"/>
          <w:lang w:val="uk-UA"/>
        </w:rPr>
        <w:t>4.7. Договір може бути розірвано за взаємною домовленістю сторін.</w:t>
      </w:r>
    </w:p>
    <w:p w:rsidR="004A0713" w:rsidRPr="00183417" w:rsidRDefault="004A0713" w:rsidP="004A0713">
      <w:pPr>
        <w:ind w:firstLine="426"/>
        <w:jc w:val="both"/>
        <w:rPr>
          <w:sz w:val="28"/>
          <w:szCs w:val="28"/>
          <w:lang w:val="uk-UA"/>
        </w:rPr>
      </w:pPr>
      <w:r w:rsidRPr="00183417">
        <w:rPr>
          <w:sz w:val="28"/>
          <w:szCs w:val="28"/>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4A0713" w:rsidRPr="00183417" w:rsidRDefault="004A0713" w:rsidP="004A0713">
      <w:pPr>
        <w:ind w:firstLine="426"/>
        <w:jc w:val="both"/>
        <w:rPr>
          <w:sz w:val="16"/>
          <w:szCs w:val="16"/>
          <w:lang w:val="uk-UA"/>
        </w:rPr>
      </w:pPr>
    </w:p>
    <w:p w:rsidR="004A0713" w:rsidRPr="00183417" w:rsidRDefault="004A0713" w:rsidP="004A0713">
      <w:pPr>
        <w:numPr>
          <w:ilvl w:val="0"/>
          <w:numId w:val="9"/>
        </w:numPr>
        <w:spacing w:line="276" w:lineRule="auto"/>
        <w:ind w:hanging="294"/>
        <w:jc w:val="center"/>
        <w:rPr>
          <w:b/>
          <w:sz w:val="28"/>
          <w:szCs w:val="28"/>
          <w:lang w:val="uk-UA"/>
        </w:rPr>
      </w:pPr>
      <w:r w:rsidRPr="00183417">
        <w:rPr>
          <w:b/>
          <w:sz w:val="28"/>
          <w:szCs w:val="28"/>
          <w:lang w:val="uk-UA"/>
        </w:rPr>
        <w:t>Строк дії Договору та інші умови</w:t>
      </w:r>
    </w:p>
    <w:p w:rsidR="004A0713" w:rsidRPr="00183417" w:rsidRDefault="004A0713" w:rsidP="004A0713">
      <w:pPr>
        <w:ind w:firstLine="426"/>
        <w:jc w:val="both"/>
        <w:rPr>
          <w:sz w:val="28"/>
          <w:szCs w:val="28"/>
          <w:lang w:val="uk-UA"/>
        </w:rPr>
      </w:pPr>
      <w:r w:rsidRPr="00183417">
        <w:rPr>
          <w:sz w:val="28"/>
          <w:szCs w:val="28"/>
          <w:lang w:val="uk-UA"/>
        </w:rPr>
        <w:t>5.1. Договір набуває чинності з моменту його підписання Сторонами і діє на визначених маршрутах, до 31 грудня 2019року, крім випадків дострокового його розірвання.</w:t>
      </w:r>
    </w:p>
    <w:p w:rsidR="004A0713" w:rsidRPr="00183417" w:rsidRDefault="004A0713" w:rsidP="004A0713">
      <w:pPr>
        <w:ind w:firstLine="426"/>
        <w:jc w:val="both"/>
        <w:rPr>
          <w:sz w:val="28"/>
          <w:szCs w:val="28"/>
          <w:lang w:val="uk-UA"/>
        </w:rPr>
      </w:pPr>
      <w:r w:rsidRPr="00183417">
        <w:rPr>
          <w:sz w:val="28"/>
          <w:szCs w:val="28"/>
          <w:lang w:val="uk-UA"/>
        </w:rPr>
        <w:t>5.2. Умови даного Договору можуть бути змінені за взаємною згодою Сторін з обов’язковим складанням письмового документу.</w:t>
      </w:r>
    </w:p>
    <w:p w:rsidR="004A0713" w:rsidRPr="00183417" w:rsidRDefault="004A0713" w:rsidP="004A0713">
      <w:pPr>
        <w:ind w:firstLine="426"/>
        <w:jc w:val="both"/>
        <w:rPr>
          <w:sz w:val="28"/>
          <w:szCs w:val="28"/>
          <w:lang w:val="uk-UA"/>
        </w:rPr>
      </w:pPr>
      <w:r w:rsidRPr="00183417">
        <w:rPr>
          <w:sz w:val="28"/>
          <w:szCs w:val="28"/>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4A0713" w:rsidRPr="00183417" w:rsidRDefault="004A0713" w:rsidP="004A0713">
      <w:pPr>
        <w:ind w:firstLine="426"/>
        <w:jc w:val="both"/>
        <w:rPr>
          <w:sz w:val="28"/>
          <w:szCs w:val="28"/>
          <w:lang w:val="uk-UA"/>
        </w:rPr>
      </w:pPr>
      <w:r w:rsidRPr="00183417">
        <w:rPr>
          <w:sz w:val="28"/>
          <w:szCs w:val="28"/>
          <w:lang w:val="uk-UA"/>
        </w:rPr>
        <w:t xml:space="preserve">5.4.Даний Договір укладено у двох оригінальних примірниках, по одному для кожної із сторін, які мають рівну юридичну силу </w:t>
      </w:r>
    </w:p>
    <w:p w:rsidR="004A0713" w:rsidRPr="00183417" w:rsidRDefault="004A0713" w:rsidP="004A0713">
      <w:pPr>
        <w:ind w:firstLine="426"/>
        <w:jc w:val="both"/>
        <w:rPr>
          <w:sz w:val="28"/>
          <w:szCs w:val="28"/>
          <w:lang w:val="uk-UA"/>
        </w:rPr>
      </w:pPr>
      <w:r w:rsidRPr="00183417">
        <w:rPr>
          <w:sz w:val="28"/>
          <w:szCs w:val="28"/>
          <w:lang w:val="uk-UA"/>
        </w:rPr>
        <w:t>5.5. У випадках, не передбачених даним Договором, сторони керуються нормами чинного законодавства України.</w:t>
      </w:r>
    </w:p>
    <w:p w:rsidR="004A0713" w:rsidRPr="00183417" w:rsidRDefault="004A0713" w:rsidP="004A0713">
      <w:pPr>
        <w:ind w:firstLine="426"/>
        <w:jc w:val="both"/>
        <w:rPr>
          <w:sz w:val="28"/>
          <w:szCs w:val="28"/>
          <w:lang w:val="uk-UA"/>
        </w:rPr>
      </w:pPr>
      <w:r w:rsidRPr="00183417">
        <w:rPr>
          <w:sz w:val="28"/>
          <w:szCs w:val="28"/>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4A0713" w:rsidRPr="00183417" w:rsidRDefault="004A0713" w:rsidP="004A0713">
      <w:pPr>
        <w:ind w:firstLine="426"/>
        <w:jc w:val="both"/>
        <w:rPr>
          <w:sz w:val="16"/>
          <w:szCs w:val="16"/>
          <w:lang w:val="uk-UA"/>
        </w:rPr>
      </w:pPr>
    </w:p>
    <w:p w:rsidR="004A0713" w:rsidRPr="00183417" w:rsidRDefault="004A0713" w:rsidP="004A0713">
      <w:pPr>
        <w:numPr>
          <w:ilvl w:val="0"/>
          <w:numId w:val="9"/>
        </w:numPr>
        <w:spacing w:line="276" w:lineRule="auto"/>
        <w:jc w:val="center"/>
        <w:rPr>
          <w:b/>
          <w:sz w:val="28"/>
          <w:szCs w:val="28"/>
          <w:lang w:val="uk-UA"/>
        </w:rPr>
      </w:pPr>
      <w:r w:rsidRPr="00183417">
        <w:rPr>
          <w:b/>
          <w:sz w:val="28"/>
          <w:szCs w:val="28"/>
          <w:lang w:val="uk-UA"/>
        </w:rPr>
        <w:t>Місцезнаходження та реквізити Сторін</w:t>
      </w:r>
    </w:p>
    <w:p w:rsidR="004A0713" w:rsidRPr="00183417" w:rsidRDefault="004A0713" w:rsidP="004A0713">
      <w:pPr>
        <w:rPr>
          <w:sz w:val="28"/>
          <w:szCs w:val="28"/>
          <w:lang w:val="uk-UA"/>
        </w:rPr>
      </w:pPr>
      <w:r w:rsidRPr="00183417">
        <w:rPr>
          <w:sz w:val="28"/>
          <w:szCs w:val="28"/>
          <w:lang w:val="uk-UA"/>
        </w:rPr>
        <w:t xml:space="preserve">Платник </w:t>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t>Перевізник</w:t>
      </w:r>
    </w:p>
    <w:p w:rsidR="004A0713" w:rsidRPr="00183417" w:rsidRDefault="004A0713" w:rsidP="004A0713">
      <w:pPr>
        <w:rPr>
          <w:sz w:val="28"/>
          <w:szCs w:val="28"/>
          <w:lang w:val="uk-UA"/>
        </w:rPr>
      </w:pPr>
      <w:r w:rsidRPr="00183417">
        <w:rPr>
          <w:sz w:val="28"/>
          <w:szCs w:val="28"/>
          <w:lang w:val="uk-UA"/>
        </w:rPr>
        <w:t>___________________________              _____________________________</w:t>
      </w:r>
    </w:p>
    <w:p w:rsidR="004A0713" w:rsidRPr="00183417" w:rsidRDefault="004A0713" w:rsidP="004A0713">
      <w:pPr>
        <w:rPr>
          <w:sz w:val="28"/>
          <w:szCs w:val="28"/>
          <w:lang w:val="uk-UA"/>
        </w:rPr>
      </w:pPr>
      <w:r w:rsidRPr="00183417">
        <w:rPr>
          <w:sz w:val="28"/>
          <w:szCs w:val="28"/>
          <w:lang w:val="uk-UA"/>
        </w:rPr>
        <w:t>___________________________              _____________________________</w:t>
      </w:r>
    </w:p>
    <w:p w:rsidR="004A0713" w:rsidRPr="00183417" w:rsidRDefault="004A0713" w:rsidP="004A0713">
      <w:pPr>
        <w:rPr>
          <w:sz w:val="28"/>
          <w:szCs w:val="28"/>
          <w:lang w:val="uk-UA"/>
        </w:rPr>
      </w:pPr>
      <w:r w:rsidRPr="00183417">
        <w:rPr>
          <w:sz w:val="28"/>
          <w:szCs w:val="28"/>
          <w:lang w:val="uk-UA"/>
        </w:rPr>
        <w:t>___________________________              _____________________________</w:t>
      </w:r>
    </w:p>
    <w:p w:rsidR="004A0713" w:rsidRPr="00183417" w:rsidRDefault="004A0713" w:rsidP="004A0713">
      <w:pPr>
        <w:rPr>
          <w:sz w:val="28"/>
          <w:szCs w:val="28"/>
          <w:lang w:val="uk-UA"/>
        </w:rPr>
      </w:pPr>
      <w:r w:rsidRPr="00183417">
        <w:rPr>
          <w:sz w:val="28"/>
          <w:szCs w:val="28"/>
          <w:lang w:val="uk-UA"/>
        </w:rPr>
        <w:t>___________________________              _____________________________</w:t>
      </w:r>
    </w:p>
    <w:p w:rsidR="004A0713" w:rsidRPr="00183417" w:rsidRDefault="004A0713" w:rsidP="004A0713">
      <w:pPr>
        <w:rPr>
          <w:sz w:val="28"/>
          <w:szCs w:val="28"/>
          <w:lang w:val="uk-UA"/>
        </w:rPr>
      </w:pPr>
      <w:r w:rsidRPr="00183417">
        <w:rPr>
          <w:sz w:val="28"/>
          <w:szCs w:val="28"/>
          <w:lang w:val="uk-UA"/>
        </w:rPr>
        <w:t>___________________________              _____________________________</w:t>
      </w:r>
    </w:p>
    <w:p w:rsidR="004A0713" w:rsidRPr="00183417" w:rsidRDefault="004A0713" w:rsidP="004A0713">
      <w:pPr>
        <w:rPr>
          <w:sz w:val="28"/>
          <w:szCs w:val="28"/>
          <w:lang w:val="uk-UA"/>
        </w:rPr>
      </w:pPr>
      <w:r w:rsidRPr="00183417">
        <w:rPr>
          <w:sz w:val="28"/>
          <w:szCs w:val="28"/>
          <w:lang w:val="uk-UA"/>
        </w:rPr>
        <w:t>___________________________              _____________________________</w:t>
      </w:r>
    </w:p>
    <w:p w:rsidR="004A0713" w:rsidRPr="00183417" w:rsidRDefault="004A0713" w:rsidP="004A0713">
      <w:pPr>
        <w:suppressAutoHyphens/>
        <w:ind w:left="4961"/>
        <w:rPr>
          <w:sz w:val="28"/>
          <w:szCs w:val="28"/>
          <w:lang w:val="uk-UA" w:eastAsia="zh-CN"/>
        </w:rPr>
      </w:pPr>
    </w:p>
    <w:p w:rsidR="004A0713" w:rsidRPr="00183417" w:rsidRDefault="004A0713" w:rsidP="004A0713">
      <w:pPr>
        <w:suppressAutoHyphens/>
        <w:ind w:left="4961"/>
        <w:rPr>
          <w:lang w:val="uk-UA" w:eastAsia="zh-CN"/>
        </w:rPr>
      </w:pPr>
    </w:p>
    <w:p w:rsidR="004A0713" w:rsidRPr="00183417" w:rsidRDefault="004A0713" w:rsidP="004A0713">
      <w:pPr>
        <w:suppressAutoHyphens/>
        <w:ind w:left="4961"/>
        <w:rPr>
          <w:lang w:val="uk-UA" w:eastAsia="zh-CN"/>
        </w:rPr>
      </w:pPr>
      <w:r w:rsidRPr="00183417">
        <w:rPr>
          <w:lang w:val="uk-UA" w:eastAsia="zh-CN"/>
        </w:rPr>
        <w:lastRenderedPageBreak/>
        <w:t>Додаток  1</w:t>
      </w:r>
    </w:p>
    <w:p w:rsidR="004A0713" w:rsidRPr="00183417" w:rsidRDefault="004A0713" w:rsidP="004A0713">
      <w:pPr>
        <w:keepNext/>
        <w:ind w:left="4961"/>
        <w:outlineLvl w:val="0"/>
        <w:rPr>
          <w:bCs/>
          <w:kern w:val="32"/>
          <w:lang w:val="uk-UA"/>
        </w:rPr>
      </w:pPr>
      <w:r w:rsidRPr="00183417">
        <w:rPr>
          <w:bCs/>
          <w:kern w:val="32"/>
          <w:lang w:val="uk-UA"/>
        </w:rPr>
        <w:t>до Договору</w:t>
      </w:r>
    </w:p>
    <w:p w:rsidR="004A0713" w:rsidRPr="00183417" w:rsidRDefault="004A0713" w:rsidP="004A0713">
      <w:pPr>
        <w:tabs>
          <w:tab w:val="left" w:pos="2700"/>
        </w:tabs>
        <w:suppressAutoHyphens/>
        <w:ind w:left="4961"/>
        <w:rPr>
          <w:lang w:val="uk-UA" w:eastAsia="zh-CN"/>
        </w:rPr>
      </w:pPr>
      <w:r w:rsidRPr="00183417">
        <w:rPr>
          <w:lang w:val="uk-UA" w:eastAsia="zh-CN"/>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Великосеверинівській сільській раді</w:t>
      </w:r>
    </w:p>
    <w:p w:rsidR="004A0713" w:rsidRPr="00183417" w:rsidRDefault="004A0713" w:rsidP="004A0713">
      <w:pPr>
        <w:suppressAutoHyphens/>
        <w:ind w:left="4962"/>
        <w:jc w:val="center"/>
        <w:rPr>
          <w:b/>
          <w:lang w:val="uk-UA" w:eastAsia="zh-CN"/>
        </w:rPr>
      </w:pPr>
    </w:p>
    <w:p w:rsidR="004A0713" w:rsidRPr="00183417" w:rsidRDefault="004A0713" w:rsidP="004A0713">
      <w:pPr>
        <w:suppressAutoHyphens/>
        <w:jc w:val="center"/>
        <w:rPr>
          <w:b/>
          <w:sz w:val="28"/>
          <w:szCs w:val="28"/>
          <w:lang w:val="uk-UA" w:eastAsia="zh-CN"/>
        </w:rPr>
      </w:pPr>
      <w:r w:rsidRPr="00183417">
        <w:rPr>
          <w:b/>
          <w:sz w:val="28"/>
          <w:szCs w:val="28"/>
          <w:lang w:val="uk-UA" w:eastAsia="zh-CN"/>
        </w:rPr>
        <w:t>Перелік</w:t>
      </w:r>
    </w:p>
    <w:p w:rsidR="004A0713" w:rsidRPr="00183417" w:rsidRDefault="004A0713" w:rsidP="004A0713">
      <w:pPr>
        <w:suppressAutoHyphens/>
        <w:jc w:val="center"/>
        <w:rPr>
          <w:b/>
          <w:sz w:val="28"/>
          <w:szCs w:val="28"/>
          <w:lang w:val="uk-UA" w:eastAsia="zh-CN"/>
        </w:rPr>
      </w:pPr>
      <w:r w:rsidRPr="00183417">
        <w:rPr>
          <w:b/>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4A0713" w:rsidRPr="00183417" w:rsidRDefault="004A0713" w:rsidP="004A0713">
      <w:pPr>
        <w:suppressAutoHyphens/>
        <w:jc w:val="center"/>
        <w:rPr>
          <w:b/>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44"/>
        <w:gridCol w:w="5209"/>
      </w:tblGrid>
      <w:tr w:rsidR="004A0713" w:rsidRPr="00183417" w:rsidTr="00DD2D74">
        <w:tc>
          <w:tcPr>
            <w:tcW w:w="817" w:type="dxa"/>
          </w:tcPr>
          <w:p w:rsidR="004A0713" w:rsidRPr="00183417" w:rsidRDefault="004A0713" w:rsidP="00DD2D74">
            <w:pPr>
              <w:suppressAutoHyphens/>
              <w:jc w:val="center"/>
              <w:rPr>
                <w:b/>
                <w:sz w:val="28"/>
                <w:szCs w:val="28"/>
                <w:lang w:val="uk-UA" w:eastAsia="zh-CN"/>
              </w:rPr>
            </w:pPr>
            <w:r w:rsidRPr="00183417">
              <w:rPr>
                <w:b/>
                <w:sz w:val="28"/>
                <w:szCs w:val="28"/>
                <w:lang w:val="uk-UA" w:eastAsia="zh-CN"/>
              </w:rPr>
              <w:t>№ з/п</w:t>
            </w:r>
          </w:p>
        </w:tc>
        <w:tc>
          <w:tcPr>
            <w:tcW w:w="3544" w:type="dxa"/>
          </w:tcPr>
          <w:p w:rsidR="004A0713" w:rsidRPr="00183417" w:rsidRDefault="004A0713" w:rsidP="00DD2D74">
            <w:pPr>
              <w:suppressAutoHyphens/>
              <w:jc w:val="center"/>
              <w:rPr>
                <w:b/>
                <w:sz w:val="28"/>
                <w:szCs w:val="28"/>
                <w:lang w:val="uk-UA" w:eastAsia="zh-CN"/>
              </w:rPr>
            </w:pPr>
            <w:r w:rsidRPr="00183417">
              <w:rPr>
                <w:b/>
                <w:sz w:val="28"/>
                <w:szCs w:val="28"/>
                <w:lang w:val="uk-UA" w:eastAsia="zh-CN"/>
              </w:rPr>
              <w:t>Назва категорії пільговика</w:t>
            </w:r>
          </w:p>
        </w:tc>
        <w:tc>
          <w:tcPr>
            <w:tcW w:w="5209" w:type="dxa"/>
          </w:tcPr>
          <w:p w:rsidR="004A0713" w:rsidRPr="00183417" w:rsidRDefault="004A0713" w:rsidP="00DD2D74">
            <w:pPr>
              <w:suppressAutoHyphens/>
              <w:jc w:val="center"/>
              <w:rPr>
                <w:b/>
                <w:sz w:val="28"/>
                <w:szCs w:val="28"/>
                <w:lang w:val="uk-UA" w:eastAsia="zh-CN"/>
              </w:rPr>
            </w:pPr>
            <w:r w:rsidRPr="00183417">
              <w:rPr>
                <w:b/>
                <w:sz w:val="28"/>
                <w:szCs w:val="28"/>
                <w:lang w:val="uk-UA" w:eastAsia="zh-CN"/>
              </w:rPr>
              <w:t>Назва пільгового посвідчення</w:t>
            </w:r>
          </w:p>
        </w:tc>
      </w:tr>
      <w:tr w:rsidR="004A0713" w:rsidRPr="00183417" w:rsidTr="00DD2D74">
        <w:tc>
          <w:tcPr>
            <w:tcW w:w="817" w:type="dxa"/>
          </w:tcPr>
          <w:p w:rsidR="004A0713" w:rsidRPr="00183417" w:rsidRDefault="004A0713" w:rsidP="00DD2D74">
            <w:pPr>
              <w:suppressAutoHyphens/>
              <w:jc w:val="both"/>
              <w:rPr>
                <w:sz w:val="28"/>
                <w:szCs w:val="28"/>
                <w:lang w:val="uk-UA" w:eastAsia="zh-CN"/>
              </w:rPr>
            </w:pPr>
            <w:r w:rsidRPr="00183417">
              <w:rPr>
                <w:sz w:val="28"/>
                <w:szCs w:val="28"/>
                <w:lang w:val="uk-UA" w:eastAsia="zh-CN"/>
              </w:rPr>
              <w:t>1</w:t>
            </w:r>
          </w:p>
        </w:tc>
        <w:tc>
          <w:tcPr>
            <w:tcW w:w="3544" w:type="dxa"/>
            <w:vAlign w:val="bottom"/>
          </w:tcPr>
          <w:p w:rsidR="004A0713" w:rsidRPr="00183417" w:rsidRDefault="004A0713" w:rsidP="00DD2D74">
            <w:pPr>
              <w:rPr>
                <w:bCs/>
                <w:lang w:val="uk-UA"/>
              </w:rPr>
            </w:pPr>
            <w:r w:rsidRPr="00183417">
              <w:rPr>
                <w:bCs/>
                <w:lang w:val="uk-UA"/>
              </w:rPr>
              <w:t>Інваліди війни</w:t>
            </w:r>
          </w:p>
        </w:tc>
        <w:tc>
          <w:tcPr>
            <w:tcW w:w="5209" w:type="dxa"/>
          </w:tcPr>
          <w:p w:rsidR="004A0713" w:rsidRPr="00183417" w:rsidRDefault="004A0713" w:rsidP="00DD2D74">
            <w:pPr>
              <w:rPr>
                <w:bCs/>
                <w:lang w:val="uk-UA"/>
              </w:rPr>
            </w:pPr>
            <w:r w:rsidRPr="00183417">
              <w:rPr>
                <w:bCs/>
                <w:lang w:val="uk-UA"/>
              </w:rPr>
              <w:t>Посвідчення «Інваліда війни»</w:t>
            </w:r>
          </w:p>
        </w:tc>
      </w:tr>
      <w:tr w:rsidR="004A0713" w:rsidRPr="00183417" w:rsidTr="00DD2D74">
        <w:tc>
          <w:tcPr>
            <w:tcW w:w="817" w:type="dxa"/>
          </w:tcPr>
          <w:p w:rsidR="004A0713" w:rsidRPr="00183417" w:rsidRDefault="004A0713" w:rsidP="00DD2D74">
            <w:pPr>
              <w:suppressAutoHyphens/>
              <w:jc w:val="both"/>
              <w:rPr>
                <w:sz w:val="28"/>
                <w:szCs w:val="28"/>
                <w:lang w:val="uk-UA" w:eastAsia="zh-CN"/>
              </w:rPr>
            </w:pPr>
            <w:r w:rsidRPr="00183417">
              <w:rPr>
                <w:sz w:val="28"/>
                <w:szCs w:val="28"/>
                <w:lang w:val="uk-UA" w:eastAsia="zh-CN"/>
              </w:rPr>
              <w:t>2</w:t>
            </w:r>
          </w:p>
        </w:tc>
        <w:tc>
          <w:tcPr>
            <w:tcW w:w="3544" w:type="dxa"/>
            <w:vAlign w:val="bottom"/>
          </w:tcPr>
          <w:p w:rsidR="004A0713" w:rsidRPr="00183417" w:rsidRDefault="004A0713" w:rsidP="00DD2D74">
            <w:pPr>
              <w:rPr>
                <w:bCs/>
                <w:lang w:val="uk-UA"/>
              </w:rPr>
            </w:pPr>
            <w:r w:rsidRPr="00183417">
              <w:rPr>
                <w:bCs/>
                <w:lang w:val="uk-UA"/>
              </w:rPr>
              <w:t>Учасники бойових дій</w:t>
            </w:r>
          </w:p>
        </w:tc>
        <w:tc>
          <w:tcPr>
            <w:tcW w:w="5209" w:type="dxa"/>
          </w:tcPr>
          <w:p w:rsidR="004A0713" w:rsidRPr="00183417" w:rsidRDefault="004A0713" w:rsidP="00DD2D74">
            <w:pPr>
              <w:rPr>
                <w:bCs/>
                <w:lang w:val="uk-UA"/>
              </w:rPr>
            </w:pPr>
            <w:r w:rsidRPr="00183417">
              <w:rPr>
                <w:bCs/>
                <w:lang w:val="uk-UA"/>
              </w:rPr>
              <w:t>Посвідчення «Учасника бойових дій»</w:t>
            </w:r>
          </w:p>
        </w:tc>
      </w:tr>
      <w:tr w:rsidR="004A0713" w:rsidRPr="00183417" w:rsidTr="00DD2D74">
        <w:tc>
          <w:tcPr>
            <w:tcW w:w="817" w:type="dxa"/>
          </w:tcPr>
          <w:p w:rsidR="004A0713" w:rsidRPr="00183417" w:rsidRDefault="004A0713" w:rsidP="00DD2D74">
            <w:pPr>
              <w:suppressAutoHyphens/>
              <w:jc w:val="both"/>
              <w:rPr>
                <w:sz w:val="28"/>
                <w:szCs w:val="28"/>
                <w:lang w:val="uk-UA" w:eastAsia="zh-CN"/>
              </w:rPr>
            </w:pPr>
            <w:r w:rsidRPr="00183417">
              <w:rPr>
                <w:sz w:val="28"/>
                <w:szCs w:val="28"/>
                <w:lang w:val="uk-UA" w:eastAsia="zh-CN"/>
              </w:rPr>
              <w:t>3</w:t>
            </w:r>
          </w:p>
        </w:tc>
        <w:tc>
          <w:tcPr>
            <w:tcW w:w="3544" w:type="dxa"/>
            <w:vAlign w:val="bottom"/>
          </w:tcPr>
          <w:p w:rsidR="004A0713" w:rsidRPr="00183417" w:rsidRDefault="004A0713" w:rsidP="00DD2D74">
            <w:pPr>
              <w:rPr>
                <w:bCs/>
                <w:lang w:val="uk-UA"/>
              </w:rPr>
            </w:pPr>
            <w:r w:rsidRPr="00183417">
              <w:rPr>
                <w:bCs/>
                <w:lang w:val="uk-UA"/>
              </w:rPr>
              <w:t>Учасники АТО</w:t>
            </w:r>
          </w:p>
        </w:tc>
        <w:tc>
          <w:tcPr>
            <w:tcW w:w="5209" w:type="dxa"/>
          </w:tcPr>
          <w:p w:rsidR="004A0713" w:rsidRPr="00183417" w:rsidRDefault="004A0713" w:rsidP="00DD2D74">
            <w:pPr>
              <w:rPr>
                <w:bCs/>
                <w:lang w:val="uk-UA"/>
              </w:rPr>
            </w:pPr>
            <w:r w:rsidRPr="00183417">
              <w:rPr>
                <w:bCs/>
                <w:lang w:val="uk-UA"/>
              </w:rPr>
              <w:t>Посвідчення встановленого зразка</w:t>
            </w:r>
          </w:p>
        </w:tc>
      </w:tr>
      <w:tr w:rsidR="004A0713" w:rsidRPr="00183417" w:rsidTr="00DD2D74">
        <w:tc>
          <w:tcPr>
            <w:tcW w:w="817" w:type="dxa"/>
          </w:tcPr>
          <w:p w:rsidR="004A0713" w:rsidRPr="00183417" w:rsidRDefault="004A0713" w:rsidP="00DD2D74">
            <w:pPr>
              <w:suppressAutoHyphens/>
              <w:jc w:val="both"/>
              <w:rPr>
                <w:sz w:val="28"/>
                <w:szCs w:val="28"/>
                <w:lang w:val="uk-UA" w:eastAsia="zh-CN"/>
              </w:rPr>
            </w:pPr>
            <w:r w:rsidRPr="00183417">
              <w:rPr>
                <w:sz w:val="28"/>
                <w:szCs w:val="28"/>
                <w:lang w:val="uk-UA" w:eastAsia="zh-CN"/>
              </w:rPr>
              <w:t>4</w:t>
            </w:r>
          </w:p>
        </w:tc>
        <w:tc>
          <w:tcPr>
            <w:tcW w:w="3544" w:type="dxa"/>
            <w:vAlign w:val="bottom"/>
          </w:tcPr>
          <w:p w:rsidR="004A0713" w:rsidRPr="00183417" w:rsidRDefault="004A0713" w:rsidP="00DD2D74">
            <w:pPr>
              <w:rPr>
                <w:bCs/>
                <w:lang w:val="uk-UA"/>
              </w:rPr>
            </w:pPr>
            <w:r w:rsidRPr="00183417">
              <w:rPr>
                <w:bCs/>
                <w:lang w:val="uk-UA"/>
              </w:rPr>
              <w:t>Члени сімей загиблого</w:t>
            </w:r>
          </w:p>
          <w:p w:rsidR="004A0713" w:rsidRPr="00183417" w:rsidRDefault="004A0713" w:rsidP="00DD2D74">
            <w:pPr>
              <w:rPr>
                <w:bCs/>
                <w:lang w:val="uk-UA"/>
              </w:rPr>
            </w:pPr>
            <w:r w:rsidRPr="00183417">
              <w:rPr>
                <w:bCs/>
                <w:lang w:val="uk-UA"/>
              </w:rPr>
              <w:t>військовослужбовця</w:t>
            </w:r>
          </w:p>
        </w:tc>
        <w:tc>
          <w:tcPr>
            <w:tcW w:w="5209" w:type="dxa"/>
          </w:tcPr>
          <w:p w:rsidR="004A0713" w:rsidRPr="00183417" w:rsidRDefault="004A0713" w:rsidP="00DD2D74">
            <w:pPr>
              <w:rPr>
                <w:bCs/>
                <w:lang w:val="uk-UA"/>
              </w:rPr>
            </w:pPr>
            <w:r w:rsidRPr="00183417">
              <w:rPr>
                <w:bCs/>
                <w:lang w:val="uk-UA"/>
              </w:rPr>
              <w:t>Посвідчення встановленого зразка</w:t>
            </w:r>
          </w:p>
        </w:tc>
      </w:tr>
      <w:tr w:rsidR="004A0713" w:rsidRPr="00183417" w:rsidTr="00DD2D74">
        <w:tc>
          <w:tcPr>
            <w:tcW w:w="817" w:type="dxa"/>
          </w:tcPr>
          <w:p w:rsidR="004A0713" w:rsidRPr="00183417" w:rsidRDefault="004A0713" w:rsidP="00DD2D74">
            <w:pPr>
              <w:suppressAutoHyphens/>
              <w:rPr>
                <w:sz w:val="28"/>
                <w:szCs w:val="28"/>
                <w:lang w:val="uk-UA" w:eastAsia="zh-CN"/>
              </w:rPr>
            </w:pPr>
            <w:r w:rsidRPr="00183417">
              <w:rPr>
                <w:sz w:val="28"/>
                <w:szCs w:val="28"/>
                <w:lang w:val="uk-UA" w:eastAsia="zh-CN"/>
              </w:rPr>
              <w:t>5</w:t>
            </w:r>
          </w:p>
        </w:tc>
        <w:tc>
          <w:tcPr>
            <w:tcW w:w="3544" w:type="dxa"/>
            <w:vAlign w:val="center"/>
          </w:tcPr>
          <w:p w:rsidR="004A0713" w:rsidRPr="00183417" w:rsidRDefault="004A0713" w:rsidP="00DD2D74">
            <w:pPr>
              <w:rPr>
                <w:bCs/>
                <w:lang w:val="uk-UA"/>
              </w:rPr>
            </w:pPr>
            <w:r w:rsidRPr="00183417">
              <w:rPr>
                <w:bCs/>
                <w:lang w:val="uk-UA"/>
              </w:rPr>
              <w:t>Громадяни, що постраждали внаслідок Чорнобильської катастрофи (1,2 кат)</w:t>
            </w:r>
          </w:p>
        </w:tc>
        <w:tc>
          <w:tcPr>
            <w:tcW w:w="5209" w:type="dxa"/>
          </w:tcPr>
          <w:p w:rsidR="004A0713" w:rsidRPr="00183417" w:rsidRDefault="004A0713" w:rsidP="00DD2D74">
            <w:pPr>
              <w:rPr>
                <w:bCs/>
                <w:lang w:val="uk-UA"/>
              </w:rPr>
            </w:pPr>
            <w:r w:rsidRPr="00183417">
              <w:rPr>
                <w:bCs/>
                <w:lang w:val="uk-UA"/>
              </w:rPr>
              <w:t>Посвідчення встановленого зразка</w:t>
            </w:r>
          </w:p>
        </w:tc>
      </w:tr>
      <w:tr w:rsidR="004A0713" w:rsidRPr="00183417" w:rsidTr="00DD2D74">
        <w:tc>
          <w:tcPr>
            <w:tcW w:w="817" w:type="dxa"/>
          </w:tcPr>
          <w:p w:rsidR="004A0713" w:rsidRPr="00183417" w:rsidRDefault="004A0713" w:rsidP="00DD2D74">
            <w:pPr>
              <w:suppressAutoHyphens/>
              <w:jc w:val="both"/>
              <w:rPr>
                <w:sz w:val="28"/>
                <w:szCs w:val="28"/>
                <w:lang w:val="uk-UA" w:eastAsia="zh-CN"/>
              </w:rPr>
            </w:pPr>
            <w:r w:rsidRPr="00183417">
              <w:rPr>
                <w:sz w:val="28"/>
                <w:szCs w:val="28"/>
                <w:lang w:val="uk-UA" w:eastAsia="zh-CN"/>
              </w:rPr>
              <w:t>6</w:t>
            </w:r>
          </w:p>
        </w:tc>
        <w:tc>
          <w:tcPr>
            <w:tcW w:w="3544" w:type="dxa"/>
            <w:vAlign w:val="center"/>
          </w:tcPr>
          <w:p w:rsidR="004A0713" w:rsidRPr="00183417" w:rsidRDefault="004A0713" w:rsidP="00DD2D74">
            <w:pPr>
              <w:rPr>
                <w:bCs/>
                <w:lang w:val="uk-UA"/>
              </w:rPr>
            </w:pPr>
            <w:r w:rsidRPr="00183417">
              <w:rPr>
                <w:bCs/>
                <w:lang w:val="uk-UA"/>
              </w:rPr>
              <w:t>Інваліди загального захворювання, діти-інваліди, інваліди з дитинства</w:t>
            </w:r>
          </w:p>
        </w:tc>
        <w:tc>
          <w:tcPr>
            <w:tcW w:w="5209" w:type="dxa"/>
          </w:tcPr>
          <w:p w:rsidR="004A0713" w:rsidRPr="00183417" w:rsidRDefault="004A0713" w:rsidP="00DD2D74">
            <w:pPr>
              <w:rPr>
                <w:bCs/>
                <w:lang w:val="uk-UA"/>
              </w:rPr>
            </w:pPr>
            <w:r w:rsidRPr="00183417">
              <w:rPr>
                <w:bCs/>
                <w:lang w:val="uk-UA"/>
              </w:rPr>
              <w:t>Посвідчення встановленого зразка</w:t>
            </w:r>
          </w:p>
        </w:tc>
      </w:tr>
      <w:tr w:rsidR="004A0713" w:rsidRPr="00183417" w:rsidTr="00DD2D74">
        <w:tc>
          <w:tcPr>
            <w:tcW w:w="817" w:type="dxa"/>
          </w:tcPr>
          <w:p w:rsidR="004A0713" w:rsidRPr="00183417" w:rsidRDefault="004A0713" w:rsidP="00DD2D74">
            <w:pPr>
              <w:suppressAutoHyphens/>
              <w:rPr>
                <w:sz w:val="28"/>
                <w:szCs w:val="28"/>
                <w:lang w:val="uk-UA" w:eastAsia="zh-CN"/>
              </w:rPr>
            </w:pPr>
            <w:r w:rsidRPr="00183417">
              <w:rPr>
                <w:sz w:val="28"/>
                <w:szCs w:val="28"/>
                <w:lang w:val="uk-UA" w:eastAsia="zh-CN"/>
              </w:rPr>
              <w:t>7</w:t>
            </w:r>
          </w:p>
        </w:tc>
        <w:tc>
          <w:tcPr>
            <w:tcW w:w="3544" w:type="dxa"/>
            <w:vAlign w:val="center"/>
          </w:tcPr>
          <w:p w:rsidR="004A0713" w:rsidRPr="00183417" w:rsidRDefault="004A0713" w:rsidP="00DD2D74">
            <w:pPr>
              <w:rPr>
                <w:bCs/>
                <w:lang w:val="uk-UA"/>
              </w:rPr>
            </w:pPr>
            <w:r w:rsidRPr="00183417">
              <w:rPr>
                <w:bCs/>
                <w:lang w:val="uk-UA"/>
              </w:rPr>
              <w:t>Особи, які супроводжують інвалідів загального захворювання, дітей-інвалідів, інвалідівз дитинства</w:t>
            </w:r>
          </w:p>
        </w:tc>
        <w:tc>
          <w:tcPr>
            <w:tcW w:w="5209" w:type="dxa"/>
          </w:tcPr>
          <w:p w:rsidR="004A0713" w:rsidRPr="00183417" w:rsidRDefault="004A0713" w:rsidP="00DD2D74">
            <w:pPr>
              <w:rPr>
                <w:bCs/>
                <w:lang w:val="uk-UA"/>
              </w:rPr>
            </w:pPr>
            <w:r w:rsidRPr="00183417">
              <w:rPr>
                <w:bCs/>
                <w:lang w:val="uk-UA"/>
              </w:rPr>
              <w:t>Посвідчення встановленого зразка</w:t>
            </w:r>
          </w:p>
        </w:tc>
      </w:tr>
    </w:tbl>
    <w:p w:rsidR="004A0713" w:rsidRPr="00183417" w:rsidRDefault="004A0713" w:rsidP="004A0713">
      <w:pPr>
        <w:suppressAutoHyphens/>
        <w:jc w:val="both"/>
        <w:rPr>
          <w:sz w:val="28"/>
          <w:szCs w:val="28"/>
          <w:lang w:val="uk-UA" w:eastAsia="zh-CN"/>
        </w:rPr>
      </w:pPr>
    </w:p>
    <w:p w:rsidR="004A0713" w:rsidRPr="00183417" w:rsidRDefault="004A0713" w:rsidP="004A0713">
      <w:pPr>
        <w:suppressAutoHyphens/>
        <w:jc w:val="both"/>
        <w:rPr>
          <w:sz w:val="28"/>
          <w:szCs w:val="28"/>
          <w:lang w:val="uk-UA" w:eastAsia="zh-CN"/>
        </w:rPr>
      </w:pPr>
    </w:p>
    <w:p w:rsidR="004A0713" w:rsidRPr="00183417" w:rsidRDefault="004A0713" w:rsidP="004A0713">
      <w:pPr>
        <w:suppressAutoHyphens/>
        <w:jc w:val="both"/>
        <w:rPr>
          <w:sz w:val="28"/>
          <w:szCs w:val="28"/>
          <w:lang w:val="uk-UA" w:eastAsia="zh-CN"/>
        </w:rPr>
      </w:pPr>
      <w:r w:rsidRPr="00183417">
        <w:rPr>
          <w:sz w:val="28"/>
          <w:szCs w:val="28"/>
          <w:lang w:val="uk-UA" w:eastAsia="zh-CN"/>
        </w:rPr>
        <w:t>Великосеверинівський сільський голова________________С. Левченко</w:t>
      </w:r>
    </w:p>
    <w:p w:rsidR="004A0713" w:rsidRPr="00183417" w:rsidRDefault="004A0713" w:rsidP="004A0713">
      <w:pPr>
        <w:suppressAutoHyphens/>
        <w:jc w:val="both"/>
        <w:rPr>
          <w:sz w:val="28"/>
          <w:szCs w:val="28"/>
          <w:lang w:val="uk-UA" w:eastAsia="zh-CN"/>
        </w:rPr>
      </w:pP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t>(підпис)</w:t>
      </w:r>
    </w:p>
    <w:p w:rsidR="004A0713" w:rsidRPr="00183417" w:rsidRDefault="004A0713" w:rsidP="004A0713">
      <w:pPr>
        <w:suppressAutoHyphens/>
        <w:jc w:val="both"/>
        <w:rPr>
          <w:sz w:val="28"/>
          <w:szCs w:val="28"/>
          <w:lang w:val="uk-UA" w:eastAsia="zh-CN"/>
        </w:rPr>
      </w:pPr>
      <w:r w:rsidRPr="00183417">
        <w:rPr>
          <w:sz w:val="28"/>
          <w:szCs w:val="28"/>
          <w:lang w:val="uk-UA" w:eastAsia="zh-CN"/>
        </w:rPr>
        <w:t>М.П.</w:t>
      </w:r>
    </w:p>
    <w:p w:rsidR="004A0713" w:rsidRPr="00183417" w:rsidRDefault="004A0713" w:rsidP="004A0713">
      <w:pPr>
        <w:suppressAutoHyphens/>
        <w:jc w:val="both"/>
        <w:rPr>
          <w:b/>
          <w:sz w:val="28"/>
          <w:szCs w:val="28"/>
          <w:lang w:val="uk-UA" w:eastAsia="zh-CN"/>
        </w:rPr>
      </w:pPr>
    </w:p>
    <w:p w:rsidR="004A0713" w:rsidRPr="00183417" w:rsidRDefault="004A0713" w:rsidP="004A0713">
      <w:pPr>
        <w:suppressAutoHyphens/>
        <w:jc w:val="both"/>
        <w:rPr>
          <w:sz w:val="28"/>
          <w:szCs w:val="28"/>
          <w:lang w:val="uk-UA" w:eastAsia="zh-CN"/>
        </w:rPr>
      </w:pPr>
      <w:r w:rsidRPr="00183417">
        <w:rPr>
          <w:sz w:val="28"/>
          <w:szCs w:val="28"/>
          <w:lang w:val="uk-UA" w:eastAsia="zh-CN"/>
        </w:rPr>
        <w:t>Керівник транспортного</w:t>
      </w:r>
    </w:p>
    <w:p w:rsidR="004A0713" w:rsidRPr="00183417" w:rsidRDefault="004A0713" w:rsidP="004A0713">
      <w:pPr>
        <w:suppressAutoHyphens/>
        <w:ind w:left="7088" w:hanging="7088"/>
        <w:jc w:val="both"/>
        <w:rPr>
          <w:sz w:val="28"/>
          <w:szCs w:val="28"/>
          <w:lang w:val="uk-UA" w:eastAsia="zh-CN"/>
        </w:rPr>
      </w:pPr>
      <w:r w:rsidRPr="00183417">
        <w:rPr>
          <w:sz w:val="28"/>
          <w:szCs w:val="28"/>
          <w:lang w:val="uk-UA" w:eastAsia="zh-CN"/>
        </w:rPr>
        <w:t xml:space="preserve">підприємства (перевізник)  _____________     _______________________     </w:t>
      </w:r>
    </w:p>
    <w:p w:rsidR="004A0713" w:rsidRPr="00183417" w:rsidRDefault="004A0713" w:rsidP="004A0713">
      <w:pPr>
        <w:suppressAutoHyphens/>
        <w:ind w:left="7088" w:hanging="7088"/>
        <w:jc w:val="both"/>
        <w:rPr>
          <w:sz w:val="28"/>
          <w:szCs w:val="28"/>
          <w:lang w:val="uk-UA" w:eastAsia="zh-CN"/>
        </w:rPr>
      </w:pPr>
      <w:r w:rsidRPr="00183417">
        <w:rPr>
          <w:sz w:val="28"/>
          <w:szCs w:val="28"/>
          <w:lang w:val="uk-UA" w:eastAsia="zh-CN"/>
        </w:rPr>
        <w:t>(підпис) (Прізвище, ім’я, по батькові)</w:t>
      </w:r>
    </w:p>
    <w:p w:rsidR="004A0713" w:rsidRPr="00183417" w:rsidRDefault="004A0713" w:rsidP="004A0713">
      <w:pPr>
        <w:rPr>
          <w:sz w:val="28"/>
          <w:szCs w:val="28"/>
          <w:lang w:val="uk-UA" w:eastAsia="zh-CN"/>
        </w:rPr>
      </w:pPr>
      <w:r w:rsidRPr="00183417">
        <w:rPr>
          <w:sz w:val="28"/>
          <w:szCs w:val="28"/>
          <w:lang w:val="uk-UA" w:eastAsia="zh-CN"/>
        </w:rPr>
        <w:t xml:space="preserve">М.П.                                                                             </w:t>
      </w:r>
    </w:p>
    <w:p w:rsidR="004A0713" w:rsidRPr="00183417" w:rsidRDefault="004A0713" w:rsidP="004A0713">
      <w:pPr>
        <w:rPr>
          <w:sz w:val="28"/>
          <w:szCs w:val="28"/>
          <w:lang w:val="uk-UA" w:eastAsia="zh-CN"/>
        </w:rPr>
      </w:pPr>
    </w:p>
    <w:p w:rsidR="004A0713" w:rsidRPr="00183417" w:rsidRDefault="004A0713" w:rsidP="004A0713">
      <w:pPr>
        <w:rPr>
          <w:sz w:val="28"/>
          <w:szCs w:val="28"/>
          <w:lang w:val="uk-UA" w:eastAsia="zh-CN"/>
        </w:rPr>
      </w:pPr>
    </w:p>
    <w:p w:rsidR="004A0713" w:rsidRPr="00183417" w:rsidRDefault="004A0713" w:rsidP="004A0713">
      <w:pPr>
        <w:rPr>
          <w:sz w:val="28"/>
          <w:szCs w:val="28"/>
          <w:lang w:val="uk-UA"/>
        </w:rPr>
      </w:pPr>
    </w:p>
    <w:p w:rsidR="004A0713" w:rsidRPr="00183417" w:rsidRDefault="004A0713" w:rsidP="004A0713">
      <w:pPr>
        <w:jc w:val="center"/>
        <w:rPr>
          <w:b/>
          <w:sz w:val="28"/>
          <w:szCs w:val="28"/>
          <w:lang w:val="uk-UA"/>
        </w:rPr>
      </w:pPr>
    </w:p>
    <w:p w:rsidR="004A0713" w:rsidRPr="00183417" w:rsidRDefault="004A0713" w:rsidP="004A0713">
      <w:pPr>
        <w:jc w:val="center"/>
        <w:rPr>
          <w:b/>
          <w:sz w:val="28"/>
          <w:szCs w:val="28"/>
          <w:lang w:val="uk-UA"/>
        </w:rPr>
      </w:pPr>
    </w:p>
    <w:p w:rsidR="004A0713" w:rsidRPr="00183417" w:rsidRDefault="004A0713" w:rsidP="004A0713">
      <w:pPr>
        <w:jc w:val="center"/>
        <w:rPr>
          <w:b/>
          <w:sz w:val="28"/>
          <w:szCs w:val="28"/>
          <w:lang w:val="uk-UA"/>
        </w:rPr>
      </w:pPr>
    </w:p>
    <w:p w:rsidR="004A0713" w:rsidRPr="00183417" w:rsidRDefault="004A0713" w:rsidP="004A0713">
      <w:pPr>
        <w:ind w:left="5387"/>
        <w:jc w:val="both"/>
        <w:rPr>
          <w:rStyle w:val="fontstyle01"/>
          <w:bCs/>
          <w:lang w:val="uk-UA"/>
        </w:rPr>
      </w:pPr>
    </w:p>
    <w:p w:rsidR="004A0713" w:rsidRPr="00183417" w:rsidRDefault="004A0713" w:rsidP="004A0713">
      <w:pPr>
        <w:ind w:left="5387"/>
        <w:jc w:val="both"/>
        <w:rPr>
          <w:rStyle w:val="fontstyle01"/>
          <w:bCs/>
          <w:lang w:val="uk-UA"/>
        </w:rPr>
      </w:pPr>
    </w:p>
    <w:p w:rsidR="004A0713" w:rsidRPr="00183417" w:rsidRDefault="004A0713" w:rsidP="004A0713">
      <w:pPr>
        <w:ind w:left="5387"/>
        <w:jc w:val="both"/>
        <w:rPr>
          <w:rStyle w:val="fontstyle01"/>
          <w:b/>
          <w:bCs/>
          <w:lang w:val="uk-UA"/>
        </w:rPr>
      </w:pPr>
      <w:r w:rsidRPr="00183417">
        <w:rPr>
          <w:rStyle w:val="fontstyle01"/>
          <w:bCs/>
          <w:lang w:val="uk-UA"/>
        </w:rPr>
        <w:lastRenderedPageBreak/>
        <w:t>ЗАТВЕРДЖЕНО</w:t>
      </w:r>
      <w:r w:rsidRPr="00183417">
        <w:rPr>
          <w:bCs/>
          <w:lang w:val="uk-UA"/>
        </w:rPr>
        <w:br/>
      </w:r>
      <w:r w:rsidRPr="00183417">
        <w:rPr>
          <w:rStyle w:val="fontstyle01"/>
          <w:bCs/>
          <w:lang w:val="uk-UA"/>
        </w:rPr>
        <w:t>рішення Великосеверинівської сільської ради</w:t>
      </w:r>
    </w:p>
    <w:p w:rsidR="004A0713" w:rsidRPr="00183417" w:rsidRDefault="004A0713" w:rsidP="004A0713">
      <w:pPr>
        <w:ind w:left="5387"/>
        <w:jc w:val="both"/>
        <w:rPr>
          <w:lang w:val="uk-UA"/>
        </w:rPr>
      </w:pPr>
      <w:r w:rsidRPr="00183417">
        <w:rPr>
          <w:lang w:val="uk-UA"/>
        </w:rPr>
        <w:t>«___» ____________ 201__ № ___</w:t>
      </w:r>
    </w:p>
    <w:p w:rsidR="004A0713" w:rsidRPr="00183417" w:rsidRDefault="004A0713" w:rsidP="004A0713">
      <w:pPr>
        <w:jc w:val="center"/>
        <w:rPr>
          <w:sz w:val="28"/>
          <w:szCs w:val="28"/>
          <w:lang w:val="uk-UA"/>
        </w:rPr>
      </w:pPr>
    </w:p>
    <w:p w:rsidR="004A0713" w:rsidRPr="00183417" w:rsidRDefault="004A0713" w:rsidP="004A0713">
      <w:pPr>
        <w:jc w:val="center"/>
        <w:rPr>
          <w:b/>
          <w:sz w:val="28"/>
          <w:szCs w:val="28"/>
          <w:lang w:val="uk-UA"/>
        </w:rPr>
      </w:pPr>
      <w:r w:rsidRPr="00183417">
        <w:rPr>
          <w:b/>
          <w:sz w:val="28"/>
          <w:szCs w:val="28"/>
          <w:lang w:val="uk-UA"/>
        </w:rPr>
        <w:t>Порядок</w:t>
      </w:r>
    </w:p>
    <w:p w:rsidR="004A0713" w:rsidRPr="00183417" w:rsidRDefault="004A0713" w:rsidP="004A0713">
      <w:pPr>
        <w:tabs>
          <w:tab w:val="left" w:pos="851"/>
        </w:tabs>
        <w:jc w:val="center"/>
        <w:rPr>
          <w:b/>
          <w:sz w:val="28"/>
          <w:szCs w:val="28"/>
          <w:lang w:val="uk-UA"/>
        </w:rPr>
      </w:pPr>
      <w:r w:rsidRPr="00183417">
        <w:rPr>
          <w:b/>
          <w:sz w:val="28"/>
          <w:szCs w:val="28"/>
          <w:lang w:val="uk-UA"/>
        </w:rPr>
        <w:t xml:space="preserve">відшкодування компенсації за перевезення окремих пільгових категорій громадян Великосеверинівської об’єднаної територіальної громади на приміських маршрутах загального користування автомобільним транспортом </w:t>
      </w:r>
    </w:p>
    <w:p w:rsidR="004A0713" w:rsidRPr="00183417" w:rsidRDefault="004A0713" w:rsidP="004A0713">
      <w:pPr>
        <w:rPr>
          <w:b/>
          <w:sz w:val="28"/>
          <w:szCs w:val="28"/>
          <w:lang w:val="uk-UA"/>
        </w:rPr>
      </w:pPr>
    </w:p>
    <w:p w:rsidR="004A0713" w:rsidRPr="00183417" w:rsidRDefault="004A0713" w:rsidP="004A0713">
      <w:pPr>
        <w:jc w:val="center"/>
        <w:rPr>
          <w:b/>
          <w:sz w:val="28"/>
          <w:szCs w:val="28"/>
          <w:lang w:val="uk-UA"/>
        </w:rPr>
      </w:pPr>
      <w:r w:rsidRPr="00183417">
        <w:rPr>
          <w:b/>
          <w:sz w:val="28"/>
          <w:szCs w:val="28"/>
          <w:lang w:val="uk-UA"/>
        </w:rPr>
        <w:t>1. Загальні положення</w:t>
      </w:r>
    </w:p>
    <w:p w:rsidR="004A0713" w:rsidRPr="00183417" w:rsidRDefault="004A0713" w:rsidP="004A0713">
      <w:pPr>
        <w:ind w:firstLine="708"/>
        <w:jc w:val="both"/>
        <w:rPr>
          <w:sz w:val="28"/>
          <w:szCs w:val="28"/>
          <w:lang w:val="uk-UA"/>
        </w:rPr>
      </w:pPr>
      <w:r w:rsidRPr="00183417">
        <w:rPr>
          <w:sz w:val="28"/>
          <w:szCs w:val="28"/>
          <w:lang w:val="uk-UA"/>
        </w:rPr>
        <w:t xml:space="preserve">1.1. Цей Порядок визначає єдиний механізм відшкодування перевізникам компенсаційних виплат, пов’язаних з перевезенням громадян, які мають право на пільги в </w:t>
      </w:r>
      <w:r w:rsidRPr="00183417">
        <w:rPr>
          <w:sz w:val="28"/>
          <w:lang w:val="uk-UA"/>
        </w:rPr>
        <w:t xml:space="preserve">автомобільному транспорті </w:t>
      </w:r>
      <w:r w:rsidRPr="00183417">
        <w:rPr>
          <w:sz w:val="28"/>
          <w:szCs w:val="28"/>
          <w:lang w:val="uk-UA"/>
        </w:rPr>
        <w:t>загального користування за рахунок коштів місцевого бюджету.</w:t>
      </w:r>
    </w:p>
    <w:p w:rsidR="004A0713" w:rsidRPr="00183417" w:rsidRDefault="004A0713" w:rsidP="004A0713">
      <w:pPr>
        <w:jc w:val="both"/>
        <w:rPr>
          <w:sz w:val="28"/>
          <w:szCs w:val="28"/>
          <w:lang w:val="uk-UA"/>
        </w:rPr>
      </w:pPr>
      <w:r w:rsidRPr="00183417">
        <w:rPr>
          <w:sz w:val="28"/>
          <w:szCs w:val="28"/>
          <w:lang w:val="uk-UA"/>
        </w:rPr>
        <w:t>Порядок розроблений на виконання Програми відшкодування компенсації за перевезення окремих пільгових категорій громадян Великосеверинівської об’єднаної територіальної громади на 2019-2021 роки.</w:t>
      </w:r>
    </w:p>
    <w:p w:rsidR="004A0713" w:rsidRPr="00183417" w:rsidRDefault="004A0713" w:rsidP="004A0713">
      <w:pPr>
        <w:ind w:firstLine="708"/>
        <w:jc w:val="both"/>
        <w:rPr>
          <w:sz w:val="28"/>
          <w:szCs w:val="28"/>
          <w:lang w:val="uk-UA"/>
        </w:rPr>
      </w:pPr>
      <w:r w:rsidRPr="00183417">
        <w:rPr>
          <w:sz w:val="28"/>
          <w:szCs w:val="28"/>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w:t>
      </w:r>
    </w:p>
    <w:p w:rsidR="004A0713" w:rsidRPr="00183417" w:rsidRDefault="004A0713" w:rsidP="004A0713">
      <w:pPr>
        <w:ind w:firstLine="708"/>
        <w:jc w:val="both"/>
        <w:rPr>
          <w:sz w:val="28"/>
          <w:szCs w:val="28"/>
          <w:lang w:val="uk-UA"/>
        </w:rPr>
      </w:pPr>
      <w:r w:rsidRPr="00183417">
        <w:rPr>
          <w:sz w:val="28"/>
          <w:szCs w:val="28"/>
          <w:lang w:val="uk-UA"/>
        </w:rPr>
        <w:t xml:space="preserve">Дія Порядку поширюється на відшкодування компенсаційних виплат за перевезення окремих категорій громадян за рахунок коштів місцевого бюджету. </w:t>
      </w:r>
    </w:p>
    <w:p w:rsidR="004A0713" w:rsidRPr="00183417" w:rsidRDefault="004A0713" w:rsidP="004A0713">
      <w:pPr>
        <w:ind w:firstLine="708"/>
        <w:jc w:val="both"/>
        <w:rPr>
          <w:sz w:val="28"/>
          <w:szCs w:val="28"/>
          <w:lang w:val="uk-UA"/>
        </w:rPr>
      </w:pPr>
      <w:r w:rsidRPr="00183417">
        <w:rPr>
          <w:sz w:val="28"/>
          <w:szCs w:val="28"/>
          <w:lang w:val="uk-UA"/>
        </w:rPr>
        <w:t>1.3. Цей Порядок визначає механізм відшкодування Великосеверинівською сільською радою (далі-Радою) перевізникам за пільговий проїзд окремих пільгових категорій громадян за рахунок коштів місцевого бюджету.</w:t>
      </w:r>
    </w:p>
    <w:p w:rsidR="004A0713" w:rsidRPr="00183417" w:rsidRDefault="004A0713" w:rsidP="004A0713">
      <w:pPr>
        <w:ind w:firstLine="708"/>
        <w:jc w:val="both"/>
        <w:rPr>
          <w:sz w:val="28"/>
          <w:szCs w:val="28"/>
          <w:lang w:val="uk-UA"/>
        </w:rPr>
      </w:pPr>
      <w:r w:rsidRPr="00183417">
        <w:rPr>
          <w:sz w:val="28"/>
          <w:szCs w:val="28"/>
          <w:lang w:val="uk-UA"/>
        </w:rPr>
        <w:t xml:space="preserve">1.4. Загальна сума відшкодування компенсаційних виплат, пов’язаних з перевезенням громадян, які мають право на пільги, у </w:t>
      </w:r>
      <w:r w:rsidRPr="00183417">
        <w:rPr>
          <w:sz w:val="28"/>
          <w:lang w:val="uk-UA"/>
        </w:rPr>
        <w:t xml:space="preserve">автомобільному транспорті </w:t>
      </w:r>
      <w:r w:rsidRPr="00183417">
        <w:rPr>
          <w:sz w:val="28"/>
          <w:szCs w:val="28"/>
          <w:lang w:val="uk-UA"/>
        </w:rPr>
        <w:t>загального користування визначається кошторисними призначеннями на відповідний рік за рахунок коштів сільського бюджету.</w:t>
      </w:r>
    </w:p>
    <w:p w:rsidR="004A0713" w:rsidRPr="00183417" w:rsidRDefault="004A0713" w:rsidP="004A0713">
      <w:pPr>
        <w:ind w:firstLine="708"/>
        <w:jc w:val="both"/>
        <w:rPr>
          <w:sz w:val="28"/>
          <w:szCs w:val="28"/>
          <w:lang w:val="uk-UA"/>
        </w:rPr>
      </w:pPr>
      <w:r w:rsidRPr="00183417">
        <w:rPr>
          <w:sz w:val="28"/>
          <w:szCs w:val="28"/>
          <w:lang w:val="uk-UA"/>
        </w:rPr>
        <w:t xml:space="preserve">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укладених між перевізниками і Радою, яка є головним розпорядником коштів, призначених для компенсаційних виплат за пільгове перевезення окремих категорій громадян. </w:t>
      </w:r>
    </w:p>
    <w:p w:rsidR="004A0713" w:rsidRPr="00183417" w:rsidRDefault="004A0713" w:rsidP="004A0713">
      <w:pPr>
        <w:jc w:val="both"/>
        <w:rPr>
          <w:sz w:val="28"/>
          <w:szCs w:val="28"/>
          <w:lang w:val="uk-UA"/>
        </w:rPr>
      </w:pPr>
      <w:r w:rsidRPr="00183417">
        <w:rPr>
          <w:sz w:val="28"/>
          <w:szCs w:val="28"/>
          <w:lang w:val="uk-UA"/>
        </w:rPr>
        <w:t>Перевізники – отримувачи компенсаційних виплат за рахунок коштів місцевого бюджету за пільговий проїзд окремих категорій громадян для укладання договору з Радою подають наступну інформацію:</w:t>
      </w:r>
    </w:p>
    <w:p w:rsidR="004A0713" w:rsidRPr="00183417" w:rsidRDefault="004A0713" w:rsidP="004A0713">
      <w:pPr>
        <w:jc w:val="both"/>
        <w:rPr>
          <w:sz w:val="28"/>
          <w:szCs w:val="28"/>
          <w:lang w:val="uk-UA"/>
        </w:rPr>
      </w:pPr>
      <w:r w:rsidRPr="00183417">
        <w:rPr>
          <w:sz w:val="28"/>
          <w:szCs w:val="28"/>
          <w:lang w:val="uk-UA"/>
        </w:rPr>
        <w:lastRenderedPageBreak/>
        <w:t>- заяву на укладання договору;</w:t>
      </w:r>
    </w:p>
    <w:p w:rsidR="004A0713" w:rsidRPr="00183417" w:rsidRDefault="004A0713" w:rsidP="004A0713">
      <w:pPr>
        <w:jc w:val="both"/>
        <w:rPr>
          <w:sz w:val="28"/>
          <w:szCs w:val="28"/>
          <w:lang w:val="uk-UA"/>
        </w:rPr>
      </w:pPr>
      <w:r w:rsidRPr="00183417">
        <w:rPr>
          <w:sz w:val="28"/>
          <w:szCs w:val="28"/>
          <w:lang w:val="uk-UA"/>
        </w:rPr>
        <w:t>- виписку з Єдиного державного реєстру юридичних осіб та фізичних осіб-підприємців;</w:t>
      </w:r>
    </w:p>
    <w:p w:rsidR="004A0713" w:rsidRPr="00183417" w:rsidRDefault="004A0713" w:rsidP="004A0713">
      <w:pPr>
        <w:jc w:val="both"/>
        <w:rPr>
          <w:sz w:val="28"/>
          <w:szCs w:val="28"/>
          <w:lang w:val="uk-UA"/>
        </w:rPr>
      </w:pPr>
      <w:r w:rsidRPr="00183417">
        <w:rPr>
          <w:sz w:val="28"/>
          <w:szCs w:val="28"/>
          <w:lang w:val="uk-UA"/>
        </w:rPr>
        <w:t>- копію чинного договору про організацію перевезення пасажирів;</w:t>
      </w:r>
    </w:p>
    <w:p w:rsidR="004A0713" w:rsidRPr="00183417" w:rsidRDefault="004A0713" w:rsidP="004A0713">
      <w:pPr>
        <w:jc w:val="both"/>
        <w:rPr>
          <w:sz w:val="28"/>
          <w:szCs w:val="28"/>
          <w:lang w:val="uk-UA"/>
        </w:rPr>
      </w:pPr>
      <w:r w:rsidRPr="00183417">
        <w:rPr>
          <w:sz w:val="28"/>
          <w:szCs w:val="28"/>
          <w:lang w:val="uk-UA"/>
        </w:rPr>
        <w:t>- копію ліцензії;</w:t>
      </w:r>
    </w:p>
    <w:p w:rsidR="004A0713" w:rsidRPr="00183417" w:rsidRDefault="004A0713" w:rsidP="004A0713">
      <w:pPr>
        <w:jc w:val="both"/>
        <w:rPr>
          <w:sz w:val="28"/>
          <w:szCs w:val="28"/>
          <w:lang w:val="uk-UA"/>
        </w:rPr>
      </w:pPr>
      <w:r w:rsidRPr="00183417">
        <w:rPr>
          <w:sz w:val="28"/>
          <w:szCs w:val="28"/>
          <w:lang w:val="uk-UA"/>
        </w:rPr>
        <w:t>- копію розкладу руху автобусів на маршрутах;</w:t>
      </w:r>
    </w:p>
    <w:p w:rsidR="004A0713" w:rsidRPr="00183417" w:rsidRDefault="004A0713" w:rsidP="004A0713">
      <w:pPr>
        <w:jc w:val="both"/>
        <w:rPr>
          <w:sz w:val="28"/>
          <w:szCs w:val="28"/>
          <w:lang w:val="uk-UA"/>
        </w:rPr>
      </w:pPr>
      <w:r w:rsidRPr="00183417">
        <w:rPr>
          <w:sz w:val="28"/>
          <w:szCs w:val="28"/>
          <w:lang w:val="uk-UA"/>
        </w:rPr>
        <w:t>- копію свідоцтва про реєстрацію платника податку (за наявності);</w:t>
      </w:r>
    </w:p>
    <w:p w:rsidR="004A0713" w:rsidRPr="00183417" w:rsidRDefault="004A0713" w:rsidP="004A0713">
      <w:pPr>
        <w:jc w:val="both"/>
        <w:rPr>
          <w:sz w:val="28"/>
          <w:szCs w:val="28"/>
          <w:lang w:val="uk-UA"/>
        </w:rPr>
      </w:pPr>
      <w:r w:rsidRPr="00183417">
        <w:rPr>
          <w:sz w:val="28"/>
          <w:szCs w:val="28"/>
          <w:lang w:val="uk-UA"/>
        </w:rPr>
        <w:t>- довідку про маршрути, в якій вказується:</w:t>
      </w:r>
    </w:p>
    <w:p w:rsidR="004A0713" w:rsidRPr="00183417" w:rsidRDefault="004A0713" w:rsidP="004A0713">
      <w:pPr>
        <w:jc w:val="both"/>
        <w:rPr>
          <w:sz w:val="28"/>
          <w:szCs w:val="28"/>
          <w:lang w:val="uk-UA"/>
        </w:rPr>
      </w:pPr>
      <w:r w:rsidRPr="00183417">
        <w:rPr>
          <w:sz w:val="28"/>
          <w:szCs w:val="28"/>
          <w:lang w:val="uk-UA"/>
        </w:rPr>
        <w:t>найменування маршруту;</w:t>
      </w:r>
    </w:p>
    <w:p w:rsidR="004A0713" w:rsidRPr="00183417" w:rsidRDefault="004A0713" w:rsidP="004A0713">
      <w:pPr>
        <w:jc w:val="both"/>
        <w:rPr>
          <w:sz w:val="28"/>
          <w:szCs w:val="28"/>
          <w:lang w:val="uk-UA"/>
        </w:rPr>
      </w:pPr>
      <w:r w:rsidRPr="00183417">
        <w:rPr>
          <w:sz w:val="28"/>
          <w:szCs w:val="28"/>
          <w:lang w:val="uk-UA"/>
        </w:rPr>
        <w:t>назва і адреса відправного пункту та пункту прибуття;</w:t>
      </w:r>
    </w:p>
    <w:p w:rsidR="004A0713" w:rsidRPr="00183417" w:rsidRDefault="004A0713" w:rsidP="004A0713">
      <w:pPr>
        <w:jc w:val="both"/>
        <w:rPr>
          <w:sz w:val="28"/>
          <w:szCs w:val="28"/>
          <w:lang w:val="uk-UA"/>
        </w:rPr>
      </w:pPr>
      <w:r w:rsidRPr="00183417">
        <w:rPr>
          <w:sz w:val="28"/>
          <w:szCs w:val="28"/>
          <w:lang w:val="uk-UA"/>
        </w:rPr>
        <w:t>встановлені тарифи (вартість проїзду).</w:t>
      </w:r>
    </w:p>
    <w:p w:rsidR="004A0713" w:rsidRPr="00183417" w:rsidRDefault="004A0713" w:rsidP="004A0713">
      <w:pPr>
        <w:tabs>
          <w:tab w:val="left" w:pos="2700"/>
        </w:tabs>
        <w:suppressAutoHyphens/>
        <w:ind w:firstLine="851"/>
        <w:jc w:val="both"/>
        <w:rPr>
          <w:sz w:val="28"/>
          <w:szCs w:val="28"/>
          <w:lang w:val="uk-UA"/>
        </w:rPr>
      </w:pPr>
      <w:r w:rsidRPr="00183417">
        <w:rPr>
          <w:sz w:val="28"/>
          <w:szCs w:val="28"/>
          <w:lang w:val="uk-UA"/>
        </w:rPr>
        <w:t xml:space="preserve">1.6. Обліку підлягають поїздки пільгових категорій жителів Великосеверинівської сільської ради, по яким буде проводитись відшкодування, зазначені у Додатку 1 до Договору </w:t>
      </w:r>
      <w:r w:rsidRPr="00183417">
        <w:rPr>
          <w:sz w:val="28"/>
          <w:szCs w:val="28"/>
          <w:lang w:val="uk-UA" w:eastAsia="zh-CN"/>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Великосеверинівській сільській раді</w:t>
      </w:r>
      <w:r w:rsidRPr="00183417">
        <w:rPr>
          <w:sz w:val="28"/>
          <w:szCs w:val="28"/>
          <w:lang w:val="uk-UA"/>
        </w:rPr>
        <w:t>.</w:t>
      </w:r>
    </w:p>
    <w:p w:rsidR="004A0713" w:rsidRPr="00183417" w:rsidRDefault="004A0713" w:rsidP="004A0713">
      <w:pPr>
        <w:pStyle w:val="5"/>
        <w:spacing w:line="240" w:lineRule="auto"/>
        <w:ind w:firstLine="720"/>
        <w:jc w:val="center"/>
        <w:rPr>
          <w:rFonts w:ascii="Times New Roman" w:hAnsi="Times New Roman"/>
          <w:b/>
          <w:color w:val="auto"/>
          <w:sz w:val="28"/>
          <w:lang w:val="uk-UA"/>
        </w:rPr>
      </w:pPr>
      <w:r w:rsidRPr="00183417">
        <w:rPr>
          <w:rFonts w:ascii="Times New Roman" w:hAnsi="Times New Roman"/>
          <w:b/>
          <w:color w:val="auto"/>
          <w:sz w:val="28"/>
          <w:lang w:val="uk-UA"/>
        </w:rPr>
        <w:t>2. Визначення суми витрат за перевезення окремих пільгових категорій громадян</w:t>
      </w:r>
    </w:p>
    <w:p w:rsidR="004A0713" w:rsidRPr="00183417" w:rsidRDefault="004A0713" w:rsidP="004A0713">
      <w:pPr>
        <w:pStyle w:val="5"/>
        <w:spacing w:line="240" w:lineRule="auto"/>
        <w:ind w:firstLine="708"/>
        <w:jc w:val="both"/>
        <w:rPr>
          <w:rFonts w:ascii="Times New Roman" w:hAnsi="Times New Roman"/>
          <w:b/>
          <w:color w:val="auto"/>
          <w:sz w:val="28"/>
          <w:lang w:val="uk-UA"/>
        </w:rPr>
      </w:pPr>
      <w:r w:rsidRPr="00183417">
        <w:rPr>
          <w:rFonts w:ascii="Times New Roman" w:hAnsi="Times New Roman"/>
          <w:color w:val="auto"/>
          <w:sz w:val="28"/>
          <w:lang w:val="uk-UA"/>
        </w:rPr>
        <w:t xml:space="preserve">2.1. Планування кошторисних призначень на відповідний рік для </w:t>
      </w:r>
      <w:r w:rsidRPr="00183417">
        <w:rPr>
          <w:rFonts w:ascii="Times New Roman" w:hAnsi="Times New Roman"/>
          <w:color w:val="auto"/>
          <w:sz w:val="28"/>
          <w:szCs w:val="28"/>
          <w:lang w:val="uk-UA"/>
        </w:rPr>
        <w:t xml:space="preserve">відшкодування перевізникам витрат на пільгове перевезення окремих пільгових категорій громадян на </w:t>
      </w:r>
      <w:r w:rsidRPr="00183417">
        <w:rPr>
          <w:rFonts w:ascii="Times New Roman" w:hAnsi="Times New Roman"/>
          <w:color w:val="auto"/>
          <w:sz w:val="28"/>
          <w:lang w:val="uk-UA"/>
        </w:rPr>
        <w:t xml:space="preserve">автомобільному транспорті </w:t>
      </w:r>
      <w:r w:rsidRPr="00183417">
        <w:rPr>
          <w:rFonts w:ascii="Times New Roman" w:hAnsi="Times New Roman"/>
          <w:color w:val="auto"/>
          <w:sz w:val="28"/>
          <w:szCs w:val="28"/>
          <w:lang w:val="uk-UA"/>
        </w:rPr>
        <w:t>загального користування</w:t>
      </w:r>
      <w:r w:rsidRPr="00183417">
        <w:rPr>
          <w:rFonts w:ascii="Times New Roman" w:hAnsi="Times New Roman"/>
          <w:color w:val="auto"/>
          <w:sz w:val="28"/>
          <w:lang w:val="uk-UA"/>
        </w:rPr>
        <w:t xml:space="preserve"> проводиться на маршрутах, по яких укладено </w:t>
      </w:r>
      <w:r w:rsidRPr="00183417">
        <w:rPr>
          <w:rFonts w:ascii="Times New Roman" w:hAnsi="Times New Roman"/>
          <w:color w:val="auto"/>
          <w:sz w:val="28"/>
          <w:szCs w:val="28"/>
          <w:lang w:val="uk-UA"/>
        </w:rPr>
        <w:t>договір про відшкодування компенсації за перевезення окремих пільгових категорій громадян Великосеверинівської сільської ради автомобільним транспортом</w:t>
      </w:r>
      <w:r w:rsidRPr="00183417">
        <w:rPr>
          <w:rFonts w:ascii="Times New Roman" w:hAnsi="Times New Roman"/>
          <w:color w:val="auto"/>
          <w:sz w:val="28"/>
          <w:lang w:val="uk-UA"/>
        </w:rPr>
        <w:t xml:space="preserve">. </w:t>
      </w:r>
    </w:p>
    <w:p w:rsidR="004A0713" w:rsidRPr="00183417" w:rsidRDefault="004A0713" w:rsidP="004A0713">
      <w:pPr>
        <w:pStyle w:val="a9"/>
        <w:ind w:firstLine="708"/>
        <w:rPr>
          <w:szCs w:val="22"/>
        </w:rPr>
      </w:pPr>
      <w:r w:rsidRPr="00183417">
        <w:t xml:space="preserve">2.2. Перевізники зобов’язані щомісячно до 10 числа подавати </w:t>
      </w:r>
      <w:r w:rsidRPr="00183417">
        <w:rPr>
          <w:szCs w:val="22"/>
        </w:rPr>
        <w:t>Розрахунок компенсаційних виплат за пільгове перевезення окремих категорій громадян у приміському автотранспорті (додаток 1, 2 до Порядку).</w:t>
      </w:r>
    </w:p>
    <w:p w:rsidR="004A0713" w:rsidRPr="00183417" w:rsidRDefault="004A0713" w:rsidP="004A0713">
      <w:pPr>
        <w:jc w:val="both"/>
        <w:rPr>
          <w:sz w:val="28"/>
          <w:lang w:val="uk-UA"/>
        </w:rPr>
      </w:pPr>
      <w:r w:rsidRPr="00183417">
        <w:rPr>
          <w:sz w:val="28"/>
          <w:lang w:val="uk-UA"/>
        </w:rPr>
        <w:t>Інформація подається на основі належного обліку дорожніх листів та обліку . При виявленні розбіжностей щодо кількості оборотних рейсів на приміському автобусному маршруті не проводяться розрахунки до уточнення зазначеної інформації. Перевізники несуть повну відповідальність за достовірність поданої інформації.</w:t>
      </w:r>
    </w:p>
    <w:p w:rsidR="004A0713" w:rsidRPr="00183417" w:rsidRDefault="004A0713" w:rsidP="004A0713">
      <w:pPr>
        <w:tabs>
          <w:tab w:val="left" w:pos="540"/>
        </w:tabs>
        <w:ind w:firstLine="720"/>
        <w:jc w:val="both"/>
        <w:rPr>
          <w:b/>
          <w:sz w:val="28"/>
          <w:szCs w:val="28"/>
          <w:lang w:val="uk-UA"/>
        </w:rPr>
      </w:pPr>
      <w:r w:rsidRPr="00183417">
        <w:rPr>
          <w:sz w:val="28"/>
          <w:lang w:val="uk-UA"/>
        </w:rPr>
        <w:t>Обсяги фінансування на виконання Програми визначаються щорічно при формуванні бюджету.</w:t>
      </w:r>
    </w:p>
    <w:p w:rsidR="004A0713" w:rsidRPr="00183417" w:rsidRDefault="004A0713" w:rsidP="004A0713">
      <w:pPr>
        <w:rPr>
          <w:sz w:val="16"/>
          <w:szCs w:val="16"/>
          <w:lang w:val="uk-UA"/>
        </w:rPr>
      </w:pPr>
    </w:p>
    <w:p w:rsidR="004A0713" w:rsidRPr="00183417" w:rsidRDefault="004A0713" w:rsidP="004A0713">
      <w:pPr>
        <w:pStyle w:val="a5"/>
        <w:numPr>
          <w:ilvl w:val="0"/>
          <w:numId w:val="15"/>
        </w:numPr>
        <w:ind w:left="709" w:firstLine="1"/>
        <w:jc w:val="center"/>
        <w:rPr>
          <w:b/>
          <w:sz w:val="28"/>
          <w:szCs w:val="28"/>
          <w:lang w:val="uk-UA"/>
        </w:rPr>
      </w:pPr>
      <w:r w:rsidRPr="00183417">
        <w:rPr>
          <w:b/>
          <w:sz w:val="28"/>
          <w:szCs w:val="28"/>
          <w:lang w:val="uk-UA"/>
        </w:rPr>
        <w:t>Облік фактичних перевезень громадян, яким надано право безоплатного проїзду автомобільним транспортом загального користування та визначення суми втрат за перевезення окремих пільгових категорій громадян.</w:t>
      </w:r>
    </w:p>
    <w:p w:rsidR="004A0713" w:rsidRPr="00183417" w:rsidRDefault="004A0713" w:rsidP="004A0713">
      <w:pPr>
        <w:pStyle w:val="a5"/>
        <w:rPr>
          <w:b/>
          <w:sz w:val="16"/>
          <w:szCs w:val="16"/>
          <w:lang w:val="uk-UA"/>
        </w:rPr>
      </w:pPr>
    </w:p>
    <w:p w:rsidR="004A0713" w:rsidRPr="00183417" w:rsidRDefault="004A0713" w:rsidP="004A0713">
      <w:pPr>
        <w:ind w:firstLine="708"/>
        <w:jc w:val="both"/>
        <w:rPr>
          <w:sz w:val="28"/>
          <w:szCs w:val="28"/>
          <w:lang w:val="uk-UA"/>
        </w:rPr>
      </w:pPr>
      <w:r w:rsidRPr="00183417">
        <w:rPr>
          <w:sz w:val="28"/>
          <w:szCs w:val="28"/>
          <w:lang w:val="uk-UA"/>
        </w:rPr>
        <w:t xml:space="preserve">3.1. Безкоштовне перевезення окремих категорій громадян, що мають право на безплатний проїзд згідно з чинним законодавством та вказаних у 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сільською радою.  </w:t>
      </w:r>
    </w:p>
    <w:p w:rsidR="004A0713" w:rsidRPr="00183417" w:rsidRDefault="004A0713" w:rsidP="004A0713">
      <w:pPr>
        <w:ind w:firstLine="708"/>
        <w:jc w:val="both"/>
        <w:rPr>
          <w:sz w:val="28"/>
          <w:szCs w:val="28"/>
          <w:lang w:val="uk-UA"/>
        </w:rPr>
      </w:pPr>
      <w:r w:rsidRPr="00183417">
        <w:rPr>
          <w:sz w:val="28"/>
          <w:szCs w:val="28"/>
          <w:lang w:val="uk-UA"/>
        </w:rPr>
        <w:lastRenderedPageBreak/>
        <w:t>3.2. Для здійснення поїздки в автобусах, громадяни, що користуються правом пільгового проїзду , пред’являють водіям (кондукторам) автобусів відповідне посвідчення і Талон, який дає право проїзду із заповненням дати проїзду, пунктів відправлення та прибуття. Талон без посвідчення – не дає право на пільговий проїзд.</w:t>
      </w:r>
    </w:p>
    <w:p w:rsidR="004A0713" w:rsidRPr="00183417" w:rsidRDefault="004A0713" w:rsidP="004A0713">
      <w:pPr>
        <w:ind w:firstLine="708"/>
        <w:jc w:val="both"/>
        <w:rPr>
          <w:sz w:val="28"/>
          <w:szCs w:val="28"/>
          <w:lang w:val="uk-UA"/>
        </w:rPr>
      </w:pPr>
      <w:r w:rsidRPr="00183417">
        <w:rPr>
          <w:sz w:val="28"/>
          <w:szCs w:val="28"/>
          <w:lang w:val="uk-UA"/>
        </w:rPr>
        <w:t>3.3 Виконавчий комітет Ради визначає особу, відповідальну за видачу Талонів на пільговий проїзд.</w:t>
      </w:r>
    </w:p>
    <w:p w:rsidR="004A0713" w:rsidRPr="00183417" w:rsidRDefault="004A0713" w:rsidP="004A0713">
      <w:pPr>
        <w:ind w:firstLine="708"/>
        <w:jc w:val="both"/>
        <w:rPr>
          <w:sz w:val="28"/>
          <w:szCs w:val="28"/>
          <w:lang w:val="uk-UA"/>
        </w:rPr>
      </w:pPr>
      <w:r w:rsidRPr="00183417">
        <w:rPr>
          <w:sz w:val="28"/>
          <w:szCs w:val="28"/>
          <w:lang w:val="uk-UA"/>
        </w:rPr>
        <w:t>Особа, відповідальна за видачу Талонів, видає їх громадянам з наступного розрахунку - 18 талонів на квартал. Про одержання талонів пільговик розписується у відповідних списках, що залишаються у місцевих виконавчих комітетах.</w:t>
      </w:r>
    </w:p>
    <w:p w:rsidR="004A0713" w:rsidRPr="00183417" w:rsidRDefault="004A0713" w:rsidP="004A0713">
      <w:pPr>
        <w:ind w:firstLine="708"/>
        <w:jc w:val="both"/>
        <w:rPr>
          <w:sz w:val="28"/>
          <w:szCs w:val="28"/>
          <w:lang w:val="uk-UA"/>
        </w:rPr>
      </w:pPr>
      <w:r w:rsidRPr="00183417">
        <w:rPr>
          <w:sz w:val="28"/>
          <w:szCs w:val="28"/>
          <w:lang w:val="uk-UA"/>
        </w:rPr>
        <w:t>3.4. Для отримання Талонів особа, що має право на безкоштовний проїзд, пред'являє особисто такі документи:</w:t>
      </w:r>
    </w:p>
    <w:p w:rsidR="004A0713" w:rsidRPr="00183417" w:rsidRDefault="004A0713" w:rsidP="004A0713">
      <w:pPr>
        <w:ind w:firstLine="708"/>
        <w:rPr>
          <w:sz w:val="28"/>
          <w:szCs w:val="28"/>
          <w:lang w:val="uk-UA"/>
        </w:rPr>
      </w:pPr>
      <w:r w:rsidRPr="00183417">
        <w:rPr>
          <w:sz w:val="28"/>
          <w:szCs w:val="28"/>
          <w:lang w:val="uk-UA"/>
        </w:rPr>
        <w:t xml:space="preserve">посвідчення про право на пільги; </w:t>
      </w:r>
    </w:p>
    <w:p w:rsidR="004A0713" w:rsidRPr="00183417" w:rsidRDefault="004A0713" w:rsidP="004A0713">
      <w:pPr>
        <w:ind w:firstLine="708"/>
        <w:rPr>
          <w:sz w:val="28"/>
          <w:szCs w:val="28"/>
          <w:lang w:val="uk-UA"/>
        </w:rPr>
      </w:pPr>
      <w:r w:rsidRPr="00183417">
        <w:rPr>
          <w:sz w:val="28"/>
          <w:szCs w:val="28"/>
          <w:lang w:val="uk-UA"/>
        </w:rPr>
        <w:t>паспорт.</w:t>
      </w:r>
    </w:p>
    <w:p w:rsidR="004A0713" w:rsidRPr="00183417" w:rsidRDefault="004A0713" w:rsidP="004A0713">
      <w:pPr>
        <w:ind w:firstLine="708"/>
        <w:jc w:val="both"/>
        <w:rPr>
          <w:sz w:val="28"/>
          <w:szCs w:val="28"/>
          <w:lang w:val="uk-UA"/>
        </w:rPr>
      </w:pPr>
      <w:r w:rsidRPr="00183417">
        <w:rPr>
          <w:sz w:val="28"/>
          <w:szCs w:val="28"/>
          <w:lang w:val="uk-UA"/>
        </w:rPr>
        <w:t>3.5.Шаблон Талону розробляється і тиражується Радою відповідно до кількості пільговиків. Талони є документом суворої звітності, можуть бути використані для проїзду тільки протягом зазначеного у них періоді та видаються одноразово на руки. Талони без посвідчення про право на пільги недійсні.  Загублені Талони не поновлюються. А також неможливою є зміна власників, тобто одна людина не може здійснювати пільговий проїзд замість іншої, крім близьких осіб громадян не здатних до самообслуговування, про що робиться запис у талоні. Так як Талон є іменним і не передається іншому пільговику. Талони дійсні протягом поточного року. Компенсація пільговикам за невикористанні талони не виплачується</w:t>
      </w:r>
    </w:p>
    <w:p w:rsidR="004A0713" w:rsidRPr="00183417" w:rsidRDefault="004A0713" w:rsidP="004A0713">
      <w:pPr>
        <w:ind w:firstLine="708"/>
        <w:jc w:val="both"/>
        <w:rPr>
          <w:sz w:val="28"/>
          <w:szCs w:val="28"/>
          <w:lang w:val="uk-UA"/>
        </w:rPr>
      </w:pPr>
      <w:r w:rsidRPr="00183417">
        <w:rPr>
          <w:sz w:val="28"/>
          <w:szCs w:val="28"/>
          <w:lang w:val="uk-UA"/>
        </w:rPr>
        <w:t>3.3. 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оформлених відповідно до даного Порядку та вартості проїзду по кожному маршруту окремо (без урахування страхового збору та ПДВ) за календарний місяць.</w:t>
      </w:r>
    </w:p>
    <w:p w:rsidR="004A0713" w:rsidRPr="00183417" w:rsidRDefault="004A0713" w:rsidP="004A0713">
      <w:pPr>
        <w:ind w:firstLine="708"/>
        <w:jc w:val="both"/>
        <w:rPr>
          <w:sz w:val="28"/>
          <w:szCs w:val="28"/>
          <w:lang w:val="uk-UA"/>
        </w:rPr>
      </w:pPr>
      <w:r w:rsidRPr="00183417">
        <w:rPr>
          <w:sz w:val="28"/>
          <w:szCs w:val="28"/>
          <w:lang w:val="uk-UA"/>
        </w:rPr>
        <w:t>3.4. В термін до 10-го числа місяця наступного за звітним, перевізники подають до Ради щомісячний розрахунок про фактично виконані обсяги перевезень пільгових категорій населення за встановленою формою (додаток 1 до Порядку), підтверджений відповідною кількістю виданих Талонів на пільговий проїзд та розрахунок компенсаційних виплат за пільгове перевезення окремих категорій громадян у приміському автотранспорті за відповідний місяць (додаток 2 до Порядку).</w:t>
      </w:r>
    </w:p>
    <w:p w:rsidR="004A0713" w:rsidRPr="00183417" w:rsidRDefault="004A0713" w:rsidP="004A0713">
      <w:pPr>
        <w:rPr>
          <w:sz w:val="16"/>
          <w:szCs w:val="16"/>
          <w:lang w:val="uk-UA"/>
        </w:rPr>
      </w:pPr>
    </w:p>
    <w:p w:rsidR="004A0713" w:rsidRPr="00183417" w:rsidRDefault="004A0713" w:rsidP="004A0713">
      <w:pPr>
        <w:pStyle w:val="a5"/>
        <w:numPr>
          <w:ilvl w:val="0"/>
          <w:numId w:val="15"/>
        </w:numPr>
        <w:spacing w:line="276" w:lineRule="auto"/>
        <w:jc w:val="center"/>
        <w:rPr>
          <w:b/>
          <w:sz w:val="28"/>
          <w:szCs w:val="28"/>
          <w:lang w:val="uk-UA"/>
        </w:rPr>
      </w:pPr>
      <w:r w:rsidRPr="00183417">
        <w:rPr>
          <w:b/>
          <w:sz w:val="28"/>
          <w:szCs w:val="28"/>
          <w:lang w:val="uk-UA"/>
        </w:rPr>
        <w:t>Порядок проведення відшкодування компенсації</w:t>
      </w:r>
    </w:p>
    <w:p w:rsidR="004A0713" w:rsidRPr="00183417" w:rsidRDefault="004A0713" w:rsidP="004A0713">
      <w:pPr>
        <w:pStyle w:val="a5"/>
        <w:ind w:left="928"/>
        <w:rPr>
          <w:b/>
          <w:sz w:val="16"/>
          <w:szCs w:val="16"/>
          <w:lang w:val="uk-UA"/>
        </w:rPr>
      </w:pPr>
    </w:p>
    <w:p w:rsidR="004A0713" w:rsidRPr="00183417" w:rsidRDefault="004A0713" w:rsidP="004A0713">
      <w:pPr>
        <w:ind w:firstLine="568"/>
        <w:jc w:val="both"/>
        <w:rPr>
          <w:sz w:val="28"/>
          <w:szCs w:val="28"/>
          <w:lang w:val="uk-UA"/>
        </w:rPr>
      </w:pPr>
      <w:r w:rsidRPr="00183417">
        <w:rPr>
          <w:sz w:val="28"/>
          <w:szCs w:val="28"/>
          <w:lang w:val="uk-UA"/>
        </w:rPr>
        <w:t xml:space="preserve">4.1. Рада на підставі розрахунків про фактично виконані обсяги перевезень пільгових категорій громадян, що надаються перевізниками, забезпечує відшкодування компенсаційних виплат на розрахунковий рахунок перевізників. </w:t>
      </w:r>
    </w:p>
    <w:p w:rsidR="004A0713" w:rsidRPr="00183417" w:rsidRDefault="004A0713" w:rsidP="004A0713">
      <w:pPr>
        <w:ind w:firstLine="568"/>
        <w:jc w:val="both"/>
        <w:rPr>
          <w:sz w:val="28"/>
          <w:szCs w:val="28"/>
          <w:lang w:val="uk-UA"/>
        </w:rPr>
      </w:pPr>
      <w:r w:rsidRPr="00183417">
        <w:rPr>
          <w:sz w:val="28"/>
          <w:szCs w:val="28"/>
          <w:lang w:val="uk-UA"/>
        </w:rPr>
        <w:t>4.2. Рада бере бюджетні зобов’язання та здійснює відповідні видатки в межах бюджетних асигнувань.</w:t>
      </w:r>
    </w:p>
    <w:p w:rsidR="004A0713" w:rsidRPr="00183417" w:rsidRDefault="004A0713" w:rsidP="004A0713">
      <w:pPr>
        <w:ind w:firstLine="568"/>
        <w:jc w:val="both"/>
        <w:rPr>
          <w:sz w:val="28"/>
          <w:szCs w:val="28"/>
          <w:lang w:val="uk-UA"/>
        </w:rPr>
      </w:pPr>
      <w:r w:rsidRPr="00183417">
        <w:rPr>
          <w:sz w:val="28"/>
          <w:szCs w:val="28"/>
          <w:lang w:val="uk-UA"/>
        </w:rPr>
        <w:lastRenderedPageBreak/>
        <w:t>4.3. Станом на 1 число кожного місяця Рада та перевізник складають акти звіряння у трьох примірниках.</w:t>
      </w:r>
    </w:p>
    <w:p w:rsidR="004A0713" w:rsidRPr="00183417" w:rsidRDefault="004A0713" w:rsidP="004A0713">
      <w:pPr>
        <w:jc w:val="both"/>
        <w:rPr>
          <w:sz w:val="16"/>
          <w:szCs w:val="16"/>
          <w:lang w:val="uk-UA"/>
        </w:rPr>
      </w:pPr>
    </w:p>
    <w:p w:rsidR="004A0713" w:rsidRPr="00183417" w:rsidRDefault="004A0713" w:rsidP="004A0713">
      <w:pPr>
        <w:jc w:val="center"/>
        <w:rPr>
          <w:b/>
          <w:sz w:val="28"/>
          <w:szCs w:val="28"/>
          <w:lang w:val="uk-UA"/>
        </w:rPr>
      </w:pPr>
      <w:r w:rsidRPr="00183417">
        <w:rPr>
          <w:b/>
          <w:sz w:val="28"/>
          <w:szCs w:val="28"/>
          <w:lang w:val="uk-UA"/>
        </w:rPr>
        <w:t>5. Контроль та відповідальність за порушення договірних умов</w:t>
      </w:r>
    </w:p>
    <w:p w:rsidR="004A0713" w:rsidRPr="00183417" w:rsidRDefault="004A0713" w:rsidP="004A0713">
      <w:pPr>
        <w:ind w:firstLine="568"/>
        <w:rPr>
          <w:sz w:val="28"/>
          <w:szCs w:val="28"/>
          <w:lang w:val="uk-UA"/>
        </w:rPr>
      </w:pPr>
      <w:r w:rsidRPr="00183417">
        <w:rPr>
          <w:sz w:val="28"/>
          <w:szCs w:val="28"/>
          <w:lang w:val="uk-UA"/>
        </w:rPr>
        <w:t>5.1.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4A0713" w:rsidRPr="00183417" w:rsidRDefault="004A0713" w:rsidP="004A0713">
      <w:pPr>
        <w:rPr>
          <w:sz w:val="16"/>
          <w:szCs w:val="16"/>
          <w:lang w:val="uk-UA"/>
        </w:rPr>
      </w:pPr>
    </w:p>
    <w:p w:rsidR="004A0713" w:rsidRPr="00183417" w:rsidRDefault="004A0713" w:rsidP="004A0713">
      <w:pPr>
        <w:ind w:left="568"/>
        <w:jc w:val="center"/>
        <w:rPr>
          <w:b/>
          <w:sz w:val="28"/>
          <w:szCs w:val="28"/>
          <w:lang w:val="uk-UA"/>
        </w:rPr>
      </w:pPr>
      <w:r w:rsidRPr="00183417">
        <w:rPr>
          <w:b/>
          <w:sz w:val="28"/>
          <w:szCs w:val="28"/>
          <w:lang w:val="uk-UA"/>
        </w:rPr>
        <w:t>6. Порядок розгляду спорів</w:t>
      </w:r>
    </w:p>
    <w:p w:rsidR="004A0713" w:rsidRPr="00183417" w:rsidRDefault="004A0713" w:rsidP="004A0713">
      <w:pPr>
        <w:ind w:firstLine="568"/>
        <w:jc w:val="both"/>
        <w:rPr>
          <w:sz w:val="28"/>
          <w:szCs w:val="28"/>
          <w:lang w:val="uk-UA"/>
        </w:rPr>
      </w:pPr>
      <w:r w:rsidRPr="00183417">
        <w:rPr>
          <w:sz w:val="28"/>
          <w:szCs w:val="28"/>
          <w:lang w:val="uk-UA"/>
        </w:rPr>
        <w:t>6.1. Спори, що виникають між перевізниками та Радою вирішуються шляхом переговорів.</w:t>
      </w:r>
    </w:p>
    <w:p w:rsidR="004A0713" w:rsidRPr="00183417" w:rsidRDefault="004A0713" w:rsidP="004A0713">
      <w:pPr>
        <w:ind w:firstLine="568"/>
        <w:jc w:val="both"/>
        <w:rPr>
          <w:sz w:val="28"/>
          <w:szCs w:val="28"/>
          <w:lang w:val="uk-UA"/>
        </w:rPr>
      </w:pPr>
      <w:r w:rsidRPr="00183417">
        <w:rPr>
          <w:sz w:val="28"/>
          <w:szCs w:val="28"/>
          <w:lang w:val="uk-UA"/>
        </w:rPr>
        <w:t>6.2. У випадках недосягнення згоди між Радою та перевізниками спори вирішуються згідно з чинним законодавством України.</w:t>
      </w:r>
    </w:p>
    <w:p w:rsidR="004A0713" w:rsidRPr="00183417" w:rsidRDefault="004A0713" w:rsidP="004A0713">
      <w:pPr>
        <w:ind w:firstLine="568"/>
        <w:jc w:val="both"/>
        <w:rPr>
          <w:sz w:val="28"/>
          <w:szCs w:val="28"/>
          <w:lang w:val="uk-UA"/>
        </w:rPr>
      </w:pPr>
    </w:p>
    <w:p w:rsidR="004A0713" w:rsidRPr="00183417" w:rsidRDefault="004A0713" w:rsidP="004A0713">
      <w:pPr>
        <w:ind w:firstLine="568"/>
        <w:jc w:val="center"/>
        <w:rPr>
          <w:sz w:val="28"/>
          <w:szCs w:val="28"/>
          <w:lang w:val="uk-UA"/>
        </w:rPr>
      </w:pPr>
      <w:r w:rsidRPr="00183417">
        <w:rPr>
          <w:sz w:val="28"/>
          <w:szCs w:val="28"/>
          <w:lang w:val="uk-UA"/>
        </w:rPr>
        <w:t>___________________________________________</w:t>
      </w:r>
    </w:p>
    <w:p w:rsidR="004A0713" w:rsidRPr="00183417" w:rsidRDefault="004A0713" w:rsidP="004A0713">
      <w:pPr>
        <w:rPr>
          <w:sz w:val="28"/>
          <w:szCs w:val="28"/>
          <w:lang w:val="uk-UA"/>
        </w:rPr>
      </w:pPr>
    </w:p>
    <w:p w:rsidR="004A0713" w:rsidRPr="00183417" w:rsidRDefault="004A0713" w:rsidP="004A0713">
      <w:pPr>
        <w:ind w:left="5670" w:firstLine="567"/>
        <w:rPr>
          <w:lang w:val="uk-UA"/>
        </w:rPr>
      </w:pPr>
    </w:p>
    <w:p w:rsidR="004A0713" w:rsidRPr="00183417" w:rsidRDefault="004A0713" w:rsidP="004A0713">
      <w:pPr>
        <w:ind w:left="5670" w:firstLine="567"/>
        <w:rPr>
          <w:lang w:val="uk-UA"/>
        </w:rPr>
      </w:pPr>
    </w:p>
    <w:p w:rsidR="004A0713" w:rsidRPr="00183417" w:rsidRDefault="004A0713" w:rsidP="004A0713">
      <w:pPr>
        <w:ind w:left="5670" w:firstLine="567"/>
        <w:rPr>
          <w:lang w:val="uk-UA"/>
        </w:rPr>
      </w:pPr>
    </w:p>
    <w:p w:rsidR="004A0713" w:rsidRPr="00183417" w:rsidRDefault="004A0713" w:rsidP="004A0713">
      <w:pPr>
        <w:ind w:left="5670" w:firstLine="567"/>
        <w:rPr>
          <w:lang w:val="uk-UA"/>
        </w:rPr>
      </w:pPr>
    </w:p>
    <w:p w:rsidR="004A0713" w:rsidRPr="00183417" w:rsidRDefault="004A0713" w:rsidP="004A0713">
      <w:pPr>
        <w:ind w:left="5670" w:firstLine="567"/>
        <w:rPr>
          <w:lang w:val="uk-UA"/>
        </w:rPr>
      </w:pPr>
    </w:p>
    <w:p w:rsidR="004A0713" w:rsidRPr="00183417" w:rsidRDefault="004A0713" w:rsidP="004A0713">
      <w:pPr>
        <w:ind w:left="5670" w:firstLine="567"/>
        <w:rPr>
          <w:lang w:val="uk-UA"/>
        </w:rPr>
      </w:pPr>
    </w:p>
    <w:p w:rsidR="004A0713" w:rsidRPr="00183417" w:rsidRDefault="004A0713" w:rsidP="004A0713">
      <w:pPr>
        <w:ind w:left="5670" w:firstLine="567"/>
        <w:rPr>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r w:rsidRPr="00183417">
        <w:rPr>
          <w:sz w:val="16"/>
          <w:szCs w:val="16"/>
          <w:lang w:val="uk-UA"/>
        </w:rPr>
        <w:t>Додаток 1</w:t>
      </w:r>
    </w:p>
    <w:p w:rsidR="004A0713" w:rsidRPr="00183417" w:rsidRDefault="004A0713" w:rsidP="004A0713">
      <w:pPr>
        <w:tabs>
          <w:tab w:val="left" w:pos="2700"/>
        </w:tabs>
        <w:ind w:left="5670" w:right="-2"/>
        <w:jc w:val="both"/>
        <w:rPr>
          <w:bCs/>
          <w:sz w:val="16"/>
          <w:szCs w:val="16"/>
          <w:lang w:val="uk-UA"/>
        </w:rPr>
      </w:pPr>
      <w:r w:rsidRPr="00183417">
        <w:rPr>
          <w:sz w:val="16"/>
          <w:szCs w:val="16"/>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4A0713" w:rsidRPr="00183417" w:rsidRDefault="004A0713" w:rsidP="004A0713">
      <w:pPr>
        <w:pStyle w:val="a9"/>
        <w:ind w:firstLine="708"/>
        <w:jc w:val="center"/>
        <w:rPr>
          <w:b/>
          <w:i/>
          <w:sz w:val="10"/>
          <w:szCs w:val="10"/>
        </w:rPr>
      </w:pPr>
    </w:p>
    <w:p w:rsidR="004A0713" w:rsidRPr="00183417" w:rsidRDefault="004A0713" w:rsidP="004A0713">
      <w:pPr>
        <w:pStyle w:val="a9"/>
        <w:ind w:firstLine="708"/>
        <w:jc w:val="center"/>
        <w:rPr>
          <w:b/>
          <w:i/>
          <w:sz w:val="26"/>
          <w:szCs w:val="28"/>
        </w:rPr>
      </w:pPr>
      <w:r w:rsidRPr="00183417">
        <w:rPr>
          <w:b/>
          <w:i/>
          <w:sz w:val="26"/>
          <w:szCs w:val="28"/>
        </w:rPr>
        <w:t xml:space="preserve">Розрахунок фактично виконаних обсягів перевезень </w:t>
      </w:r>
    </w:p>
    <w:p w:rsidR="004A0713" w:rsidRPr="00183417" w:rsidRDefault="004A0713" w:rsidP="004A0713">
      <w:pPr>
        <w:pStyle w:val="a9"/>
        <w:ind w:firstLine="708"/>
        <w:jc w:val="center"/>
        <w:rPr>
          <w:b/>
          <w:i/>
          <w:sz w:val="26"/>
        </w:rPr>
      </w:pPr>
      <w:r w:rsidRPr="00183417">
        <w:rPr>
          <w:b/>
          <w:i/>
          <w:sz w:val="26"/>
          <w:szCs w:val="28"/>
        </w:rPr>
        <w:t>пільгових категорій населення</w:t>
      </w:r>
    </w:p>
    <w:p w:rsidR="004A0713" w:rsidRPr="00183417" w:rsidRDefault="004A0713" w:rsidP="004A0713">
      <w:pPr>
        <w:pStyle w:val="a9"/>
        <w:ind w:firstLine="708"/>
        <w:rPr>
          <w:i/>
          <w:sz w:val="16"/>
          <w:szCs w:val="16"/>
        </w:rPr>
      </w:pPr>
    </w:p>
    <w:p w:rsidR="004A0713" w:rsidRPr="00183417" w:rsidRDefault="004A0713" w:rsidP="004A0713">
      <w:pPr>
        <w:pStyle w:val="a9"/>
        <w:ind w:firstLine="708"/>
        <w:rPr>
          <w:b/>
          <w:i/>
          <w:sz w:val="26"/>
        </w:rPr>
      </w:pPr>
      <w:r w:rsidRPr="00183417">
        <w:rPr>
          <w:b/>
          <w:i/>
          <w:sz w:val="26"/>
        </w:rPr>
        <w:t>За _______________20______р.      Перевізник _______________________</w:t>
      </w:r>
    </w:p>
    <w:p w:rsidR="004A0713" w:rsidRPr="00183417" w:rsidRDefault="004A0713" w:rsidP="004A0713">
      <w:pPr>
        <w:pStyle w:val="a9"/>
        <w:ind w:firstLine="708"/>
        <w:rPr>
          <w:b/>
          <w:i/>
          <w:sz w:val="16"/>
          <w:szCs w:val="16"/>
        </w:rPr>
      </w:pPr>
    </w:p>
    <w:p w:rsidR="004A0713" w:rsidRPr="00183417" w:rsidRDefault="004A0713" w:rsidP="004A0713">
      <w:pPr>
        <w:pStyle w:val="a9"/>
        <w:ind w:firstLine="708"/>
        <w:rPr>
          <w:b/>
          <w:i/>
          <w:sz w:val="26"/>
        </w:rPr>
      </w:pPr>
      <w:r w:rsidRPr="00183417">
        <w:rPr>
          <w:b/>
          <w:i/>
          <w:sz w:val="26"/>
        </w:rPr>
        <w:t>Маршрут __________________________________</w:t>
      </w:r>
    </w:p>
    <w:p w:rsidR="004A0713" w:rsidRPr="00183417" w:rsidRDefault="004A0713" w:rsidP="004A0713">
      <w:pPr>
        <w:pStyle w:val="a9"/>
        <w:ind w:firstLine="708"/>
        <w:rPr>
          <w:b/>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915"/>
        <w:gridCol w:w="1332"/>
        <w:gridCol w:w="1620"/>
        <w:gridCol w:w="2160"/>
        <w:gridCol w:w="1269"/>
        <w:gridCol w:w="1132"/>
      </w:tblGrid>
      <w:tr w:rsidR="004A0713" w:rsidRPr="00183417" w:rsidTr="00DD2D74">
        <w:tc>
          <w:tcPr>
            <w:tcW w:w="461" w:type="dxa"/>
          </w:tcPr>
          <w:p w:rsidR="004A0713" w:rsidRPr="00183417" w:rsidRDefault="004A0713" w:rsidP="00DD2D74">
            <w:pPr>
              <w:pStyle w:val="a9"/>
              <w:rPr>
                <w:sz w:val="26"/>
              </w:rPr>
            </w:pPr>
            <w:r w:rsidRPr="00183417">
              <w:rPr>
                <w:sz w:val="26"/>
              </w:rPr>
              <w:t>№</w:t>
            </w:r>
          </w:p>
          <w:p w:rsidR="004A0713" w:rsidRPr="00183417" w:rsidRDefault="004A0713" w:rsidP="00DD2D74">
            <w:pPr>
              <w:pStyle w:val="a9"/>
              <w:rPr>
                <w:sz w:val="26"/>
              </w:rPr>
            </w:pPr>
            <w:r w:rsidRPr="00183417">
              <w:rPr>
                <w:sz w:val="26"/>
              </w:rPr>
              <w:t>п/п</w:t>
            </w:r>
          </w:p>
        </w:tc>
        <w:tc>
          <w:tcPr>
            <w:tcW w:w="1915" w:type="dxa"/>
          </w:tcPr>
          <w:p w:rsidR="004A0713" w:rsidRPr="00183417" w:rsidRDefault="004A0713" w:rsidP="00DD2D74">
            <w:pPr>
              <w:pStyle w:val="a9"/>
              <w:rPr>
                <w:sz w:val="24"/>
              </w:rPr>
            </w:pPr>
            <w:r w:rsidRPr="00183417">
              <w:rPr>
                <w:sz w:val="24"/>
              </w:rPr>
              <w:t xml:space="preserve">Назва зупиночних пунктів </w:t>
            </w:r>
          </w:p>
          <w:p w:rsidR="004A0713" w:rsidRPr="00183417" w:rsidRDefault="004A0713" w:rsidP="00DD2D74">
            <w:pPr>
              <w:pStyle w:val="a9"/>
              <w:rPr>
                <w:sz w:val="24"/>
              </w:rPr>
            </w:pPr>
            <w:r w:rsidRPr="00183417">
              <w:rPr>
                <w:sz w:val="24"/>
              </w:rPr>
              <w:t xml:space="preserve">від _________ </w:t>
            </w:r>
          </w:p>
          <w:p w:rsidR="004A0713" w:rsidRPr="00183417" w:rsidRDefault="004A0713" w:rsidP="00DD2D74">
            <w:pPr>
              <w:pStyle w:val="a9"/>
              <w:rPr>
                <w:b/>
                <w:i/>
                <w:sz w:val="24"/>
              </w:rPr>
            </w:pPr>
            <w:r w:rsidRPr="00183417">
              <w:rPr>
                <w:sz w:val="24"/>
              </w:rPr>
              <w:t>до __________</w:t>
            </w:r>
          </w:p>
        </w:tc>
        <w:tc>
          <w:tcPr>
            <w:tcW w:w="1332" w:type="dxa"/>
          </w:tcPr>
          <w:p w:rsidR="004A0713" w:rsidRPr="00183417" w:rsidRDefault="004A0713" w:rsidP="00DD2D74">
            <w:pPr>
              <w:pStyle w:val="a9"/>
              <w:rPr>
                <w:sz w:val="24"/>
              </w:rPr>
            </w:pPr>
            <w:r w:rsidRPr="00183417">
              <w:rPr>
                <w:sz w:val="24"/>
              </w:rPr>
              <w:t>Дата проїзду</w:t>
            </w:r>
          </w:p>
        </w:tc>
        <w:tc>
          <w:tcPr>
            <w:tcW w:w="1620" w:type="dxa"/>
          </w:tcPr>
          <w:p w:rsidR="004A0713" w:rsidRPr="00183417" w:rsidRDefault="004A0713" w:rsidP="00DD2D74">
            <w:pPr>
              <w:pStyle w:val="a9"/>
              <w:rPr>
                <w:b/>
                <w:i/>
                <w:sz w:val="24"/>
              </w:rPr>
            </w:pPr>
            <w:r w:rsidRPr="00183417">
              <w:rPr>
                <w:sz w:val="24"/>
              </w:rPr>
              <w:t>Категорія</w:t>
            </w:r>
          </w:p>
          <w:p w:rsidR="004A0713" w:rsidRPr="00183417" w:rsidRDefault="004A0713" w:rsidP="00DD2D74">
            <w:pPr>
              <w:rPr>
                <w:lang w:val="uk-UA"/>
              </w:rPr>
            </w:pPr>
            <w:r w:rsidRPr="00183417">
              <w:rPr>
                <w:lang w:val="uk-UA"/>
              </w:rPr>
              <w:t>пільговика</w:t>
            </w:r>
          </w:p>
        </w:tc>
        <w:tc>
          <w:tcPr>
            <w:tcW w:w="2160" w:type="dxa"/>
          </w:tcPr>
          <w:p w:rsidR="004A0713" w:rsidRPr="00183417" w:rsidRDefault="004A0713" w:rsidP="00DD2D74">
            <w:pPr>
              <w:pStyle w:val="a9"/>
              <w:rPr>
                <w:sz w:val="24"/>
              </w:rPr>
            </w:pPr>
            <w:r w:rsidRPr="00183417">
              <w:rPr>
                <w:sz w:val="24"/>
              </w:rPr>
              <w:t>П.І.Б.</w:t>
            </w:r>
          </w:p>
          <w:p w:rsidR="004A0713" w:rsidRPr="00183417" w:rsidRDefault="004A0713" w:rsidP="00DD2D74">
            <w:pPr>
              <w:pStyle w:val="a9"/>
              <w:rPr>
                <w:sz w:val="24"/>
              </w:rPr>
            </w:pPr>
            <w:r w:rsidRPr="00183417">
              <w:rPr>
                <w:sz w:val="24"/>
              </w:rPr>
              <w:t>пільговика</w:t>
            </w:r>
          </w:p>
        </w:tc>
        <w:tc>
          <w:tcPr>
            <w:tcW w:w="1269" w:type="dxa"/>
          </w:tcPr>
          <w:p w:rsidR="004A0713" w:rsidRPr="00183417" w:rsidRDefault="004A0713" w:rsidP="00DD2D74">
            <w:pPr>
              <w:pStyle w:val="a9"/>
              <w:rPr>
                <w:sz w:val="24"/>
              </w:rPr>
            </w:pPr>
            <w:r w:rsidRPr="00183417">
              <w:rPr>
                <w:sz w:val="24"/>
              </w:rPr>
              <w:t>Посвід-</w:t>
            </w:r>
          </w:p>
          <w:p w:rsidR="004A0713" w:rsidRPr="00183417" w:rsidRDefault="004A0713" w:rsidP="00DD2D74">
            <w:pPr>
              <w:pStyle w:val="a9"/>
              <w:rPr>
                <w:sz w:val="24"/>
              </w:rPr>
            </w:pPr>
            <w:r w:rsidRPr="00183417">
              <w:rPr>
                <w:sz w:val="24"/>
              </w:rPr>
              <w:t>чення</w:t>
            </w:r>
          </w:p>
          <w:p w:rsidR="004A0713" w:rsidRPr="00183417" w:rsidRDefault="004A0713" w:rsidP="00DD2D74">
            <w:pPr>
              <w:pStyle w:val="a9"/>
              <w:rPr>
                <w:sz w:val="24"/>
              </w:rPr>
            </w:pPr>
            <w:r w:rsidRPr="00183417">
              <w:rPr>
                <w:sz w:val="24"/>
              </w:rPr>
              <w:t>серія____</w:t>
            </w:r>
          </w:p>
          <w:p w:rsidR="004A0713" w:rsidRPr="00183417" w:rsidRDefault="004A0713" w:rsidP="00DD2D74">
            <w:pPr>
              <w:pStyle w:val="a9"/>
              <w:ind w:right="-99"/>
              <w:rPr>
                <w:b/>
                <w:i/>
                <w:sz w:val="24"/>
              </w:rPr>
            </w:pPr>
            <w:r w:rsidRPr="00183417">
              <w:rPr>
                <w:sz w:val="24"/>
              </w:rPr>
              <w:t>№_______</w:t>
            </w:r>
          </w:p>
        </w:tc>
        <w:tc>
          <w:tcPr>
            <w:tcW w:w="1132" w:type="dxa"/>
          </w:tcPr>
          <w:p w:rsidR="004A0713" w:rsidRPr="00183417" w:rsidRDefault="004A0713" w:rsidP="00DD2D74">
            <w:pPr>
              <w:pStyle w:val="a9"/>
              <w:tabs>
                <w:tab w:val="left" w:pos="1024"/>
              </w:tabs>
              <w:ind w:left="-110"/>
              <w:rPr>
                <w:sz w:val="24"/>
              </w:rPr>
            </w:pPr>
            <w:r w:rsidRPr="00183417">
              <w:rPr>
                <w:sz w:val="24"/>
              </w:rPr>
              <w:t>Вартість</w:t>
            </w:r>
          </w:p>
          <w:p w:rsidR="004A0713" w:rsidRPr="00183417" w:rsidRDefault="004A0713" w:rsidP="00DD2D74">
            <w:pPr>
              <w:pStyle w:val="a9"/>
              <w:rPr>
                <w:sz w:val="24"/>
              </w:rPr>
            </w:pPr>
            <w:r w:rsidRPr="00183417">
              <w:rPr>
                <w:sz w:val="24"/>
              </w:rPr>
              <w:t>проїзду</w:t>
            </w:r>
          </w:p>
          <w:p w:rsidR="004A0713" w:rsidRPr="00183417" w:rsidRDefault="004A0713" w:rsidP="00DD2D74">
            <w:pPr>
              <w:pStyle w:val="a9"/>
              <w:rPr>
                <w:b/>
                <w:i/>
                <w:sz w:val="24"/>
              </w:rPr>
            </w:pPr>
            <w:r w:rsidRPr="00183417">
              <w:rPr>
                <w:sz w:val="24"/>
              </w:rPr>
              <w:t>(грн.)</w:t>
            </w: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r w:rsidR="004A0713" w:rsidRPr="00183417" w:rsidTr="00DD2D74">
        <w:tc>
          <w:tcPr>
            <w:tcW w:w="461" w:type="dxa"/>
          </w:tcPr>
          <w:p w:rsidR="004A0713" w:rsidRPr="00183417" w:rsidRDefault="004A0713" w:rsidP="00DD2D74">
            <w:pPr>
              <w:pStyle w:val="a9"/>
              <w:rPr>
                <w:b/>
                <w:i/>
                <w:sz w:val="26"/>
              </w:rPr>
            </w:pPr>
          </w:p>
        </w:tc>
        <w:tc>
          <w:tcPr>
            <w:tcW w:w="1915" w:type="dxa"/>
          </w:tcPr>
          <w:p w:rsidR="004A0713" w:rsidRPr="00183417" w:rsidRDefault="004A0713" w:rsidP="00DD2D74">
            <w:pPr>
              <w:pStyle w:val="a9"/>
              <w:rPr>
                <w:b/>
                <w:i/>
                <w:sz w:val="26"/>
              </w:rPr>
            </w:pPr>
          </w:p>
        </w:tc>
        <w:tc>
          <w:tcPr>
            <w:tcW w:w="1332" w:type="dxa"/>
          </w:tcPr>
          <w:p w:rsidR="004A0713" w:rsidRPr="00183417" w:rsidRDefault="004A0713" w:rsidP="00DD2D74">
            <w:pPr>
              <w:pStyle w:val="a9"/>
              <w:rPr>
                <w:b/>
                <w:i/>
                <w:sz w:val="26"/>
              </w:rPr>
            </w:pPr>
          </w:p>
        </w:tc>
        <w:tc>
          <w:tcPr>
            <w:tcW w:w="1620" w:type="dxa"/>
          </w:tcPr>
          <w:p w:rsidR="004A0713" w:rsidRPr="00183417" w:rsidRDefault="004A0713" w:rsidP="00DD2D74">
            <w:pPr>
              <w:pStyle w:val="a9"/>
              <w:rPr>
                <w:b/>
                <w:i/>
                <w:sz w:val="26"/>
              </w:rPr>
            </w:pPr>
          </w:p>
        </w:tc>
        <w:tc>
          <w:tcPr>
            <w:tcW w:w="2160" w:type="dxa"/>
          </w:tcPr>
          <w:p w:rsidR="004A0713" w:rsidRPr="00183417" w:rsidRDefault="004A0713" w:rsidP="00DD2D74">
            <w:pPr>
              <w:pStyle w:val="a9"/>
              <w:rPr>
                <w:b/>
                <w:i/>
                <w:sz w:val="26"/>
              </w:rPr>
            </w:pPr>
          </w:p>
        </w:tc>
        <w:tc>
          <w:tcPr>
            <w:tcW w:w="1269" w:type="dxa"/>
          </w:tcPr>
          <w:p w:rsidR="004A0713" w:rsidRPr="00183417" w:rsidRDefault="004A0713" w:rsidP="00DD2D74">
            <w:pPr>
              <w:pStyle w:val="a9"/>
              <w:rPr>
                <w:b/>
                <w:i/>
                <w:sz w:val="26"/>
              </w:rPr>
            </w:pPr>
          </w:p>
        </w:tc>
        <w:tc>
          <w:tcPr>
            <w:tcW w:w="1132" w:type="dxa"/>
          </w:tcPr>
          <w:p w:rsidR="004A0713" w:rsidRPr="00183417" w:rsidRDefault="004A0713" w:rsidP="00DD2D74">
            <w:pPr>
              <w:pStyle w:val="a9"/>
              <w:rPr>
                <w:b/>
                <w:i/>
                <w:sz w:val="26"/>
              </w:rPr>
            </w:pPr>
          </w:p>
        </w:tc>
      </w:tr>
    </w:tbl>
    <w:p w:rsidR="004A0713" w:rsidRPr="00183417" w:rsidRDefault="004A0713" w:rsidP="004A0713">
      <w:pPr>
        <w:pStyle w:val="a9"/>
        <w:ind w:firstLine="708"/>
        <w:rPr>
          <w:sz w:val="10"/>
          <w:szCs w:val="10"/>
        </w:rPr>
      </w:pPr>
    </w:p>
    <w:p w:rsidR="004A0713" w:rsidRPr="00183417" w:rsidRDefault="004A0713" w:rsidP="004A0713">
      <w:pPr>
        <w:pStyle w:val="a9"/>
        <w:rPr>
          <w:b/>
          <w:i/>
          <w:sz w:val="26"/>
        </w:rPr>
      </w:pPr>
      <w:r w:rsidRPr="00183417">
        <w:rPr>
          <w:b/>
          <w:i/>
          <w:sz w:val="26"/>
        </w:rPr>
        <w:t xml:space="preserve">Всього отримано Талонів на пільговий проїзд _____, </w:t>
      </w:r>
    </w:p>
    <w:p w:rsidR="004A0713" w:rsidRPr="00183417" w:rsidRDefault="004A0713" w:rsidP="004A0713">
      <w:pPr>
        <w:pStyle w:val="a9"/>
        <w:rPr>
          <w:b/>
          <w:i/>
          <w:sz w:val="26"/>
        </w:rPr>
      </w:pPr>
      <w:r w:rsidRPr="00183417">
        <w:rPr>
          <w:b/>
          <w:i/>
          <w:sz w:val="26"/>
        </w:rPr>
        <w:t xml:space="preserve">перевезено пільговиків _______ на загальну суму  ______________ </w:t>
      </w:r>
    </w:p>
    <w:p w:rsidR="004A0713" w:rsidRPr="00183417" w:rsidRDefault="004A0713" w:rsidP="004A0713">
      <w:pPr>
        <w:pStyle w:val="a9"/>
        <w:rPr>
          <w:b/>
          <w:i/>
          <w:sz w:val="26"/>
        </w:rPr>
      </w:pPr>
      <w:r w:rsidRPr="00183417">
        <w:rPr>
          <w:b/>
          <w:i/>
          <w:sz w:val="26"/>
        </w:rPr>
        <w:t>(прописом сума)__________________________________________</w:t>
      </w:r>
    </w:p>
    <w:p w:rsidR="004A0713" w:rsidRPr="00183417" w:rsidRDefault="004A0713" w:rsidP="004A0713">
      <w:pPr>
        <w:pStyle w:val="a9"/>
        <w:rPr>
          <w:b/>
          <w:i/>
          <w:sz w:val="26"/>
        </w:rPr>
      </w:pPr>
      <w:r w:rsidRPr="00183417">
        <w:rPr>
          <w:b/>
          <w:i/>
          <w:sz w:val="26"/>
        </w:rPr>
        <w:t>Перевізник _________________П.І.Б</w:t>
      </w:r>
    </w:p>
    <w:p w:rsidR="004A0713" w:rsidRPr="00183417" w:rsidRDefault="004A0713" w:rsidP="004A0713">
      <w:pPr>
        <w:pStyle w:val="a9"/>
        <w:rPr>
          <w:b/>
          <w:i/>
          <w:sz w:val="26"/>
        </w:rPr>
      </w:pPr>
      <w:r w:rsidRPr="00183417">
        <w:rPr>
          <w:b/>
          <w:i/>
          <w:sz w:val="26"/>
        </w:rPr>
        <w:t>М.П.</w:t>
      </w:r>
    </w:p>
    <w:p w:rsidR="004A0713" w:rsidRPr="00183417" w:rsidRDefault="004A0713" w:rsidP="004A0713">
      <w:pPr>
        <w:ind w:firstLine="5670"/>
        <w:rPr>
          <w:sz w:val="16"/>
          <w:szCs w:val="16"/>
          <w:lang w:val="uk-UA"/>
        </w:rPr>
      </w:pPr>
    </w:p>
    <w:p w:rsidR="004A0713" w:rsidRPr="00183417" w:rsidRDefault="004A0713" w:rsidP="004A0713">
      <w:pPr>
        <w:ind w:firstLine="5670"/>
        <w:rPr>
          <w:sz w:val="16"/>
          <w:szCs w:val="16"/>
          <w:lang w:val="uk-UA"/>
        </w:rPr>
      </w:pPr>
      <w:r w:rsidRPr="00183417">
        <w:rPr>
          <w:sz w:val="16"/>
          <w:szCs w:val="16"/>
          <w:lang w:val="uk-UA"/>
        </w:rPr>
        <w:t>Додаток 2</w:t>
      </w:r>
    </w:p>
    <w:p w:rsidR="004A0713" w:rsidRPr="00183417" w:rsidRDefault="004A0713" w:rsidP="004A0713">
      <w:pPr>
        <w:tabs>
          <w:tab w:val="left" w:pos="2700"/>
        </w:tabs>
        <w:ind w:left="5670"/>
        <w:rPr>
          <w:bCs/>
          <w:sz w:val="16"/>
          <w:szCs w:val="16"/>
          <w:lang w:val="uk-UA"/>
        </w:rPr>
      </w:pPr>
      <w:r w:rsidRPr="00183417">
        <w:rPr>
          <w:sz w:val="16"/>
          <w:szCs w:val="16"/>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4A0713" w:rsidRPr="00183417" w:rsidRDefault="004A0713" w:rsidP="004A0713">
      <w:pPr>
        <w:tabs>
          <w:tab w:val="left" w:pos="6552"/>
        </w:tabs>
        <w:ind w:right="72"/>
        <w:rPr>
          <w:sz w:val="32"/>
          <w:szCs w:val="32"/>
          <w:lang w:val="uk-UA"/>
        </w:rPr>
      </w:pPr>
    </w:p>
    <w:p w:rsidR="004A0713" w:rsidRPr="00183417" w:rsidRDefault="004A0713" w:rsidP="004A0713">
      <w:pPr>
        <w:pStyle w:val="a9"/>
        <w:ind w:firstLine="708"/>
        <w:jc w:val="center"/>
        <w:rPr>
          <w:b/>
          <w:i/>
          <w:sz w:val="24"/>
        </w:rPr>
      </w:pPr>
      <w:r w:rsidRPr="00183417">
        <w:rPr>
          <w:b/>
          <w:i/>
          <w:sz w:val="24"/>
        </w:rPr>
        <w:t>Розрахунок компенсаційних виплат за пільгове перевезення окремих категорій громадян у приміському автотранспорті за _________________ 201__ року.</w:t>
      </w:r>
    </w:p>
    <w:p w:rsidR="004A0713" w:rsidRPr="00183417" w:rsidRDefault="004A0713" w:rsidP="004A0713">
      <w:pPr>
        <w:pStyle w:val="a9"/>
        <w:ind w:firstLine="708"/>
        <w:jc w:val="center"/>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30"/>
        <w:gridCol w:w="1290"/>
        <w:gridCol w:w="1408"/>
        <w:gridCol w:w="1146"/>
        <w:gridCol w:w="1521"/>
      </w:tblGrid>
      <w:tr w:rsidR="004A0713" w:rsidRPr="00183417" w:rsidTr="00DD2D74">
        <w:trPr>
          <w:trHeight w:val="1074"/>
        </w:trPr>
        <w:tc>
          <w:tcPr>
            <w:tcW w:w="675" w:type="dxa"/>
            <w:vMerge w:val="restart"/>
          </w:tcPr>
          <w:p w:rsidR="004A0713" w:rsidRPr="00183417" w:rsidRDefault="004A0713" w:rsidP="00DD2D74">
            <w:pPr>
              <w:pStyle w:val="a9"/>
              <w:rPr>
                <w:b/>
                <w:sz w:val="24"/>
              </w:rPr>
            </w:pPr>
            <w:r w:rsidRPr="00183417">
              <w:rPr>
                <w:b/>
                <w:sz w:val="24"/>
              </w:rPr>
              <w:t>№</w:t>
            </w:r>
          </w:p>
          <w:p w:rsidR="004A0713" w:rsidRPr="00183417" w:rsidRDefault="004A0713" w:rsidP="00DD2D74">
            <w:pPr>
              <w:pStyle w:val="a9"/>
              <w:rPr>
                <w:b/>
                <w:sz w:val="24"/>
              </w:rPr>
            </w:pPr>
            <w:r w:rsidRPr="00183417">
              <w:rPr>
                <w:b/>
                <w:sz w:val="24"/>
              </w:rPr>
              <w:t>п/п</w:t>
            </w:r>
          </w:p>
        </w:tc>
        <w:tc>
          <w:tcPr>
            <w:tcW w:w="3530" w:type="dxa"/>
            <w:vMerge w:val="restart"/>
          </w:tcPr>
          <w:p w:rsidR="004A0713" w:rsidRPr="00183417" w:rsidRDefault="004A0713" w:rsidP="00DD2D74">
            <w:pPr>
              <w:pStyle w:val="a9"/>
              <w:jc w:val="center"/>
              <w:rPr>
                <w:b/>
                <w:sz w:val="24"/>
              </w:rPr>
            </w:pPr>
            <w:r w:rsidRPr="00183417">
              <w:rPr>
                <w:b/>
                <w:sz w:val="24"/>
              </w:rPr>
              <w:t>Категорії пільговиків</w:t>
            </w:r>
          </w:p>
        </w:tc>
        <w:tc>
          <w:tcPr>
            <w:tcW w:w="2698" w:type="dxa"/>
            <w:gridSpan w:val="2"/>
          </w:tcPr>
          <w:p w:rsidR="004A0713" w:rsidRPr="00183417" w:rsidRDefault="004A0713" w:rsidP="00DD2D74">
            <w:pPr>
              <w:pStyle w:val="a9"/>
              <w:jc w:val="center"/>
              <w:rPr>
                <w:b/>
                <w:sz w:val="24"/>
              </w:rPr>
            </w:pPr>
            <w:r w:rsidRPr="00183417">
              <w:rPr>
                <w:b/>
                <w:sz w:val="24"/>
              </w:rPr>
              <w:t>Перевезено безкоштовно пасажирів</w:t>
            </w:r>
          </w:p>
          <w:p w:rsidR="004A0713" w:rsidRPr="00183417" w:rsidRDefault="004A0713" w:rsidP="00DD2D74">
            <w:pPr>
              <w:pStyle w:val="a9"/>
              <w:jc w:val="center"/>
              <w:rPr>
                <w:b/>
                <w:sz w:val="24"/>
              </w:rPr>
            </w:pPr>
            <w:r w:rsidRPr="00183417">
              <w:rPr>
                <w:b/>
                <w:sz w:val="24"/>
              </w:rPr>
              <w:t>чол.</w:t>
            </w:r>
          </w:p>
        </w:tc>
        <w:tc>
          <w:tcPr>
            <w:tcW w:w="2667" w:type="dxa"/>
            <w:gridSpan w:val="2"/>
          </w:tcPr>
          <w:p w:rsidR="004A0713" w:rsidRPr="00183417" w:rsidRDefault="004A0713" w:rsidP="00DD2D74">
            <w:pPr>
              <w:pStyle w:val="a9"/>
              <w:jc w:val="center"/>
              <w:rPr>
                <w:b/>
                <w:sz w:val="24"/>
              </w:rPr>
            </w:pPr>
            <w:r w:rsidRPr="00183417">
              <w:rPr>
                <w:b/>
                <w:sz w:val="24"/>
              </w:rPr>
              <w:t>Нарахована сума  для відшкодування</w:t>
            </w:r>
          </w:p>
          <w:p w:rsidR="004A0713" w:rsidRPr="00183417" w:rsidRDefault="004A0713" w:rsidP="00DD2D74">
            <w:pPr>
              <w:ind w:firstLine="708"/>
              <w:jc w:val="center"/>
              <w:rPr>
                <w:b/>
                <w:lang w:val="uk-UA"/>
              </w:rPr>
            </w:pPr>
            <w:r w:rsidRPr="00183417">
              <w:rPr>
                <w:b/>
                <w:lang w:val="uk-UA"/>
              </w:rPr>
              <w:t>грн.</w:t>
            </w:r>
          </w:p>
        </w:tc>
      </w:tr>
      <w:tr w:rsidR="004A0713" w:rsidRPr="00183417" w:rsidTr="00DD2D74">
        <w:trPr>
          <w:trHeight w:val="450"/>
        </w:trPr>
        <w:tc>
          <w:tcPr>
            <w:tcW w:w="675" w:type="dxa"/>
            <w:vMerge/>
          </w:tcPr>
          <w:p w:rsidR="004A0713" w:rsidRPr="00183417" w:rsidRDefault="004A0713" w:rsidP="00DD2D74">
            <w:pPr>
              <w:pStyle w:val="a9"/>
              <w:rPr>
                <w:b/>
                <w:sz w:val="24"/>
              </w:rPr>
            </w:pPr>
          </w:p>
        </w:tc>
        <w:tc>
          <w:tcPr>
            <w:tcW w:w="3530" w:type="dxa"/>
            <w:vMerge/>
          </w:tcPr>
          <w:p w:rsidR="004A0713" w:rsidRPr="00183417" w:rsidRDefault="004A0713" w:rsidP="00DD2D74">
            <w:pPr>
              <w:pStyle w:val="a9"/>
              <w:jc w:val="center"/>
              <w:rPr>
                <w:b/>
                <w:sz w:val="24"/>
              </w:rPr>
            </w:pPr>
          </w:p>
        </w:tc>
        <w:tc>
          <w:tcPr>
            <w:tcW w:w="1290" w:type="dxa"/>
          </w:tcPr>
          <w:p w:rsidR="004A0713" w:rsidRPr="00183417" w:rsidRDefault="004A0713" w:rsidP="00DD2D74">
            <w:pPr>
              <w:pStyle w:val="a9"/>
              <w:jc w:val="center"/>
              <w:rPr>
                <w:b/>
                <w:sz w:val="24"/>
              </w:rPr>
            </w:pPr>
            <w:r w:rsidRPr="00183417">
              <w:rPr>
                <w:b/>
                <w:sz w:val="24"/>
              </w:rPr>
              <w:t>міське</w:t>
            </w:r>
          </w:p>
        </w:tc>
        <w:tc>
          <w:tcPr>
            <w:tcW w:w="1408" w:type="dxa"/>
          </w:tcPr>
          <w:p w:rsidR="004A0713" w:rsidRPr="00183417" w:rsidRDefault="004A0713" w:rsidP="00DD2D74">
            <w:pPr>
              <w:pStyle w:val="a9"/>
              <w:ind w:left="-108" w:right="-117"/>
              <w:jc w:val="center"/>
              <w:rPr>
                <w:b/>
                <w:sz w:val="24"/>
              </w:rPr>
            </w:pPr>
            <w:r w:rsidRPr="00183417">
              <w:rPr>
                <w:b/>
                <w:sz w:val="24"/>
              </w:rPr>
              <w:t>приміське</w:t>
            </w:r>
          </w:p>
        </w:tc>
        <w:tc>
          <w:tcPr>
            <w:tcW w:w="1146" w:type="dxa"/>
          </w:tcPr>
          <w:p w:rsidR="004A0713" w:rsidRPr="00183417" w:rsidRDefault="004A0713" w:rsidP="00DD2D74">
            <w:pPr>
              <w:pStyle w:val="a9"/>
              <w:rPr>
                <w:b/>
                <w:sz w:val="24"/>
              </w:rPr>
            </w:pPr>
            <w:r w:rsidRPr="00183417">
              <w:rPr>
                <w:b/>
                <w:sz w:val="24"/>
              </w:rPr>
              <w:t>міське</w:t>
            </w:r>
          </w:p>
        </w:tc>
        <w:tc>
          <w:tcPr>
            <w:tcW w:w="1521" w:type="dxa"/>
          </w:tcPr>
          <w:p w:rsidR="004A0713" w:rsidRPr="00183417" w:rsidRDefault="004A0713" w:rsidP="00DD2D74">
            <w:pPr>
              <w:pStyle w:val="a9"/>
              <w:rPr>
                <w:b/>
                <w:sz w:val="24"/>
              </w:rPr>
            </w:pPr>
            <w:r w:rsidRPr="00183417">
              <w:rPr>
                <w:b/>
                <w:sz w:val="24"/>
              </w:rPr>
              <w:t>приміське</w:t>
            </w:r>
          </w:p>
        </w:tc>
      </w:tr>
      <w:tr w:rsidR="004A0713" w:rsidRPr="00183417" w:rsidTr="00DD2D74">
        <w:tc>
          <w:tcPr>
            <w:tcW w:w="675" w:type="dxa"/>
          </w:tcPr>
          <w:p w:rsidR="004A0713" w:rsidRPr="00183417" w:rsidRDefault="004A0713" w:rsidP="00DD2D74">
            <w:pPr>
              <w:pStyle w:val="a9"/>
              <w:rPr>
                <w:sz w:val="26"/>
              </w:rPr>
            </w:pPr>
            <w:r w:rsidRPr="00183417">
              <w:rPr>
                <w:sz w:val="26"/>
              </w:rPr>
              <w:t>1</w:t>
            </w:r>
          </w:p>
        </w:tc>
        <w:tc>
          <w:tcPr>
            <w:tcW w:w="3530" w:type="dxa"/>
            <w:vAlign w:val="bottom"/>
          </w:tcPr>
          <w:p w:rsidR="004A0713" w:rsidRPr="00183417" w:rsidRDefault="004A0713" w:rsidP="00DD2D74">
            <w:pPr>
              <w:rPr>
                <w:bCs/>
                <w:lang w:val="uk-UA"/>
              </w:rPr>
            </w:pPr>
            <w:r w:rsidRPr="00183417">
              <w:rPr>
                <w:bCs/>
                <w:lang w:val="uk-UA"/>
              </w:rPr>
              <w:t>Інваліди війни</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r w:rsidRPr="00183417">
              <w:rPr>
                <w:sz w:val="26"/>
              </w:rPr>
              <w:t>2</w:t>
            </w:r>
          </w:p>
        </w:tc>
        <w:tc>
          <w:tcPr>
            <w:tcW w:w="3530" w:type="dxa"/>
            <w:vAlign w:val="bottom"/>
          </w:tcPr>
          <w:p w:rsidR="004A0713" w:rsidRPr="00183417" w:rsidRDefault="004A0713" w:rsidP="00DD2D74">
            <w:pPr>
              <w:rPr>
                <w:bCs/>
                <w:lang w:val="uk-UA"/>
              </w:rPr>
            </w:pPr>
            <w:r w:rsidRPr="00183417">
              <w:rPr>
                <w:bCs/>
                <w:lang w:val="uk-UA"/>
              </w:rPr>
              <w:t>Учасники бойових дій</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r w:rsidRPr="00183417">
              <w:rPr>
                <w:sz w:val="26"/>
              </w:rPr>
              <w:t>3</w:t>
            </w:r>
          </w:p>
        </w:tc>
        <w:tc>
          <w:tcPr>
            <w:tcW w:w="3530" w:type="dxa"/>
            <w:vAlign w:val="bottom"/>
          </w:tcPr>
          <w:p w:rsidR="004A0713" w:rsidRPr="00183417" w:rsidRDefault="004A0713" w:rsidP="00DD2D74">
            <w:pPr>
              <w:rPr>
                <w:bCs/>
                <w:lang w:val="uk-UA"/>
              </w:rPr>
            </w:pPr>
            <w:r w:rsidRPr="00183417">
              <w:rPr>
                <w:bCs/>
                <w:lang w:val="uk-UA"/>
              </w:rPr>
              <w:t>Учасники АТО</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r w:rsidRPr="00183417">
              <w:rPr>
                <w:sz w:val="26"/>
              </w:rPr>
              <w:t>4</w:t>
            </w:r>
          </w:p>
        </w:tc>
        <w:tc>
          <w:tcPr>
            <w:tcW w:w="3530" w:type="dxa"/>
            <w:vAlign w:val="bottom"/>
          </w:tcPr>
          <w:p w:rsidR="004A0713" w:rsidRPr="00183417" w:rsidRDefault="004A0713" w:rsidP="00DD2D74">
            <w:pPr>
              <w:rPr>
                <w:bCs/>
                <w:lang w:val="uk-UA"/>
              </w:rPr>
            </w:pPr>
            <w:r w:rsidRPr="00183417">
              <w:rPr>
                <w:bCs/>
                <w:lang w:val="uk-UA"/>
              </w:rPr>
              <w:t>Члени сімей загиблого</w:t>
            </w:r>
          </w:p>
          <w:p w:rsidR="004A0713" w:rsidRPr="00183417" w:rsidRDefault="004A0713" w:rsidP="00DD2D74">
            <w:pPr>
              <w:rPr>
                <w:bCs/>
                <w:lang w:val="uk-UA"/>
              </w:rPr>
            </w:pPr>
            <w:r w:rsidRPr="00183417">
              <w:rPr>
                <w:bCs/>
                <w:lang w:val="uk-UA"/>
              </w:rPr>
              <w:t>військовослужбовця</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r w:rsidRPr="00183417">
              <w:rPr>
                <w:sz w:val="26"/>
              </w:rPr>
              <w:t>5</w:t>
            </w:r>
          </w:p>
        </w:tc>
        <w:tc>
          <w:tcPr>
            <w:tcW w:w="3530" w:type="dxa"/>
            <w:vAlign w:val="center"/>
          </w:tcPr>
          <w:p w:rsidR="004A0713" w:rsidRPr="00183417" w:rsidRDefault="004A0713" w:rsidP="00DD2D74">
            <w:pPr>
              <w:ind w:right="-122"/>
              <w:rPr>
                <w:bCs/>
                <w:lang w:val="uk-UA"/>
              </w:rPr>
            </w:pPr>
            <w:r w:rsidRPr="00183417">
              <w:rPr>
                <w:bCs/>
                <w:lang w:val="uk-UA"/>
              </w:rPr>
              <w:t>Громадяни, що постраждали внаслідок Чорнобильської катастрофи (1,2 кат)</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r w:rsidRPr="00183417">
              <w:rPr>
                <w:sz w:val="26"/>
              </w:rPr>
              <w:t>6</w:t>
            </w:r>
          </w:p>
        </w:tc>
        <w:tc>
          <w:tcPr>
            <w:tcW w:w="3530" w:type="dxa"/>
            <w:vAlign w:val="center"/>
          </w:tcPr>
          <w:p w:rsidR="004A0713" w:rsidRPr="00183417" w:rsidRDefault="004A0713" w:rsidP="00DD2D74">
            <w:pPr>
              <w:rPr>
                <w:bCs/>
                <w:lang w:val="uk-UA"/>
              </w:rPr>
            </w:pPr>
            <w:r w:rsidRPr="00183417">
              <w:rPr>
                <w:bCs/>
                <w:lang w:val="uk-UA"/>
              </w:rPr>
              <w:t>Інваліди загального захворювання, діти-інваліди, інваліди з дитинства</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r w:rsidRPr="00183417">
              <w:rPr>
                <w:sz w:val="26"/>
              </w:rPr>
              <w:t>7</w:t>
            </w:r>
          </w:p>
        </w:tc>
        <w:tc>
          <w:tcPr>
            <w:tcW w:w="3530" w:type="dxa"/>
            <w:vAlign w:val="center"/>
          </w:tcPr>
          <w:p w:rsidR="004A0713" w:rsidRPr="00183417" w:rsidRDefault="004A0713" w:rsidP="00DD2D74">
            <w:pPr>
              <w:rPr>
                <w:bCs/>
                <w:lang w:val="uk-UA"/>
              </w:rPr>
            </w:pPr>
            <w:r w:rsidRPr="00183417">
              <w:rPr>
                <w:bCs/>
                <w:lang w:val="uk-UA"/>
              </w:rPr>
              <w:t>Особи, які супроводжують інвалідів загального захворювання, дітей-інвалідів, інвалідівз дитинства</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r w:rsidR="004A0713" w:rsidRPr="00183417" w:rsidTr="00DD2D74">
        <w:tc>
          <w:tcPr>
            <w:tcW w:w="675" w:type="dxa"/>
          </w:tcPr>
          <w:p w:rsidR="004A0713" w:rsidRPr="00183417" w:rsidRDefault="004A0713" w:rsidP="00DD2D74">
            <w:pPr>
              <w:pStyle w:val="a9"/>
              <w:rPr>
                <w:sz w:val="26"/>
              </w:rPr>
            </w:pPr>
          </w:p>
        </w:tc>
        <w:tc>
          <w:tcPr>
            <w:tcW w:w="3530" w:type="dxa"/>
          </w:tcPr>
          <w:p w:rsidR="004A0713" w:rsidRPr="00183417" w:rsidRDefault="004A0713" w:rsidP="00DD2D74">
            <w:pPr>
              <w:pStyle w:val="a9"/>
              <w:jc w:val="center"/>
              <w:rPr>
                <w:b/>
                <w:sz w:val="24"/>
              </w:rPr>
            </w:pPr>
            <w:r w:rsidRPr="00183417">
              <w:rPr>
                <w:b/>
                <w:sz w:val="24"/>
              </w:rPr>
              <w:t>Всього:</w:t>
            </w:r>
          </w:p>
        </w:tc>
        <w:tc>
          <w:tcPr>
            <w:tcW w:w="1290" w:type="dxa"/>
          </w:tcPr>
          <w:p w:rsidR="004A0713" w:rsidRPr="00183417" w:rsidRDefault="004A0713" w:rsidP="00DD2D74">
            <w:pPr>
              <w:pStyle w:val="a9"/>
              <w:rPr>
                <w:sz w:val="26"/>
              </w:rPr>
            </w:pPr>
          </w:p>
        </w:tc>
        <w:tc>
          <w:tcPr>
            <w:tcW w:w="1408" w:type="dxa"/>
          </w:tcPr>
          <w:p w:rsidR="004A0713" w:rsidRPr="00183417" w:rsidRDefault="004A0713" w:rsidP="00DD2D74">
            <w:pPr>
              <w:pStyle w:val="a9"/>
              <w:rPr>
                <w:sz w:val="26"/>
              </w:rPr>
            </w:pPr>
          </w:p>
        </w:tc>
        <w:tc>
          <w:tcPr>
            <w:tcW w:w="1146" w:type="dxa"/>
          </w:tcPr>
          <w:p w:rsidR="004A0713" w:rsidRPr="00183417" w:rsidRDefault="004A0713" w:rsidP="00DD2D74">
            <w:pPr>
              <w:pStyle w:val="a9"/>
              <w:rPr>
                <w:sz w:val="26"/>
              </w:rPr>
            </w:pPr>
          </w:p>
        </w:tc>
        <w:tc>
          <w:tcPr>
            <w:tcW w:w="1521" w:type="dxa"/>
          </w:tcPr>
          <w:p w:rsidR="004A0713" w:rsidRPr="00183417" w:rsidRDefault="004A0713" w:rsidP="00DD2D74">
            <w:pPr>
              <w:pStyle w:val="a9"/>
              <w:rPr>
                <w:sz w:val="26"/>
              </w:rPr>
            </w:pPr>
          </w:p>
        </w:tc>
      </w:tr>
    </w:tbl>
    <w:p w:rsidR="004A0713" w:rsidRPr="00183417" w:rsidRDefault="004A0713" w:rsidP="004A0713">
      <w:pPr>
        <w:pStyle w:val="a9"/>
        <w:ind w:firstLine="708"/>
        <w:rPr>
          <w:sz w:val="26"/>
        </w:rPr>
      </w:pPr>
    </w:p>
    <w:p w:rsidR="004A0713" w:rsidRPr="00183417" w:rsidRDefault="004A0713" w:rsidP="004A0713">
      <w:pPr>
        <w:pStyle w:val="a9"/>
        <w:rPr>
          <w:b/>
          <w:i/>
          <w:sz w:val="24"/>
        </w:rPr>
      </w:pPr>
      <w:r w:rsidRPr="00183417">
        <w:rPr>
          <w:b/>
          <w:i/>
          <w:sz w:val="24"/>
        </w:rPr>
        <w:t>Всього отримано Талонів на пільговий проїзд ______________</w:t>
      </w:r>
    </w:p>
    <w:p w:rsidR="004A0713" w:rsidRPr="00183417" w:rsidRDefault="004A0713" w:rsidP="004A0713">
      <w:pPr>
        <w:pStyle w:val="a9"/>
        <w:rPr>
          <w:b/>
          <w:i/>
          <w:sz w:val="24"/>
        </w:rPr>
      </w:pPr>
    </w:p>
    <w:p w:rsidR="004A0713" w:rsidRPr="00183417" w:rsidRDefault="004A0713" w:rsidP="004A0713">
      <w:pPr>
        <w:pStyle w:val="a9"/>
        <w:rPr>
          <w:b/>
          <w:i/>
          <w:sz w:val="24"/>
        </w:rPr>
      </w:pPr>
      <w:r w:rsidRPr="00183417">
        <w:rPr>
          <w:b/>
          <w:i/>
          <w:sz w:val="24"/>
        </w:rPr>
        <w:t>Загальна сума для відшкодування за__________________ місяць складає_____________________________________________(прописом сума) ______________________________________________________________</w:t>
      </w:r>
    </w:p>
    <w:p w:rsidR="004A0713" w:rsidRPr="00183417" w:rsidRDefault="004A0713" w:rsidP="004A0713">
      <w:pPr>
        <w:pStyle w:val="a9"/>
        <w:rPr>
          <w:b/>
          <w:i/>
          <w:sz w:val="24"/>
        </w:rPr>
      </w:pPr>
    </w:p>
    <w:p w:rsidR="004A0713" w:rsidRPr="00183417" w:rsidRDefault="004A0713" w:rsidP="004A0713">
      <w:pPr>
        <w:pStyle w:val="a9"/>
        <w:rPr>
          <w:b/>
          <w:i/>
          <w:sz w:val="24"/>
        </w:rPr>
      </w:pPr>
    </w:p>
    <w:p w:rsidR="004A0713" w:rsidRPr="00183417" w:rsidRDefault="004A0713" w:rsidP="004A0713">
      <w:pPr>
        <w:pStyle w:val="a9"/>
        <w:rPr>
          <w:b/>
          <w:i/>
          <w:sz w:val="24"/>
        </w:rPr>
      </w:pPr>
      <w:r w:rsidRPr="00183417">
        <w:rPr>
          <w:b/>
          <w:i/>
          <w:sz w:val="24"/>
        </w:rPr>
        <w:t>Перевізник _________________П.І.Б</w:t>
      </w:r>
    </w:p>
    <w:p w:rsidR="004A0713" w:rsidRPr="00183417" w:rsidRDefault="004A0713" w:rsidP="004A0713">
      <w:pPr>
        <w:pStyle w:val="a9"/>
        <w:rPr>
          <w:sz w:val="24"/>
        </w:rPr>
      </w:pPr>
      <w:r w:rsidRPr="00183417">
        <w:rPr>
          <w:b/>
          <w:i/>
          <w:sz w:val="24"/>
        </w:rPr>
        <w:t>М.П.</w:t>
      </w:r>
    </w:p>
    <w:p w:rsidR="004A0713" w:rsidRPr="00183417" w:rsidRDefault="004A0713" w:rsidP="004A0713">
      <w:pPr>
        <w:rPr>
          <w:sz w:val="28"/>
          <w:szCs w:val="28"/>
          <w:lang w:val="uk-UA" w:eastAsia="zh-CN"/>
        </w:rPr>
      </w:pPr>
    </w:p>
    <w:p w:rsidR="00992D00" w:rsidRPr="00183417" w:rsidRDefault="00992D00"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665C08">
      <w:pPr>
        <w:rPr>
          <w:lang w:val="uk-UA"/>
        </w:rPr>
      </w:pPr>
    </w:p>
    <w:p w:rsidR="00DD2D74" w:rsidRPr="00183417" w:rsidRDefault="00DD2D74" w:rsidP="00DD2D74">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drawing>
          <wp:anchor distT="0" distB="0" distL="114300" distR="114300" simplePos="0" relativeHeight="251667456"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19"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noProof/>
          <w:sz w:val="28"/>
          <w:szCs w:val="28"/>
          <w:lang w:val="uk-UA"/>
        </w:rPr>
        <w:t xml:space="preserve">                    </w:t>
      </w:r>
      <w:r w:rsidRPr="00183417">
        <w:rPr>
          <w:b/>
          <w:noProof/>
          <w:sz w:val="28"/>
          <w:szCs w:val="28"/>
          <w:lang w:val="uk-UA"/>
        </w:rPr>
        <w:t>ПРОЕКТ</w:t>
      </w:r>
    </w:p>
    <w:p w:rsidR="00DD2D74" w:rsidRPr="00183417" w:rsidRDefault="00DD2D74" w:rsidP="00DD2D74">
      <w:pPr>
        <w:widowControl w:val="0"/>
        <w:tabs>
          <w:tab w:val="left" w:pos="8364"/>
          <w:tab w:val="left" w:pos="9356"/>
        </w:tabs>
        <w:suppressAutoHyphens/>
        <w:autoSpaceDN w:val="0"/>
        <w:jc w:val="center"/>
        <w:textAlignment w:val="baseline"/>
        <w:rPr>
          <w:noProof/>
          <w:sz w:val="28"/>
          <w:szCs w:val="28"/>
          <w:lang w:val="uk-UA"/>
        </w:rPr>
      </w:pPr>
    </w:p>
    <w:p w:rsidR="00DD2D74" w:rsidRPr="00183417" w:rsidRDefault="00DD2D74" w:rsidP="00DD2D74">
      <w:pPr>
        <w:widowControl w:val="0"/>
        <w:tabs>
          <w:tab w:val="left" w:pos="8364"/>
          <w:tab w:val="left" w:pos="9356"/>
        </w:tabs>
        <w:suppressAutoHyphens/>
        <w:autoSpaceDN w:val="0"/>
        <w:jc w:val="center"/>
        <w:textAlignment w:val="baseline"/>
        <w:rPr>
          <w:noProof/>
          <w:sz w:val="28"/>
          <w:szCs w:val="28"/>
          <w:lang w:val="uk-UA"/>
        </w:rPr>
      </w:pPr>
    </w:p>
    <w:p w:rsidR="00DD2D74" w:rsidRPr="00183417" w:rsidRDefault="00DD2D74" w:rsidP="00DD2D74">
      <w:pPr>
        <w:widowControl w:val="0"/>
        <w:tabs>
          <w:tab w:val="left" w:pos="8364"/>
          <w:tab w:val="left" w:pos="9356"/>
        </w:tabs>
        <w:suppressAutoHyphens/>
        <w:autoSpaceDN w:val="0"/>
        <w:jc w:val="center"/>
        <w:textAlignment w:val="baseline"/>
        <w:rPr>
          <w:b/>
          <w:noProof/>
          <w:sz w:val="28"/>
          <w:szCs w:val="28"/>
          <w:lang w:val="uk-UA"/>
        </w:rPr>
      </w:pPr>
    </w:p>
    <w:p w:rsidR="00DD2D74" w:rsidRPr="00183417" w:rsidRDefault="00DD2D74" w:rsidP="00DD2D74">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DD2D74" w:rsidRPr="00183417" w:rsidRDefault="00DD2D74" w:rsidP="00DD2D74">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DD2D74" w:rsidRPr="00183417" w:rsidRDefault="00DD2D74" w:rsidP="00DD2D74">
      <w:pPr>
        <w:widowControl w:val="0"/>
        <w:tabs>
          <w:tab w:val="left" w:pos="8364"/>
          <w:tab w:val="left" w:pos="9356"/>
        </w:tabs>
        <w:suppressAutoHyphens/>
        <w:autoSpaceDN w:val="0"/>
        <w:jc w:val="center"/>
        <w:textAlignment w:val="baseline"/>
        <w:rPr>
          <w:b/>
          <w:noProof/>
          <w:sz w:val="28"/>
          <w:szCs w:val="28"/>
          <w:lang w:val="uk-UA"/>
        </w:rPr>
      </w:pPr>
    </w:p>
    <w:p w:rsidR="00DD2D74" w:rsidRPr="00183417" w:rsidRDefault="00DD2D74" w:rsidP="00DD2D74">
      <w:pPr>
        <w:tabs>
          <w:tab w:val="left" w:pos="8364"/>
          <w:tab w:val="left" w:pos="9356"/>
        </w:tabs>
        <w:jc w:val="center"/>
        <w:rPr>
          <w:rFonts w:eastAsia="Kozuka Gothic Pro M"/>
          <w:b/>
          <w:sz w:val="32"/>
          <w:szCs w:val="32"/>
          <w:lang w:val="uk-UA" w:eastAsia="en-US"/>
        </w:rPr>
      </w:pPr>
      <w:r w:rsidRPr="00183417">
        <w:rPr>
          <w:rFonts w:eastAsia="Kozuka Gothic Pro M"/>
          <w:b/>
          <w:sz w:val="32"/>
          <w:szCs w:val="32"/>
          <w:lang w:val="uk-UA" w:eastAsia="en-US"/>
        </w:rPr>
        <w:t>РІШЕННЯ</w:t>
      </w:r>
    </w:p>
    <w:p w:rsidR="00DD2D74" w:rsidRPr="00183417" w:rsidRDefault="00DD2D74" w:rsidP="00DD2D74">
      <w:pPr>
        <w:tabs>
          <w:tab w:val="left" w:pos="8364"/>
          <w:tab w:val="left" w:pos="9356"/>
        </w:tabs>
        <w:jc w:val="center"/>
        <w:rPr>
          <w:rFonts w:ascii="Calibri" w:eastAsia="Calibri" w:hAnsi="Calibri"/>
          <w:sz w:val="20"/>
          <w:szCs w:val="20"/>
          <w:lang w:val="uk-UA" w:eastAsia="en-US"/>
        </w:rPr>
      </w:pPr>
    </w:p>
    <w:p w:rsidR="00DD2D74" w:rsidRPr="00183417" w:rsidRDefault="00DD2D74" w:rsidP="00DD2D74">
      <w:pPr>
        <w:tabs>
          <w:tab w:val="left" w:pos="8364"/>
          <w:tab w:val="left" w:pos="9356"/>
        </w:tabs>
        <w:jc w:val="center"/>
        <w:rPr>
          <w:rFonts w:eastAsia="Kozuka Gothic Pro M"/>
          <w:b/>
          <w:sz w:val="26"/>
          <w:szCs w:val="26"/>
          <w:lang w:val="uk-UA" w:eastAsia="en-US"/>
        </w:rPr>
      </w:pPr>
    </w:p>
    <w:p w:rsidR="00DD2D74" w:rsidRPr="00183417" w:rsidRDefault="00DD2D74" w:rsidP="00DD2D74">
      <w:pPr>
        <w:jc w:val="both"/>
        <w:rPr>
          <w:sz w:val="28"/>
          <w:szCs w:val="28"/>
          <w:lang w:val="uk-UA"/>
        </w:rPr>
      </w:pPr>
      <w:r w:rsidRPr="00183417">
        <w:rPr>
          <w:sz w:val="28"/>
          <w:szCs w:val="28"/>
          <w:lang w:val="uk-UA"/>
        </w:rPr>
        <w:t xml:space="preserve">від      грудня 2018 року                                                                          № </w:t>
      </w:r>
    </w:p>
    <w:p w:rsidR="00DD2D74" w:rsidRPr="00183417" w:rsidRDefault="00DD2D74" w:rsidP="00DD2D74">
      <w:pPr>
        <w:jc w:val="center"/>
        <w:rPr>
          <w:sz w:val="28"/>
          <w:szCs w:val="28"/>
          <w:lang w:val="uk-UA"/>
        </w:rPr>
      </w:pPr>
      <w:r w:rsidRPr="00183417">
        <w:rPr>
          <w:sz w:val="28"/>
          <w:szCs w:val="28"/>
          <w:lang w:val="uk-UA"/>
        </w:rPr>
        <w:t>с.Велика Северинка</w:t>
      </w:r>
    </w:p>
    <w:p w:rsidR="00DD2D74" w:rsidRPr="00183417" w:rsidRDefault="00DD2D74" w:rsidP="00DD2D74">
      <w:pPr>
        <w:rPr>
          <w:lang w:val="uk-UA"/>
        </w:rPr>
      </w:pPr>
    </w:p>
    <w:p w:rsidR="00DD2D74" w:rsidRPr="00183417" w:rsidRDefault="00DD2D74" w:rsidP="00DD2D74">
      <w:pPr>
        <w:rPr>
          <w:b/>
          <w:sz w:val="28"/>
          <w:szCs w:val="28"/>
          <w:lang w:val="uk-UA"/>
        </w:rPr>
      </w:pPr>
      <w:r w:rsidRPr="00183417">
        <w:rPr>
          <w:b/>
          <w:sz w:val="28"/>
          <w:szCs w:val="28"/>
          <w:lang w:val="uk-UA"/>
        </w:rPr>
        <w:t xml:space="preserve">Про затвердження програми </w:t>
      </w:r>
    </w:p>
    <w:p w:rsidR="00DD2D74" w:rsidRPr="00183417" w:rsidRDefault="00DD2D74" w:rsidP="00DD2D74">
      <w:pPr>
        <w:rPr>
          <w:sz w:val="28"/>
          <w:szCs w:val="28"/>
          <w:lang w:val="uk-UA"/>
        </w:rPr>
      </w:pPr>
      <w:r w:rsidRPr="00183417">
        <w:rPr>
          <w:b/>
          <w:sz w:val="28"/>
          <w:szCs w:val="28"/>
          <w:lang w:val="uk-UA"/>
        </w:rPr>
        <w:t>розвитку фізичної культури і спорту</w:t>
      </w:r>
    </w:p>
    <w:p w:rsidR="00DD2D74" w:rsidRPr="00183417" w:rsidRDefault="00DD2D74" w:rsidP="00DD2D74">
      <w:pPr>
        <w:rPr>
          <w:b/>
          <w:sz w:val="28"/>
          <w:szCs w:val="28"/>
          <w:lang w:val="uk-UA"/>
        </w:rPr>
      </w:pPr>
      <w:r w:rsidRPr="00183417">
        <w:rPr>
          <w:b/>
          <w:sz w:val="28"/>
          <w:szCs w:val="28"/>
          <w:lang w:val="uk-UA"/>
        </w:rPr>
        <w:t>Великосеверинівської сільської ради</w:t>
      </w:r>
    </w:p>
    <w:p w:rsidR="00DD2D74" w:rsidRPr="00183417" w:rsidRDefault="00DD2D74" w:rsidP="00DD2D74">
      <w:pPr>
        <w:rPr>
          <w:b/>
          <w:color w:val="FF0000"/>
          <w:sz w:val="28"/>
          <w:szCs w:val="28"/>
          <w:lang w:val="uk-UA"/>
        </w:rPr>
      </w:pPr>
      <w:r w:rsidRPr="00183417">
        <w:rPr>
          <w:b/>
          <w:sz w:val="28"/>
          <w:szCs w:val="28"/>
          <w:lang w:val="uk-UA"/>
        </w:rPr>
        <w:t>на 2019 рік</w:t>
      </w:r>
    </w:p>
    <w:p w:rsidR="00DD2D74" w:rsidRPr="00183417" w:rsidRDefault="00DD2D74" w:rsidP="00DD2D74">
      <w:pPr>
        <w:rPr>
          <w:b/>
          <w:sz w:val="28"/>
          <w:szCs w:val="28"/>
          <w:lang w:val="uk-UA"/>
        </w:rPr>
      </w:pPr>
    </w:p>
    <w:p w:rsidR="00DD2D74" w:rsidRPr="00183417" w:rsidRDefault="00DD2D74" w:rsidP="00DD2D74">
      <w:pPr>
        <w:ind w:firstLine="567"/>
        <w:jc w:val="both"/>
        <w:rPr>
          <w:sz w:val="28"/>
          <w:szCs w:val="28"/>
          <w:lang w:val="uk-UA"/>
        </w:rPr>
      </w:pPr>
      <w:r w:rsidRPr="00183417">
        <w:rPr>
          <w:sz w:val="28"/>
          <w:szCs w:val="28"/>
          <w:lang w:val="uk-UA"/>
        </w:rPr>
        <w:t xml:space="preserve">На виконання </w:t>
      </w:r>
      <w:r w:rsidRPr="00183417">
        <w:rPr>
          <w:bCs/>
          <w:sz w:val="28"/>
          <w:szCs w:val="28"/>
          <w:lang w:val="uk-UA"/>
        </w:rPr>
        <w:t>Законів України</w:t>
      </w:r>
      <w:r w:rsidR="00183417">
        <w:rPr>
          <w:bCs/>
          <w:sz w:val="28"/>
          <w:szCs w:val="28"/>
          <w:lang w:val="uk-UA"/>
        </w:rPr>
        <w:t xml:space="preserve"> </w:t>
      </w:r>
      <w:r w:rsidRPr="00183417">
        <w:rPr>
          <w:sz w:val="28"/>
          <w:szCs w:val="28"/>
          <w:lang w:val="uk-UA"/>
        </w:rPr>
        <w:t>«Про фізичну</w:t>
      </w:r>
      <w:r w:rsidRPr="00183417">
        <w:rPr>
          <w:sz w:val="28"/>
          <w:szCs w:val="28"/>
          <w:lang w:val="uk-UA"/>
        </w:rPr>
        <w:br/>
        <w:t>культуру і спорт» від 24.12.1993 рік, затвердженого Постановою ВР №3808 – ХІІ 1994, N 14, ст.81 ( Із змінами, внесеними згідно із Законами</w:t>
      </w:r>
      <w:r w:rsidR="00183417">
        <w:rPr>
          <w:sz w:val="28"/>
          <w:szCs w:val="28"/>
          <w:lang w:val="uk-UA"/>
        </w:rPr>
        <w:t xml:space="preserve"> </w:t>
      </w:r>
      <w:hyperlink r:id="rId7" w:history="1">
        <w:r w:rsidRPr="00183417">
          <w:rPr>
            <w:sz w:val="28"/>
            <w:szCs w:val="28"/>
            <w:lang w:val="uk-UA"/>
          </w:rPr>
          <w:t>N 770-XIV від 18.06.99</w:t>
        </w:r>
      </w:hyperlink>
      <w:r w:rsidRPr="00183417">
        <w:rPr>
          <w:sz w:val="28"/>
          <w:szCs w:val="28"/>
          <w:lang w:val="uk-UA"/>
        </w:rPr>
        <w:t>, ВВР, 1999, N 34, ст.271</w:t>
      </w:r>
      <w:hyperlink r:id="rId8" w:history="1">
        <w:r w:rsidRPr="00183417">
          <w:rPr>
            <w:sz w:val="28"/>
            <w:szCs w:val="28"/>
            <w:lang w:val="uk-UA"/>
          </w:rPr>
          <w:t>N 1453-III від 10.02.20</w:t>
        </w:r>
      </w:hyperlink>
      <w:r w:rsidRPr="00183417">
        <w:rPr>
          <w:sz w:val="28"/>
          <w:szCs w:val="28"/>
          <w:lang w:val="uk-UA"/>
        </w:rPr>
        <w:t>00, ВВР, 2000, N 13, ст.101</w:t>
      </w:r>
      <w:hyperlink r:id="rId9" w:history="1">
        <w:r w:rsidRPr="00183417">
          <w:rPr>
            <w:sz w:val="28"/>
            <w:szCs w:val="28"/>
            <w:lang w:val="uk-UA"/>
          </w:rPr>
          <w:t>N 2548-III від 21.06.200</w:t>
        </w:r>
      </w:hyperlink>
      <w:r w:rsidRPr="00183417">
        <w:rPr>
          <w:sz w:val="28"/>
          <w:szCs w:val="28"/>
          <w:lang w:val="uk-UA"/>
        </w:rPr>
        <w:t>1),  «Про місцеве самоврядування в Україні», лист облдержадміністрації від 13.11.2017 року  №01-18/1080/2 «Про програму розвитку фізичної культури і спорту», створення умов щодо залучення широких верств населення до масового спорту, популяризації здорового способу життя та фізичної реабілітації</w:t>
      </w:r>
    </w:p>
    <w:p w:rsidR="00DD2D74" w:rsidRPr="00183417" w:rsidRDefault="00DD2D74" w:rsidP="00DD2D74">
      <w:pPr>
        <w:ind w:firstLine="708"/>
        <w:jc w:val="both"/>
        <w:rPr>
          <w:sz w:val="28"/>
          <w:szCs w:val="28"/>
          <w:lang w:val="uk-UA"/>
        </w:rPr>
      </w:pPr>
    </w:p>
    <w:p w:rsidR="00DD2D74" w:rsidRPr="00183417" w:rsidRDefault="00DD2D74" w:rsidP="00DD2D74">
      <w:pPr>
        <w:jc w:val="center"/>
        <w:rPr>
          <w:b/>
          <w:sz w:val="28"/>
          <w:szCs w:val="28"/>
          <w:lang w:val="uk-UA"/>
        </w:rPr>
      </w:pPr>
      <w:r w:rsidRPr="00183417">
        <w:rPr>
          <w:b/>
          <w:sz w:val="28"/>
          <w:szCs w:val="28"/>
          <w:lang w:val="uk-UA"/>
        </w:rPr>
        <w:t>СІЛЬСЬКА РАДА ВИРІШИЛА:</w:t>
      </w:r>
    </w:p>
    <w:p w:rsidR="00DD2D74" w:rsidRPr="00183417" w:rsidRDefault="00DD2D74" w:rsidP="00DD2D74">
      <w:pPr>
        <w:jc w:val="center"/>
        <w:rPr>
          <w:b/>
          <w:sz w:val="28"/>
          <w:szCs w:val="28"/>
          <w:lang w:val="uk-UA"/>
        </w:rPr>
      </w:pPr>
    </w:p>
    <w:p w:rsidR="00DD2D74" w:rsidRPr="00183417" w:rsidRDefault="00DD2D74" w:rsidP="00DD2D74">
      <w:pPr>
        <w:shd w:val="clear" w:color="auto" w:fill="FFFFFF"/>
        <w:ind w:firstLine="567"/>
        <w:jc w:val="both"/>
        <w:rPr>
          <w:b/>
          <w:sz w:val="28"/>
          <w:szCs w:val="28"/>
          <w:lang w:val="uk-UA"/>
        </w:rPr>
      </w:pPr>
      <w:r w:rsidRPr="00183417">
        <w:rPr>
          <w:sz w:val="28"/>
          <w:szCs w:val="28"/>
          <w:lang w:val="uk-UA"/>
        </w:rPr>
        <w:t>1.Затвердити програму розвитку фізичної культури і спорту Великосеверинівської сільської ради на 2019 рік (далі – Програма), що додається.</w:t>
      </w:r>
    </w:p>
    <w:p w:rsidR="00DD2D74" w:rsidRPr="00183417" w:rsidRDefault="00DD2D74" w:rsidP="00DD2D74">
      <w:pPr>
        <w:pStyle w:val="a5"/>
        <w:ind w:left="0" w:firstLine="567"/>
        <w:jc w:val="both"/>
        <w:rPr>
          <w:sz w:val="28"/>
          <w:szCs w:val="28"/>
          <w:lang w:val="uk-UA"/>
        </w:rPr>
      </w:pPr>
    </w:p>
    <w:p w:rsidR="00DD2D74" w:rsidRPr="00183417" w:rsidRDefault="00DD2D74" w:rsidP="00DD2D74">
      <w:pPr>
        <w:pStyle w:val="a5"/>
        <w:ind w:left="0" w:firstLine="567"/>
        <w:jc w:val="both"/>
        <w:rPr>
          <w:sz w:val="28"/>
          <w:szCs w:val="28"/>
          <w:lang w:val="uk-UA"/>
        </w:rPr>
      </w:pPr>
      <w:r w:rsidRPr="00183417">
        <w:rPr>
          <w:sz w:val="28"/>
          <w:szCs w:val="28"/>
          <w:lang w:val="uk-UA"/>
        </w:rPr>
        <w:t>2.Організацію виконання рішення покласти на відділ освіти, молоді та спорту, культури та туризму Великосеверинівської сільської ради.</w:t>
      </w:r>
    </w:p>
    <w:p w:rsidR="00DD2D74" w:rsidRPr="00183417" w:rsidRDefault="00DD2D74" w:rsidP="00DD2D74">
      <w:pPr>
        <w:pStyle w:val="a5"/>
        <w:ind w:left="0" w:firstLine="567"/>
        <w:jc w:val="both"/>
        <w:rPr>
          <w:sz w:val="28"/>
          <w:szCs w:val="28"/>
          <w:lang w:val="uk-UA"/>
        </w:rPr>
      </w:pPr>
    </w:p>
    <w:p w:rsidR="00DD2D74" w:rsidRPr="00183417" w:rsidRDefault="00DD2D74" w:rsidP="00DD2D74">
      <w:pPr>
        <w:pStyle w:val="a6"/>
        <w:shd w:val="clear" w:color="auto" w:fill="FFFFFF"/>
        <w:ind w:firstLine="567"/>
        <w:jc w:val="both"/>
        <w:rPr>
          <w:sz w:val="28"/>
          <w:szCs w:val="28"/>
          <w:lang w:val="uk-UA"/>
        </w:rPr>
      </w:pPr>
      <w:r w:rsidRPr="00183417">
        <w:rPr>
          <w:sz w:val="28"/>
          <w:szCs w:val="28"/>
          <w:lang w:val="uk-UA"/>
        </w:rPr>
        <w:t>3.Контроль за виконанням рішення покласти на постійні комісії з питань освіти, фізичного виховання, культури, охорони здоров’я та соціального захисту.</w:t>
      </w:r>
    </w:p>
    <w:p w:rsidR="00DD2D74" w:rsidRPr="00183417" w:rsidRDefault="00DD2D74" w:rsidP="00DD2D74">
      <w:pPr>
        <w:shd w:val="clear" w:color="auto" w:fill="FFFFFF"/>
        <w:jc w:val="both"/>
        <w:rPr>
          <w:sz w:val="28"/>
          <w:szCs w:val="28"/>
          <w:lang w:val="uk-UA"/>
        </w:rPr>
      </w:pPr>
    </w:p>
    <w:p w:rsidR="00DD2D74" w:rsidRPr="00183417" w:rsidRDefault="00DD2D74" w:rsidP="00DD2D74">
      <w:pPr>
        <w:shd w:val="clear" w:color="auto" w:fill="FFFFFF"/>
        <w:jc w:val="both"/>
        <w:rPr>
          <w:b/>
          <w:sz w:val="28"/>
          <w:szCs w:val="28"/>
          <w:lang w:val="uk-UA"/>
        </w:rPr>
      </w:pPr>
      <w:r w:rsidRPr="00183417">
        <w:rPr>
          <w:b/>
          <w:sz w:val="28"/>
          <w:szCs w:val="28"/>
          <w:lang w:val="uk-UA"/>
        </w:rPr>
        <w:t> </w:t>
      </w:r>
    </w:p>
    <w:p w:rsidR="00DD2D74" w:rsidRPr="00183417" w:rsidRDefault="00DD2D74" w:rsidP="00DD2D74">
      <w:pPr>
        <w:shd w:val="clear" w:color="auto" w:fill="FFFFFF"/>
        <w:jc w:val="both"/>
        <w:rPr>
          <w:b/>
          <w:sz w:val="28"/>
          <w:szCs w:val="28"/>
          <w:lang w:val="uk-UA"/>
        </w:rPr>
      </w:pPr>
      <w:r w:rsidRPr="00183417">
        <w:rPr>
          <w:b/>
          <w:sz w:val="28"/>
          <w:szCs w:val="28"/>
          <w:lang w:val="uk-UA"/>
        </w:rPr>
        <w:t>Сільський голова                                                                 С. ЛЕВЧЕНКО</w:t>
      </w:r>
    </w:p>
    <w:p w:rsidR="00DD2D74" w:rsidRPr="00183417" w:rsidRDefault="00DD2D74" w:rsidP="00DD2D74">
      <w:pPr>
        <w:shd w:val="clear" w:color="auto" w:fill="FFFFFF"/>
        <w:jc w:val="both"/>
        <w:rPr>
          <w:i/>
          <w:sz w:val="28"/>
          <w:szCs w:val="28"/>
          <w:lang w:val="uk-UA"/>
        </w:rPr>
      </w:pPr>
    </w:p>
    <w:p w:rsidR="00DD2D74" w:rsidRPr="00183417" w:rsidRDefault="00DD2D74" w:rsidP="00DD2D74">
      <w:pPr>
        <w:ind w:left="6237"/>
        <w:jc w:val="both"/>
        <w:rPr>
          <w:bCs/>
          <w:color w:val="000000"/>
          <w:sz w:val="28"/>
          <w:szCs w:val="28"/>
          <w:lang w:val="uk-UA" w:eastAsia="en-US"/>
        </w:rPr>
      </w:pPr>
      <w:r w:rsidRPr="00183417">
        <w:rPr>
          <w:bCs/>
          <w:color w:val="000000"/>
          <w:sz w:val="28"/>
          <w:szCs w:val="28"/>
          <w:lang w:val="uk-UA" w:eastAsia="en-US"/>
        </w:rPr>
        <w:lastRenderedPageBreak/>
        <w:t>ЗАТВЕРДЖЕНО</w:t>
      </w:r>
      <w:r w:rsidRPr="00183417">
        <w:rPr>
          <w:b/>
          <w:bCs/>
          <w:color w:val="000000"/>
          <w:sz w:val="28"/>
          <w:szCs w:val="28"/>
          <w:lang w:val="uk-UA" w:eastAsia="en-US"/>
        </w:rPr>
        <w:br/>
      </w:r>
      <w:r w:rsidRPr="00183417">
        <w:rPr>
          <w:bCs/>
          <w:color w:val="000000"/>
          <w:sz w:val="28"/>
          <w:szCs w:val="28"/>
          <w:lang w:val="uk-UA" w:eastAsia="en-US"/>
        </w:rPr>
        <w:t>рішення  Великосеверинівської сільської ради</w:t>
      </w:r>
    </w:p>
    <w:p w:rsidR="00DD2D74" w:rsidRPr="00183417" w:rsidRDefault="00DD2D74" w:rsidP="00DD2D74">
      <w:pPr>
        <w:ind w:left="6237"/>
        <w:jc w:val="both"/>
        <w:rPr>
          <w:sz w:val="28"/>
          <w:szCs w:val="28"/>
          <w:lang w:val="uk-UA" w:eastAsia="en-US"/>
        </w:rPr>
      </w:pPr>
      <w:r w:rsidRPr="00183417">
        <w:rPr>
          <w:sz w:val="28"/>
          <w:szCs w:val="28"/>
          <w:lang w:val="uk-UA" w:eastAsia="en-US"/>
        </w:rPr>
        <w:t>«__» _____ 201_ № __</w:t>
      </w:r>
    </w:p>
    <w:p w:rsidR="00DD2D74" w:rsidRPr="00183417" w:rsidRDefault="00DD2D74" w:rsidP="00DD2D74">
      <w:pPr>
        <w:rPr>
          <w:b/>
          <w:sz w:val="28"/>
          <w:szCs w:val="28"/>
          <w:lang w:val="uk-UA"/>
        </w:rPr>
      </w:pPr>
    </w:p>
    <w:p w:rsidR="00DD2D74" w:rsidRPr="00183417" w:rsidRDefault="00DD2D74" w:rsidP="00DD2D74">
      <w:pPr>
        <w:jc w:val="center"/>
        <w:rPr>
          <w:b/>
          <w:sz w:val="28"/>
          <w:szCs w:val="28"/>
          <w:lang w:val="uk-UA"/>
        </w:rPr>
      </w:pPr>
      <w:r w:rsidRPr="00183417">
        <w:rPr>
          <w:b/>
          <w:sz w:val="28"/>
          <w:szCs w:val="28"/>
          <w:lang w:val="uk-UA"/>
        </w:rPr>
        <w:t xml:space="preserve">ПРОГРАМА </w:t>
      </w:r>
    </w:p>
    <w:p w:rsidR="00DD2D74" w:rsidRPr="00183417" w:rsidRDefault="00DD2D74" w:rsidP="00DD2D74">
      <w:pPr>
        <w:jc w:val="center"/>
        <w:rPr>
          <w:b/>
          <w:sz w:val="28"/>
          <w:szCs w:val="28"/>
          <w:lang w:val="uk-UA"/>
        </w:rPr>
      </w:pPr>
      <w:r w:rsidRPr="00183417">
        <w:rPr>
          <w:b/>
          <w:sz w:val="28"/>
          <w:szCs w:val="28"/>
          <w:lang w:val="uk-UA"/>
        </w:rPr>
        <w:t>розвитку фізичної культури і спорту</w:t>
      </w:r>
    </w:p>
    <w:p w:rsidR="00DD2D74" w:rsidRPr="00183417" w:rsidRDefault="00DD2D74" w:rsidP="00DD2D74">
      <w:pPr>
        <w:jc w:val="center"/>
        <w:rPr>
          <w:rFonts w:eastAsiaTheme="minorHAnsi"/>
          <w:b/>
          <w:sz w:val="28"/>
          <w:szCs w:val="28"/>
          <w:lang w:val="uk-UA" w:eastAsia="en-US"/>
        </w:rPr>
      </w:pPr>
      <w:r w:rsidRPr="00183417">
        <w:rPr>
          <w:b/>
          <w:sz w:val="28"/>
          <w:szCs w:val="28"/>
          <w:lang w:val="uk-UA"/>
        </w:rPr>
        <w:t xml:space="preserve">Великосеверинівської сільської ради </w:t>
      </w:r>
      <w:r w:rsidRPr="00183417">
        <w:rPr>
          <w:rFonts w:eastAsiaTheme="minorHAnsi"/>
          <w:b/>
          <w:sz w:val="28"/>
          <w:szCs w:val="28"/>
          <w:lang w:val="uk-UA" w:eastAsia="en-US"/>
        </w:rPr>
        <w:t>на 2019 рік</w:t>
      </w:r>
    </w:p>
    <w:p w:rsidR="00DD2D74" w:rsidRPr="00183417" w:rsidRDefault="00DD2D74" w:rsidP="00DD2D74">
      <w:pPr>
        <w:jc w:val="center"/>
        <w:rPr>
          <w:rFonts w:eastAsiaTheme="minorHAnsi"/>
          <w:b/>
          <w:sz w:val="28"/>
          <w:szCs w:val="28"/>
          <w:lang w:val="uk-UA" w:eastAsia="en-US"/>
        </w:rPr>
      </w:pPr>
    </w:p>
    <w:p w:rsidR="00DD2D74" w:rsidRPr="00183417" w:rsidRDefault="00DD2D74" w:rsidP="00DD2D74">
      <w:pPr>
        <w:jc w:val="center"/>
        <w:rPr>
          <w:b/>
          <w:sz w:val="28"/>
          <w:szCs w:val="28"/>
          <w:lang w:val="uk-UA" w:eastAsia="en-US"/>
        </w:rPr>
      </w:pPr>
      <w:r w:rsidRPr="00183417">
        <w:rPr>
          <w:b/>
          <w:sz w:val="28"/>
          <w:szCs w:val="28"/>
          <w:lang w:val="uk-UA" w:eastAsia="en-US"/>
        </w:rPr>
        <w:t>Паспорт програми</w:t>
      </w:r>
    </w:p>
    <w:p w:rsidR="00DD2D74" w:rsidRPr="00183417" w:rsidRDefault="00DD2D74" w:rsidP="00DD2D74">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DD2D74" w:rsidRPr="00183417" w:rsidTr="00DD2D74">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lang w:val="uk-UA" w:eastAsia="en-US"/>
              </w:rPr>
            </w:pPr>
            <w:r w:rsidRPr="00183417">
              <w:rPr>
                <w:lang w:val="uk-UA"/>
              </w:rPr>
              <w:t xml:space="preserve">Програма розвитку фізичної культури і спорту Великосеверинівської сільської ради </w:t>
            </w:r>
            <w:r w:rsidRPr="00183417">
              <w:rPr>
                <w:rFonts w:eastAsiaTheme="minorHAnsi"/>
                <w:lang w:val="uk-UA" w:eastAsia="en-US"/>
              </w:rPr>
              <w:t>на 2019 рік</w:t>
            </w:r>
          </w:p>
        </w:tc>
      </w:tr>
      <w:tr w:rsidR="00DD2D74" w:rsidRPr="00183417" w:rsidTr="00DD2D74">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jc w:val="both"/>
              <w:rPr>
                <w:lang w:val="uk-UA" w:eastAsia="en-US"/>
              </w:rPr>
            </w:pPr>
            <w:r w:rsidRPr="00183417">
              <w:rPr>
                <w:lang w:val="uk-UA" w:eastAsia="en-US"/>
              </w:rPr>
              <w:t>Відділ освіти, молоді та спорту, культури та туризму Великосеверинівської сільської ради</w:t>
            </w:r>
          </w:p>
        </w:tc>
      </w:tr>
      <w:tr w:rsidR="00DD2D74" w:rsidRPr="00183417" w:rsidTr="00DD2D74">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lang w:val="uk-UA" w:eastAsia="en-US"/>
              </w:rPr>
            </w:pPr>
            <w:r w:rsidRPr="00183417">
              <w:rPr>
                <w:lang w:val="uk-UA" w:eastAsia="en-US"/>
              </w:rPr>
              <w:t xml:space="preserve">Відділ освіти, молоді та спорту, культури та туризму Великосеверинівської сільської ради </w:t>
            </w:r>
          </w:p>
        </w:tc>
      </w:tr>
      <w:tr w:rsidR="00DD2D74" w:rsidRPr="00183417" w:rsidTr="00DD2D74">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lang w:val="uk-UA" w:eastAsia="en-US"/>
              </w:rPr>
            </w:pPr>
            <w:r w:rsidRPr="00183417">
              <w:rPr>
                <w:lang w:val="uk-UA" w:eastAsia="en-US"/>
              </w:rPr>
              <w:t>Відділ освіти, молоді та спорту, культури та туризму Великосеверинівської сільської ради,</w:t>
            </w:r>
          </w:p>
          <w:p w:rsidR="00DD2D74" w:rsidRPr="00183417" w:rsidRDefault="00DD2D74" w:rsidP="00DD2D74">
            <w:pPr>
              <w:rPr>
                <w:lang w:val="uk-UA" w:eastAsia="en-US"/>
              </w:rPr>
            </w:pPr>
            <w:r w:rsidRPr="00183417">
              <w:rPr>
                <w:lang w:val="uk-UA" w:eastAsia="en-US"/>
              </w:rPr>
              <w:t>Великосеверинівська сільська рада</w:t>
            </w:r>
          </w:p>
        </w:tc>
      </w:tr>
      <w:tr w:rsidR="00DD2D74" w:rsidRPr="00183417" w:rsidTr="00DD2D74">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jc w:val="both"/>
              <w:rPr>
                <w:lang w:val="uk-UA" w:eastAsia="en-US"/>
              </w:rPr>
            </w:pPr>
            <w:r w:rsidRPr="00183417">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DD2D74" w:rsidRPr="00183417" w:rsidTr="00DD2D74">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lang w:val="uk-UA" w:eastAsia="en-US"/>
              </w:rPr>
            </w:pPr>
            <w:r w:rsidRPr="00183417">
              <w:rPr>
                <w:lang w:val="uk-UA" w:eastAsia="en-US"/>
              </w:rPr>
              <w:t>2019 рік</w:t>
            </w:r>
          </w:p>
          <w:p w:rsidR="00DD2D74" w:rsidRPr="00183417" w:rsidRDefault="00DD2D74" w:rsidP="00DD2D74">
            <w:pPr>
              <w:rPr>
                <w:lang w:val="uk-UA" w:eastAsia="en-US"/>
              </w:rPr>
            </w:pPr>
          </w:p>
        </w:tc>
      </w:tr>
      <w:tr w:rsidR="00DD2D74" w:rsidRPr="00183417" w:rsidTr="00DD2D74">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b/>
                <w:lang w:val="uk-UA" w:eastAsia="en-US"/>
              </w:rPr>
            </w:pPr>
            <w:r w:rsidRPr="00183417">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D2D74" w:rsidRPr="00183417" w:rsidRDefault="00DD2D74" w:rsidP="00DD2D74">
            <w:pPr>
              <w:rPr>
                <w:lang w:val="uk-UA" w:eastAsia="en-US"/>
              </w:rPr>
            </w:pPr>
            <w:r w:rsidRPr="00183417">
              <w:rPr>
                <w:lang w:val="uk-UA" w:eastAsia="en-US"/>
              </w:rPr>
              <w:t xml:space="preserve">150,0 тис. грн. </w:t>
            </w:r>
            <w:r w:rsidRPr="00183417">
              <w:rPr>
                <w:vertAlign w:val="superscript"/>
                <w:lang w:val="uk-UA" w:eastAsia="en-US"/>
              </w:rPr>
              <w:t>1</w:t>
            </w:r>
          </w:p>
        </w:tc>
      </w:tr>
    </w:tbl>
    <w:p w:rsidR="00DD2D74" w:rsidRPr="00183417" w:rsidRDefault="00DD2D74" w:rsidP="00DD2D74">
      <w:pPr>
        <w:contextualSpacing/>
        <w:jc w:val="center"/>
        <w:rPr>
          <w:b/>
          <w:sz w:val="28"/>
          <w:szCs w:val="28"/>
          <w:lang w:val="uk-UA"/>
        </w:rPr>
      </w:pPr>
      <w:r w:rsidRPr="00183417">
        <w:rPr>
          <w:b/>
          <w:lang w:val="uk-UA"/>
        </w:rPr>
        <w:t>________________</w:t>
      </w:r>
      <w:r w:rsidRPr="00183417">
        <w:rPr>
          <w:b/>
          <w:sz w:val="28"/>
          <w:szCs w:val="28"/>
          <w:lang w:val="uk-UA"/>
        </w:rPr>
        <w:t>_____________________________</w:t>
      </w:r>
    </w:p>
    <w:p w:rsidR="00DD2D74" w:rsidRPr="00183417" w:rsidRDefault="00DD2D74" w:rsidP="00DD2D74">
      <w:pPr>
        <w:spacing w:after="160" w:line="259" w:lineRule="auto"/>
        <w:rPr>
          <w:sz w:val="20"/>
          <w:szCs w:val="20"/>
          <w:lang w:val="uk-UA" w:eastAsia="en-US"/>
        </w:rPr>
      </w:pPr>
      <w:r w:rsidRPr="00183417">
        <w:rPr>
          <w:sz w:val="20"/>
          <w:szCs w:val="20"/>
          <w:vertAlign w:val="superscript"/>
          <w:lang w:val="uk-UA" w:eastAsia="en-US"/>
        </w:rPr>
        <w:t>1</w:t>
      </w:r>
      <w:r w:rsidRPr="00183417">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DD2D74" w:rsidRPr="00183417" w:rsidRDefault="00DD2D74" w:rsidP="00DD2D74">
      <w:pPr>
        <w:jc w:val="center"/>
        <w:rPr>
          <w:b/>
          <w:sz w:val="28"/>
          <w:szCs w:val="28"/>
          <w:lang w:val="uk-UA"/>
        </w:rPr>
      </w:pPr>
    </w:p>
    <w:p w:rsidR="00DD2D74" w:rsidRPr="00183417" w:rsidRDefault="00DD2D74" w:rsidP="00DD2D74">
      <w:pPr>
        <w:jc w:val="center"/>
        <w:rPr>
          <w:b/>
          <w:sz w:val="28"/>
          <w:szCs w:val="28"/>
          <w:lang w:val="uk-UA"/>
        </w:rPr>
      </w:pPr>
    </w:p>
    <w:p w:rsidR="00DD2D74" w:rsidRPr="00183417" w:rsidRDefault="00DD2D74" w:rsidP="00DD2D74">
      <w:pPr>
        <w:jc w:val="center"/>
        <w:rPr>
          <w:b/>
          <w:sz w:val="28"/>
          <w:szCs w:val="28"/>
          <w:lang w:val="uk-UA"/>
        </w:rPr>
      </w:pPr>
    </w:p>
    <w:p w:rsidR="00DD2D74" w:rsidRPr="00183417" w:rsidRDefault="00DD2D74" w:rsidP="00DD2D74">
      <w:pPr>
        <w:jc w:val="center"/>
        <w:rPr>
          <w:b/>
          <w:sz w:val="28"/>
          <w:szCs w:val="28"/>
          <w:lang w:val="uk-UA"/>
        </w:rPr>
      </w:pPr>
    </w:p>
    <w:p w:rsidR="00DD2D74" w:rsidRPr="00183417" w:rsidRDefault="00DD2D74" w:rsidP="00DD2D74">
      <w:pPr>
        <w:jc w:val="center"/>
        <w:rPr>
          <w:rFonts w:eastAsiaTheme="minorHAnsi"/>
          <w:b/>
          <w:color w:val="000000"/>
          <w:sz w:val="28"/>
          <w:szCs w:val="28"/>
          <w:lang w:val="uk-UA" w:eastAsia="en-US"/>
        </w:rPr>
      </w:pPr>
      <w:r w:rsidRPr="00183417">
        <w:rPr>
          <w:b/>
          <w:sz w:val="28"/>
          <w:szCs w:val="28"/>
          <w:lang w:val="uk-UA"/>
        </w:rPr>
        <w:t>1. Загальні положення, с</w:t>
      </w:r>
      <w:r w:rsidRPr="00183417">
        <w:rPr>
          <w:rFonts w:eastAsiaTheme="minorHAnsi"/>
          <w:b/>
          <w:color w:val="000000"/>
          <w:sz w:val="28"/>
          <w:szCs w:val="28"/>
          <w:lang w:val="uk-UA" w:eastAsia="en-US"/>
        </w:rPr>
        <w:t xml:space="preserve">клад проблеми та </w:t>
      </w:r>
    </w:p>
    <w:p w:rsidR="00DD2D74" w:rsidRPr="00183417" w:rsidRDefault="00DD2D74" w:rsidP="00DD2D74">
      <w:pPr>
        <w:jc w:val="center"/>
        <w:rPr>
          <w:rFonts w:eastAsiaTheme="minorHAnsi"/>
          <w:b/>
          <w:color w:val="000000"/>
          <w:sz w:val="28"/>
          <w:szCs w:val="28"/>
          <w:lang w:val="uk-UA" w:eastAsia="en-US"/>
        </w:rPr>
      </w:pPr>
      <w:r w:rsidRPr="00183417">
        <w:rPr>
          <w:rFonts w:eastAsiaTheme="minorHAnsi"/>
          <w:b/>
          <w:color w:val="000000"/>
          <w:sz w:val="28"/>
          <w:szCs w:val="28"/>
          <w:lang w:val="uk-UA" w:eastAsia="en-US"/>
        </w:rPr>
        <w:t>обґрунтування необхідності її розв’язання</w:t>
      </w:r>
    </w:p>
    <w:p w:rsidR="00DD2D74" w:rsidRPr="00183417" w:rsidRDefault="00DD2D74" w:rsidP="00DD2D74">
      <w:pPr>
        <w:jc w:val="center"/>
        <w:rPr>
          <w:b/>
          <w:sz w:val="28"/>
          <w:szCs w:val="28"/>
          <w:u w:val="single"/>
          <w:lang w:val="uk-UA"/>
        </w:rPr>
      </w:pPr>
    </w:p>
    <w:p w:rsidR="00DD2D74" w:rsidRPr="00183417" w:rsidRDefault="00DD2D74" w:rsidP="00DD2D74">
      <w:pPr>
        <w:shd w:val="clear" w:color="auto" w:fill="FFFFFF"/>
        <w:ind w:firstLine="567"/>
        <w:jc w:val="both"/>
        <w:rPr>
          <w:sz w:val="28"/>
          <w:szCs w:val="28"/>
          <w:lang w:val="uk-UA"/>
        </w:rPr>
      </w:pPr>
      <w:r w:rsidRPr="00183417">
        <w:rPr>
          <w:rFonts w:eastAsiaTheme="minorHAnsi"/>
          <w:color w:val="000000"/>
          <w:sz w:val="28"/>
          <w:szCs w:val="28"/>
          <w:lang w:val="uk-UA" w:eastAsia="en-US"/>
        </w:rPr>
        <w:t xml:space="preserve">Розроблення </w:t>
      </w:r>
      <w:r w:rsidRPr="00183417">
        <w:rPr>
          <w:sz w:val="28"/>
          <w:szCs w:val="28"/>
          <w:lang w:val="uk-UA"/>
        </w:rPr>
        <w:t>програми розвитку фізичної культури і спорту Великосеверинівської сільської ради на 2019 рік</w:t>
      </w:r>
      <w:r w:rsidRPr="00183417">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DD2D74" w:rsidRPr="00183417" w:rsidRDefault="00DD2D74" w:rsidP="00DD2D74">
      <w:pPr>
        <w:ind w:firstLine="567"/>
        <w:jc w:val="both"/>
        <w:rPr>
          <w:color w:val="000000"/>
          <w:sz w:val="28"/>
          <w:szCs w:val="28"/>
          <w:lang w:val="uk-UA"/>
        </w:rPr>
      </w:pPr>
      <w:r w:rsidRPr="00183417">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DD2D74" w:rsidRPr="00183417" w:rsidRDefault="00DD2D74" w:rsidP="00DD2D74">
      <w:pPr>
        <w:ind w:firstLine="567"/>
        <w:jc w:val="both"/>
        <w:rPr>
          <w:color w:val="000000"/>
          <w:sz w:val="28"/>
          <w:szCs w:val="28"/>
          <w:lang w:val="uk-UA"/>
        </w:rPr>
      </w:pPr>
      <w:r w:rsidRPr="00183417">
        <w:rPr>
          <w:color w:val="000000"/>
          <w:sz w:val="28"/>
          <w:szCs w:val="28"/>
          <w:lang w:val="uk-UA"/>
        </w:rPr>
        <w:t xml:space="preserve">1) </w:t>
      </w:r>
      <w:r w:rsidR="00183417" w:rsidRPr="00183417">
        <w:rPr>
          <w:color w:val="000000"/>
          <w:sz w:val="28"/>
          <w:szCs w:val="28"/>
          <w:lang w:val="uk-UA"/>
        </w:rPr>
        <w:t>не сформованість</w:t>
      </w:r>
      <w:r w:rsidRPr="00183417">
        <w:rPr>
          <w:color w:val="000000"/>
          <w:sz w:val="28"/>
          <w:szCs w:val="28"/>
          <w:lang w:val="uk-UA"/>
        </w:rPr>
        <w:t xml:space="preserve">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DD2D74" w:rsidRPr="00183417" w:rsidRDefault="00DD2D74" w:rsidP="00DD2D74">
      <w:pPr>
        <w:ind w:firstLine="567"/>
        <w:jc w:val="both"/>
        <w:rPr>
          <w:color w:val="000000"/>
          <w:sz w:val="28"/>
          <w:szCs w:val="28"/>
          <w:lang w:val="uk-UA"/>
        </w:rPr>
      </w:pPr>
      <w:r w:rsidRPr="00183417">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DD2D74" w:rsidRPr="00183417" w:rsidRDefault="00DD2D74" w:rsidP="00DD2D74">
      <w:pPr>
        <w:ind w:firstLine="567"/>
        <w:jc w:val="both"/>
        <w:rPr>
          <w:color w:val="000000"/>
          <w:sz w:val="28"/>
          <w:szCs w:val="28"/>
          <w:lang w:val="uk-UA"/>
        </w:rPr>
      </w:pPr>
      <w:r w:rsidRPr="00183417">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DD2D74" w:rsidRPr="00183417" w:rsidRDefault="00DD2D74" w:rsidP="00DD2D74">
      <w:pPr>
        <w:ind w:firstLine="567"/>
        <w:jc w:val="both"/>
        <w:rPr>
          <w:sz w:val="28"/>
          <w:szCs w:val="28"/>
          <w:lang w:val="uk-UA"/>
        </w:rPr>
      </w:pPr>
      <w:r w:rsidRPr="00183417">
        <w:rPr>
          <w:color w:val="000000"/>
          <w:sz w:val="28"/>
          <w:szCs w:val="28"/>
          <w:lang w:val="uk-UA"/>
        </w:rPr>
        <w:t xml:space="preserve">Основні причини виникнення проблеми характеризуються такими </w:t>
      </w:r>
      <w:r w:rsidRPr="00183417">
        <w:rPr>
          <w:sz w:val="28"/>
          <w:szCs w:val="28"/>
          <w:lang w:val="uk-UA"/>
        </w:rPr>
        <w:t>чинниками:</w:t>
      </w:r>
    </w:p>
    <w:p w:rsidR="00DD2D74" w:rsidRPr="00183417" w:rsidRDefault="00DD2D74" w:rsidP="00DD2D74">
      <w:pPr>
        <w:ind w:firstLine="567"/>
        <w:jc w:val="both"/>
        <w:rPr>
          <w:sz w:val="28"/>
          <w:szCs w:val="28"/>
          <w:lang w:val="uk-UA"/>
        </w:rPr>
      </w:pPr>
      <w:r w:rsidRPr="00183417">
        <w:rPr>
          <w:sz w:val="28"/>
          <w:szCs w:val="28"/>
          <w:lang w:val="uk-UA"/>
        </w:rPr>
        <w:t xml:space="preserve">1) обмежена рухова активність, нераціональне та незбалансоване харчування, фактори </w:t>
      </w:r>
      <w:r w:rsidRPr="00183417">
        <w:rPr>
          <w:color w:val="000000"/>
          <w:sz w:val="28"/>
          <w:szCs w:val="28"/>
          <w:lang w:val="uk-UA"/>
        </w:rPr>
        <w:t>асоціальної поведінки в суспільстві;</w:t>
      </w:r>
    </w:p>
    <w:p w:rsidR="00DD2D74" w:rsidRPr="00183417" w:rsidRDefault="00DD2D74" w:rsidP="00DD2D74">
      <w:pPr>
        <w:ind w:firstLine="567"/>
        <w:jc w:val="both"/>
        <w:rPr>
          <w:color w:val="000000"/>
          <w:sz w:val="28"/>
          <w:szCs w:val="28"/>
          <w:lang w:val="uk-UA"/>
        </w:rPr>
      </w:pPr>
      <w:r w:rsidRPr="00183417">
        <w:rPr>
          <w:color w:val="000000"/>
          <w:sz w:val="28"/>
          <w:szCs w:val="28"/>
          <w:lang w:val="uk-UA"/>
        </w:rPr>
        <w:t>2) низький рівень:</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t>фінансового та матеріально-технічного забезпечення спорту;</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t xml:space="preserve">пропаганди у засобах масової інформації та усвідомлення населенням цінності здоров’я, відповідального ставлення батьків до виховання своїх дітей та </w:t>
      </w:r>
      <w:r w:rsidR="00183417" w:rsidRPr="00183417">
        <w:rPr>
          <w:color w:val="000000"/>
          <w:sz w:val="28"/>
          <w:szCs w:val="28"/>
          <w:lang w:val="uk-UA"/>
        </w:rPr>
        <w:t>не сформованість</w:t>
      </w:r>
      <w:r w:rsidRPr="00183417">
        <w:rPr>
          <w:color w:val="000000"/>
          <w:sz w:val="28"/>
          <w:szCs w:val="28"/>
          <w:lang w:val="uk-UA"/>
        </w:rPr>
        <w:t xml:space="preserve"> ефективної системи стимулювання населення до збереження свого здоров’я;</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t>медичного та медико-біологічного забезпечення осіб, які займаються фізичною культурою і спортом;</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lastRenderedPageBreak/>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DD2D74" w:rsidRPr="00183417" w:rsidRDefault="00DD2D74" w:rsidP="00DD2D74">
      <w:pPr>
        <w:numPr>
          <w:ilvl w:val="0"/>
          <w:numId w:val="21"/>
        </w:numPr>
        <w:ind w:left="0" w:firstLine="567"/>
        <w:jc w:val="both"/>
        <w:rPr>
          <w:color w:val="000000"/>
          <w:sz w:val="28"/>
          <w:szCs w:val="28"/>
          <w:lang w:val="uk-UA"/>
        </w:rPr>
      </w:pPr>
      <w:r w:rsidRPr="00183417">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DD2D74" w:rsidRPr="00183417" w:rsidRDefault="00DD2D74" w:rsidP="00DD2D74">
      <w:pPr>
        <w:ind w:firstLine="567"/>
        <w:jc w:val="both"/>
        <w:rPr>
          <w:color w:val="000000"/>
          <w:sz w:val="28"/>
          <w:szCs w:val="28"/>
          <w:lang w:val="uk-UA"/>
        </w:rPr>
      </w:pPr>
      <w:r w:rsidRPr="00183417">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DD2D74" w:rsidRPr="00183417" w:rsidRDefault="00DD2D74" w:rsidP="00DD2D74">
      <w:pPr>
        <w:spacing w:before="100" w:beforeAutospacing="1" w:after="100" w:afterAutospacing="1"/>
        <w:ind w:firstLine="567"/>
        <w:jc w:val="center"/>
        <w:rPr>
          <w:b/>
          <w:color w:val="000000"/>
          <w:sz w:val="28"/>
          <w:szCs w:val="28"/>
          <w:lang w:val="uk-UA"/>
        </w:rPr>
      </w:pPr>
      <w:r w:rsidRPr="00183417">
        <w:rPr>
          <w:b/>
          <w:color w:val="000000"/>
          <w:sz w:val="28"/>
          <w:szCs w:val="28"/>
          <w:lang w:val="uk-UA"/>
        </w:rPr>
        <w:t>2. Мета Програми</w:t>
      </w:r>
    </w:p>
    <w:p w:rsidR="00DD2D74" w:rsidRPr="00183417" w:rsidRDefault="00DD2D74" w:rsidP="00DD2D74">
      <w:pPr>
        <w:spacing w:before="100" w:beforeAutospacing="1" w:after="100" w:afterAutospacing="1"/>
        <w:ind w:firstLine="567"/>
        <w:jc w:val="both"/>
        <w:rPr>
          <w:color w:val="000000"/>
          <w:sz w:val="28"/>
          <w:szCs w:val="28"/>
          <w:lang w:val="uk-UA"/>
        </w:rPr>
      </w:pPr>
      <w:r w:rsidRPr="00183417">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DD2D74" w:rsidRPr="00183417" w:rsidRDefault="00DD2D74" w:rsidP="00DD2D74">
      <w:pPr>
        <w:spacing w:before="100" w:beforeAutospacing="1" w:after="100" w:afterAutospacing="1"/>
        <w:ind w:firstLine="567"/>
        <w:jc w:val="center"/>
        <w:rPr>
          <w:b/>
          <w:color w:val="000000"/>
          <w:sz w:val="28"/>
          <w:szCs w:val="28"/>
          <w:lang w:val="uk-UA"/>
        </w:rPr>
      </w:pPr>
      <w:r w:rsidRPr="00183417">
        <w:rPr>
          <w:b/>
          <w:color w:val="000000"/>
          <w:sz w:val="28"/>
          <w:szCs w:val="28"/>
          <w:lang w:val="uk-UA"/>
        </w:rPr>
        <w:t>3. Обґрунтування шляхів і засобів розв’язання проблеми</w:t>
      </w:r>
    </w:p>
    <w:p w:rsidR="00DD2D74" w:rsidRPr="00183417" w:rsidRDefault="00DD2D74" w:rsidP="00DD2D74">
      <w:pPr>
        <w:ind w:firstLine="567"/>
        <w:jc w:val="both"/>
        <w:rPr>
          <w:color w:val="000000"/>
          <w:sz w:val="28"/>
          <w:szCs w:val="28"/>
          <w:lang w:val="uk-UA"/>
        </w:rPr>
      </w:pPr>
      <w:r w:rsidRPr="00183417">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rsidR="00DD2D74" w:rsidRPr="00183417" w:rsidRDefault="00DD2D74" w:rsidP="00DD2D74">
      <w:pPr>
        <w:spacing w:line="276" w:lineRule="auto"/>
        <w:ind w:firstLine="567"/>
        <w:jc w:val="both"/>
        <w:rPr>
          <w:color w:val="000000"/>
          <w:sz w:val="28"/>
          <w:szCs w:val="28"/>
          <w:lang w:val="uk-UA"/>
        </w:rPr>
      </w:pPr>
      <w:r w:rsidRPr="00183417">
        <w:rPr>
          <w:color w:val="000000"/>
          <w:sz w:val="28"/>
          <w:szCs w:val="28"/>
          <w:lang w:val="uk-UA"/>
        </w:rPr>
        <w:t>1) здійсненням організаційно-практичних заходів щодо створення системи управління сферою фізичної культури і спорту;</w:t>
      </w:r>
    </w:p>
    <w:p w:rsidR="00DD2D74" w:rsidRPr="00183417" w:rsidRDefault="00DD2D74" w:rsidP="00DD2D74">
      <w:pPr>
        <w:spacing w:line="276" w:lineRule="auto"/>
        <w:ind w:firstLine="567"/>
        <w:jc w:val="both"/>
        <w:rPr>
          <w:color w:val="000000"/>
          <w:sz w:val="28"/>
          <w:szCs w:val="28"/>
          <w:lang w:val="uk-UA"/>
        </w:rPr>
      </w:pPr>
      <w:r w:rsidRPr="00183417">
        <w:rPr>
          <w:color w:val="000000"/>
          <w:sz w:val="28"/>
          <w:szCs w:val="28"/>
          <w:lang w:val="uk-UA"/>
        </w:rPr>
        <w:t>2) поєднанням зусиль органів виконавчої влади, органів місцевого самоврядування відповідно до європейських вимог і стандартів.</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DD2D74" w:rsidRPr="00183417" w:rsidRDefault="00DD2D74" w:rsidP="00DD2D74">
      <w:pPr>
        <w:spacing w:line="276" w:lineRule="auto"/>
        <w:ind w:firstLine="567"/>
        <w:jc w:val="both"/>
        <w:rPr>
          <w:color w:val="000000"/>
          <w:sz w:val="28"/>
          <w:szCs w:val="28"/>
          <w:lang w:val="uk-UA"/>
        </w:rPr>
      </w:pPr>
      <w:r w:rsidRPr="00183417">
        <w:rPr>
          <w:color w:val="000000"/>
          <w:sz w:val="28"/>
          <w:szCs w:val="28"/>
          <w:lang w:val="uk-UA"/>
        </w:rPr>
        <w:t>1) фізичного виховання і спорту в навчальних закладах, за місцем проживання та місцях масового відпочинку населення;</w:t>
      </w:r>
    </w:p>
    <w:p w:rsidR="00DD2D74" w:rsidRPr="00183417" w:rsidRDefault="00DD2D74" w:rsidP="00DD2D74">
      <w:pPr>
        <w:spacing w:line="276" w:lineRule="auto"/>
        <w:ind w:firstLine="567"/>
        <w:jc w:val="both"/>
        <w:rPr>
          <w:color w:val="000000"/>
          <w:sz w:val="28"/>
          <w:szCs w:val="28"/>
          <w:lang w:val="uk-UA"/>
        </w:rPr>
      </w:pPr>
      <w:r w:rsidRPr="00183417">
        <w:rPr>
          <w:color w:val="000000"/>
          <w:sz w:val="28"/>
          <w:szCs w:val="28"/>
          <w:lang w:val="uk-UA"/>
        </w:rPr>
        <w:t>2) підтримки дитячого, дитячо-юнацького, резервного спорту;</w:t>
      </w:r>
    </w:p>
    <w:p w:rsidR="00DD2D74" w:rsidRPr="00183417" w:rsidRDefault="00DD2D74" w:rsidP="00DD2D74">
      <w:pPr>
        <w:spacing w:line="276" w:lineRule="auto"/>
        <w:ind w:firstLine="567"/>
        <w:jc w:val="both"/>
        <w:rPr>
          <w:color w:val="000000"/>
          <w:sz w:val="28"/>
          <w:szCs w:val="28"/>
          <w:lang w:val="uk-UA"/>
        </w:rPr>
      </w:pPr>
      <w:r w:rsidRPr="00183417">
        <w:rPr>
          <w:color w:val="000000"/>
          <w:sz w:val="28"/>
          <w:szCs w:val="28"/>
          <w:lang w:val="uk-UA"/>
        </w:rPr>
        <w:t>3) поліпшення кадрового, матеріально-технічного, фінансового, медичного, інформаційного забезпечення сфери фізичної культури і спорту.</w:t>
      </w:r>
    </w:p>
    <w:p w:rsidR="00DD2D74" w:rsidRPr="00183417" w:rsidRDefault="00DD2D74" w:rsidP="00DD2D74">
      <w:pPr>
        <w:spacing w:before="100" w:beforeAutospacing="1" w:after="100" w:afterAutospacing="1"/>
        <w:ind w:firstLine="567"/>
        <w:jc w:val="center"/>
        <w:rPr>
          <w:b/>
          <w:color w:val="000000"/>
          <w:sz w:val="28"/>
          <w:szCs w:val="28"/>
          <w:lang w:val="uk-UA"/>
        </w:rPr>
      </w:pPr>
      <w:r w:rsidRPr="00183417">
        <w:rPr>
          <w:b/>
          <w:color w:val="000000"/>
          <w:sz w:val="28"/>
          <w:szCs w:val="28"/>
          <w:lang w:val="uk-UA"/>
        </w:rPr>
        <w:t>4. Перелік завдань і заходів Програми</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Основними пріоритетними завданнями Програми є:</w:t>
      </w:r>
    </w:p>
    <w:p w:rsidR="00DD2D74" w:rsidRPr="00183417" w:rsidRDefault="00DD2D74" w:rsidP="00DD2D74">
      <w:pPr>
        <w:ind w:firstLine="567"/>
        <w:jc w:val="both"/>
        <w:rPr>
          <w:color w:val="000000"/>
          <w:sz w:val="28"/>
          <w:szCs w:val="28"/>
          <w:lang w:val="uk-UA"/>
        </w:rPr>
      </w:pPr>
      <w:r w:rsidRPr="00183417">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rsidR="00DD2D74" w:rsidRPr="00183417" w:rsidRDefault="00DD2D74" w:rsidP="00DD2D74">
      <w:pPr>
        <w:ind w:firstLine="567"/>
        <w:jc w:val="both"/>
        <w:rPr>
          <w:color w:val="000000"/>
          <w:sz w:val="28"/>
          <w:szCs w:val="28"/>
          <w:lang w:val="uk-UA"/>
        </w:rPr>
      </w:pPr>
      <w:r w:rsidRPr="00183417">
        <w:rPr>
          <w:color w:val="000000"/>
          <w:sz w:val="28"/>
          <w:szCs w:val="28"/>
          <w:lang w:val="uk-UA"/>
        </w:rPr>
        <w:lastRenderedPageBreak/>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DD2D74" w:rsidRPr="00183417" w:rsidRDefault="00DD2D74" w:rsidP="00DD2D74">
      <w:pPr>
        <w:ind w:firstLine="567"/>
        <w:jc w:val="both"/>
        <w:rPr>
          <w:color w:val="000000"/>
          <w:sz w:val="28"/>
          <w:szCs w:val="28"/>
          <w:lang w:val="uk-UA"/>
        </w:rPr>
      </w:pPr>
      <w:r w:rsidRPr="00183417">
        <w:rPr>
          <w:color w:val="000000"/>
          <w:sz w:val="28"/>
          <w:szCs w:val="28"/>
          <w:lang w:val="uk-UA"/>
        </w:rPr>
        <w:t>3) розбудова спортивної інфраструктури;</w:t>
      </w:r>
    </w:p>
    <w:p w:rsidR="00DD2D74" w:rsidRPr="00183417" w:rsidRDefault="00DD2D74" w:rsidP="00DD2D74">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Перелік завдань і заходів Програми наведено в додатку 1.</w:t>
      </w:r>
    </w:p>
    <w:p w:rsidR="00DD2D74" w:rsidRPr="00183417" w:rsidRDefault="00DD2D74" w:rsidP="00DD2D74">
      <w:pPr>
        <w:spacing w:before="100" w:beforeAutospacing="1"/>
        <w:ind w:firstLine="567"/>
        <w:jc w:val="center"/>
        <w:rPr>
          <w:b/>
          <w:color w:val="000000"/>
          <w:sz w:val="28"/>
          <w:szCs w:val="28"/>
          <w:lang w:val="uk-UA"/>
        </w:rPr>
      </w:pPr>
      <w:r w:rsidRPr="00183417">
        <w:rPr>
          <w:b/>
          <w:color w:val="000000"/>
          <w:sz w:val="28"/>
          <w:szCs w:val="28"/>
          <w:lang w:val="uk-UA"/>
        </w:rPr>
        <w:t>5. Ресурсне забезпечення Програми</w:t>
      </w:r>
    </w:p>
    <w:p w:rsidR="00DD2D74" w:rsidRPr="00183417" w:rsidRDefault="00DD2D74" w:rsidP="00DD2D74">
      <w:pPr>
        <w:ind w:firstLine="567"/>
        <w:jc w:val="both"/>
        <w:rPr>
          <w:color w:val="000000"/>
          <w:sz w:val="28"/>
          <w:szCs w:val="28"/>
          <w:lang w:val="uk-UA"/>
        </w:rPr>
      </w:pPr>
      <w:r w:rsidRPr="00183417">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DD2D74" w:rsidRPr="00183417" w:rsidRDefault="00DD2D74" w:rsidP="00DD2D74">
      <w:pPr>
        <w:ind w:firstLine="567"/>
        <w:jc w:val="center"/>
        <w:rPr>
          <w:b/>
          <w:color w:val="000000"/>
          <w:sz w:val="28"/>
          <w:szCs w:val="28"/>
          <w:lang w:val="uk-UA"/>
        </w:rPr>
      </w:pPr>
    </w:p>
    <w:p w:rsidR="00DD2D74" w:rsidRPr="00183417" w:rsidRDefault="00DD2D74" w:rsidP="00DD2D74">
      <w:pPr>
        <w:ind w:firstLine="567"/>
        <w:jc w:val="center"/>
        <w:rPr>
          <w:b/>
          <w:color w:val="000000"/>
          <w:sz w:val="28"/>
          <w:szCs w:val="28"/>
          <w:lang w:val="uk-UA"/>
        </w:rPr>
      </w:pPr>
      <w:r w:rsidRPr="00183417">
        <w:rPr>
          <w:b/>
          <w:color w:val="000000"/>
          <w:sz w:val="28"/>
          <w:szCs w:val="28"/>
          <w:lang w:val="uk-UA"/>
        </w:rPr>
        <w:t>6. Організація управління та контролю за ходом виконання Програми</w:t>
      </w:r>
    </w:p>
    <w:p w:rsidR="00DD2D74" w:rsidRPr="00183417" w:rsidRDefault="00DD2D74" w:rsidP="00DD2D74">
      <w:pPr>
        <w:ind w:firstLine="567"/>
        <w:jc w:val="both"/>
        <w:rPr>
          <w:sz w:val="28"/>
          <w:szCs w:val="28"/>
          <w:lang w:val="uk-UA"/>
        </w:rPr>
      </w:pPr>
      <w:r w:rsidRPr="00183417">
        <w:rPr>
          <w:sz w:val="28"/>
          <w:szCs w:val="28"/>
          <w:lang w:val="uk-UA"/>
        </w:rPr>
        <w:t>Координацію виконання Програми здійснює її замовник – Великосеверинівська сільська рада.</w:t>
      </w:r>
    </w:p>
    <w:p w:rsidR="00DD2D74" w:rsidRPr="00183417" w:rsidRDefault="00DD2D74" w:rsidP="00DD2D74">
      <w:pPr>
        <w:ind w:firstLine="567"/>
        <w:jc w:val="both"/>
        <w:rPr>
          <w:sz w:val="28"/>
          <w:szCs w:val="28"/>
          <w:lang w:val="uk-UA"/>
        </w:rPr>
      </w:pPr>
      <w:r w:rsidRPr="00183417">
        <w:rPr>
          <w:sz w:val="28"/>
          <w:szCs w:val="28"/>
          <w:lang w:val="uk-UA"/>
        </w:rPr>
        <w:t>Основними формами контролю за реалізацією заходів та досягненням показників Програми будуть:</w:t>
      </w:r>
    </w:p>
    <w:p w:rsidR="00DD2D74" w:rsidRPr="00183417" w:rsidRDefault="00DD2D74" w:rsidP="00DD2D74">
      <w:pPr>
        <w:ind w:firstLine="567"/>
        <w:jc w:val="both"/>
        <w:rPr>
          <w:sz w:val="28"/>
          <w:szCs w:val="28"/>
          <w:lang w:val="uk-UA"/>
        </w:rPr>
      </w:pPr>
      <w:r w:rsidRPr="00183417">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rsidR="00DD2D74" w:rsidRPr="00183417" w:rsidRDefault="00DD2D74" w:rsidP="00DD2D74">
      <w:pPr>
        <w:ind w:firstLine="567"/>
        <w:jc w:val="both"/>
        <w:rPr>
          <w:sz w:val="28"/>
          <w:szCs w:val="28"/>
          <w:lang w:val="uk-UA"/>
        </w:rPr>
      </w:pPr>
      <w:r w:rsidRPr="00183417">
        <w:rPr>
          <w:sz w:val="28"/>
          <w:szCs w:val="28"/>
          <w:lang w:val="uk-UA"/>
        </w:rPr>
        <w:t>2)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183417">
        <w:rPr>
          <w:rFonts w:eastAsia="Calibri"/>
          <w:sz w:val="28"/>
          <w:szCs w:val="28"/>
          <w:lang w:val="uk-UA" w:eastAsia="en-US"/>
        </w:rPr>
        <w:t xml:space="preserve"> відповідним органам виконавчої влади</w:t>
      </w:r>
      <w:r w:rsidRPr="00183417">
        <w:rPr>
          <w:sz w:val="28"/>
          <w:szCs w:val="28"/>
          <w:lang w:val="uk-UA"/>
        </w:rPr>
        <w:t>;</w:t>
      </w:r>
    </w:p>
    <w:p w:rsidR="00DD2D74" w:rsidRPr="00183417" w:rsidRDefault="00DD2D74" w:rsidP="00DD2D74">
      <w:pPr>
        <w:ind w:firstLine="567"/>
        <w:jc w:val="both"/>
        <w:rPr>
          <w:sz w:val="28"/>
          <w:szCs w:val="28"/>
          <w:lang w:val="uk-UA"/>
        </w:rPr>
      </w:pPr>
      <w:r w:rsidRPr="00183417">
        <w:rPr>
          <w:sz w:val="28"/>
          <w:szCs w:val="28"/>
          <w:lang w:val="uk-UA"/>
        </w:rPr>
        <w:t xml:space="preserve">3) залучення засобів масової інформації до висвітлення питань щодо реалізації заходів Програми. </w:t>
      </w:r>
    </w:p>
    <w:p w:rsidR="00DD2D74" w:rsidRPr="00183417" w:rsidRDefault="00DD2D74" w:rsidP="00DD2D74">
      <w:pPr>
        <w:ind w:firstLine="567"/>
        <w:jc w:val="both"/>
        <w:rPr>
          <w:sz w:val="28"/>
          <w:szCs w:val="28"/>
          <w:lang w:val="uk-UA"/>
        </w:rPr>
      </w:pPr>
      <w:r w:rsidRPr="00183417">
        <w:rPr>
          <w:sz w:val="28"/>
          <w:szCs w:val="28"/>
          <w:lang w:val="uk-UA"/>
        </w:rPr>
        <w:t>Контроль за виконанням Програми здійснюється Великосеверинівською сільською радою.</w:t>
      </w:r>
    </w:p>
    <w:p w:rsidR="00DD2D74" w:rsidRPr="00183417" w:rsidRDefault="00DD2D74" w:rsidP="00DD2D74">
      <w:pPr>
        <w:spacing w:before="100" w:beforeAutospacing="1"/>
        <w:ind w:firstLine="567"/>
        <w:jc w:val="center"/>
        <w:rPr>
          <w:b/>
          <w:color w:val="000000"/>
          <w:sz w:val="28"/>
          <w:szCs w:val="28"/>
          <w:lang w:val="uk-UA"/>
        </w:rPr>
      </w:pPr>
      <w:r w:rsidRPr="00183417">
        <w:rPr>
          <w:b/>
          <w:color w:val="000000"/>
          <w:sz w:val="28"/>
          <w:szCs w:val="28"/>
          <w:lang w:val="uk-UA"/>
        </w:rPr>
        <w:t>7. Очікувані кінцеві результати виконання Програми</w:t>
      </w:r>
    </w:p>
    <w:p w:rsidR="00DD2D74" w:rsidRPr="00183417" w:rsidRDefault="00DD2D74" w:rsidP="00DD2D74">
      <w:pPr>
        <w:ind w:firstLine="567"/>
        <w:jc w:val="both"/>
        <w:rPr>
          <w:color w:val="000000"/>
          <w:sz w:val="28"/>
          <w:szCs w:val="28"/>
          <w:lang w:val="uk-UA"/>
        </w:rPr>
      </w:pPr>
      <w:r w:rsidRPr="00183417">
        <w:rPr>
          <w:color w:val="000000"/>
          <w:sz w:val="28"/>
          <w:szCs w:val="28"/>
          <w:lang w:val="uk-UA"/>
        </w:rPr>
        <w:t>Виконання Програми забезпечить підвищення рівня:</w:t>
      </w:r>
    </w:p>
    <w:p w:rsidR="00DD2D74" w:rsidRPr="00183417" w:rsidRDefault="00DD2D74" w:rsidP="00DD2D74">
      <w:pPr>
        <w:ind w:firstLine="567"/>
        <w:jc w:val="both"/>
        <w:rPr>
          <w:color w:val="000000"/>
          <w:sz w:val="28"/>
          <w:szCs w:val="28"/>
          <w:lang w:val="uk-UA"/>
        </w:rPr>
      </w:pPr>
      <w:r w:rsidRPr="00183417">
        <w:rPr>
          <w:color w:val="000000"/>
          <w:sz w:val="28"/>
          <w:szCs w:val="28"/>
          <w:lang w:val="uk-UA"/>
        </w:rPr>
        <w:t>1) охоплення населення руховою активністю на 1 відсоток щороку;</w:t>
      </w:r>
    </w:p>
    <w:p w:rsidR="00DD2D74" w:rsidRPr="00183417" w:rsidRDefault="00DD2D74" w:rsidP="00DD2D74">
      <w:pPr>
        <w:ind w:firstLine="567"/>
        <w:jc w:val="both"/>
        <w:rPr>
          <w:color w:val="000000"/>
          <w:sz w:val="28"/>
          <w:szCs w:val="28"/>
          <w:lang w:val="uk-UA"/>
        </w:rPr>
      </w:pPr>
      <w:r w:rsidRPr="00183417">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rsidR="00DD2D74" w:rsidRPr="00183417" w:rsidRDefault="00DD2D74" w:rsidP="00DD2D74">
      <w:pPr>
        <w:ind w:firstLine="567"/>
        <w:jc w:val="both"/>
        <w:rPr>
          <w:color w:val="000000"/>
          <w:sz w:val="28"/>
          <w:szCs w:val="28"/>
          <w:lang w:val="uk-UA"/>
        </w:rPr>
      </w:pPr>
      <w:r w:rsidRPr="00183417">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DD2D74" w:rsidRPr="00183417" w:rsidRDefault="00DD2D74" w:rsidP="00DD2D74">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DD2D74" w:rsidRPr="00183417" w:rsidRDefault="00DD2D74" w:rsidP="00DD2D74">
      <w:pPr>
        <w:ind w:firstLine="567"/>
        <w:jc w:val="both"/>
        <w:rPr>
          <w:color w:val="000000"/>
          <w:sz w:val="28"/>
          <w:szCs w:val="28"/>
          <w:lang w:val="uk-UA"/>
        </w:rPr>
      </w:pPr>
      <w:r w:rsidRPr="00183417">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DD2D74" w:rsidRPr="00183417" w:rsidRDefault="00DD2D74" w:rsidP="00DD2D74">
      <w:pPr>
        <w:spacing w:after="200" w:line="276" w:lineRule="auto"/>
        <w:ind w:firstLine="567"/>
        <w:jc w:val="both"/>
        <w:rPr>
          <w:rFonts w:asciiTheme="minorHAnsi" w:eastAsiaTheme="minorHAnsi" w:hAnsiTheme="minorHAnsi" w:cstheme="minorBidi"/>
          <w:sz w:val="22"/>
          <w:szCs w:val="22"/>
          <w:lang w:val="uk-UA" w:eastAsia="en-US"/>
        </w:rPr>
      </w:pPr>
    </w:p>
    <w:p w:rsidR="00DD2D74" w:rsidRPr="00183417" w:rsidRDefault="00E04ECC" w:rsidP="00DD2D74">
      <w:pPr>
        <w:spacing w:after="200" w:line="276" w:lineRule="auto"/>
        <w:jc w:val="center"/>
        <w:rPr>
          <w:sz w:val="22"/>
          <w:szCs w:val="22"/>
          <w:lang w:val="uk-UA"/>
        </w:rPr>
      </w:pPr>
      <w:r w:rsidRPr="00183417">
        <w:rPr>
          <w:sz w:val="22"/>
          <w:szCs w:val="22"/>
          <w:lang w:val="uk-UA"/>
        </w:rPr>
        <w:t xml:space="preserve">                                                                                                                 До</w:t>
      </w:r>
      <w:r w:rsidR="00DD2D74" w:rsidRPr="00183417">
        <w:rPr>
          <w:sz w:val="22"/>
          <w:szCs w:val="22"/>
          <w:lang w:val="uk-UA"/>
        </w:rPr>
        <w:t>даток 1 до Програми</w:t>
      </w:r>
    </w:p>
    <w:p w:rsidR="00DD2D74" w:rsidRPr="00183417" w:rsidRDefault="00DD2D74" w:rsidP="00DD2D74">
      <w:pPr>
        <w:rPr>
          <w:sz w:val="28"/>
          <w:szCs w:val="28"/>
          <w:lang w:val="uk-UA"/>
        </w:rPr>
      </w:pPr>
    </w:p>
    <w:p w:rsidR="00DD2D74" w:rsidRPr="00183417" w:rsidRDefault="00DD2D74" w:rsidP="00DD2D74">
      <w:pPr>
        <w:shd w:val="clear" w:color="auto" w:fill="FFFFFF"/>
        <w:jc w:val="center"/>
        <w:rPr>
          <w:b/>
          <w:spacing w:val="-7"/>
          <w:sz w:val="28"/>
          <w:szCs w:val="28"/>
          <w:lang w:val="uk-UA"/>
        </w:rPr>
      </w:pPr>
      <w:r w:rsidRPr="00183417">
        <w:rPr>
          <w:b/>
          <w:spacing w:val="-7"/>
          <w:sz w:val="28"/>
          <w:szCs w:val="28"/>
          <w:lang w:val="uk-UA"/>
        </w:rPr>
        <w:t>Напрями реалізації та заходи</w:t>
      </w:r>
    </w:p>
    <w:p w:rsidR="00DD2D74" w:rsidRPr="00183417" w:rsidRDefault="00DD2D74" w:rsidP="00DD2D74">
      <w:pPr>
        <w:shd w:val="clear" w:color="auto" w:fill="FFFFFF"/>
        <w:jc w:val="center"/>
        <w:rPr>
          <w:b/>
          <w:sz w:val="28"/>
          <w:szCs w:val="28"/>
          <w:lang w:val="uk-UA"/>
        </w:rPr>
      </w:pPr>
      <w:r w:rsidRPr="00183417">
        <w:rPr>
          <w:b/>
          <w:sz w:val="28"/>
          <w:szCs w:val="28"/>
          <w:lang w:val="uk-UA"/>
        </w:rPr>
        <w:t>Програми</w:t>
      </w:r>
      <w:r w:rsidR="00E04ECC" w:rsidRPr="00183417">
        <w:rPr>
          <w:b/>
          <w:sz w:val="28"/>
          <w:szCs w:val="28"/>
          <w:lang w:val="uk-UA"/>
        </w:rPr>
        <w:t xml:space="preserve"> </w:t>
      </w:r>
      <w:r w:rsidRPr="00183417">
        <w:rPr>
          <w:b/>
          <w:sz w:val="28"/>
          <w:szCs w:val="28"/>
          <w:lang w:val="uk-UA"/>
        </w:rPr>
        <w:t>розвитку фізичної культури і спорту на 2019 рік</w:t>
      </w:r>
    </w:p>
    <w:p w:rsidR="00DD2D74" w:rsidRPr="00183417" w:rsidRDefault="00DD2D74" w:rsidP="00DD2D74">
      <w:pPr>
        <w:shd w:val="clear" w:color="auto" w:fill="FFFFFF"/>
        <w:jc w:val="center"/>
        <w:rPr>
          <w:b/>
          <w:spacing w:val="-7"/>
          <w:sz w:val="28"/>
          <w:szCs w:val="28"/>
          <w:lang w:val="uk-UA"/>
        </w:rPr>
      </w:pPr>
      <w:r w:rsidRPr="00183417">
        <w:rPr>
          <w:b/>
          <w:sz w:val="28"/>
          <w:szCs w:val="28"/>
          <w:lang w:val="uk-UA"/>
        </w:rPr>
        <w:t xml:space="preserve">Великосеверинівської сільської ради </w:t>
      </w:r>
    </w:p>
    <w:tbl>
      <w:tblPr>
        <w:tblStyle w:val="ac"/>
        <w:tblW w:w="10773" w:type="dxa"/>
        <w:tblInd w:w="-743" w:type="dxa"/>
        <w:tblLayout w:type="fixed"/>
        <w:tblLook w:val="04A0"/>
      </w:tblPr>
      <w:tblGrid>
        <w:gridCol w:w="532"/>
        <w:gridCol w:w="1878"/>
        <w:gridCol w:w="2694"/>
        <w:gridCol w:w="992"/>
        <w:gridCol w:w="1134"/>
        <w:gridCol w:w="1134"/>
        <w:gridCol w:w="1134"/>
        <w:gridCol w:w="1275"/>
      </w:tblGrid>
      <w:tr w:rsidR="00DD2D74" w:rsidRPr="00183417" w:rsidTr="00DD2D74">
        <w:tc>
          <w:tcPr>
            <w:tcW w:w="532" w:type="dxa"/>
            <w:vAlign w:val="center"/>
          </w:tcPr>
          <w:p w:rsidR="00DD2D74" w:rsidRPr="00183417" w:rsidRDefault="00DD2D74" w:rsidP="00DD2D74">
            <w:pPr>
              <w:jc w:val="center"/>
              <w:rPr>
                <w:b/>
                <w:spacing w:val="-7"/>
                <w:sz w:val="20"/>
                <w:szCs w:val="20"/>
                <w:lang w:val="uk-UA"/>
              </w:rPr>
            </w:pPr>
            <w:r w:rsidRPr="00183417">
              <w:rPr>
                <w:b/>
                <w:spacing w:val="-7"/>
                <w:sz w:val="20"/>
                <w:szCs w:val="20"/>
                <w:lang w:val="uk-UA"/>
              </w:rPr>
              <w:t>№</w:t>
            </w:r>
          </w:p>
          <w:p w:rsidR="00DD2D74" w:rsidRPr="00183417" w:rsidRDefault="00DD2D74" w:rsidP="00DD2D74">
            <w:pPr>
              <w:jc w:val="center"/>
              <w:rPr>
                <w:b/>
                <w:spacing w:val="-7"/>
                <w:sz w:val="20"/>
                <w:szCs w:val="20"/>
                <w:lang w:val="uk-UA"/>
              </w:rPr>
            </w:pPr>
            <w:r w:rsidRPr="00183417">
              <w:rPr>
                <w:b/>
                <w:spacing w:val="-7"/>
                <w:sz w:val="20"/>
                <w:szCs w:val="20"/>
                <w:lang w:val="uk-UA"/>
              </w:rPr>
              <w:t>з/п</w:t>
            </w:r>
          </w:p>
        </w:tc>
        <w:tc>
          <w:tcPr>
            <w:tcW w:w="1878" w:type="dxa"/>
            <w:vAlign w:val="center"/>
          </w:tcPr>
          <w:p w:rsidR="00DD2D74" w:rsidRPr="00183417" w:rsidRDefault="00DD2D74" w:rsidP="00DD2D74">
            <w:pPr>
              <w:jc w:val="center"/>
              <w:rPr>
                <w:b/>
                <w:spacing w:val="-7"/>
                <w:sz w:val="20"/>
                <w:szCs w:val="20"/>
                <w:lang w:val="uk-UA"/>
              </w:rPr>
            </w:pPr>
            <w:r w:rsidRPr="00183417">
              <w:rPr>
                <w:b/>
                <w:spacing w:val="-7"/>
                <w:sz w:val="20"/>
                <w:szCs w:val="20"/>
                <w:lang w:val="uk-UA"/>
              </w:rPr>
              <w:t>Назва напряму реалізації (пріоритетні завдання)</w:t>
            </w:r>
          </w:p>
        </w:tc>
        <w:tc>
          <w:tcPr>
            <w:tcW w:w="2694" w:type="dxa"/>
            <w:vAlign w:val="center"/>
          </w:tcPr>
          <w:p w:rsidR="00DD2D74" w:rsidRPr="00183417" w:rsidRDefault="00DD2D74" w:rsidP="00DD2D74">
            <w:pPr>
              <w:jc w:val="center"/>
              <w:rPr>
                <w:b/>
                <w:spacing w:val="-7"/>
                <w:sz w:val="20"/>
                <w:szCs w:val="20"/>
                <w:lang w:val="uk-UA"/>
              </w:rPr>
            </w:pPr>
            <w:r w:rsidRPr="00183417">
              <w:rPr>
                <w:b/>
                <w:spacing w:val="-7"/>
                <w:sz w:val="20"/>
                <w:szCs w:val="20"/>
                <w:lang w:val="uk-UA"/>
              </w:rPr>
              <w:t>Перелік заходів програми</w:t>
            </w:r>
          </w:p>
        </w:tc>
        <w:tc>
          <w:tcPr>
            <w:tcW w:w="992" w:type="dxa"/>
            <w:vAlign w:val="center"/>
          </w:tcPr>
          <w:p w:rsidR="00DD2D74" w:rsidRPr="00183417" w:rsidRDefault="00DD2D74" w:rsidP="00DD2D74">
            <w:pPr>
              <w:ind w:left="-107" w:right="-110"/>
              <w:jc w:val="center"/>
              <w:rPr>
                <w:b/>
                <w:spacing w:val="-7"/>
                <w:sz w:val="20"/>
                <w:szCs w:val="20"/>
                <w:lang w:val="uk-UA"/>
              </w:rPr>
            </w:pPr>
            <w:r w:rsidRPr="00183417">
              <w:rPr>
                <w:b/>
                <w:spacing w:val="-7"/>
                <w:sz w:val="20"/>
                <w:szCs w:val="20"/>
                <w:lang w:val="uk-UA"/>
              </w:rPr>
              <w:t>Термін виконання заходу</w:t>
            </w:r>
          </w:p>
        </w:tc>
        <w:tc>
          <w:tcPr>
            <w:tcW w:w="1134" w:type="dxa"/>
            <w:vAlign w:val="center"/>
          </w:tcPr>
          <w:p w:rsidR="00DD2D74" w:rsidRPr="00183417" w:rsidRDefault="00DD2D74" w:rsidP="00DD2D74">
            <w:pPr>
              <w:jc w:val="center"/>
              <w:rPr>
                <w:b/>
                <w:spacing w:val="-7"/>
                <w:sz w:val="20"/>
                <w:szCs w:val="20"/>
                <w:lang w:val="uk-UA"/>
              </w:rPr>
            </w:pPr>
            <w:r w:rsidRPr="00183417">
              <w:rPr>
                <w:b/>
                <w:spacing w:val="-7"/>
                <w:sz w:val="20"/>
                <w:szCs w:val="20"/>
                <w:lang w:val="uk-UA"/>
              </w:rPr>
              <w:t>Виконавці</w:t>
            </w:r>
          </w:p>
        </w:tc>
        <w:tc>
          <w:tcPr>
            <w:tcW w:w="1134" w:type="dxa"/>
            <w:vAlign w:val="center"/>
          </w:tcPr>
          <w:p w:rsidR="00DD2D74" w:rsidRPr="00183417" w:rsidRDefault="00DD2D74" w:rsidP="00DD2D74">
            <w:pPr>
              <w:ind w:left="-88"/>
              <w:jc w:val="center"/>
              <w:rPr>
                <w:b/>
                <w:spacing w:val="-7"/>
                <w:sz w:val="20"/>
                <w:szCs w:val="20"/>
                <w:lang w:val="uk-UA"/>
              </w:rPr>
            </w:pPr>
            <w:r w:rsidRPr="00183417">
              <w:rPr>
                <w:b/>
                <w:spacing w:val="-7"/>
                <w:sz w:val="20"/>
                <w:szCs w:val="20"/>
                <w:lang w:val="uk-UA"/>
              </w:rPr>
              <w:t>Джерела фінансува-ння</w:t>
            </w:r>
          </w:p>
        </w:tc>
        <w:tc>
          <w:tcPr>
            <w:tcW w:w="1134" w:type="dxa"/>
          </w:tcPr>
          <w:p w:rsidR="00DD2D74" w:rsidRPr="00183417" w:rsidRDefault="00DD2D74" w:rsidP="00DD2D74">
            <w:pPr>
              <w:jc w:val="center"/>
              <w:rPr>
                <w:b/>
                <w:spacing w:val="-7"/>
                <w:sz w:val="20"/>
                <w:szCs w:val="20"/>
                <w:lang w:val="uk-UA"/>
              </w:rPr>
            </w:pPr>
            <w:r w:rsidRPr="00183417">
              <w:rPr>
                <w:b/>
                <w:spacing w:val="-7"/>
                <w:sz w:val="20"/>
                <w:szCs w:val="20"/>
                <w:lang w:val="uk-UA"/>
              </w:rPr>
              <w:t>Орієнтовні обсяги фінансування,</w:t>
            </w:r>
          </w:p>
        </w:tc>
        <w:tc>
          <w:tcPr>
            <w:tcW w:w="1275" w:type="dxa"/>
          </w:tcPr>
          <w:p w:rsidR="00DD2D74" w:rsidRPr="00183417" w:rsidRDefault="00DD2D74" w:rsidP="00DD2D74">
            <w:pPr>
              <w:rPr>
                <w:lang w:val="uk-UA"/>
              </w:rPr>
            </w:pPr>
            <w:r w:rsidRPr="00183417">
              <w:rPr>
                <w:b/>
                <w:spacing w:val="-7"/>
                <w:sz w:val="20"/>
                <w:szCs w:val="20"/>
                <w:lang w:val="uk-UA"/>
              </w:rPr>
              <w:t>Очікуваний результат</w:t>
            </w:r>
          </w:p>
        </w:tc>
      </w:tr>
      <w:tr w:rsidR="00DD2D74" w:rsidRPr="00183417" w:rsidTr="00DD2D74">
        <w:tc>
          <w:tcPr>
            <w:tcW w:w="532" w:type="dxa"/>
            <w:vAlign w:val="center"/>
          </w:tcPr>
          <w:p w:rsidR="00DD2D74" w:rsidRPr="00183417" w:rsidRDefault="00DD2D74" w:rsidP="00DD2D74">
            <w:pPr>
              <w:rPr>
                <w:b/>
                <w:spacing w:val="-7"/>
                <w:sz w:val="20"/>
                <w:szCs w:val="20"/>
                <w:lang w:val="uk-UA"/>
              </w:rPr>
            </w:pPr>
          </w:p>
        </w:tc>
        <w:tc>
          <w:tcPr>
            <w:tcW w:w="1878" w:type="dxa"/>
            <w:vAlign w:val="center"/>
          </w:tcPr>
          <w:p w:rsidR="00DD2D74" w:rsidRPr="00183417" w:rsidRDefault="00DD2D74" w:rsidP="00DD2D74">
            <w:pPr>
              <w:rPr>
                <w:b/>
                <w:spacing w:val="-7"/>
                <w:sz w:val="20"/>
                <w:szCs w:val="20"/>
                <w:lang w:val="uk-UA"/>
              </w:rPr>
            </w:pPr>
          </w:p>
        </w:tc>
        <w:tc>
          <w:tcPr>
            <w:tcW w:w="2694" w:type="dxa"/>
            <w:vAlign w:val="center"/>
          </w:tcPr>
          <w:p w:rsidR="00DD2D74" w:rsidRPr="00183417" w:rsidRDefault="00DD2D74" w:rsidP="00DD2D74">
            <w:pPr>
              <w:rPr>
                <w:b/>
                <w:spacing w:val="-7"/>
                <w:sz w:val="20"/>
                <w:szCs w:val="20"/>
                <w:lang w:val="uk-UA"/>
              </w:rPr>
            </w:pPr>
          </w:p>
        </w:tc>
        <w:tc>
          <w:tcPr>
            <w:tcW w:w="992" w:type="dxa"/>
            <w:vAlign w:val="center"/>
          </w:tcPr>
          <w:p w:rsidR="00DD2D74" w:rsidRPr="00183417" w:rsidRDefault="00DD2D74" w:rsidP="00DD2D74">
            <w:pPr>
              <w:rPr>
                <w:b/>
                <w:spacing w:val="-7"/>
                <w:sz w:val="20"/>
                <w:szCs w:val="20"/>
                <w:lang w:val="uk-UA"/>
              </w:rPr>
            </w:pPr>
          </w:p>
        </w:tc>
        <w:tc>
          <w:tcPr>
            <w:tcW w:w="1134" w:type="dxa"/>
            <w:vAlign w:val="center"/>
          </w:tcPr>
          <w:p w:rsidR="00DD2D74" w:rsidRPr="00183417" w:rsidRDefault="00DD2D74" w:rsidP="00DD2D74">
            <w:pPr>
              <w:rPr>
                <w:b/>
                <w:spacing w:val="-7"/>
                <w:sz w:val="20"/>
                <w:szCs w:val="20"/>
                <w:lang w:val="uk-UA"/>
              </w:rPr>
            </w:pPr>
          </w:p>
        </w:tc>
        <w:tc>
          <w:tcPr>
            <w:tcW w:w="1134" w:type="dxa"/>
            <w:vAlign w:val="center"/>
          </w:tcPr>
          <w:p w:rsidR="00DD2D74" w:rsidRPr="00183417" w:rsidRDefault="00DD2D74" w:rsidP="00DD2D74">
            <w:pPr>
              <w:rPr>
                <w:b/>
                <w:spacing w:val="-7"/>
                <w:sz w:val="20"/>
                <w:szCs w:val="20"/>
                <w:lang w:val="uk-UA"/>
              </w:rPr>
            </w:pPr>
          </w:p>
        </w:tc>
        <w:tc>
          <w:tcPr>
            <w:tcW w:w="1134" w:type="dxa"/>
            <w:vAlign w:val="center"/>
          </w:tcPr>
          <w:p w:rsidR="00DD2D74" w:rsidRPr="00183417" w:rsidRDefault="00DD2D74" w:rsidP="00DD2D74">
            <w:pPr>
              <w:jc w:val="center"/>
              <w:rPr>
                <w:b/>
                <w:spacing w:val="-7"/>
                <w:sz w:val="20"/>
                <w:szCs w:val="20"/>
                <w:lang w:val="uk-UA"/>
              </w:rPr>
            </w:pPr>
            <w:r w:rsidRPr="00183417">
              <w:rPr>
                <w:b/>
                <w:spacing w:val="-7"/>
                <w:sz w:val="20"/>
                <w:szCs w:val="20"/>
                <w:lang w:val="uk-UA"/>
              </w:rPr>
              <w:t>2019</w:t>
            </w:r>
          </w:p>
        </w:tc>
        <w:tc>
          <w:tcPr>
            <w:tcW w:w="1275" w:type="dxa"/>
          </w:tcPr>
          <w:p w:rsidR="00DD2D74" w:rsidRPr="00183417" w:rsidRDefault="00DD2D74" w:rsidP="00DD2D74">
            <w:pPr>
              <w:rPr>
                <w:lang w:val="uk-UA"/>
              </w:rPr>
            </w:pPr>
          </w:p>
        </w:tc>
      </w:tr>
      <w:tr w:rsidR="00DD2D74" w:rsidRPr="00183417" w:rsidTr="00DD2D74">
        <w:tc>
          <w:tcPr>
            <w:tcW w:w="532" w:type="dxa"/>
            <w:vMerge w:val="restart"/>
          </w:tcPr>
          <w:p w:rsidR="00DD2D74" w:rsidRPr="00183417" w:rsidRDefault="00DD2D74" w:rsidP="00DD2D74">
            <w:pPr>
              <w:rPr>
                <w:lang w:val="uk-UA"/>
              </w:rPr>
            </w:pPr>
            <w:r w:rsidRPr="00183417">
              <w:rPr>
                <w:spacing w:val="-7"/>
                <w:sz w:val="20"/>
                <w:szCs w:val="20"/>
                <w:lang w:val="uk-UA"/>
              </w:rPr>
              <w:t>1.</w:t>
            </w:r>
          </w:p>
        </w:tc>
        <w:tc>
          <w:tcPr>
            <w:tcW w:w="1878" w:type="dxa"/>
            <w:vMerge w:val="restart"/>
          </w:tcPr>
          <w:p w:rsidR="00DD2D74" w:rsidRPr="00183417" w:rsidRDefault="00DD2D74" w:rsidP="00DD2D74">
            <w:pPr>
              <w:rPr>
                <w:lang w:val="uk-UA"/>
              </w:rPr>
            </w:pPr>
            <w:r w:rsidRPr="00183417">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DD2D74" w:rsidRPr="00183417" w:rsidRDefault="00DD2D74" w:rsidP="00DD2D74">
            <w:pPr>
              <w:rPr>
                <w:lang w:val="uk-UA"/>
              </w:rPr>
            </w:pPr>
            <w:r w:rsidRPr="00183417">
              <w:rPr>
                <w:spacing w:val="-7"/>
                <w:sz w:val="20"/>
                <w:szCs w:val="20"/>
                <w:lang w:val="uk-UA"/>
              </w:rPr>
              <w:t>1.1.Введення до штатного розпису в ОТГ - фахівців з фізичної культури і спорту</w:t>
            </w:r>
          </w:p>
        </w:tc>
        <w:tc>
          <w:tcPr>
            <w:tcW w:w="992" w:type="dxa"/>
            <w:vMerge w:val="restart"/>
          </w:tcPr>
          <w:p w:rsidR="00DD2D74" w:rsidRPr="00183417" w:rsidRDefault="00DD2D74" w:rsidP="00DD2D74">
            <w:pPr>
              <w:jc w:val="center"/>
              <w:rPr>
                <w:lang w:val="uk-UA"/>
              </w:rPr>
            </w:pPr>
            <w:r w:rsidRPr="00183417">
              <w:rPr>
                <w:spacing w:val="-7"/>
                <w:sz w:val="20"/>
                <w:szCs w:val="20"/>
                <w:lang w:val="uk-UA"/>
              </w:rPr>
              <w:t>2019</w:t>
            </w:r>
          </w:p>
          <w:p w:rsidR="00DD2D74" w:rsidRPr="00183417" w:rsidRDefault="00DD2D74" w:rsidP="00DD2D74">
            <w:pPr>
              <w:jc w:val="center"/>
              <w:rPr>
                <w:lang w:val="uk-UA"/>
              </w:rPr>
            </w:pPr>
          </w:p>
        </w:tc>
        <w:tc>
          <w:tcPr>
            <w:tcW w:w="1134" w:type="dxa"/>
            <w:vMerge w:val="restart"/>
          </w:tcPr>
          <w:p w:rsidR="00DD2D74" w:rsidRPr="00183417" w:rsidRDefault="00DD2D74" w:rsidP="00DD2D74">
            <w:pPr>
              <w:rPr>
                <w:lang w:val="uk-UA"/>
              </w:rPr>
            </w:pPr>
            <w:r w:rsidRPr="00183417">
              <w:rPr>
                <w:spacing w:val="-7"/>
                <w:sz w:val="20"/>
                <w:szCs w:val="20"/>
                <w:lang w:val="uk-UA"/>
              </w:rPr>
              <w:t>Відділ освіти, молоді та спорту, культури та туризму</w:t>
            </w:r>
          </w:p>
        </w:tc>
        <w:tc>
          <w:tcPr>
            <w:tcW w:w="1134" w:type="dxa"/>
          </w:tcPr>
          <w:p w:rsidR="00DD2D74" w:rsidRPr="00183417" w:rsidRDefault="00DD2D74" w:rsidP="00DD2D74">
            <w:pPr>
              <w:rPr>
                <w:lang w:val="uk-UA"/>
              </w:rPr>
            </w:pPr>
            <w:r w:rsidRPr="00183417">
              <w:rPr>
                <w:spacing w:val="-7"/>
                <w:sz w:val="20"/>
                <w:szCs w:val="20"/>
                <w:lang w:val="uk-UA"/>
              </w:rPr>
              <w:t>Місцеві бюджети</w:t>
            </w:r>
          </w:p>
        </w:tc>
        <w:tc>
          <w:tcPr>
            <w:tcW w:w="1134" w:type="dxa"/>
          </w:tcPr>
          <w:p w:rsidR="00DD2D74" w:rsidRPr="00183417" w:rsidRDefault="00DD2D74" w:rsidP="00DD2D74">
            <w:pPr>
              <w:rPr>
                <w:sz w:val="20"/>
                <w:szCs w:val="20"/>
                <w:lang w:val="uk-UA"/>
              </w:rPr>
            </w:pPr>
            <w:r w:rsidRPr="00183417">
              <w:rPr>
                <w:sz w:val="20"/>
                <w:szCs w:val="20"/>
                <w:lang w:val="uk-UA"/>
              </w:rPr>
              <w:t>50,0</w:t>
            </w:r>
          </w:p>
        </w:tc>
        <w:tc>
          <w:tcPr>
            <w:tcW w:w="1275" w:type="dxa"/>
          </w:tcPr>
          <w:p w:rsidR="00DD2D74" w:rsidRPr="00183417" w:rsidRDefault="00DD2D74" w:rsidP="00DD2D74">
            <w:pPr>
              <w:rPr>
                <w:lang w:val="uk-UA"/>
              </w:rPr>
            </w:pPr>
            <w:r w:rsidRPr="00183417">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DD2D74" w:rsidRPr="00183417" w:rsidTr="00DD2D74">
        <w:tc>
          <w:tcPr>
            <w:tcW w:w="532" w:type="dxa"/>
            <w:vMerge/>
          </w:tcPr>
          <w:p w:rsidR="00DD2D74" w:rsidRPr="00183417" w:rsidRDefault="00DD2D74" w:rsidP="00DD2D74">
            <w:pPr>
              <w:rPr>
                <w:lang w:val="uk-UA"/>
              </w:rPr>
            </w:pPr>
          </w:p>
        </w:tc>
        <w:tc>
          <w:tcPr>
            <w:tcW w:w="1878" w:type="dxa"/>
            <w:vMerge/>
          </w:tcPr>
          <w:p w:rsidR="00DD2D74" w:rsidRPr="00183417" w:rsidRDefault="00DD2D74" w:rsidP="00DD2D74">
            <w:pPr>
              <w:rPr>
                <w:lang w:val="uk-UA"/>
              </w:rPr>
            </w:pPr>
          </w:p>
        </w:tc>
        <w:tc>
          <w:tcPr>
            <w:tcW w:w="2694" w:type="dxa"/>
          </w:tcPr>
          <w:p w:rsidR="00DD2D74" w:rsidRPr="00183417" w:rsidRDefault="00DD2D74" w:rsidP="00DD2D74">
            <w:pPr>
              <w:rPr>
                <w:lang w:val="uk-UA"/>
              </w:rPr>
            </w:pPr>
            <w:r w:rsidRPr="00183417">
              <w:rPr>
                <w:spacing w:val="-7"/>
                <w:sz w:val="20"/>
                <w:szCs w:val="20"/>
                <w:lang w:val="uk-UA"/>
              </w:rPr>
              <w:t xml:space="preserve">1.2.Створення умов для підвищення рівня фізичної підготовки молоді </w:t>
            </w:r>
            <w:r w:rsidRPr="00183417">
              <w:rPr>
                <w:color w:val="FF0000"/>
                <w:spacing w:val="-7"/>
                <w:sz w:val="20"/>
                <w:szCs w:val="20"/>
                <w:lang w:val="uk-UA"/>
              </w:rPr>
              <w:t xml:space="preserve">, </w:t>
            </w:r>
            <w:r w:rsidRPr="00183417">
              <w:rPr>
                <w:spacing w:val="-7"/>
                <w:sz w:val="20"/>
                <w:szCs w:val="20"/>
                <w:lang w:val="uk-UA"/>
              </w:rPr>
              <w:t>проведення фізкультурно-спортивних заходів, у тому числі спартакіади  та олімпійських видах спорту</w:t>
            </w:r>
          </w:p>
        </w:tc>
        <w:tc>
          <w:tcPr>
            <w:tcW w:w="992" w:type="dxa"/>
            <w:vMerge/>
          </w:tcPr>
          <w:p w:rsidR="00DD2D74" w:rsidRPr="00183417" w:rsidRDefault="00DD2D74" w:rsidP="00DD2D74">
            <w:pPr>
              <w:jc w:val="center"/>
              <w:rPr>
                <w:lang w:val="uk-UA"/>
              </w:rPr>
            </w:pPr>
          </w:p>
        </w:tc>
        <w:tc>
          <w:tcPr>
            <w:tcW w:w="1134" w:type="dxa"/>
            <w:vMerge/>
          </w:tcPr>
          <w:p w:rsidR="00DD2D74" w:rsidRPr="00183417" w:rsidRDefault="00DD2D74" w:rsidP="00DD2D74">
            <w:pPr>
              <w:rPr>
                <w:lang w:val="uk-UA"/>
              </w:rPr>
            </w:pPr>
          </w:p>
        </w:tc>
        <w:tc>
          <w:tcPr>
            <w:tcW w:w="1134" w:type="dxa"/>
          </w:tcPr>
          <w:p w:rsidR="00DD2D74" w:rsidRPr="00183417" w:rsidRDefault="00DD2D74" w:rsidP="00DD2D74">
            <w:pPr>
              <w:rPr>
                <w:lang w:val="uk-UA"/>
              </w:rPr>
            </w:pPr>
            <w:r w:rsidRPr="00183417">
              <w:rPr>
                <w:spacing w:val="-7"/>
                <w:sz w:val="20"/>
                <w:szCs w:val="20"/>
                <w:lang w:val="uk-UA"/>
              </w:rPr>
              <w:t>Місцеві бюджети</w:t>
            </w:r>
          </w:p>
        </w:tc>
        <w:tc>
          <w:tcPr>
            <w:tcW w:w="1134" w:type="dxa"/>
          </w:tcPr>
          <w:p w:rsidR="00DD2D74" w:rsidRPr="00183417" w:rsidRDefault="00DD2D74" w:rsidP="00DD2D74">
            <w:pPr>
              <w:rPr>
                <w:sz w:val="20"/>
                <w:szCs w:val="20"/>
                <w:lang w:val="uk-UA"/>
              </w:rPr>
            </w:pPr>
            <w:r w:rsidRPr="00183417">
              <w:rPr>
                <w:sz w:val="20"/>
                <w:szCs w:val="20"/>
                <w:lang w:val="uk-UA"/>
              </w:rPr>
              <w:t>30,0</w:t>
            </w:r>
          </w:p>
        </w:tc>
        <w:tc>
          <w:tcPr>
            <w:tcW w:w="1275" w:type="dxa"/>
          </w:tcPr>
          <w:p w:rsidR="00DD2D74" w:rsidRPr="00183417" w:rsidRDefault="00DD2D74" w:rsidP="00DD2D74">
            <w:pPr>
              <w:rPr>
                <w:lang w:val="uk-UA"/>
              </w:rPr>
            </w:pPr>
            <w:r w:rsidRPr="00183417">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DD2D74" w:rsidRPr="00183417" w:rsidTr="00DD2D74">
        <w:trPr>
          <w:trHeight w:val="996"/>
        </w:trPr>
        <w:tc>
          <w:tcPr>
            <w:tcW w:w="532" w:type="dxa"/>
            <w:vMerge/>
          </w:tcPr>
          <w:p w:rsidR="00DD2D74" w:rsidRPr="00183417" w:rsidRDefault="00DD2D74" w:rsidP="00DD2D74">
            <w:pPr>
              <w:rPr>
                <w:lang w:val="uk-UA"/>
              </w:rPr>
            </w:pPr>
          </w:p>
        </w:tc>
        <w:tc>
          <w:tcPr>
            <w:tcW w:w="1878" w:type="dxa"/>
            <w:vMerge/>
          </w:tcPr>
          <w:p w:rsidR="00DD2D74" w:rsidRPr="00183417" w:rsidRDefault="00DD2D74" w:rsidP="00DD2D74">
            <w:pPr>
              <w:rPr>
                <w:lang w:val="uk-UA"/>
              </w:rPr>
            </w:pPr>
          </w:p>
        </w:tc>
        <w:tc>
          <w:tcPr>
            <w:tcW w:w="2694" w:type="dxa"/>
          </w:tcPr>
          <w:p w:rsidR="00DD2D74" w:rsidRPr="00183417" w:rsidRDefault="00DD2D74" w:rsidP="00DD2D74">
            <w:pPr>
              <w:rPr>
                <w:lang w:val="uk-UA"/>
              </w:rPr>
            </w:pPr>
            <w:r w:rsidRPr="00183417">
              <w:rPr>
                <w:spacing w:val="-7"/>
                <w:sz w:val="20"/>
                <w:szCs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rsidR="00DD2D74" w:rsidRPr="00183417" w:rsidRDefault="00DD2D74" w:rsidP="00DD2D74">
            <w:pPr>
              <w:jc w:val="center"/>
              <w:rPr>
                <w:lang w:val="uk-UA"/>
              </w:rPr>
            </w:pPr>
          </w:p>
        </w:tc>
        <w:tc>
          <w:tcPr>
            <w:tcW w:w="1134" w:type="dxa"/>
            <w:vMerge/>
          </w:tcPr>
          <w:p w:rsidR="00DD2D74" w:rsidRPr="00183417" w:rsidRDefault="00DD2D74" w:rsidP="00DD2D74">
            <w:pPr>
              <w:rPr>
                <w:lang w:val="uk-UA"/>
              </w:rPr>
            </w:pPr>
          </w:p>
        </w:tc>
        <w:tc>
          <w:tcPr>
            <w:tcW w:w="1134" w:type="dxa"/>
          </w:tcPr>
          <w:p w:rsidR="00DD2D74" w:rsidRPr="00183417" w:rsidRDefault="00DD2D74" w:rsidP="00DD2D74">
            <w:pPr>
              <w:rPr>
                <w:lang w:val="uk-UA"/>
              </w:rPr>
            </w:pPr>
            <w:r w:rsidRPr="00183417">
              <w:rPr>
                <w:spacing w:val="-7"/>
                <w:sz w:val="20"/>
                <w:szCs w:val="20"/>
                <w:lang w:val="uk-UA"/>
              </w:rPr>
              <w:t>Місцеві бюджети</w:t>
            </w:r>
          </w:p>
        </w:tc>
        <w:tc>
          <w:tcPr>
            <w:tcW w:w="1134" w:type="dxa"/>
          </w:tcPr>
          <w:p w:rsidR="00DD2D74" w:rsidRPr="00183417" w:rsidRDefault="00DD2D74" w:rsidP="00DD2D74">
            <w:pPr>
              <w:rPr>
                <w:sz w:val="20"/>
                <w:szCs w:val="20"/>
                <w:lang w:val="uk-UA"/>
              </w:rPr>
            </w:pPr>
            <w:r w:rsidRPr="00183417">
              <w:rPr>
                <w:sz w:val="20"/>
                <w:szCs w:val="20"/>
                <w:lang w:val="uk-UA"/>
              </w:rPr>
              <w:t>10,0</w:t>
            </w:r>
          </w:p>
        </w:tc>
        <w:tc>
          <w:tcPr>
            <w:tcW w:w="1275" w:type="dxa"/>
          </w:tcPr>
          <w:p w:rsidR="00DD2D74" w:rsidRPr="00183417" w:rsidRDefault="00DD2D74" w:rsidP="00DD2D74">
            <w:pPr>
              <w:rPr>
                <w:lang w:val="uk-UA"/>
              </w:rPr>
            </w:pPr>
            <w:r w:rsidRPr="00183417">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DD2D74" w:rsidRPr="00183417" w:rsidTr="00DD2D74">
        <w:tc>
          <w:tcPr>
            <w:tcW w:w="532" w:type="dxa"/>
          </w:tcPr>
          <w:p w:rsidR="00DD2D74" w:rsidRPr="00183417" w:rsidRDefault="00DD2D74" w:rsidP="00DD2D74">
            <w:pPr>
              <w:rPr>
                <w:sz w:val="20"/>
                <w:szCs w:val="20"/>
                <w:lang w:val="uk-UA"/>
              </w:rPr>
            </w:pPr>
            <w:r w:rsidRPr="00183417">
              <w:rPr>
                <w:sz w:val="20"/>
                <w:szCs w:val="20"/>
                <w:lang w:val="uk-UA"/>
              </w:rPr>
              <w:t>2.</w:t>
            </w:r>
          </w:p>
        </w:tc>
        <w:tc>
          <w:tcPr>
            <w:tcW w:w="1878" w:type="dxa"/>
          </w:tcPr>
          <w:p w:rsidR="00DD2D74" w:rsidRPr="00183417" w:rsidRDefault="00DD2D74" w:rsidP="00DD2D74">
            <w:pPr>
              <w:rPr>
                <w:lang w:val="uk-UA"/>
              </w:rPr>
            </w:pPr>
            <w:r w:rsidRPr="00183417">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w:t>
            </w:r>
            <w:r w:rsidRPr="00183417">
              <w:rPr>
                <w:spacing w:val="-7"/>
                <w:sz w:val="20"/>
                <w:szCs w:val="20"/>
                <w:lang w:val="uk-UA"/>
              </w:rPr>
              <w:lastRenderedPageBreak/>
              <w:t>резервного спорту</w:t>
            </w:r>
          </w:p>
        </w:tc>
        <w:tc>
          <w:tcPr>
            <w:tcW w:w="2694" w:type="dxa"/>
          </w:tcPr>
          <w:p w:rsidR="00DD2D74" w:rsidRPr="00183417" w:rsidRDefault="00DD2D74" w:rsidP="00DD2D74">
            <w:pPr>
              <w:rPr>
                <w:lang w:val="uk-UA"/>
              </w:rPr>
            </w:pPr>
            <w:r w:rsidRPr="00183417">
              <w:rPr>
                <w:spacing w:val="-7"/>
                <w:sz w:val="20"/>
                <w:szCs w:val="20"/>
                <w:lang w:val="uk-UA"/>
              </w:rPr>
              <w:lastRenderedPageBreak/>
              <w:t>3.2. Організація та проведення спортивних змагань серед учнів та студентів</w:t>
            </w:r>
          </w:p>
        </w:tc>
        <w:tc>
          <w:tcPr>
            <w:tcW w:w="992" w:type="dxa"/>
            <w:vMerge/>
          </w:tcPr>
          <w:p w:rsidR="00DD2D74" w:rsidRPr="00183417" w:rsidRDefault="00DD2D74" w:rsidP="00DD2D74">
            <w:pPr>
              <w:jc w:val="center"/>
              <w:rPr>
                <w:lang w:val="uk-UA"/>
              </w:rPr>
            </w:pPr>
          </w:p>
        </w:tc>
        <w:tc>
          <w:tcPr>
            <w:tcW w:w="1134" w:type="dxa"/>
            <w:vMerge/>
          </w:tcPr>
          <w:p w:rsidR="00DD2D74" w:rsidRPr="00183417" w:rsidRDefault="00DD2D74" w:rsidP="00DD2D74">
            <w:pPr>
              <w:rPr>
                <w:lang w:val="uk-UA"/>
              </w:rPr>
            </w:pPr>
          </w:p>
        </w:tc>
        <w:tc>
          <w:tcPr>
            <w:tcW w:w="1134" w:type="dxa"/>
          </w:tcPr>
          <w:p w:rsidR="00DD2D74" w:rsidRPr="00183417" w:rsidRDefault="00DD2D74" w:rsidP="00DD2D74">
            <w:pPr>
              <w:rPr>
                <w:lang w:val="uk-UA"/>
              </w:rPr>
            </w:pPr>
            <w:r w:rsidRPr="00183417">
              <w:rPr>
                <w:spacing w:val="-7"/>
                <w:sz w:val="20"/>
                <w:szCs w:val="20"/>
                <w:lang w:val="uk-UA"/>
              </w:rPr>
              <w:t>Місцеві бюджети</w:t>
            </w:r>
          </w:p>
        </w:tc>
        <w:tc>
          <w:tcPr>
            <w:tcW w:w="1134" w:type="dxa"/>
          </w:tcPr>
          <w:p w:rsidR="00DD2D74" w:rsidRPr="00183417" w:rsidRDefault="00DD2D74" w:rsidP="00DD2D74">
            <w:pPr>
              <w:rPr>
                <w:sz w:val="20"/>
                <w:szCs w:val="20"/>
                <w:lang w:val="uk-UA"/>
              </w:rPr>
            </w:pPr>
            <w:r w:rsidRPr="00183417">
              <w:rPr>
                <w:sz w:val="20"/>
                <w:szCs w:val="20"/>
                <w:lang w:val="uk-UA"/>
              </w:rPr>
              <w:t>30,0</w:t>
            </w:r>
          </w:p>
        </w:tc>
        <w:tc>
          <w:tcPr>
            <w:tcW w:w="1275" w:type="dxa"/>
          </w:tcPr>
          <w:p w:rsidR="00DD2D74" w:rsidRPr="00183417" w:rsidRDefault="00DD2D74" w:rsidP="00DD2D74">
            <w:pPr>
              <w:rPr>
                <w:lang w:val="uk-UA"/>
              </w:rPr>
            </w:pPr>
            <w:r w:rsidRPr="00183417">
              <w:rPr>
                <w:spacing w:val="-7"/>
                <w:sz w:val="20"/>
                <w:szCs w:val="20"/>
                <w:lang w:val="uk-UA"/>
              </w:rPr>
              <w:t>Забезпечення пропаганди здорового способу життя та покращення спортивних результатів сільської молоді</w:t>
            </w:r>
          </w:p>
        </w:tc>
      </w:tr>
      <w:tr w:rsidR="00DD2D74" w:rsidRPr="00183417" w:rsidTr="00DD2D74">
        <w:tc>
          <w:tcPr>
            <w:tcW w:w="532" w:type="dxa"/>
          </w:tcPr>
          <w:p w:rsidR="00DD2D74" w:rsidRPr="00183417" w:rsidRDefault="00DD2D74" w:rsidP="00DD2D74">
            <w:pPr>
              <w:rPr>
                <w:sz w:val="20"/>
                <w:szCs w:val="20"/>
                <w:lang w:val="uk-UA"/>
              </w:rPr>
            </w:pPr>
            <w:r w:rsidRPr="00183417">
              <w:rPr>
                <w:sz w:val="20"/>
                <w:szCs w:val="20"/>
                <w:lang w:val="uk-UA"/>
              </w:rPr>
              <w:lastRenderedPageBreak/>
              <w:t>3.</w:t>
            </w:r>
          </w:p>
        </w:tc>
        <w:tc>
          <w:tcPr>
            <w:tcW w:w="1878" w:type="dxa"/>
          </w:tcPr>
          <w:p w:rsidR="00DD2D74" w:rsidRPr="00183417" w:rsidRDefault="00DD2D74" w:rsidP="00DD2D74">
            <w:pPr>
              <w:rPr>
                <w:lang w:val="uk-UA"/>
              </w:rPr>
            </w:pPr>
            <w:r w:rsidRPr="00183417">
              <w:rPr>
                <w:spacing w:val="-7"/>
                <w:sz w:val="20"/>
                <w:szCs w:val="20"/>
                <w:lang w:val="uk-UA"/>
              </w:rPr>
              <w:t>Розбудова спортивної інфраструктури із залученням коштів інвесторів</w:t>
            </w:r>
          </w:p>
        </w:tc>
        <w:tc>
          <w:tcPr>
            <w:tcW w:w="2694" w:type="dxa"/>
          </w:tcPr>
          <w:p w:rsidR="00DD2D74" w:rsidRPr="00183417" w:rsidRDefault="00DD2D74" w:rsidP="00DD2D74">
            <w:pPr>
              <w:rPr>
                <w:color w:val="FF0000"/>
                <w:spacing w:val="-7"/>
                <w:sz w:val="20"/>
                <w:szCs w:val="20"/>
                <w:lang w:val="uk-UA"/>
              </w:rPr>
            </w:pPr>
            <w:r w:rsidRPr="00183417">
              <w:rPr>
                <w:spacing w:val="-7"/>
                <w:sz w:val="20"/>
                <w:szCs w:val="20"/>
                <w:lang w:val="uk-UA"/>
              </w:rPr>
              <w:t xml:space="preserve">5.4. Облаштування багатофункціональних спортивних майданчиків </w:t>
            </w:r>
          </w:p>
        </w:tc>
        <w:tc>
          <w:tcPr>
            <w:tcW w:w="992" w:type="dxa"/>
            <w:vMerge/>
          </w:tcPr>
          <w:p w:rsidR="00DD2D74" w:rsidRPr="00183417" w:rsidRDefault="00DD2D74" w:rsidP="00DD2D74">
            <w:pPr>
              <w:jc w:val="center"/>
              <w:rPr>
                <w:color w:val="FF0000"/>
                <w:spacing w:val="-7"/>
                <w:sz w:val="20"/>
                <w:szCs w:val="20"/>
                <w:lang w:val="uk-UA"/>
              </w:rPr>
            </w:pPr>
          </w:p>
        </w:tc>
        <w:tc>
          <w:tcPr>
            <w:tcW w:w="1134" w:type="dxa"/>
            <w:vMerge/>
          </w:tcPr>
          <w:p w:rsidR="00DD2D74" w:rsidRPr="00183417" w:rsidRDefault="00DD2D74" w:rsidP="00DD2D74">
            <w:pPr>
              <w:rPr>
                <w:color w:val="FF0000"/>
                <w:spacing w:val="-7"/>
                <w:sz w:val="20"/>
                <w:szCs w:val="20"/>
                <w:lang w:val="uk-UA"/>
              </w:rPr>
            </w:pPr>
          </w:p>
        </w:tc>
        <w:tc>
          <w:tcPr>
            <w:tcW w:w="1134" w:type="dxa"/>
          </w:tcPr>
          <w:p w:rsidR="00DD2D74" w:rsidRPr="00183417" w:rsidRDefault="00DD2D74" w:rsidP="00DD2D74">
            <w:pPr>
              <w:rPr>
                <w:lang w:val="uk-UA"/>
              </w:rPr>
            </w:pPr>
            <w:r w:rsidRPr="00183417">
              <w:rPr>
                <w:spacing w:val="-7"/>
                <w:sz w:val="20"/>
                <w:szCs w:val="20"/>
                <w:lang w:val="uk-UA"/>
              </w:rPr>
              <w:t>Місцеві бюджети</w:t>
            </w:r>
          </w:p>
        </w:tc>
        <w:tc>
          <w:tcPr>
            <w:tcW w:w="1134" w:type="dxa"/>
          </w:tcPr>
          <w:p w:rsidR="00DD2D74" w:rsidRPr="00183417" w:rsidRDefault="00DD2D74" w:rsidP="00DD2D74">
            <w:pPr>
              <w:rPr>
                <w:sz w:val="20"/>
                <w:szCs w:val="20"/>
                <w:lang w:val="uk-UA"/>
              </w:rPr>
            </w:pPr>
            <w:r w:rsidRPr="00183417">
              <w:rPr>
                <w:sz w:val="20"/>
                <w:szCs w:val="20"/>
                <w:lang w:val="uk-UA"/>
              </w:rPr>
              <w:t>30,0</w:t>
            </w:r>
          </w:p>
        </w:tc>
        <w:tc>
          <w:tcPr>
            <w:tcW w:w="1275" w:type="dxa"/>
          </w:tcPr>
          <w:p w:rsidR="00DD2D74" w:rsidRPr="00183417" w:rsidRDefault="00DD2D74" w:rsidP="00DD2D74">
            <w:pPr>
              <w:rPr>
                <w:lang w:val="uk-UA"/>
              </w:rPr>
            </w:pPr>
            <w:r w:rsidRPr="00183417">
              <w:rPr>
                <w:spacing w:val="-7"/>
                <w:sz w:val="20"/>
                <w:szCs w:val="20"/>
                <w:lang w:val="uk-UA"/>
              </w:rPr>
              <w:t>Створення в ОТГ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DD2D74" w:rsidRPr="00183417" w:rsidTr="00DD2D74">
        <w:tc>
          <w:tcPr>
            <w:tcW w:w="532" w:type="dxa"/>
          </w:tcPr>
          <w:p w:rsidR="00DD2D74" w:rsidRPr="00183417" w:rsidRDefault="00DD2D74" w:rsidP="00DD2D74">
            <w:pPr>
              <w:rPr>
                <w:lang w:val="uk-UA"/>
              </w:rPr>
            </w:pPr>
          </w:p>
        </w:tc>
        <w:tc>
          <w:tcPr>
            <w:tcW w:w="1878" w:type="dxa"/>
          </w:tcPr>
          <w:p w:rsidR="00DD2D74" w:rsidRPr="00183417" w:rsidRDefault="00DD2D74" w:rsidP="00DD2D74">
            <w:pPr>
              <w:rPr>
                <w:spacing w:val="-7"/>
                <w:sz w:val="20"/>
                <w:szCs w:val="20"/>
                <w:lang w:val="uk-UA"/>
              </w:rPr>
            </w:pPr>
          </w:p>
        </w:tc>
        <w:tc>
          <w:tcPr>
            <w:tcW w:w="2694" w:type="dxa"/>
            <w:vAlign w:val="center"/>
          </w:tcPr>
          <w:p w:rsidR="00DD2D74" w:rsidRPr="00183417" w:rsidRDefault="00DD2D74" w:rsidP="00DD2D74">
            <w:pPr>
              <w:rPr>
                <w:color w:val="FF0000"/>
                <w:spacing w:val="-7"/>
                <w:sz w:val="20"/>
                <w:szCs w:val="20"/>
                <w:lang w:val="uk-UA"/>
              </w:rPr>
            </w:pPr>
          </w:p>
        </w:tc>
        <w:tc>
          <w:tcPr>
            <w:tcW w:w="992" w:type="dxa"/>
            <w:vAlign w:val="center"/>
          </w:tcPr>
          <w:p w:rsidR="00DD2D74" w:rsidRPr="00183417" w:rsidRDefault="00DD2D74" w:rsidP="00DD2D74">
            <w:pPr>
              <w:rPr>
                <w:color w:val="FF0000"/>
                <w:spacing w:val="-7"/>
                <w:sz w:val="20"/>
                <w:szCs w:val="20"/>
                <w:lang w:val="uk-UA"/>
              </w:rPr>
            </w:pPr>
          </w:p>
        </w:tc>
        <w:tc>
          <w:tcPr>
            <w:tcW w:w="1134" w:type="dxa"/>
            <w:vAlign w:val="center"/>
          </w:tcPr>
          <w:p w:rsidR="00DD2D74" w:rsidRPr="00183417" w:rsidRDefault="00DD2D74" w:rsidP="00DD2D74">
            <w:pPr>
              <w:rPr>
                <w:color w:val="FF0000"/>
                <w:spacing w:val="-7"/>
                <w:sz w:val="20"/>
                <w:szCs w:val="20"/>
                <w:lang w:val="uk-UA"/>
              </w:rPr>
            </w:pPr>
          </w:p>
        </w:tc>
        <w:tc>
          <w:tcPr>
            <w:tcW w:w="1134" w:type="dxa"/>
          </w:tcPr>
          <w:p w:rsidR="00DD2D74" w:rsidRPr="00183417" w:rsidRDefault="00DD2D74" w:rsidP="00DD2D74">
            <w:pPr>
              <w:ind w:left="-108" w:right="-108"/>
              <w:jc w:val="center"/>
              <w:rPr>
                <w:b/>
                <w:sz w:val="20"/>
                <w:szCs w:val="20"/>
                <w:lang w:val="uk-UA"/>
              </w:rPr>
            </w:pPr>
            <w:r w:rsidRPr="00183417">
              <w:rPr>
                <w:b/>
                <w:sz w:val="20"/>
                <w:szCs w:val="20"/>
                <w:lang w:val="uk-UA"/>
              </w:rPr>
              <w:t>Разом за програмою</w:t>
            </w:r>
          </w:p>
        </w:tc>
        <w:tc>
          <w:tcPr>
            <w:tcW w:w="1134" w:type="dxa"/>
          </w:tcPr>
          <w:p w:rsidR="00DD2D74" w:rsidRPr="00183417" w:rsidRDefault="00DD2D74" w:rsidP="00DD2D74">
            <w:pPr>
              <w:rPr>
                <w:b/>
                <w:sz w:val="20"/>
                <w:szCs w:val="20"/>
                <w:lang w:val="uk-UA"/>
              </w:rPr>
            </w:pPr>
            <w:r w:rsidRPr="00183417">
              <w:rPr>
                <w:b/>
                <w:sz w:val="20"/>
                <w:szCs w:val="20"/>
                <w:lang w:val="uk-UA"/>
              </w:rPr>
              <w:t>150,0</w:t>
            </w:r>
          </w:p>
        </w:tc>
        <w:tc>
          <w:tcPr>
            <w:tcW w:w="1275" w:type="dxa"/>
          </w:tcPr>
          <w:p w:rsidR="00DD2D74" w:rsidRPr="00183417" w:rsidRDefault="00DD2D74" w:rsidP="00DD2D74">
            <w:pPr>
              <w:rPr>
                <w:b/>
                <w:sz w:val="28"/>
                <w:szCs w:val="28"/>
                <w:lang w:val="uk-UA"/>
              </w:rPr>
            </w:pPr>
          </w:p>
        </w:tc>
      </w:tr>
    </w:tbl>
    <w:p w:rsidR="00DD2D74" w:rsidRPr="00183417" w:rsidRDefault="00DD2D74" w:rsidP="00DD2D74">
      <w:pPr>
        <w:rPr>
          <w:lang w:val="uk-UA"/>
        </w:rPr>
      </w:pPr>
    </w:p>
    <w:p w:rsidR="00DD2D74" w:rsidRPr="00183417" w:rsidRDefault="00DD2D74" w:rsidP="00DD2D74">
      <w:pPr>
        <w:jc w:val="center"/>
        <w:rPr>
          <w:lang w:val="uk-UA"/>
        </w:rPr>
      </w:pPr>
      <w:r w:rsidRPr="00183417">
        <w:rPr>
          <w:lang w:val="uk-UA"/>
        </w:rPr>
        <w:t>____________________________________________________________________</w:t>
      </w:r>
    </w:p>
    <w:p w:rsidR="00DD2D74" w:rsidRPr="00183417" w:rsidRDefault="00DD2D74" w:rsidP="00DD2D74">
      <w:pPr>
        <w:spacing w:after="200" w:line="276" w:lineRule="auto"/>
        <w:rPr>
          <w:b/>
          <w:sz w:val="28"/>
          <w:szCs w:val="28"/>
          <w:lang w:val="uk-UA"/>
        </w:rPr>
      </w:pPr>
    </w:p>
    <w:p w:rsidR="00DD2D74" w:rsidRPr="00183417" w:rsidRDefault="00DD2D74" w:rsidP="00DD2D74">
      <w:pPr>
        <w:spacing w:after="200" w:line="276" w:lineRule="auto"/>
        <w:rPr>
          <w:b/>
          <w:sz w:val="28"/>
          <w:szCs w:val="28"/>
          <w:lang w:val="uk-UA"/>
        </w:rPr>
      </w:pPr>
    </w:p>
    <w:p w:rsidR="00DD2D74" w:rsidRPr="00183417" w:rsidRDefault="00DD2D74"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p w:rsidR="00981D6D" w:rsidRPr="00183417" w:rsidRDefault="00981D6D" w:rsidP="00DD2D74">
      <w:pPr>
        <w:ind w:firstLine="567"/>
        <w:jc w:val="both"/>
        <w:rPr>
          <w:b/>
          <w:sz w:val="28"/>
          <w:szCs w:val="28"/>
          <w:lang w:val="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981D6D" w:rsidRPr="00183417" w:rsidTr="006D2A08">
        <w:trPr>
          <w:trHeight w:val="4320"/>
        </w:trPr>
        <w:tc>
          <w:tcPr>
            <w:tcW w:w="10448" w:type="dxa"/>
            <w:tcBorders>
              <w:top w:val="nil"/>
              <w:left w:val="nil"/>
              <w:bottom w:val="nil"/>
              <w:right w:val="nil"/>
            </w:tcBorders>
          </w:tcPr>
          <w:p w:rsidR="00981D6D" w:rsidRPr="00183417" w:rsidRDefault="00981D6D" w:rsidP="00981D6D">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t xml:space="preserve">                    </w:t>
            </w:r>
            <w:r w:rsidRPr="00183417">
              <w:rPr>
                <w:b/>
                <w:noProof/>
                <w:sz w:val="28"/>
                <w:szCs w:val="28"/>
                <w:lang w:val="uk-UA"/>
              </w:rPr>
              <w:t>ПРОЕКТ</w:t>
            </w:r>
          </w:p>
          <w:p w:rsidR="00981D6D" w:rsidRPr="00183417" w:rsidRDefault="00981D6D" w:rsidP="00981D6D">
            <w:pPr>
              <w:widowControl w:val="0"/>
              <w:tabs>
                <w:tab w:val="left" w:pos="8364"/>
                <w:tab w:val="left" w:pos="9356"/>
              </w:tabs>
              <w:suppressAutoHyphens/>
              <w:autoSpaceDN w:val="0"/>
              <w:jc w:val="center"/>
              <w:textAlignment w:val="baseline"/>
              <w:rPr>
                <w:noProof/>
                <w:sz w:val="28"/>
                <w:szCs w:val="28"/>
                <w:lang w:val="uk-UA"/>
              </w:rPr>
            </w:pPr>
          </w:p>
          <w:p w:rsidR="00981D6D" w:rsidRPr="00183417" w:rsidRDefault="00981D6D" w:rsidP="00981D6D">
            <w:pPr>
              <w:widowControl w:val="0"/>
              <w:tabs>
                <w:tab w:val="left" w:pos="8364"/>
                <w:tab w:val="left" w:pos="9356"/>
              </w:tabs>
              <w:suppressAutoHyphens/>
              <w:autoSpaceDN w:val="0"/>
              <w:jc w:val="center"/>
              <w:textAlignment w:val="baseline"/>
              <w:rPr>
                <w:noProof/>
                <w:sz w:val="28"/>
                <w:szCs w:val="28"/>
                <w:lang w:val="uk-UA"/>
              </w:rPr>
            </w:pPr>
          </w:p>
          <w:p w:rsidR="00981D6D" w:rsidRPr="00183417" w:rsidRDefault="00981D6D" w:rsidP="00981D6D">
            <w:pPr>
              <w:widowControl w:val="0"/>
              <w:tabs>
                <w:tab w:val="left" w:pos="8364"/>
                <w:tab w:val="left" w:pos="9356"/>
              </w:tabs>
              <w:suppressAutoHyphens/>
              <w:autoSpaceDN w:val="0"/>
              <w:jc w:val="center"/>
              <w:textAlignment w:val="baseline"/>
              <w:rPr>
                <w:b/>
                <w:noProof/>
                <w:sz w:val="28"/>
                <w:szCs w:val="28"/>
                <w:lang w:val="uk-UA"/>
              </w:rPr>
            </w:pPr>
          </w:p>
          <w:p w:rsidR="00981D6D" w:rsidRPr="00183417" w:rsidRDefault="00981D6D" w:rsidP="00981D6D">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drawing>
                <wp:anchor distT="0" distB="0" distL="114300" distR="114300" simplePos="0" relativeHeight="251669504" behindDoc="0" locked="0" layoutInCell="1" allowOverlap="1">
                  <wp:simplePos x="0" y="0"/>
                  <wp:positionH relativeFrom="column">
                    <wp:posOffset>3201035</wp:posOffset>
                  </wp:positionH>
                  <wp:positionV relativeFrom="paragraph">
                    <wp:posOffset>-798195</wp:posOffset>
                  </wp:positionV>
                  <wp:extent cx="457200" cy="609600"/>
                  <wp:effectExtent l="19050" t="0" r="0" b="0"/>
                  <wp:wrapSquare wrapText="right"/>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981D6D" w:rsidRPr="00183417" w:rsidRDefault="00981D6D" w:rsidP="00981D6D">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981D6D" w:rsidRPr="00183417" w:rsidRDefault="00981D6D" w:rsidP="00981D6D">
            <w:pPr>
              <w:widowControl w:val="0"/>
              <w:tabs>
                <w:tab w:val="left" w:pos="8364"/>
                <w:tab w:val="left" w:pos="9356"/>
              </w:tabs>
              <w:suppressAutoHyphens/>
              <w:autoSpaceDN w:val="0"/>
              <w:jc w:val="center"/>
              <w:textAlignment w:val="baseline"/>
              <w:rPr>
                <w:b/>
                <w:noProof/>
                <w:sz w:val="28"/>
                <w:szCs w:val="28"/>
                <w:lang w:val="uk-UA"/>
              </w:rPr>
            </w:pPr>
          </w:p>
          <w:p w:rsidR="00981D6D" w:rsidRPr="00183417" w:rsidRDefault="00981D6D" w:rsidP="00981D6D">
            <w:pPr>
              <w:tabs>
                <w:tab w:val="left" w:pos="8364"/>
                <w:tab w:val="left" w:pos="9356"/>
              </w:tabs>
              <w:jc w:val="center"/>
              <w:rPr>
                <w:rFonts w:eastAsia="Kozuka Gothic Pro M"/>
                <w:b/>
                <w:sz w:val="32"/>
                <w:szCs w:val="32"/>
                <w:lang w:val="uk-UA" w:eastAsia="en-US"/>
              </w:rPr>
            </w:pPr>
            <w:r w:rsidRPr="00183417">
              <w:rPr>
                <w:rFonts w:eastAsia="Kozuka Gothic Pro M"/>
                <w:b/>
                <w:sz w:val="32"/>
                <w:szCs w:val="32"/>
                <w:lang w:val="uk-UA" w:eastAsia="en-US"/>
              </w:rPr>
              <w:t>РІШЕННЯ</w:t>
            </w:r>
          </w:p>
          <w:p w:rsidR="00981D6D" w:rsidRPr="00183417" w:rsidRDefault="00981D6D" w:rsidP="00981D6D">
            <w:pPr>
              <w:tabs>
                <w:tab w:val="left" w:pos="8364"/>
                <w:tab w:val="left" w:pos="9356"/>
              </w:tabs>
              <w:jc w:val="center"/>
              <w:rPr>
                <w:rFonts w:ascii="Calibri" w:eastAsia="Calibri" w:hAnsi="Calibri"/>
                <w:sz w:val="20"/>
                <w:szCs w:val="20"/>
                <w:lang w:val="uk-UA" w:eastAsia="en-US"/>
              </w:rPr>
            </w:pPr>
          </w:p>
          <w:p w:rsidR="00981D6D" w:rsidRPr="00183417" w:rsidRDefault="00981D6D" w:rsidP="00981D6D">
            <w:pPr>
              <w:tabs>
                <w:tab w:val="left" w:pos="8364"/>
                <w:tab w:val="left" w:pos="9356"/>
              </w:tabs>
              <w:jc w:val="center"/>
              <w:rPr>
                <w:rFonts w:eastAsia="Kozuka Gothic Pro M"/>
                <w:b/>
                <w:sz w:val="26"/>
                <w:szCs w:val="26"/>
                <w:lang w:val="uk-UA" w:eastAsia="en-US"/>
              </w:rPr>
            </w:pPr>
          </w:p>
          <w:p w:rsidR="00981D6D" w:rsidRPr="00183417" w:rsidRDefault="00981D6D" w:rsidP="00981D6D">
            <w:pPr>
              <w:ind w:left="444"/>
              <w:jc w:val="both"/>
              <w:rPr>
                <w:sz w:val="28"/>
                <w:szCs w:val="28"/>
                <w:lang w:val="uk-UA"/>
              </w:rPr>
            </w:pPr>
            <w:r w:rsidRPr="00183417">
              <w:rPr>
                <w:sz w:val="28"/>
                <w:szCs w:val="28"/>
                <w:lang w:val="uk-UA"/>
              </w:rPr>
              <w:t xml:space="preserve">від      грудня 2018 року                                                                          № </w:t>
            </w:r>
          </w:p>
          <w:p w:rsidR="00981D6D" w:rsidRPr="00183417" w:rsidRDefault="00981D6D" w:rsidP="00981D6D">
            <w:pPr>
              <w:jc w:val="center"/>
              <w:rPr>
                <w:sz w:val="28"/>
                <w:szCs w:val="28"/>
                <w:lang w:val="uk-UA"/>
              </w:rPr>
            </w:pPr>
            <w:r w:rsidRPr="00183417">
              <w:rPr>
                <w:sz w:val="28"/>
                <w:szCs w:val="28"/>
                <w:lang w:val="uk-UA"/>
              </w:rPr>
              <w:t>с.Велика Северинка</w:t>
            </w:r>
          </w:p>
          <w:p w:rsidR="00981D6D" w:rsidRPr="00183417" w:rsidRDefault="00981D6D" w:rsidP="00981D6D">
            <w:pPr>
              <w:widowControl w:val="0"/>
              <w:tabs>
                <w:tab w:val="left" w:pos="180"/>
              </w:tabs>
              <w:autoSpaceDE w:val="0"/>
              <w:autoSpaceDN w:val="0"/>
              <w:adjustRightInd w:val="0"/>
              <w:jc w:val="center"/>
              <w:rPr>
                <w:lang w:val="uk-UA"/>
              </w:rPr>
            </w:pPr>
          </w:p>
        </w:tc>
      </w:tr>
    </w:tbl>
    <w:p w:rsidR="00981D6D" w:rsidRPr="00183417" w:rsidRDefault="00981D6D" w:rsidP="00981D6D">
      <w:pPr>
        <w:tabs>
          <w:tab w:val="left" w:pos="4678"/>
        </w:tabs>
        <w:ind w:right="5103"/>
        <w:rPr>
          <w:b/>
          <w:sz w:val="28"/>
          <w:szCs w:val="28"/>
          <w:lang w:val="uk-UA"/>
        </w:rPr>
      </w:pPr>
      <w:r w:rsidRPr="00183417">
        <w:rPr>
          <w:b/>
          <w:sz w:val="28"/>
          <w:szCs w:val="28"/>
          <w:lang w:val="uk-UA"/>
        </w:rPr>
        <w:t>Про затвердження Програми 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2019 рік</w:t>
      </w:r>
    </w:p>
    <w:p w:rsidR="00981D6D" w:rsidRPr="00183417" w:rsidRDefault="00981D6D" w:rsidP="00981D6D">
      <w:pPr>
        <w:rPr>
          <w:lang w:val="uk-UA"/>
        </w:rPr>
      </w:pPr>
    </w:p>
    <w:p w:rsidR="00981D6D" w:rsidRPr="00183417" w:rsidRDefault="00981D6D" w:rsidP="00981D6D">
      <w:pPr>
        <w:jc w:val="both"/>
        <w:rPr>
          <w:sz w:val="28"/>
          <w:szCs w:val="28"/>
          <w:lang w:val="uk-UA"/>
        </w:rPr>
      </w:pPr>
      <w:r w:rsidRPr="00183417">
        <w:rPr>
          <w:lang w:val="uk-UA"/>
        </w:rPr>
        <w:tab/>
      </w:r>
      <w:r w:rsidRPr="00183417">
        <w:rPr>
          <w:sz w:val="28"/>
          <w:szCs w:val="28"/>
          <w:lang w:val="uk-UA"/>
        </w:rPr>
        <w:t>Відповідно до 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 метою 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w:t>
      </w:r>
    </w:p>
    <w:p w:rsidR="00981D6D" w:rsidRPr="00183417" w:rsidRDefault="00981D6D" w:rsidP="00981D6D">
      <w:pPr>
        <w:jc w:val="center"/>
        <w:rPr>
          <w:b/>
          <w:sz w:val="28"/>
          <w:szCs w:val="28"/>
          <w:lang w:val="uk-UA"/>
        </w:rPr>
      </w:pPr>
    </w:p>
    <w:p w:rsidR="00981D6D" w:rsidRPr="00183417" w:rsidRDefault="00981D6D" w:rsidP="00981D6D">
      <w:pPr>
        <w:jc w:val="center"/>
        <w:rPr>
          <w:b/>
          <w:sz w:val="28"/>
          <w:szCs w:val="28"/>
          <w:lang w:val="uk-UA"/>
        </w:rPr>
      </w:pPr>
      <w:r w:rsidRPr="00183417">
        <w:rPr>
          <w:b/>
          <w:sz w:val="28"/>
          <w:szCs w:val="28"/>
          <w:lang w:val="uk-UA"/>
        </w:rPr>
        <w:t>СІЛЬСЬКА РАДА ВИРІШИЛА:</w:t>
      </w:r>
    </w:p>
    <w:p w:rsidR="00981D6D" w:rsidRPr="00183417" w:rsidRDefault="00981D6D" w:rsidP="00981D6D">
      <w:pPr>
        <w:jc w:val="both"/>
        <w:rPr>
          <w:lang w:val="uk-UA"/>
        </w:rPr>
      </w:pPr>
    </w:p>
    <w:p w:rsidR="00981D6D" w:rsidRPr="00183417" w:rsidRDefault="00981D6D" w:rsidP="00981D6D">
      <w:pPr>
        <w:ind w:firstLine="709"/>
        <w:contextualSpacing/>
        <w:jc w:val="both"/>
        <w:rPr>
          <w:sz w:val="28"/>
          <w:szCs w:val="28"/>
          <w:lang w:val="uk-UA"/>
        </w:rPr>
      </w:pPr>
      <w:r w:rsidRPr="00183417">
        <w:rPr>
          <w:sz w:val="28"/>
          <w:szCs w:val="28"/>
          <w:lang w:val="uk-UA"/>
        </w:rPr>
        <w:t>1.Затвердити Програму 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2019 рік (далі – Програма), що додається.</w:t>
      </w:r>
    </w:p>
    <w:p w:rsidR="00981D6D" w:rsidRPr="00183417" w:rsidRDefault="00981D6D" w:rsidP="00981D6D">
      <w:pPr>
        <w:ind w:firstLine="709"/>
        <w:contextualSpacing/>
        <w:jc w:val="both"/>
        <w:rPr>
          <w:sz w:val="16"/>
          <w:szCs w:val="16"/>
          <w:lang w:val="uk-UA"/>
        </w:rPr>
      </w:pPr>
    </w:p>
    <w:p w:rsidR="00981D6D" w:rsidRPr="00183417" w:rsidRDefault="00981D6D" w:rsidP="00981D6D">
      <w:pPr>
        <w:ind w:firstLine="709"/>
        <w:contextualSpacing/>
        <w:jc w:val="both"/>
        <w:rPr>
          <w:sz w:val="28"/>
          <w:szCs w:val="28"/>
          <w:lang w:val="uk-UA"/>
        </w:rPr>
      </w:pPr>
      <w:r w:rsidRPr="00183417">
        <w:rPr>
          <w:sz w:val="28"/>
          <w:szCs w:val="28"/>
          <w:lang w:val="uk-UA"/>
        </w:rPr>
        <w:t>2.Контроль за виконанням даного рішення покласти на постійну комісію з питань регламенту, законності, депутатської діяльності, етики та запобігання  корупції</w:t>
      </w:r>
    </w:p>
    <w:p w:rsidR="00981D6D" w:rsidRPr="00183417" w:rsidRDefault="00981D6D" w:rsidP="00981D6D">
      <w:pPr>
        <w:ind w:firstLine="709"/>
        <w:contextualSpacing/>
        <w:jc w:val="both"/>
        <w:rPr>
          <w:sz w:val="28"/>
          <w:szCs w:val="28"/>
          <w:lang w:val="uk-UA"/>
        </w:rPr>
      </w:pPr>
    </w:p>
    <w:p w:rsidR="00981D6D" w:rsidRPr="00183417" w:rsidRDefault="00981D6D" w:rsidP="00981D6D">
      <w:pPr>
        <w:jc w:val="both"/>
        <w:rPr>
          <w:lang w:val="uk-UA"/>
        </w:rPr>
      </w:pPr>
    </w:p>
    <w:p w:rsidR="00981D6D" w:rsidRPr="00183417" w:rsidRDefault="00981D6D" w:rsidP="00981D6D">
      <w:pPr>
        <w:rPr>
          <w:b/>
          <w:sz w:val="28"/>
          <w:szCs w:val="28"/>
          <w:lang w:val="uk-UA"/>
        </w:rPr>
      </w:pPr>
      <w:r w:rsidRPr="00183417">
        <w:rPr>
          <w:b/>
          <w:sz w:val="28"/>
          <w:szCs w:val="28"/>
          <w:lang w:val="uk-UA"/>
        </w:rPr>
        <w:t>Сільський голова</w:t>
      </w:r>
      <w:r w:rsidRPr="00183417">
        <w:rPr>
          <w:b/>
          <w:sz w:val="28"/>
          <w:szCs w:val="28"/>
          <w:lang w:val="uk-UA"/>
        </w:rPr>
        <w:tab/>
      </w:r>
      <w:r w:rsidRPr="00183417">
        <w:rPr>
          <w:b/>
          <w:sz w:val="28"/>
          <w:szCs w:val="28"/>
          <w:lang w:val="uk-UA"/>
        </w:rPr>
        <w:tab/>
      </w:r>
      <w:r w:rsidRPr="00183417">
        <w:rPr>
          <w:b/>
          <w:sz w:val="28"/>
          <w:szCs w:val="28"/>
          <w:lang w:val="uk-UA"/>
        </w:rPr>
        <w:tab/>
      </w:r>
      <w:r w:rsidRPr="00183417">
        <w:rPr>
          <w:b/>
          <w:sz w:val="28"/>
          <w:szCs w:val="28"/>
          <w:lang w:val="uk-UA"/>
        </w:rPr>
        <w:tab/>
      </w:r>
      <w:r w:rsidRPr="00183417">
        <w:rPr>
          <w:b/>
          <w:sz w:val="28"/>
          <w:szCs w:val="28"/>
          <w:lang w:val="uk-UA"/>
        </w:rPr>
        <w:tab/>
      </w:r>
      <w:r w:rsidRPr="00183417">
        <w:rPr>
          <w:b/>
          <w:sz w:val="28"/>
          <w:szCs w:val="28"/>
          <w:lang w:val="uk-UA"/>
        </w:rPr>
        <w:tab/>
      </w:r>
      <w:r w:rsidRPr="00183417">
        <w:rPr>
          <w:b/>
          <w:sz w:val="28"/>
          <w:szCs w:val="28"/>
          <w:lang w:val="uk-UA"/>
        </w:rPr>
        <w:tab/>
        <w:t>С.ЛЕВЧЕНКО</w:t>
      </w:r>
    </w:p>
    <w:p w:rsidR="00981D6D" w:rsidRPr="00183417" w:rsidRDefault="00981D6D" w:rsidP="00981D6D">
      <w:pPr>
        <w:keepNext/>
        <w:keepLines/>
        <w:spacing w:before="200"/>
        <w:ind w:left="360"/>
        <w:jc w:val="center"/>
        <w:outlineLvl w:val="1"/>
        <w:rPr>
          <w:b/>
          <w:bCs/>
          <w:sz w:val="28"/>
          <w:szCs w:val="28"/>
          <w:lang w:val="uk-UA"/>
        </w:rPr>
      </w:pPr>
    </w:p>
    <w:p w:rsidR="00981D6D" w:rsidRPr="00183417" w:rsidRDefault="00981D6D" w:rsidP="00981D6D">
      <w:pPr>
        <w:ind w:left="6237"/>
        <w:jc w:val="both"/>
        <w:rPr>
          <w:rFonts w:ascii="TimesNewRomanPS-BoldMT" w:hAnsi="TimesNewRomanPS-BoldMT"/>
          <w:color w:val="000000"/>
          <w:sz w:val="28"/>
          <w:szCs w:val="28"/>
          <w:lang w:val="uk-UA"/>
        </w:rPr>
      </w:pPr>
      <w:r w:rsidRPr="00183417">
        <w:rPr>
          <w:rFonts w:ascii="TimesNewRomanPS-BoldMT" w:hAnsi="TimesNewRomanPS-BoldMT"/>
          <w:color w:val="000000"/>
          <w:sz w:val="28"/>
          <w:szCs w:val="28"/>
          <w:lang w:val="uk-UA"/>
        </w:rPr>
        <w:t>ЗАТВЕРДЖЕНО</w:t>
      </w:r>
      <w:r w:rsidRPr="00183417">
        <w:rPr>
          <w:b/>
          <w:bCs/>
          <w:sz w:val="28"/>
          <w:szCs w:val="28"/>
          <w:lang w:val="uk-UA"/>
        </w:rPr>
        <w:br/>
      </w:r>
      <w:r w:rsidRPr="00183417">
        <w:rPr>
          <w:rFonts w:ascii="TimesNewRomanPS-BoldMT" w:hAnsi="TimesNewRomanPS-BoldMT"/>
          <w:color w:val="000000"/>
          <w:sz w:val="28"/>
          <w:szCs w:val="28"/>
          <w:lang w:val="uk-UA"/>
        </w:rPr>
        <w:t>рішення Великосеверинівської сільської ради</w:t>
      </w:r>
    </w:p>
    <w:p w:rsidR="00981D6D" w:rsidRPr="00183417" w:rsidRDefault="00981D6D" w:rsidP="00981D6D">
      <w:pPr>
        <w:ind w:left="6237"/>
        <w:jc w:val="both"/>
        <w:rPr>
          <w:b/>
          <w:sz w:val="28"/>
          <w:szCs w:val="28"/>
          <w:lang w:val="uk-UA"/>
        </w:rPr>
      </w:pPr>
      <w:r w:rsidRPr="00183417">
        <w:rPr>
          <w:sz w:val="28"/>
          <w:szCs w:val="28"/>
          <w:lang w:val="uk-UA"/>
        </w:rPr>
        <w:t>«__» ________ 2018 №___</w:t>
      </w:r>
    </w:p>
    <w:p w:rsidR="00981D6D" w:rsidRPr="00183417" w:rsidRDefault="00981D6D" w:rsidP="00981D6D">
      <w:pPr>
        <w:jc w:val="center"/>
        <w:rPr>
          <w:b/>
          <w:sz w:val="28"/>
          <w:szCs w:val="28"/>
          <w:lang w:val="uk-UA"/>
        </w:rPr>
      </w:pPr>
    </w:p>
    <w:p w:rsidR="00981D6D" w:rsidRPr="00183417" w:rsidRDefault="00981D6D" w:rsidP="00981D6D">
      <w:pPr>
        <w:jc w:val="center"/>
        <w:rPr>
          <w:b/>
          <w:sz w:val="28"/>
          <w:szCs w:val="28"/>
          <w:lang w:val="uk-UA"/>
        </w:rPr>
      </w:pPr>
      <w:r w:rsidRPr="00183417">
        <w:rPr>
          <w:b/>
          <w:sz w:val="28"/>
          <w:szCs w:val="28"/>
          <w:lang w:val="uk-UA"/>
        </w:rPr>
        <w:t>ПРОГРАМА</w:t>
      </w:r>
    </w:p>
    <w:p w:rsidR="00981D6D" w:rsidRPr="00183417" w:rsidRDefault="00981D6D" w:rsidP="00981D6D">
      <w:pPr>
        <w:ind w:right="282"/>
        <w:jc w:val="center"/>
        <w:rPr>
          <w:b/>
          <w:sz w:val="28"/>
          <w:szCs w:val="28"/>
          <w:lang w:val="uk-UA"/>
        </w:rPr>
      </w:pPr>
      <w:r w:rsidRPr="00183417">
        <w:rPr>
          <w:rFonts w:ascii="Times New Roman CYR" w:hAnsi="Times New Roman CYR" w:cs="Times New Roman CYR"/>
          <w:b/>
          <w:bCs/>
          <w:iCs/>
          <w:sz w:val="28"/>
          <w:szCs w:val="28"/>
          <w:lang w:val="uk-UA"/>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2019 рік</w:t>
      </w:r>
    </w:p>
    <w:p w:rsidR="00981D6D" w:rsidRPr="00183417" w:rsidRDefault="00981D6D" w:rsidP="00981D6D">
      <w:pPr>
        <w:keepNext/>
        <w:keepLines/>
        <w:spacing w:before="200"/>
        <w:ind w:left="360"/>
        <w:jc w:val="center"/>
        <w:outlineLvl w:val="1"/>
        <w:rPr>
          <w:b/>
          <w:bCs/>
          <w:sz w:val="28"/>
          <w:szCs w:val="28"/>
          <w:lang w:val="uk-UA"/>
        </w:rPr>
      </w:pPr>
      <w:r w:rsidRPr="00183417">
        <w:rPr>
          <w:b/>
          <w:bCs/>
          <w:sz w:val="28"/>
          <w:szCs w:val="28"/>
          <w:lang w:val="uk-UA"/>
        </w:rPr>
        <w:t>Паспорт програми</w:t>
      </w:r>
    </w:p>
    <w:p w:rsidR="00981D6D" w:rsidRPr="00183417" w:rsidRDefault="00981D6D" w:rsidP="00981D6D">
      <w:pPr>
        <w:keepNext/>
        <w:keepLines/>
        <w:spacing w:before="200"/>
        <w:ind w:left="360"/>
        <w:jc w:val="center"/>
        <w:outlineLvl w:val="1"/>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981D6D" w:rsidRPr="00183417" w:rsidTr="00981D6D">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1.</w:t>
            </w:r>
          </w:p>
        </w:tc>
        <w:tc>
          <w:tcPr>
            <w:tcW w:w="4584" w:type="dxa"/>
            <w:tcBorders>
              <w:top w:val="single" w:sz="4" w:space="0" w:color="auto"/>
              <w:left w:val="single" w:sz="4" w:space="0" w:color="auto"/>
              <w:bottom w:val="single" w:sz="4" w:space="0" w:color="auto"/>
              <w:right w:val="single" w:sz="4" w:space="0" w:color="auto"/>
            </w:tcBorders>
          </w:tcPr>
          <w:p w:rsidR="00981D6D" w:rsidRPr="00183417" w:rsidRDefault="00981D6D" w:rsidP="00981D6D">
            <w:pPr>
              <w:jc w:val="both"/>
              <w:rPr>
                <w:b/>
                <w:sz w:val="26"/>
                <w:szCs w:val="26"/>
                <w:lang w:val="uk-UA"/>
              </w:rPr>
            </w:pPr>
            <w:r w:rsidRPr="00183417">
              <w:rPr>
                <w:b/>
                <w:sz w:val="26"/>
                <w:szCs w:val="26"/>
                <w:lang w:val="uk-UA"/>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ind w:right="282"/>
              <w:jc w:val="both"/>
              <w:rPr>
                <w:sz w:val="26"/>
                <w:szCs w:val="26"/>
                <w:lang w:val="uk-UA"/>
              </w:rPr>
            </w:pPr>
            <w:r w:rsidRPr="00183417">
              <w:rPr>
                <w:rFonts w:ascii="Times New Roman CYR" w:hAnsi="Times New Roman CYR" w:cs="Times New Roman CYR"/>
                <w:sz w:val="26"/>
                <w:szCs w:val="26"/>
                <w:lang w:val="uk-UA"/>
              </w:rPr>
              <w:t xml:space="preserve">Програма </w:t>
            </w:r>
            <w:r w:rsidRPr="00183417">
              <w:rPr>
                <w:rFonts w:ascii="Times New Roman CYR" w:hAnsi="Times New Roman CYR" w:cs="Times New Roman CYR"/>
                <w:bCs/>
                <w:iCs/>
                <w:sz w:val="26"/>
                <w:szCs w:val="26"/>
                <w:lang w:val="uk-UA"/>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2019 рік</w:t>
            </w:r>
          </w:p>
        </w:tc>
      </w:tr>
      <w:tr w:rsidR="00981D6D" w:rsidRPr="00183417" w:rsidTr="00981D6D">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2.</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rPr>
                <w:sz w:val="26"/>
                <w:szCs w:val="26"/>
                <w:lang w:val="uk-UA"/>
              </w:rPr>
            </w:pPr>
            <w:r w:rsidRPr="00183417">
              <w:rPr>
                <w:sz w:val="26"/>
                <w:szCs w:val="26"/>
                <w:lang w:val="uk-UA"/>
              </w:rPr>
              <w:t>Великосеверинівська сільська рада</w:t>
            </w:r>
          </w:p>
        </w:tc>
      </w:tr>
      <w:tr w:rsidR="00981D6D" w:rsidRPr="00183417" w:rsidTr="00981D6D">
        <w:trPr>
          <w:trHeight w:val="818"/>
        </w:trPr>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3.</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Розробник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sz w:val="26"/>
                <w:szCs w:val="26"/>
                <w:lang w:val="uk-UA"/>
              </w:rPr>
            </w:pPr>
            <w:r w:rsidRPr="00183417">
              <w:rPr>
                <w:sz w:val="26"/>
                <w:szCs w:val="26"/>
                <w:lang w:val="uk-UA"/>
              </w:rPr>
              <w:t>Структурні підрозділи Великосеверинівської сільської ради</w:t>
            </w:r>
          </w:p>
        </w:tc>
      </w:tr>
      <w:tr w:rsidR="00981D6D" w:rsidRPr="00183417" w:rsidTr="00981D6D">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5.</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Співрозробники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sz w:val="26"/>
                <w:szCs w:val="26"/>
                <w:lang w:val="uk-UA"/>
              </w:rPr>
            </w:pPr>
            <w:r w:rsidRPr="00183417">
              <w:rPr>
                <w:sz w:val="26"/>
                <w:szCs w:val="26"/>
                <w:lang w:val="uk-UA"/>
              </w:rPr>
              <w:t>Кропивницький РВК</w:t>
            </w:r>
          </w:p>
        </w:tc>
      </w:tr>
      <w:tr w:rsidR="00981D6D" w:rsidRPr="00183417" w:rsidTr="00981D6D">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6.</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sz w:val="26"/>
                <w:szCs w:val="26"/>
                <w:lang w:val="uk-UA"/>
              </w:rPr>
            </w:pPr>
            <w:r w:rsidRPr="00183417">
              <w:rPr>
                <w:sz w:val="26"/>
                <w:szCs w:val="26"/>
                <w:lang w:val="uk-UA"/>
              </w:rPr>
              <w:t>Великосеверинівська сільська рада, Кропивницький РВК</w:t>
            </w:r>
          </w:p>
        </w:tc>
      </w:tr>
      <w:tr w:rsidR="00981D6D" w:rsidRPr="00183417" w:rsidTr="00981D6D">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7.</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Учасники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sz w:val="26"/>
                <w:szCs w:val="26"/>
                <w:lang w:val="uk-UA"/>
              </w:rPr>
            </w:pPr>
            <w:r w:rsidRPr="00183417">
              <w:rPr>
                <w:sz w:val="26"/>
                <w:szCs w:val="26"/>
                <w:lang w:val="uk-UA"/>
              </w:rPr>
              <w:t>Великосеверинівська сільська рада, Кропивницький  РВК</w:t>
            </w:r>
          </w:p>
        </w:tc>
      </w:tr>
      <w:tr w:rsidR="00981D6D" w:rsidRPr="00183417" w:rsidTr="00981D6D">
        <w:trPr>
          <w:trHeight w:val="571"/>
        </w:trPr>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8.</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ind w:left="96"/>
              <w:rPr>
                <w:b/>
                <w:sz w:val="26"/>
                <w:szCs w:val="26"/>
                <w:lang w:val="uk-UA"/>
              </w:rPr>
            </w:pPr>
            <w:r w:rsidRPr="00183417">
              <w:rPr>
                <w:b/>
                <w:sz w:val="26"/>
                <w:szCs w:val="26"/>
                <w:lang w:val="uk-UA"/>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sz w:val="26"/>
                <w:szCs w:val="26"/>
                <w:lang w:val="uk-UA"/>
              </w:rPr>
            </w:pPr>
            <w:r w:rsidRPr="00183417">
              <w:rPr>
                <w:sz w:val="26"/>
                <w:szCs w:val="26"/>
                <w:lang w:val="uk-UA"/>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981D6D" w:rsidRPr="00183417" w:rsidTr="00981D6D">
        <w:trPr>
          <w:trHeight w:val="802"/>
        </w:trPr>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p>
          <w:p w:rsidR="00981D6D" w:rsidRPr="00183417" w:rsidRDefault="00981D6D" w:rsidP="00981D6D">
            <w:pPr>
              <w:jc w:val="both"/>
              <w:rPr>
                <w:b/>
                <w:sz w:val="26"/>
                <w:szCs w:val="26"/>
                <w:lang w:val="uk-UA"/>
              </w:rPr>
            </w:pPr>
            <w:r w:rsidRPr="00183417">
              <w:rPr>
                <w:b/>
                <w:sz w:val="26"/>
                <w:szCs w:val="26"/>
                <w:lang w:val="uk-UA"/>
              </w:rPr>
              <w:t>9.</w:t>
            </w:r>
          </w:p>
        </w:tc>
        <w:tc>
          <w:tcPr>
            <w:tcW w:w="4584" w:type="dxa"/>
            <w:tcBorders>
              <w:top w:val="single" w:sz="4" w:space="0" w:color="auto"/>
              <w:left w:val="single" w:sz="4" w:space="0" w:color="auto"/>
              <w:right w:val="single" w:sz="4" w:space="0" w:color="auto"/>
            </w:tcBorders>
            <w:hideMark/>
          </w:tcPr>
          <w:p w:rsidR="00981D6D" w:rsidRPr="00183417" w:rsidRDefault="00981D6D" w:rsidP="00981D6D">
            <w:pPr>
              <w:ind w:left="96"/>
              <w:rPr>
                <w:b/>
                <w:sz w:val="26"/>
                <w:szCs w:val="26"/>
                <w:lang w:val="uk-UA"/>
              </w:rPr>
            </w:pPr>
          </w:p>
          <w:p w:rsidR="00981D6D" w:rsidRPr="00183417" w:rsidRDefault="00981D6D" w:rsidP="00981D6D">
            <w:pPr>
              <w:ind w:left="96"/>
              <w:rPr>
                <w:b/>
                <w:sz w:val="26"/>
                <w:szCs w:val="26"/>
                <w:lang w:val="uk-UA"/>
              </w:rPr>
            </w:pPr>
            <w:r w:rsidRPr="00183417">
              <w:rPr>
                <w:b/>
                <w:sz w:val="26"/>
                <w:szCs w:val="26"/>
                <w:lang w:val="uk-UA"/>
              </w:rPr>
              <w:t>Термін реалізації Програми</w:t>
            </w:r>
          </w:p>
        </w:tc>
        <w:tc>
          <w:tcPr>
            <w:tcW w:w="4421" w:type="dxa"/>
            <w:tcBorders>
              <w:top w:val="single" w:sz="4" w:space="0" w:color="auto"/>
              <w:left w:val="single" w:sz="4" w:space="0" w:color="auto"/>
              <w:right w:val="single" w:sz="4" w:space="0" w:color="auto"/>
            </w:tcBorders>
            <w:hideMark/>
          </w:tcPr>
          <w:p w:rsidR="00981D6D" w:rsidRPr="00183417" w:rsidRDefault="00981D6D" w:rsidP="00981D6D">
            <w:pPr>
              <w:jc w:val="both"/>
              <w:rPr>
                <w:sz w:val="26"/>
                <w:szCs w:val="26"/>
                <w:lang w:val="uk-UA"/>
              </w:rPr>
            </w:pPr>
          </w:p>
          <w:p w:rsidR="00981D6D" w:rsidRPr="00183417" w:rsidRDefault="00981D6D" w:rsidP="00981D6D">
            <w:pPr>
              <w:jc w:val="both"/>
              <w:rPr>
                <w:sz w:val="26"/>
                <w:szCs w:val="26"/>
                <w:lang w:val="uk-UA"/>
              </w:rPr>
            </w:pPr>
            <w:r w:rsidRPr="00183417">
              <w:rPr>
                <w:sz w:val="26"/>
                <w:szCs w:val="26"/>
                <w:lang w:val="uk-UA"/>
              </w:rPr>
              <w:t>2019 рік</w:t>
            </w:r>
          </w:p>
        </w:tc>
      </w:tr>
      <w:tr w:rsidR="00981D6D" w:rsidRPr="00183417" w:rsidTr="00981D6D">
        <w:tc>
          <w:tcPr>
            <w:tcW w:w="566"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b/>
                <w:sz w:val="26"/>
                <w:szCs w:val="26"/>
                <w:lang w:val="uk-UA"/>
              </w:rPr>
            </w:pPr>
            <w:r w:rsidRPr="00183417">
              <w:rPr>
                <w:b/>
                <w:sz w:val="26"/>
                <w:szCs w:val="26"/>
                <w:lang w:val="uk-UA"/>
              </w:rPr>
              <w:t>10.</w:t>
            </w:r>
          </w:p>
        </w:tc>
        <w:tc>
          <w:tcPr>
            <w:tcW w:w="4584"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ind w:left="96"/>
              <w:rPr>
                <w:b/>
                <w:sz w:val="26"/>
                <w:szCs w:val="26"/>
                <w:lang w:val="uk-UA"/>
              </w:rPr>
            </w:pPr>
            <w:r w:rsidRPr="00183417">
              <w:rPr>
                <w:b/>
                <w:sz w:val="26"/>
                <w:szCs w:val="26"/>
                <w:lang w:val="uk-UA"/>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hideMark/>
          </w:tcPr>
          <w:p w:rsidR="00981D6D" w:rsidRPr="00183417" w:rsidRDefault="00981D6D" w:rsidP="00981D6D">
            <w:pPr>
              <w:jc w:val="both"/>
              <w:rPr>
                <w:sz w:val="26"/>
                <w:szCs w:val="26"/>
                <w:lang w:val="uk-UA"/>
              </w:rPr>
            </w:pPr>
            <w:r w:rsidRPr="00183417">
              <w:rPr>
                <w:sz w:val="26"/>
                <w:szCs w:val="26"/>
                <w:lang w:val="uk-UA"/>
              </w:rPr>
              <w:t xml:space="preserve">10,0 тис. грн. </w:t>
            </w:r>
            <w:r w:rsidRPr="00183417">
              <w:rPr>
                <w:sz w:val="26"/>
                <w:szCs w:val="26"/>
                <w:vertAlign w:val="superscript"/>
                <w:lang w:val="uk-UA"/>
              </w:rPr>
              <w:t>1</w:t>
            </w:r>
          </w:p>
        </w:tc>
      </w:tr>
    </w:tbl>
    <w:p w:rsidR="00981D6D" w:rsidRPr="00183417" w:rsidRDefault="00981D6D" w:rsidP="00981D6D">
      <w:pPr>
        <w:contextualSpacing/>
        <w:jc w:val="center"/>
        <w:rPr>
          <w:b/>
          <w:lang w:val="uk-UA"/>
        </w:rPr>
      </w:pPr>
      <w:r w:rsidRPr="00183417">
        <w:rPr>
          <w:lang w:val="uk-UA"/>
        </w:rPr>
        <w:t>_____________________________________________</w:t>
      </w:r>
    </w:p>
    <w:p w:rsidR="00981D6D" w:rsidRPr="00183417" w:rsidRDefault="00981D6D" w:rsidP="00981D6D">
      <w:pPr>
        <w:rPr>
          <w:sz w:val="20"/>
          <w:szCs w:val="20"/>
          <w:lang w:val="uk-UA"/>
        </w:rPr>
      </w:pPr>
      <w:r w:rsidRPr="00183417">
        <w:rPr>
          <w:sz w:val="20"/>
          <w:szCs w:val="20"/>
          <w:vertAlign w:val="superscript"/>
          <w:lang w:val="uk-UA"/>
        </w:rPr>
        <w:t>1</w:t>
      </w:r>
      <w:r w:rsidRPr="00183417">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981D6D" w:rsidRPr="00183417" w:rsidRDefault="00981D6D" w:rsidP="00981D6D">
      <w:pPr>
        <w:keepNext/>
        <w:keepLines/>
        <w:spacing w:before="200"/>
        <w:ind w:left="360"/>
        <w:jc w:val="center"/>
        <w:outlineLvl w:val="1"/>
        <w:rPr>
          <w:b/>
          <w:bCs/>
          <w:i/>
          <w:color w:val="4F81BD"/>
          <w:sz w:val="20"/>
          <w:szCs w:val="20"/>
          <w:lang w:val="uk-UA"/>
        </w:rPr>
      </w:pPr>
    </w:p>
    <w:p w:rsidR="00981D6D" w:rsidRPr="00183417" w:rsidRDefault="00981D6D" w:rsidP="00981D6D">
      <w:pPr>
        <w:rPr>
          <w:lang w:val="uk-UA"/>
        </w:rPr>
      </w:pPr>
    </w:p>
    <w:p w:rsidR="00981D6D" w:rsidRPr="00183417" w:rsidRDefault="00981D6D" w:rsidP="00981D6D">
      <w:pPr>
        <w:jc w:val="center"/>
        <w:rPr>
          <w:b/>
          <w:bCs/>
          <w:sz w:val="28"/>
          <w:szCs w:val="28"/>
          <w:lang w:val="uk-UA"/>
        </w:rPr>
      </w:pPr>
      <w:r w:rsidRPr="00183417">
        <w:rPr>
          <w:b/>
          <w:bCs/>
          <w:sz w:val="28"/>
          <w:szCs w:val="28"/>
          <w:lang w:val="uk-UA"/>
        </w:rPr>
        <w:t>1. Загальні положення</w:t>
      </w:r>
    </w:p>
    <w:p w:rsidR="00981D6D" w:rsidRPr="00183417" w:rsidRDefault="00981D6D" w:rsidP="00981D6D">
      <w:pPr>
        <w:jc w:val="center"/>
        <w:rPr>
          <w:b/>
          <w:bCs/>
          <w:sz w:val="28"/>
          <w:szCs w:val="28"/>
          <w:lang w:val="uk-UA"/>
        </w:rPr>
      </w:pPr>
    </w:p>
    <w:p w:rsidR="00981D6D" w:rsidRPr="00183417" w:rsidRDefault="00981D6D" w:rsidP="00981D6D">
      <w:pPr>
        <w:shd w:val="clear" w:color="auto" w:fill="FFFFFF"/>
        <w:ind w:right="10" w:firstLine="567"/>
        <w:jc w:val="both"/>
        <w:rPr>
          <w:sz w:val="28"/>
          <w:szCs w:val="28"/>
          <w:lang w:val="uk-UA"/>
        </w:rPr>
      </w:pPr>
      <w:r w:rsidRPr="00183417">
        <w:rPr>
          <w:sz w:val="28"/>
          <w:szCs w:val="28"/>
          <w:lang w:val="uk-UA"/>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981D6D" w:rsidRPr="00183417" w:rsidRDefault="00981D6D" w:rsidP="00981D6D">
      <w:pPr>
        <w:shd w:val="clear" w:color="auto" w:fill="FFFFFF"/>
        <w:ind w:right="10" w:firstLine="567"/>
        <w:jc w:val="both"/>
        <w:rPr>
          <w:sz w:val="28"/>
          <w:szCs w:val="28"/>
          <w:lang w:val="uk-UA"/>
        </w:rPr>
      </w:pPr>
      <w:r w:rsidRPr="00183417">
        <w:rPr>
          <w:sz w:val="28"/>
          <w:szCs w:val="28"/>
          <w:lang w:val="uk-UA"/>
        </w:rPr>
        <w:t xml:space="preserve">Виконання військового обов'язку громадянами України у відповідності до ч. 7 ст. 1 Закону України «Про військовий обов’язок і військову службу»,забезпечують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981D6D" w:rsidRPr="00183417" w:rsidRDefault="00981D6D" w:rsidP="00981D6D">
      <w:pPr>
        <w:shd w:val="clear" w:color="auto" w:fill="FFFFFF"/>
        <w:ind w:right="10" w:firstLine="567"/>
        <w:jc w:val="both"/>
        <w:rPr>
          <w:sz w:val="28"/>
          <w:szCs w:val="28"/>
          <w:lang w:val="uk-UA"/>
        </w:rPr>
      </w:pPr>
      <w:r w:rsidRPr="00183417">
        <w:rPr>
          <w:sz w:val="28"/>
          <w:szCs w:val="28"/>
          <w:lang w:val="uk-UA"/>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981D6D" w:rsidRPr="00183417" w:rsidRDefault="00981D6D" w:rsidP="00981D6D">
      <w:pPr>
        <w:rPr>
          <w:lang w:val="uk-UA"/>
        </w:rPr>
      </w:pPr>
    </w:p>
    <w:p w:rsidR="00981D6D" w:rsidRPr="00183417" w:rsidRDefault="00981D6D" w:rsidP="00981D6D">
      <w:pPr>
        <w:spacing w:after="120"/>
        <w:jc w:val="center"/>
        <w:rPr>
          <w:b/>
          <w:sz w:val="28"/>
          <w:szCs w:val="28"/>
          <w:lang w:val="uk-UA"/>
        </w:rPr>
      </w:pPr>
      <w:r w:rsidRPr="00183417">
        <w:rPr>
          <w:b/>
          <w:sz w:val="28"/>
          <w:szCs w:val="28"/>
          <w:lang w:val="uk-UA"/>
        </w:rPr>
        <w:t>2. Мета Програми</w:t>
      </w:r>
    </w:p>
    <w:p w:rsidR="00981D6D" w:rsidRPr="00183417" w:rsidRDefault="00981D6D" w:rsidP="00981D6D">
      <w:pPr>
        <w:spacing w:before="100" w:beforeAutospacing="1" w:after="100" w:afterAutospacing="1"/>
        <w:ind w:firstLine="708"/>
        <w:jc w:val="both"/>
        <w:rPr>
          <w:sz w:val="28"/>
          <w:szCs w:val="28"/>
          <w:lang w:val="uk-UA"/>
        </w:rPr>
      </w:pPr>
      <w:r w:rsidRPr="00183417">
        <w:rPr>
          <w:sz w:val="28"/>
          <w:szCs w:val="28"/>
          <w:lang w:val="uk-UA"/>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981D6D" w:rsidRPr="00183417" w:rsidRDefault="00981D6D" w:rsidP="00981D6D">
      <w:pPr>
        <w:rPr>
          <w:lang w:val="uk-UA"/>
        </w:rPr>
      </w:pPr>
    </w:p>
    <w:p w:rsidR="00981D6D" w:rsidRPr="00183417" w:rsidRDefault="00981D6D" w:rsidP="00981D6D">
      <w:pPr>
        <w:jc w:val="center"/>
        <w:rPr>
          <w:b/>
          <w:bCs/>
          <w:sz w:val="28"/>
          <w:szCs w:val="28"/>
          <w:lang w:val="uk-UA"/>
        </w:rPr>
      </w:pPr>
      <w:r w:rsidRPr="00183417">
        <w:rPr>
          <w:b/>
          <w:bCs/>
          <w:sz w:val="28"/>
          <w:szCs w:val="28"/>
          <w:lang w:val="uk-UA"/>
        </w:rPr>
        <w:t>3. Обґрунтування шляхів і засобів розв’язання проблеми та ресурсне забезпечення</w:t>
      </w:r>
    </w:p>
    <w:p w:rsidR="00981D6D" w:rsidRPr="00183417" w:rsidRDefault="00981D6D" w:rsidP="00981D6D">
      <w:pPr>
        <w:jc w:val="center"/>
        <w:rPr>
          <w:b/>
          <w:bCs/>
          <w:sz w:val="28"/>
          <w:szCs w:val="28"/>
          <w:lang w:val="uk-UA"/>
        </w:rPr>
      </w:pPr>
    </w:p>
    <w:p w:rsidR="00981D6D" w:rsidRPr="00183417" w:rsidRDefault="00981D6D" w:rsidP="00981D6D">
      <w:pPr>
        <w:ind w:firstLine="567"/>
        <w:jc w:val="both"/>
        <w:rPr>
          <w:sz w:val="28"/>
          <w:szCs w:val="28"/>
          <w:lang w:val="uk-UA"/>
        </w:rPr>
      </w:pPr>
      <w:r w:rsidRPr="00183417">
        <w:rPr>
          <w:sz w:val="28"/>
          <w:szCs w:val="28"/>
          <w:lang w:val="uk-UA"/>
        </w:rPr>
        <w:t xml:space="preserve">Організаційне виконання заходів з реалізації Програми здійснює Кропивницький районний військовий комісаріат, який планує, організовує, </w:t>
      </w:r>
      <w:r w:rsidRPr="00183417">
        <w:rPr>
          <w:sz w:val="28"/>
          <w:szCs w:val="28"/>
          <w:lang w:val="uk-UA"/>
        </w:rPr>
        <w:lastRenderedPageBreak/>
        <w:t>проводить роботу, контролює виконання заходів Програми, а також виконує інші необхідні дії в межах своєї компетенції.</w:t>
      </w:r>
    </w:p>
    <w:p w:rsidR="00981D6D" w:rsidRPr="00183417" w:rsidRDefault="00981D6D" w:rsidP="00981D6D">
      <w:pPr>
        <w:ind w:firstLine="567"/>
        <w:jc w:val="both"/>
        <w:rPr>
          <w:sz w:val="28"/>
          <w:szCs w:val="28"/>
          <w:lang w:val="uk-UA"/>
        </w:rPr>
      </w:pPr>
      <w:r w:rsidRPr="00183417">
        <w:rPr>
          <w:sz w:val="28"/>
          <w:szCs w:val="28"/>
          <w:lang w:val="uk-UA"/>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здійснення програм та заходів за рахунок коштів місцевих бюджетівта інших джерел фінансування, не заборонених законодавством. </w:t>
      </w:r>
    </w:p>
    <w:p w:rsidR="00981D6D" w:rsidRPr="00183417" w:rsidRDefault="00981D6D" w:rsidP="00981D6D">
      <w:pPr>
        <w:rPr>
          <w:lang w:val="uk-UA"/>
        </w:rPr>
      </w:pPr>
    </w:p>
    <w:p w:rsidR="00981D6D" w:rsidRPr="00183417" w:rsidRDefault="00981D6D" w:rsidP="00981D6D">
      <w:pPr>
        <w:ind w:firstLine="709"/>
        <w:rPr>
          <w:b/>
          <w:bCs/>
          <w:sz w:val="28"/>
          <w:szCs w:val="28"/>
          <w:lang w:val="uk-UA"/>
        </w:rPr>
      </w:pPr>
      <w:r w:rsidRPr="00183417">
        <w:rPr>
          <w:b/>
          <w:bCs/>
          <w:sz w:val="28"/>
          <w:szCs w:val="28"/>
          <w:lang w:val="uk-UA"/>
        </w:rPr>
        <w:t>4. Перелік завдань і заходів Програми та результативні показники.</w:t>
      </w:r>
    </w:p>
    <w:p w:rsidR="00981D6D" w:rsidRPr="00183417" w:rsidRDefault="00981D6D" w:rsidP="00981D6D">
      <w:pPr>
        <w:ind w:firstLine="708"/>
        <w:jc w:val="both"/>
        <w:rPr>
          <w:sz w:val="28"/>
          <w:szCs w:val="28"/>
          <w:lang w:val="uk-UA"/>
        </w:rPr>
      </w:pPr>
    </w:p>
    <w:p w:rsidR="00981D6D" w:rsidRPr="00183417" w:rsidRDefault="00981D6D" w:rsidP="00981D6D">
      <w:pPr>
        <w:ind w:firstLine="708"/>
        <w:jc w:val="both"/>
        <w:rPr>
          <w:sz w:val="28"/>
          <w:szCs w:val="28"/>
          <w:lang w:val="uk-UA"/>
        </w:rPr>
      </w:pPr>
      <w:r w:rsidRPr="00183417">
        <w:rPr>
          <w:sz w:val="28"/>
          <w:szCs w:val="28"/>
          <w:lang w:val="uk-UA"/>
        </w:rPr>
        <w:t>4.1.Основними завданнями Програми є:</w:t>
      </w:r>
    </w:p>
    <w:p w:rsidR="00981D6D" w:rsidRPr="00183417" w:rsidRDefault="00981D6D" w:rsidP="00981D6D">
      <w:pPr>
        <w:ind w:firstLine="840"/>
        <w:jc w:val="both"/>
        <w:rPr>
          <w:sz w:val="28"/>
          <w:szCs w:val="28"/>
          <w:lang w:val="uk-UA"/>
        </w:rPr>
      </w:pPr>
      <w:r w:rsidRPr="00183417">
        <w:rPr>
          <w:sz w:val="28"/>
          <w:szCs w:val="28"/>
          <w:lang w:val="uk-UA"/>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981D6D" w:rsidRPr="00183417" w:rsidRDefault="00981D6D" w:rsidP="00981D6D">
      <w:pPr>
        <w:ind w:firstLine="840"/>
        <w:jc w:val="both"/>
        <w:rPr>
          <w:sz w:val="28"/>
          <w:szCs w:val="28"/>
          <w:lang w:val="uk-UA"/>
        </w:rPr>
      </w:pPr>
      <w:r w:rsidRPr="00183417">
        <w:rPr>
          <w:sz w:val="28"/>
          <w:szCs w:val="28"/>
          <w:lang w:val="uk-UA"/>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981D6D" w:rsidRPr="00183417" w:rsidRDefault="00981D6D" w:rsidP="00981D6D">
      <w:pPr>
        <w:shd w:val="clear" w:color="auto" w:fill="FFFFFF"/>
        <w:ind w:firstLine="709"/>
        <w:jc w:val="both"/>
        <w:rPr>
          <w:bCs/>
          <w:iCs/>
          <w:sz w:val="28"/>
          <w:szCs w:val="28"/>
          <w:lang w:val="uk-UA"/>
        </w:rPr>
      </w:pPr>
      <w:r w:rsidRPr="00183417">
        <w:rPr>
          <w:spacing w:val="2"/>
          <w:sz w:val="28"/>
          <w:szCs w:val="28"/>
          <w:lang w:val="uk-UA"/>
        </w:rPr>
        <w:t>4.2.</w:t>
      </w:r>
      <w:r w:rsidRPr="00183417">
        <w:rPr>
          <w:bCs/>
          <w:iCs/>
          <w:sz w:val="28"/>
          <w:szCs w:val="28"/>
          <w:lang w:val="uk-UA"/>
        </w:rPr>
        <w:t>Очікувані результативні показники Програми:</w:t>
      </w:r>
    </w:p>
    <w:p w:rsidR="00981D6D" w:rsidRPr="00183417" w:rsidRDefault="00981D6D" w:rsidP="00981D6D">
      <w:pPr>
        <w:ind w:firstLine="700"/>
        <w:jc w:val="both"/>
        <w:rPr>
          <w:sz w:val="28"/>
          <w:szCs w:val="28"/>
          <w:lang w:val="uk-UA"/>
        </w:rPr>
      </w:pPr>
      <w:r w:rsidRPr="00183417">
        <w:rPr>
          <w:sz w:val="28"/>
          <w:szCs w:val="28"/>
          <w:lang w:val="uk-UA"/>
        </w:rPr>
        <w:t>В результаті виконання заходів Програми буде забезпечено:</w:t>
      </w:r>
    </w:p>
    <w:p w:rsidR="00981D6D" w:rsidRPr="00183417" w:rsidRDefault="00981D6D" w:rsidP="00981D6D">
      <w:pPr>
        <w:ind w:firstLine="700"/>
        <w:jc w:val="both"/>
        <w:rPr>
          <w:sz w:val="28"/>
          <w:szCs w:val="28"/>
          <w:lang w:val="uk-UA"/>
        </w:rPr>
      </w:pPr>
      <w:r w:rsidRPr="00183417">
        <w:rPr>
          <w:sz w:val="28"/>
          <w:szCs w:val="28"/>
          <w:lang w:val="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допризовних, збірних пунктів, місць дислокації військових частин;</w:t>
      </w:r>
    </w:p>
    <w:p w:rsidR="00981D6D" w:rsidRPr="00183417" w:rsidRDefault="00981D6D" w:rsidP="00981D6D">
      <w:pPr>
        <w:ind w:firstLine="700"/>
        <w:jc w:val="both"/>
        <w:rPr>
          <w:sz w:val="28"/>
          <w:szCs w:val="28"/>
          <w:lang w:val="uk-UA"/>
        </w:rPr>
      </w:pPr>
      <w:r w:rsidRPr="00183417">
        <w:rPr>
          <w:sz w:val="28"/>
          <w:szCs w:val="28"/>
          <w:lang w:val="uk-UA"/>
        </w:rPr>
        <w:t>2) вдосконалення системи управління проведення мобілізації в особливий період;</w:t>
      </w:r>
    </w:p>
    <w:p w:rsidR="00981D6D" w:rsidRPr="00183417" w:rsidRDefault="00981D6D" w:rsidP="00981D6D">
      <w:pPr>
        <w:ind w:firstLine="700"/>
        <w:jc w:val="both"/>
        <w:rPr>
          <w:sz w:val="28"/>
          <w:szCs w:val="28"/>
          <w:lang w:val="uk-UA"/>
        </w:rPr>
      </w:pPr>
      <w:r w:rsidRPr="00183417">
        <w:rPr>
          <w:sz w:val="28"/>
          <w:szCs w:val="28"/>
          <w:lang w:val="uk-UA"/>
        </w:rPr>
        <w:t>3) підтримання у належному стані системи оповіщення, збору та відправки мобілізаційних ресурсів в особливий період;</w:t>
      </w:r>
    </w:p>
    <w:p w:rsidR="00981D6D" w:rsidRPr="00183417" w:rsidRDefault="00981D6D" w:rsidP="00981D6D">
      <w:pPr>
        <w:ind w:firstLine="700"/>
        <w:jc w:val="both"/>
        <w:rPr>
          <w:sz w:val="28"/>
          <w:szCs w:val="28"/>
          <w:lang w:val="uk-UA"/>
        </w:rPr>
      </w:pPr>
      <w:r w:rsidRPr="00183417">
        <w:rPr>
          <w:sz w:val="28"/>
          <w:szCs w:val="28"/>
          <w:lang w:val="uk-UA"/>
        </w:rPr>
        <w:t>4) своєчасне та якісне, у встановлені строки, проведення приписки громадян України до призовної дільниці, забезпечення їх призову;</w:t>
      </w:r>
    </w:p>
    <w:p w:rsidR="00981D6D" w:rsidRPr="00183417" w:rsidRDefault="00981D6D" w:rsidP="00981D6D">
      <w:pPr>
        <w:autoSpaceDE w:val="0"/>
        <w:autoSpaceDN w:val="0"/>
        <w:ind w:firstLine="700"/>
        <w:jc w:val="both"/>
        <w:rPr>
          <w:bCs/>
          <w:sz w:val="28"/>
          <w:szCs w:val="28"/>
          <w:lang w:val="uk-UA" w:eastAsia="uk-UA"/>
        </w:rPr>
      </w:pPr>
      <w:r w:rsidRPr="00183417">
        <w:rPr>
          <w:sz w:val="28"/>
          <w:szCs w:val="28"/>
          <w:lang w:val="uk-UA" w:eastAsia="uk-UA"/>
        </w:rPr>
        <w:tab/>
      </w:r>
      <w:r w:rsidRPr="00183417">
        <w:rPr>
          <w:bCs/>
          <w:sz w:val="28"/>
          <w:szCs w:val="28"/>
          <w:lang w:val="uk-UA" w:eastAsia="uk-UA"/>
        </w:rPr>
        <w:t>Напрямки діяльності та заходи Програми визначені у Додатку до Програми.</w:t>
      </w:r>
    </w:p>
    <w:p w:rsidR="00981D6D" w:rsidRPr="00183417" w:rsidRDefault="00981D6D" w:rsidP="00981D6D">
      <w:pPr>
        <w:jc w:val="both"/>
        <w:rPr>
          <w:sz w:val="28"/>
          <w:szCs w:val="28"/>
          <w:lang w:val="uk-UA"/>
        </w:rPr>
      </w:pPr>
    </w:p>
    <w:p w:rsidR="00981D6D" w:rsidRPr="00183417" w:rsidRDefault="00981D6D" w:rsidP="00981D6D">
      <w:pPr>
        <w:spacing w:after="120"/>
        <w:jc w:val="center"/>
        <w:rPr>
          <w:b/>
          <w:bCs/>
          <w:sz w:val="28"/>
          <w:szCs w:val="28"/>
          <w:lang w:val="uk-UA"/>
        </w:rPr>
      </w:pPr>
      <w:r w:rsidRPr="00183417">
        <w:rPr>
          <w:b/>
          <w:bCs/>
          <w:sz w:val="28"/>
          <w:szCs w:val="28"/>
          <w:lang w:val="uk-UA"/>
        </w:rPr>
        <w:t>5. Контроль за виконанням програми</w:t>
      </w:r>
    </w:p>
    <w:p w:rsidR="00981D6D" w:rsidRPr="00183417" w:rsidRDefault="00981D6D" w:rsidP="00981D6D">
      <w:pPr>
        <w:autoSpaceDE w:val="0"/>
        <w:autoSpaceDN w:val="0"/>
        <w:ind w:firstLine="567"/>
        <w:jc w:val="both"/>
        <w:rPr>
          <w:sz w:val="28"/>
          <w:szCs w:val="28"/>
          <w:lang w:val="uk-UA" w:eastAsia="uk-UA"/>
        </w:rPr>
      </w:pPr>
      <w:r w:rsidRPr="00183417">
        <w:rPr>
          <w:noProof/>
          <w:sz w:val="28"/>
          <w:szCs w:val="28"/>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183417">
        <w:rPr>
          <w:sz w:val="28"/>
          <w:szCs w:val="28"/>
          <w:lang w:val="uk-UA" w:eastAsia="uk-UA"/>
        </w:rPr>
        <w:t xml:space="preserve">. </w:t>
      </w:r>
    </w:p>
    <w:p w:rsidR="00981D6D" w:rsidRPr="00183417" w:rsidRDefault="00981D6D" w:rsidP="00981D6D">
      <w:pPr>
        <w:autoSpaceDE w:val="0"/>
        <w:autoSpaceDN w:val="0"/>
        <w:ind w:firstLine="567"/>
        <w:jc w:val="both"/>
        <w:rPr>
          <w:sz w:val="28"/>
          <w:szCs w:val="28"/>
          <w:lang w:val="uk-UA" w:eastAsia="uk-UA"/>
        </w:rPr>
      </w:pPr>
      <w:r w:rsidRPr="00183417">
        <w:rPr>
          <w:sz w:val="28"/>
          <w:szCs w:val="28"/>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981D6D" w:rsidRPr="00183417" w:rsidRDefault="00981D6D" w:rsidP="00981D6D">
      <w:pPr>
        <w:autoSpaceDE w:val="0"/>
        <w:autoSpaceDN w:val="0"/>
        <w:ind w:firstLine="567"/>
        <w:jc w:val="center"/>
        <w:rPr>
          <w:b/>
          <w:sz w:val="28"/>
          <w:szCs w:val="28"/>
          <w:lang w:val="uk-UA" w:eastAsia="uk-UA"/>
        </w:rPr>
      </w:pPr>
    </w:p>
    <w:p w:rsidR="00981D6D" w:rsidRPr="00183417" w:rsidRDefault="00981D6D" w:rsidP="00981D6D">
      <w:pPr>
        <w:autoSpaceDE w:val="0"/>
        <w:autoSpaceDN w:val="0"/>
        <w:jc w:val="center"/>
        <w:rPr>
          <w:b/>
          <w:bCs/>
          <w:sz w:val="28"/>
          <w:szCs w:val="28"/>
          <w:lang w:val="uk-UA" w:eastAsia="uk-UA"/>
        </w:rPr>
      </w:pPr>
      <w:r w:rsidRPr="00183417">
        <w:rPr>
          <w:b/>
          <w:bCs/>
          <w:sz w:val="28"/>
          <w:szCs w:val="28"/>
          <w:lang w:val="uk-UA" w:eastAsia="uk-UA"/>
        </w:rPr>
        <w:t>_______________________________</w:t>
      </w:r>
    </w:p>
    <w:p w:rsidR="00981D6D" w:rsidRPr="00183417" w:rsidRDefault="00981D6D" w:rsidP="00981D6D">
      <w:pPr>
        <w:tabs>
          <w:tab w:val="left" w:pos="3969"/>
        </w:tabs>
        <w:spacing w:line="312" w:lineRule="auto"/>
        <w:ind w:firstLine="5529"/>
        <w:rPr>
          <w:sz w:val="26"/>
          <w:szCs w:val="26"/>
          <w:lang w:val="uk-UA"/>
        </w:rPr>
      </w:pPr>
    </w:p>
    <w:p w:rsidR="00981D6D" w:rsidRPr="00183417" w:rsidRDefault="00981D6D" w:rsidP="00981D6D">
      <w:pPr>
        <w:tabs>
          <w:tab w:val="left" w:pos="3969"/>
        </w:tabs>
        <w:spacing w:line="312" w:lineRule="auto"/>
        <w:ind w:firstLine="5529"/>
        <w:rPr>
          <w:sz w:val="26"/>
          <w:szCs w:val="26"/>
          <w:lang w:val="uk-UA"/>
        </w:rPr>
      </w:pPr>
    </w:p>
    <w:p w:rsidR="00981D6D" w:rsidRPr="00183417" w:rsidRDefault="00981D6D" w:rsidP="00981D6D">
      <w:pPr>
        <w:tabs>
          <w:tab w:val="left" w:pos="3969"/>
        </w:tabs>
        <w:spacing w:line="312" w:lineRule="auto"/>
        <w:ind w:firstLine="5529"/>
        <w:rPr>
          <w:sz w:val="26"/>
          <w:szCs w:val="26"/>
          <w:lang w:val="uk-UA"/>
        </w:rPr>
      </w:pPr>
    </w:p>
    <w:p w:rsidR="00981D6D" w:rsidRPr="00183417" w:rsidRDefault="00981D6D" w:rsidP="00981D6D">
      <w:pPr>
        <w:tabs>
          <w:tab w:val="left" w:pos="3969"/>
        </w:tabs>
        <w:spacing w:line="312" w:lineRule="auto"/>
        <w:ind w:firstLine="5529"/>
        <w:rPr>
          <w:sz w:val="26"/>
          <w:szCs w:val="26"/>
          <w:lang w:val="uk-UA"/>
        </w:rPr>
      </w:pPr>
    </w:p>
    <w:p w:rsidR="00981D6D" w:rsidRPr="00183417" w:rsidRDefault="00981D6D" w:rsidP="00981D6D">
      <w:pPr>
        <w:tabs>
          <w:tab w:val="left" w:pos="3969"/>
        </w:tabs>
        <w:ind w:firstLine="6804"/>
        <w:rPr>
          <w:sz w:val="26"/>
          <w:szCs w:val="26"/>
          <w:lang w:val="uk-UA"/>
        </w:rPr>
      </w:pPr>
    </w:p>
    <w:p w:rsidR="00981D6D" w:rsidRPr="00183417" w:rsidRDefault="00981D6D" w:rsidP="00981D6D">
      <w:pPr>
        <w:tabs>
          <w:tab w:val="left" w:pos="3969"/>
        </w:tabs>
        <w:ind w:firstLine="6804"/>
        <w:rPr>
          <w:sz w:val="26"/>
          <w:szCs w:val="26"/>
          <w:lang w:val="uk-UA"/>
        </w:rPr>
      </w:pPr>
    </w:p>
    <w:p w:rsidR="00981D6D" w:rsidRPr="00183417" w:rsidRDefault="00981D6D" w:rsidP="00981D6D">
      <w:pPr>
        <w:tabs>
          <w:tab w:val="left" w:pos="3969"/>
        </w:tabs>
        <w:ind w:firstLine="6804"/>
        <w:rPr>
          <w:sz w:val="26"/>
          <w:szCs w:val="26"/>
          <w:lang w:val="uk-UA"/>
        </w:rPr>
      </w:pPr>
    </w:p>
    <w:p w:rsidR="00981D6D" w:rsidRPr="00183417" w:rsidRDefault="00981D6D" w:rsidP="00981D6D">
      <w:pPr>
        <w:tabs>
          <w:tab w:val="left" w:pos="3969"/>
        </w:tabs>
        <w:ind w:firstLine="6804"/>
        <w:rPr>
          <w:sz w:val="26"/>
          <w:szCs w:val="26"/>
          <w:lang w:val="uk-UA"/>
        </w:rPr>
      </w:pPr>
    </w:p>
    <w:p w:rsidR="00981D6D" w:rsidRPr="00183417" w:rsidRDefault="00981D6D" w:rsidP="00981D6D">
      <w:pPr>
        <w:tabs>
          <w:tab w:val="left" w:pos="3969"/>
        </w:tabs>
        <w:ind w:firstLine="6804"/>
        <w:rPr>
          <w:sz w:val="26"/>
          <w:szCs w:val="26"/>
          <w:lang w:val="uk-UA"/>
        </w:rPr>
      </w:pPr>
      <w:r w:rsidRPr="00183417">
        <w:rPr>
          <w:sz w:val="26"/>
          <w:szCs w:val="26"/>
          <w:lang w:val="uk-UA"/>
        </w:rPr>
        <w:t>Додаток 1</w:t>
      </w:r>
    </w:p>
    <w:p w:rsidR="00981D6D" w:rsidRPr="00183417" w:rsidRDefault="00981D6D" w:rsidP="00981D6D">
      <w:pPr>
        <w:tabs>
          <w:tab w:val="left" w:pos="3969"/>
        </w:tabs>
        <w:ind w:firstLine="6804"/>
        <w:rPr>
          <w:sz w:val="26"/>
          <w:szCs w:val="26"/>
          <w:lang w:val="uk-UA"/>
        </w:rPr>
      </w:pPr>
      <w:r w:rsidRPr="00183417">
        <w:rPr>
          <w:sz w:val="26"/>
          <w:szCs w:val="26"/>
          <w:lang w:val="uk-UA"/>
        </w:rPr>
        <w:t>до Програми</w:t>
      </w:r>
    </w:p>
    <w:p w:rsidR="00981D6D" w:rsidRPr="00183417" w:rsidRDefault="00981D6D" w:rsidP="00981D6D">
      <w:pPr>
        <w:tabs>
          <w:tab w:val="left" w:pos="3969"/>
        </w:tabs>
        <w:spacing w:line="312" w:lineRule="auto"/>
        <w:ind w:firstLine="5529"/>
        <w:rPr>
          <w:sz w:val="16"/>
          <w:szCs w:val="16"/>
          <w:lang w:val="uk-UA"/>
        </w:rPr>
      </w:pPr>
    </w:p>
    <w:p w:rsidR="00981D6D" w:rsidRPr="00183417" w:rsidRDefault="00981D6D" w:rsidP="00981D6D">
      <w:pPr>
        <w:tabs>
          <w:tab w:val="left" w:pos="3969"/>
        </w:tabs>
        <w:spacing w:line="312" w:lineRule="auto"/>
        <w:jc w:val="center"/>
        <w:rPr>
          <w:b/>
          <w:sz w:val="26"/>
          <w:szCs w:val="26"/>
          <w:lang w:val="uk-UA"/>
        </w:rPr>
      </w:pPr>
      <w:r w:rsidRPr="00183417">
        <w:rPr>
          <w:b/>
          <w:sz w:val="26"/>
          <w:szCs w:val="26"/>
          <w:lang w:val="uk-UA"/>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39"/>
        <w:gridCol w:w="1727"/>
        <w:gridCol w:w="2477"/>
        <w:gridCol w:w="824"/>
        <w:gridCol w:w="1231"/>
        <w:gridCol w:w="1100"/>
        <w:gridCol w:w="964"/>
        <w:gridCol w:w="1616"/>
      </w:tblGrid>
      <w:tr w:rsidR="00981D6D" w:rsidRPr="00183417" w:rsidTr="006D2A08">
        <w:trPr>
          <w:cantSplit/>
          <w:trHeight w:val="1380"/>
        </w:trPr>
        <w:tc>
          <w:tcPr>
            <w:tcW w:w="165" w:type="pct"/>
          </w:tcPr>
          <w:p w:rsidR="00981D6D" w:rsidRPr="00183417" w:rsidRDefault="00981D6D" w:rsidP="00981D6D">
            <w:pPr>
              <w:widowControl w:val="0"/>
              <w:ind w:left="-483" w:firstLine="483"/>
              <w:jc w:val="center"/>
              <w:rPr>
                <w:lang w:val="uk-UA"/>
              </w:rPr>
            </w:pPr>
          </w:p>
          <w:p w:rsidR="00981D6D" w:rsidRPr="00183417" w:rsidRDefault="00981D6D" w:rsidP="00981D6D">
            <w:pPr>
              <w:widowControl w:val="0"/>
              <w:jc w:val="center"/>
              <w:rPr>
                <w:lang w:val="uk-UA"/>
              </w:rPr>
            </w:pPr>
            <w:r w:rsidRPr="00183417">
              <w:rPr>
                <w:lang w:val="uk-UA"/>
              </w:rPr>
              <w:t>№ з/п</w:t>
            </w:r>
          </w:p>
        </w:tc>
        <w:tc>
          <w:tcPr>
            <w:tcW w:w="840" w:type="pct"/>
          </w:tcPr>
          <w:p w:rsidR="00981D6D" w:rsidRPr="00183417" w:rsidRDefault="00981D6D" w:rsidP="00981D6D">
            <w:pPr>
              <w:widowControl w:val="0"/>
              <w:ind w:right="-13"/>
              <w:jc w:val="center"/>
              <w:rPr>
                <w:lang w:val="uk-UA"/>
              </w:rPr>
            </w:pPr>
            <w:r w:rsidRPr="00183417">
              <w:rPr>
                <w:lang w:val="uk-UA"/>
              </w:rPr>
              <w:t>Назва напрямку діяльності (пріоритетні завдання)</w:t>
            </w:r>
          </w:p>
        </w:tc>
        <w:tc>
          <w:tcPr>
            <w:tcW w:w="1205" w:type="pct"/>
          </w:tcPr>
          <w:p w:rsidR="00981D6D" w:rsidRPr="00183417" w:rsidRDefault="00981D6D" w:rsidP="00981D6D">
            <w:pPr>
              <w:widowControl w:val="0"/>
              <w:jc w:val="center"/>
              <w:rPr>
                <w:lang w:val="uk-UA"/>
              </w:rPr>
            </w:pPr>
            <w:r w:rsidRPr="00183417">
              <w:rPr>
                <w:lang w:val="uk-UA"/>
              </w:rPr>
              <w:t>Перелік заходів</w:t>
            </w:r>
          </w:p>
          <w:p w:rsidR="00981D6D" w:rsidRPr="00183417" w:rsidRDefault="00981D6D" w:rsidP="00981D6D">
            <w:pPr>
              <w:widowControl w:val="0"/>
              <w:jc w:val="center"/>
              <w:rPr>
                <w:lang w:val="uk-UA"/>
              </w:rPr>
            </w:pPr>
            <w:r w:rsidRPr="00183417">
              <w:rPr>
                <w:lang w:val="uk-UA"/>
              </w:rPr>
              <w:t>програми</w:t>
            </w:r>
          </w:p>
        </w:tc>
        <w:tc>
          <w:tcPr>
            <w:tcW w:w="401" w:type="pct"/>
          </w:tcPr>
          <w:p w:rsidR="00981D6D" w:rsidRPr="00183417" w:rsidRDefault="00981D6D" w:rsidP="00981D6D">
            <w:pPr>
              <w:widowControl w:val="0"/>
              <w:ind w:left="-60" w:right="-56"/>
              <w:jc w:val="center"/>
              <w:rPr>
                <w:lang w:val="uk-UA"/>
              </w:rPr>
            </w:pPr>
            <w:r w:rsidRPr="00183417">
              <w:rPr>
                <w:lang w:val="uk-UA"/>
              </w:rPr>
              <w:t xml:space="preserve">Строк виконання </w:t>
            </w:r>
          </w:p>
        </w:tc>
        <w:tc>
          <w:tcPr>
            <w:tcW w:w="599" w:type="pct"/>
          </w:tcPr>
          <w:p w:rsidR="00981D6D" w:rsidRPr="00183417" w:rsidRDefault="00981D6D" w:rsidP="00981D6D">
            <w:pPr>
              <w:widowControl w:val="0"/>
              <w:ind w:left="-25"/>
              <w:jc w:val="center"/>
              <w:rPr>
                <w:lang w:val="uk-UA"/>
              </w:rPr>
            </w:pPr>
            <w:r w:rsidRPr="00183417">
              <w:rPr>
                <w:lang w:val="uk-UA"/>
              </w:rPr>
              <w:t>Виконавці</w:t>
            </w:r>
          </w:p>
        </w:tc>
        <w:tc>
          <w:tcPr>
            <w:tcW w:w="535" w:type="pct"/>
          </w:tcPr>
          <w:p w:rsidR="00981D6D" w:rsidRPr="00183417" w:rsidRDefault="00981D6D" w:rsidP="00981D6D">
            <w:pPr>
              <w:widowControl w:val="0"/>
              <w:ind w:left="-70" w:right="-55"/>
              <w:jc w:val="center"/>
              <w:rPr>
                <w:lang w:val="uk-UA"/>
              </w:rPr>
            </w:pPr>
            <w:r w:rsidRPr="00183417">
              <w:rPr>
                <w:lang w:val="uk-UA"/>
              </w:rPr>
              <w:t>Джерела фінансу-вання</w:t>
            </w:r>
          </w:p>
        </w:tc>
        <w:tc>
          <w:tcPr>
            <w:tcW w:w="469" w:type="pct"/>
          </w:tcPr>
          <w:p w:rsidR="00981D6D" w:rsidRPr="00183417" w:rsidRDefault="00981D6D" w:rsidP="00981D6D">
            <w:pPr>
              <w:widowControl w:val="0"/>
              <w:ind w:left="-59" w:right="-52"/>
              <w:jc w:val="center"/>
              <w:rPr>
                <w:lang w:val="uk-UA"/>
              </w:rPr>
            </w:pPr>
            <w:r w:rsidRPr="00183417">
              <w:rPr>
                <w:lang w:val="uk-UA"/>
              </w:rPr>
              <w:t xml:space="preserve">Орієнтовні обсяги фінансування, тис. грн. </w:t>
            </w:r>
          </w:p>
        </w:tc>
        <w:tc>
          <w:tcPr>
            <w:tcW w:w="786" w:type="pct"/>
          </w:tcPr>
          <w:p w:rsidR="00981D6D" w:rsidRPr="00183417" w:rsidRDefault="00981D6D" w:rsidP="00981D6D">
            <w:pPr>
              <w:widowControl w:val="0"/>
              <w:jc w:val="center"/>
              <w:rPr>
                <w:lang w:val="uk-UA"/>
              </w:rPr>
            </w:pPr>
            <w:r w:rsidRPr="00183417">
              <w:rPr>
                <w:lang w:val="uk-UA"/>
              </w:rPr>
              <w:t>Очікуваний</w:t>
            </w:r>
          </w:p>
          <w:p w:rsidR="00981D6D" w:rsidRPr="00183417" w:rsidRDefault="00981D6D" w:rsidP="00981D6D">
            <w:pPr>
              <w:widowControl w:val="0"/>
              <w:jc w:val="center"/>
              <w:rPr>
                <w:lang w:val="uk-UA"/>
              </w:rPr>
            </w:pPr>
            <w:r w:rsidRPr="00183417">
              <w:rPr>
                <w:lang w:val="uk-UA"/>
              </w:rPr>
              <w:t>результат</w:t>
            </w:r>
          </w:p>
        </w:tc>
      </w:tr>
      <w:tr w:rsidR="00981D6D" w:rsidRPr="00183417" w:rsidTr="006D2A08">
        <w:trPr>
          <w:trHeight w:val="159"/>
          <w:tblHeader/>
        </w:trPr>
        <w:tc>
          <w:tcPr>
            <w:tcW w:w="165" w:type="pct"/>
          </w:tcPr>
          <w:p w:rsidR="00981D6D" w:rsidRPr="00183417" w:rsidRDefault="00981D6D" w:rsidP="00981D6D">
            <w:pPr>
              <w:widowControl w:val="0"/>
              <w:jc w:val="center"/>
              <w:rPr>
                <w:lang w:val="uk-UA"/>
              </w:rPr>
            </w:pPr>
            <w:r w:rsidRPr="00183417">
              <w:rPr>
                <w:lang w:val="uk-UA"/>
              </w:rPr>
              <w:t>1</w:t>
            </w:r>
          </w:p>
        </w:tc>
        <w:tc>
          <w:tcPr>
            <w:tcW w:w="840" w:type="pct"/>
            <w:tcBorders>
              <w:bottom w:val="single" w:sz="4" w:space="0" w:color="auto"/>
            </w:tcBorders>
          </w:tcPr>
          <w:p w:rsidR="00981D6D" w:rsidRPr="00183417" w:rsidRDefault="00981D6D" w:rsidP="00981D6D">
            <w:pPr>
              <w:widowControl w:val="0"/>
              <w:jc w:val="center"/>
              <w:rPr>
                <w:lang w:val="uk-UA"/>
              </w:rPr>
            </w:pPr>
            <w:r w:rsidRPr="00183417">
              <w:rPr>
                <w:lang w:val="uk-UA"/>
              </w:rPr>
              <w:t>2</w:t>
            </w:r>
          </w:p>
        </w:tc>
        <w:tc>
          <w:tcPr>
            <w:tcW w:w="1205" w:type="pct"/>
          </w:tcPr>
          <w:p w:rsidR="00981D6D" w:rsidRPr="00183417" w:rsidRDefault="00981D6D" w:rsidP="00981D6D">
            <w:pPr>
              <w:widowControl w:val="0"/>
              <w:jc w:val="center"/>
              <w:rPr>
                <w:lang w:val="uk-UA"/>
              </w:rPr>
            </w:pPr>
            <w:r w:rsidRPr="00183417">
              <w:rPr>
                <w:lang w:val="uk-UA"/>
              </w:rPr>
              <w:t>3</w:t>
            </w:r>
          </w:p>
        </w:tc>
        <w:tc>
          <w:tcPr>
            <w:tcW w:w="401" w:type="pct"/>
          </w:tcPr>
          <w:p w:rsidR="00981D6D" w:rsidRPr="00183417" w:rsidRDefault="00981D6D" w:rsidP="00981D6D">
            <w:pPr>
              <w:widowControl w:val="0"/>
              <w:jc w:val="center"/>
              <w:rPr>
                <w:lang w:val="uk-UA"/>
              </w:rPr>
            </w:pPr>
            <w:r w:rsidRPr="00183417">
              <w:rPr>
                <w:lang w:val="uk-UA"/>
              </w:rPr>
              <w:t>4</w:t>
            </w:r>
          </w:p>
        </w:tc>
        <w:tc>
          <w:tcPr>
            <w:tcW w:w="599" w:type="pct"/>
          </w:tcPr>
          <w:p w:rsidR="00981D6D" w:rsidRPr="00183417" w:rsidRDefault="00981D6D" w:rsidP="00981D6D">
            <w:pPr>
              <w:widowControl w:val="0"/>
              <w:ind w:right="-108"/>
              <w:jc w:val="center"/>
              <w:rPr>
                <w:lang w:val="uk-UA"/>
              </w:rPr>
            </w:pPr>
            <w:r w:rsidRPr="00183417">
              <w:rPr>
                <w:lang w:val="uk-UA"/>
              </w:rPr>
              <w:t>5</w:t>
            </w:r>
          </w:p>
        </w:tc>
        <w:tc>
          <w:tcPr>
            <w:tcW w:w="535" w:type="pct"/>
          </w:tcPr>
          <w:p w:rsidR="00981D6D" w:rsidRPr="00183417" w:rsidRDefault="00981D6D" w:rsidP="00981D6D">
            <w:pPr>
              <w:widowControl w:val="0"/>
              <w:jc w:val="center"/>
              <w:rPr>
                <w:lang w:val="uk-UA"/>
              </w:rPr>
            </w:pPr>
            <w:r w:rsidRPr="00183417">
              <w:rPr>
                <w:lang w:val="uk-UA"/>
              </w:rPr>
              <w:t>6</w:t>
            </w:r>
          </w:p>
        </w:tc>
        <w:tc>
          <w:tcPr>
            <w:tcW w:w="469" w:type="pct"/>
          </w:tcPr>
          <w:p w:rsidR="00981D6D" w:rsidRPr="00183417" w:rsidRDefault="00981D6D" w:rsidP="00981D6D">
            <w:pPr>
              <w:widowControl w:val="0"/>
              <w:jc w:val="center"/>
              <w:rPr>
                <w:lang w:val="uk-UA"/>
              </w:rPr>
            </w:pPr>
            <w:r w:rsidRPr="00183417">
              <w:rPr>
                <w:lang w:val="uk-UA"/>
              </w:rPr>
              <w:t>7</w:t>
            </w:r>
          </w:p>
        </w:tc>
        <w:tc>
          <w:tcPr>
            <w:tcW w:w="786" w:type="pct"/>
          </w:tcPr>
          <w:p w:rsidR="00981D6D" w:rsidRPr="00183417" w:rsidRDefault="00981D6D" w:rsidP="00981D6D">
            <w:pPr>
              <w:widowControl w:val="0"/>
              <w:jc w:val="center"/>
              <w:rPr>
                <w:lang w:val="uk-UA"/>
              </w:rPr>
            </w:pPr>
            <w:r w:rsidRPr="00183417">
              <w:rPr>
                <w:lang w:val="uk-UA"/>
              </w:rPr>
              <w:t>8</w:t>
            </w:r>
          </w:p>
        </w:tc>
      </w:tr>
      <w:tr w:rsidR="00981D6D" w:rsidRPr="00183417" w:rsidTr="006D2A08">
        <w:tc>
          <w:tcPr>
            <w:tcW w:w="165" w:type="pct"/>
            <w:tcBorders>
              <w:top w:val="single" w:sz="4" w:space="0" w:color="auto"/>
              <w:bottom w:val="single" w:sz="4" w:space="0" w:color="auto"/>
              <w:right w:val="single" w:sz="4" w:space="0" w:color="auto"/>
            </w:tcBorders>
          </w:tcPr>
          <w:p w:rsidR="00981D6D" w:rsidRPr="00183417" w:rsidRDefault="00981D6D" w:rsidP="00981D6D">
            <w:pPr>
              <w:widowControl w:val="0"/>
              <w:rPr>
                <w:rFonts w:eastAsia="MS Mincho"/>
                <w:lang w:val="uk-UA"/>
              </w:rPr>
            </w:pPr>
          </w:p>
          <w:p w:rsidR="00981D6D" w:rsidRPr="00183417" w:rsidRDefault="00981D6D" w:rsidP="00981D6D">
            <w:pPr>
              <w:widowControl w:val="0"/>
              <w:rPr>
                <w:rFonts w:eastAsia="MS Mincho"/>
                <w:lang w:val="uk-UA"/>
              </w:rPr>
            </w:pPr>
            <w:r w:rsidRPr="00183417">
              <w:rPr>
                <w:rFonts w:eastAsia="MS Mincho"/>
                <w:lang w:val="uk-UA"/>
              </w:rPr>
              <w:t>1.</w:t>
            </w:r>
          </w:p>
        </w:tc>
        <w:tc>
          <w:tcPr>
            <w:tcW w:w="840" w:type="pct"/>
            <w:tcBorders>
              <w:left w:val="single" w:sz="4" w:space="0" w:color="auto"/>
              <w:bottom w:val="single" w:sz="4" w:space="0" w:color="auto"/>
              <w:right w:val="single" w:sz="4" w:space="0" w:color="auto"/>
            </w:tcBorders>
          </w:tcPr>
          <w:p w:rsidR="00981D6D" w:rsidRPr="00183417" w:rsidRDefault="00981D6D" w:rsidP="00981D6D">
            <w:pPr>
              <w:widowControl w:val="0"/>
              <w:ind w:right="-13"/>
              <w:rPr>
                <w:rFonts w:eastAsia="MS Mincho"/>
                <w:lang w:val="uk-UA"/>
              </w:rPr>
            </w:pPr>
            <w:r w:rsidRPr="00183417">
              <w:rPr>
                <w:rFonts w:eastAsia="MS Mincho"/>
                <w:lang w:val="uk-UA"/>
              </w:rPr>
              <w:t>Заходи з підготовки молоді до служби в Збройних Силах України,</w:t>
            </w:r>
          </w:p>
          <w:p w:rsidR="00981D6D" w:rsidRPr="00183417" w:rsidRDefault="00981D6D" w:rsidP="00981D6D">
            <w:pPr>
              <w:widowControl w:val="0"/>
              <w:ind w:right="-13"/>
              <w:rPr>
                <w:rFonts w:eastAsia="MS Mincho"/>
                <w:lang w:val="uk-UA"/>
              </w:rPr>
            </w:pPr>
            <w:r w:rsidRPr="00183417">
              <w:rPr>
                <w:rFonts w:eastAsia="MS Mincho"/>
                <w:lang w:val="uk-UA"/>
              </w:rPr>
              <w:t xml:space="preserve">військово-патріотичного виховання, проведення приписки до </w:t>
            </w:r>
          </w:p>
          <w:p w:rsidR="00981D6D" w:rsidRPr="00183417" w:rsidRDefault="00981D6D" w:rsidP="00981D6D">
            <w:pPr>
              <w:widowControl w:val="0"/>
              <w:ind w:right="-13"/>
              <w:rPr>
                <w:rFonts w:eastAsia="MS Mincho"/>
                <w:lang w:val="uk-UA"/>
              </w:rPr>
            </w:pPr>
            <w:r w:rsidRPr="00183417">
              <w:rPr>
                <w:rFonts w:eastAsia="MS Mincho"/>
                <w:lang w:val="uk-UA"/>
              </w:rPr>
              <w:t xml:space="preserve">призовної дільниці району та призову на </w:t>
            </w:r>
          </w:p>
          <w:p w:rsidR="00981D6D" w:rsidRPr="00183417" w:rsidRDefault="00981D6D" w:rsidP="00981D6D">
            <w:pPr>
              <w:widowControl w:val="0"/>
              <w:ind w:right="-13"/>
              <w:rPr>
                <w:rFonts w:eastAsia="MS Mincho"/>
                <w:lang w:val="uk-UA"/>
              </w:rPr>
            </w:pPr>
            <w:r w:rsidRPr="00183417">
              <w:rPr>
                <w:rFonts w:eastAsia="MS Mincho"/>
                <w:lang w:val="uk-UA"/>
              </w:rPr>
              <w:t>строкову військову службу</w:t>
            </w:r>
          </w:p>
        </w:tc>
        <w:tc>
          <w:tcPr>
            <w:tcW w:w="1205" w:type="pct"/>
            <w:tcBorders>
              <w:left w:val="single" w:sz="4" w:space="0" w:color="auto"/>
            </w:tcBorders>
          </w:tcPr>
          <w:p w:rsidR="00981D6D" w:rsidRPr="00183417" w:rsidRDefault="00981D6D" w:rsidP="00981D6D">
            <w:pPr>
              <w:widowControl w:val="0"/>
              <w:rPr>
                <w:lang w:val="uk-UA"/>
              </w:rPr>
            </w:pPr>
            <w:r w:rsidRPr="00183417">
              <w:rPr>
                <w:lang w:val="uk-UA"/>
              </w:rPr>
              <w:t>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витрат, пов’язаних із забезпеченням</w:t>
            </w:r>
          </w:p>
          <w:p w:rsidR="00981D6D" w:rsidRPr="00183417" w:rsidRDefault="00981D6D" w:rsidP="00981D6D">
            <w:pPr>
              <w:widowControl w:val="0"/>
              <w:rPr>
                <w:rFonts w:eastAsia="MS Mincho"/>
                <w:lang w:val="uk-UA"/>
              </w:rPr>
            </w:pPr>
            <w:r w:rsidRPr="00183417">
              <w:rPr>
                <w:lang w:val="uk-UA"/>
              </w:rPr>
              <w:t>належного обліку юнаків допризовного, призовного віку та військовозобов’язаних, придбання предметів та матеріалів</w:t>
            </w:r>
          </w:p>
        </w:tc>
        <w:tc>
          <w:tcPr>
            <w:tcW w:w="401" w:type="pct"/>
          </w:tcPr>
          <w:p w:rsidR="00981D6D" w:rsidRPr="00183417" w:rsidRDefault="00981D6D" w:rsidP="00981D6D">
            <w:pPr>
              <w:ind w:left="-57" w:right="-87"/>
              <w:rPr>
                <w:lang w:val="uk-UA"/>
              </w:rPr>
            </w:pPr>
            <w:r w:rsidRPr="00183417">
              <w:rPr>
                <w:lang w:val="uk-UA"/>
              </w:rPr>
              <w:t>2019</w:t>
            </w:r>
          </w:p>
        </w:tc>
        <w:tc>
          <w:tcPr>
            <w:tcW w:w="599" w:type="pct"/>
          </w:tcPr>
          <w:p w:rsidR="00981D6D" w:rsidRPr="00183417" w:rsidRDefault="00981D6D" w:rsidP="00981D6D">
            <w:pPr>
              <w:rPr>
                <w:lang w:val="uk-UA"/>
              </w:rPr>
            </w:pPr>
            <w:r w:rsidRPr="00183417">
              <w:rPr>
                <w:color w:val="000000"/>
                <w:spacing w:val="-4"/>
                <w:lang w:val="uk-UA"/>
              </w:rPr>
              <w:t>Кропивницький РВК</w:t>
            </w:r>
          </w:p>
        </w:tc>
        <w:tc>
          <w:tcPr>
            <w:tcW w:w="535" w:type="pct"/>
          </w:tcPr>
          <w:p w:rsidR="00981D6D" w:rsidRPr="00183417" w:rsidRDefault="00981D6D" w:rsidP="00981D6D">
            <w:pPr>
              <w:widowControl w:val="0"/>
              <w:ind w:left="-70" w:right="-55"/>
              <w:jc w:val="center"/>
              <w:rPr>
                <w:rFonts w:eastAsia="MS Mincho"/>
                <w:lang w:val="uk-UA"/>
              </w:rPr>
            </w:pPr>
            <w:r w:rsidRPr="00183417">
              <w:rPr>
                <w:rFonts w:eastAsia="MS Mincho"/>
                <w:lang w:val="uk-UA"/>
              </w:rPr>
              <w:t>місцевий бюджет</w:t>
            </w:r>
          </w:p>
        </w:tc>
        <w:tc>
          <w:tcPr>
            <w:tcW w:w="469" w:type="pct"/>
          </w:tcPr>
          <w:p w:rsidR="00981D6D" w:rsidRPr="00183417" w:rsidRDefault="00981D6D" w:rsidP="00981D6D">
            <w:pPr>
              <w:widowControl w:val="0"/>
              <w:rPr>
                <w:lang w:val="uk-UA"/>
              </w:rPr>
            </w:pPr>
            <w:r w:rsidRPr="00183417">
              <w:rPr>
                <w:lang w:val="uk-UA"/>
              </w:rPr>
              <w:t xml:space="preserve">3,0 </w:t>
            </w:r>
          </w:p>
        </w:tc>
        <w:tc>
          <w:tcPr>
            <w:tcW w:w="786" w:type="pct"/>
          </w:tcPr>
          <w:p w:rsidR="00981D6D" w:rsidRPr="00183417" w:rsidRDefault="00981D6D" w:rsidP="00981D6D">
            <w:pPr>
              <w:widowControl w:val="0"/>
              <w:rPr>
                <w:lang w:val="uk-UA"/>
              </w:rPr>
            </w:pPr>
            <w:r w:rsidRPr="00183417">
              <w:rPr>
                <w:lang w:val="uk-UA"/>
              </w:rPr>
              <w:t>Забезпечення належного обліку юнаків допризовного, призовного  віку та військовозобов’язаних</w:t>
            </w:r>
          </w:p>
        </w:tc>
      </w:tr>
      <w:tr w:rsidR="00981D6D" w:rsidRPr="00183417" w:rsidTr="006D2A08">
        <w:tc>
          <w:tcPr>
            <w:tcW w:w="165" w:type="pct"/>
            <w:tcBorders>
              <w:top w:val="single" w:sz="4" w:space="0" w:color="auto"/>
            </w:tcBorders>
          </w:tcPr>
          <w:p w:rsidR="00981D6D" w:rsidRPr="00183417" w:rsidRDefault="00981D6D" w:rsidP="00981D6D">
            <w:pPr>
              <w:widowControl w:val="0"/>
              <w:ind w:left="-57" w:right="-5"/>
              <w:rPr>
                <w:rFonts w:eastAsia="MS Mincho"/>
                <w:lang w:val="uk-UA"/>
              </w:rPr>
            </w:pPr>
            <w:r w:rsidRPr="00183417">
              <w:rPr>
                <w:rFonts w:eastAsia="MS Mincho"/>
                <w:lang w:val="uk-UA"/>
              </w:rPr>
              <w:t>2.</w:t>
            </w:r>
          </w:p>
        </w:tc>
        <w:tc>
          <w:tcPr>
            <w:tcW w:w="840" w:type="pct"/>
            <w:tcBorders>
              <w:top w:val="single" w:sz="4" w:space="0" w:color="auto"/>
            </w:tcBorders>
          </w:tcPr>
          <w:p w:rsidR="00981D6D" w:rsidRPr="00183417" w:rsidRDefault="00981D6D" w:rsidP="00981D6D">
            <w:pPr>
              <w:widowControl w:val="0"/>
              <w:ind w:right="-13"/>
              <w:rPr>
                <w:rFonts w:eastAsia="MS Mincho"/>
                <w:lang w:val="uk-UA"/>
              </w:rPr>
            </w:pPr>
            <w:r w:rsidRPr="00183417">
              <w:rPr>
                <w:rFonts w:eastAsia="MS Mincho"/>
                <w:lang w:val="uk-UA"/>
              </w:rPr>
              <w:t>Заходи з організації та популяризації військової служби за контрактом</w:t>
            </w:r>
          </w:p>
        </w:tc>
        <w:tc>
          <w:tcPr>
            <w:tcW w:w="1205" w:type="pct"/>
          </w:tcPr>
          <w:p w:rsidR="00981D6D" w:rsidRPr="00183417" w:rsidRDefault="00981D6D" w:rsidP="00981D6D">
            <w:pPr>
              <w:widowControl w:val="0"/>
              <w:rPr>
                <w:rFonts w:eastAsia="MS Mincho"/>
                <w:lang w:val="uk-UA"/>
              </w:rPr>
            </w:pPr>
            <w:r w:rsidRPr="00183417">
              <w:rPr>
                <w:rFonts w:eastAsia="MS Mincho"/>
                <w:lang w:val="uk-UA"/>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183417">
              <w:rPr>
                <w:lang w:val="uk-UA"/>
              </w:rPr>
              <w:t>в тому числі оплата витрат, пов’язаних з агітацією для проходження військової служби за контрактом, придбання предметів та матеріалів</w:t>
            </w:r>
          </w:p>
        </w:tc>
        <w:tc>
          <w:tcPr>
            <w:tcW w:w="401" w:type="pct"/>
          </w:tcPr>
          <w:p w:rsidR="00981D6D" w:rsidRPr="00183417" w:rsidRDefault="00981D6D" w:rsidP="00981D6D">
            <w:pPr>
              <w:ind w:left="-60" w:right="-87"/>
              <w:rPr>
                <w:lang w:val="uk-UA"/>
              </w:rPr>
            </w:pPr>
            <w:r w:rsidRPr="00183417">
              <w:rPr>
                <w:lang w:val="uk-UA"/>
              </w:rPr>
              <w:t>2019</w:t>
            </w:r>
          </w:p>
        </w:tc>
        <w:tc>
          <w:tcPr>
            <w:tcW w:w="599" w:type="pct"/>
          </w:tcPr>
          <w:p w:rsidR="00981D6D" w:rsidRPr="00183417" w:rsidRDefault="00981D6D" w:rsidP="00981D6D">
            <w:pPr>
              <w:ind w:left="-58" w:right="-54"/>
              <w:rPr>
                <w:lang w:val="uk-UA"/>
              </w:rPr>
            </w:pPr>
            <w:r w:rsidRPr="00183417">
              <w:rPr>
                <w:lang w:val="uk-UA"/>
              </w:rPr>
              <w:t xml:space="preserve">Сільська рада </w:t>
            </w:r>
            <w:r w:rsidRPr="00183417">
              <w:rPr>
                <w:color w:val="000000"/>
                <w:spacing w:val="-4"/>
                <w:lang w:val="uk-UA"/>
              </w:rPr>
              <w:t>Кропивницький РВК</w:t>
            </w:r>
          </w:p>
        </w:tc>
        <w:tc>
          <w:tcPr>
            <w:tcW w:w="535" w:type="pct"/>
          </w:tcPr>
          <w:p w:rsidR="00981D6D" w:rsidRPr="00183417" w:rsidRDefault="00981D6D" w:rsidP="00981D6D">
            <w:pPr>
              <w:widowControl w:val="0"/>
              <w:ind w:left="-70" w:right="-55"/>
              <w:rPr>
                <w:rFonts w:eastAsia="MS Mincho"/>
                <w:lang w:val="uk-UA"/>
              </w:rPr>
            </w:pPr>
            <w:r w:rsidRPr="00183417">
              <w:rPr>
                <w:rFonts w:eastAsia="MS Mincho"/>
                <w:lang w:val="uk-UA"/>
              </w:rPr>
              <w:t>місцевий бюджет</w:t>
            </w:r>
          </w:p>
        </w:tc>
        <w:tc>
          <w:tcPr>
            <w:tcW w:w="469" w:type="pct"/>
          </w:tcPr>
          <w:p w:rsidR="00981D6D" w:rsidRPr="00183417" w:rsidRDefault="00981D6D" w:rsidP="00981D6D">
            <w:pPr>
              <w:widowControl w:val="0"/>
              <w:rPr>
                <w:lang w:val="uk-UA"/>
              </w:rPr>
            </w:pPr>
            <w:r w:rsidRPr="00183417">
              <w:rPr>
                <w:lang w:val="uk-UA"/>
              </w:rPr>
              <w:t>7,00</w:t>
            </w:r>
          </w:p>
        </w:tc>
        <w:tc>
          <w:tcPr>
            <w:tcW w:w="786" w:type="pct"/>
          </w:tcPr>
          <w:p w:rsidR="00981D6D" w:rsidRPr="00183417" w:rsidRDefault="00981D6D" w:rsidP="00981D6D">
            <w:pPr>
              <w:widowControl w:val="0"/>
              <w:rPr>
                <w:lang w:val="uk-UA"/>
              </w:rPr>
            </w:pPr>
            <w:r w:rsidRPr="00183417">
              <w:rPr>
                <w:lang w:val="uk-UA"/>
              </w:rPr>
              <w:t>Виконання планових завдань щодо підбору кандидатів на проходження військової служби за контрактом</w:t>
            </w:r>
          </w:p>
        </w:tc>
      </w:tr>
      <w:tr w:rsidR="00981D6D" w:rsidRPr="00183417" w:rsidTr="006D2A08">
        <w:trPr>
          <w:trHeight w:val="61"/>
        </w:trPr>
        <w:tc>
          <w:tcPr>
            <w:tcW w:w="1005" w:type="pct"/>
            <w:gridSpan w:val="2"/>
          </w:tcPr>
          <w:p w:rsidR="00981D6D" w:rsidRPr="00183417" w:rsidRDefault="00981D6D" w:rsidP="00981D6D">
            <w:pPr>
              <w:widowControl w:val="0"/>
              <w:rPr>
                <w:rFonts w:eastAsia="MS Mincho"/>
                <w:b/>
                <w:lang w:val="uk-UA"/>
              </w:rPr>
            </w:pPr>
            <w:r w:rsidRPr="00183417">
              <w:rPr>
                <w:rFonts w:eastAsia="MS Mincho"/>
                <w:b/>
                <w:lang w:val="uk-UA"/>
              </w:rPr>
              <w:t>Всього:</w:t>
            </w:r>
          </w:p>
        </w:tc>
        <w:tc>
          <w:tcPr>
            <w:tcW w:w="1205" w:type="pct"/>
          </w:tcPr>
          <w:p w:rsidR="00981D6D" w:rsidRPr="00183417" w:rsidRDefault="00981D6D" w:rsidP="00981D6D">
            <w:pPr>
              <w:widowControl w:val="0"/>
              <w:rPr>
                <w:rFonts w:eastAsia="MS Mincho"/>
                <w:lang w:val="uk-UA"/>
              </w:rPr>
            </w:pPr>
          </w:p>
        </w:tc>
        <w:tc>
          <w:tcPr>
            <w:tcW w:w="401" w:type="pct"/>
          </w:tcPr>
          <w:p w:rsidR="00981D6D" w:rsidRPr="00183417" w:rsidRDefault="00981D6D" w:rsidP="00981D6D">
            <w:pPr>
              <w:widowControl w:val="0"/>
              <w:rPr>
                <w:lang w:val="uk-UA"/>
              </w:rPr>
            </w:pPr>
          </w:p>
        </w:tc>
        <w:tc>
          <w:tcPr>
            <w:tcW w:w="599" w:type="pct"/>
          </w:tcPr>
          <w:p w:rsidR="00981D6D" w:rsidRPr="00183417" w:rsidRDefault="00981D6D" w:rsidP="00981D6D">
            <w:pPr>
              <w:widowControl w:val="0"/>
              <w:rPr>
                <w:color w:val="000000"/>
                <w:spacing w:val="-4"/>
                <w:lang w:val="uk-UA"/>
              </w:rPr>
            </w:pPr>
          </w:p>
        </w:tc>
        <w:tc>
          <w:tcPr>
            <w:tcW w:w="535" w:type="pct"/>
          </w:tcPr>
          <w:p w:rsidR="00981D6D" w:rsidRPr="00183417" w:rsidRDefault="00981D6D" w:rsidP="00981D6D">
            <w:pPr>
              <w:widowControl w:val="0"/>
              <w:rPr>
                <w:rFonts w:eastAsia="MS Mincho"/>
                <w:lang w:val="uk-UA"/>
              </w:rPr>
            </w:pPr>
          </w:p>
        </w:tc>
        <w:tc>
          <w:tcPr>
            <w:tcW w:w="469" w:type="pct"/>
          </w:tcPr>
          <w:p w:rsidR="00981D6D" w:rsidRPr="00183417" w:rsidRDefault="00981D6D" w:rsidP="00981D6D">
            <w:pPr>
              <w:widowControl w:val="0"/>
              <w:rPr>
                <w:lang w:val="uk-UA"/>
              </w:rPr>
            </w:pPr>
            <w:r w:rsidRPr="00183417">
              <w:rPr>
                <w:lang w:val="uk-UA"/>
              </w:rPr>
              <w:t>10,0</w:t>
            </w:r>
          </w:p>
        </w:tc>
        <w:tc>
          <w:tcPr>
            <w:tcW w:w="786" w:type="pct"/>
          </w:tcPr>
          <w:p w:rsidR="00981D6D" w:rsidRPr="00183417" w:rsidRDefault="00981D6D" w:rsidP="00981D6D">
            <w:pPr>
              <w:widowControl w:val="0"/>
              <w:rPr>
                <w:lang w:val="uk-UA"/>
              </w:rPr>
            </w:pPr>
          </w:p>
        </w:tc>
      </w:tr>
    </w:tbl>
    <w:p w:rsidR="00981D6D" w:rsidRPr="00183417" w:rsidRDefault="00981D6D" w:rsidP="00981D6D">
      <w:pPr>
        <w:autoSpaceDE w:val="0"/>
        <w:autoSpaceDN w:val="0"/>
        <w:jc w:val="both"/>
        <w:rPr>
          <w:lang w:val="uk-UA" w:eastAsia="uk-UA"/>
        </w:rPr>
      </w:pPr>
    </w:p>
    <w:p w:rsidR="00981D6D" w:rsidRPr="00183417" w:rsidRDefault="00981D6D" w:rsidP="00981D6D">
      <w:pPr>
        <w:autoSpaceDE w:val="0"/>
        <w:autoSpaceDN w:val="0"/>
        <w:jc w:val="both"/>
        <w:rPr>
          <w:lang w:val="uk-UA" w:eastAsia="uk-UA"/>
        </w:rPr>
      </w:pPr>
    </w:p>
    <w:p w:rsidR="00981D6D" w:rsidRPr="00183417" w:rsidRDefault="00981D6D" w:rsidP="00981D6D">
      <w:pPr>
        <w:autoSpaceDE w:val="0"/>
        <w:autoSpaceDN w:val="0"/>
        <w:jc w:val="center"/>
        <w:rPr>
          <w:lang w:val="uk-UA" w:eastAsia="uk-UA"/>
        </w:rPr>
      </w:pPr>
      <w:r w:rsidRPr="00183417">
        <w:rPr>
          <w:lang w:val="uk-UA" w:eastAsia="uk-UA"/>
        </w:rPr>
        <w:t>_____________________________________________________________</w:t>
      </w:r>
    </w:p>
    <w:p w:rsidR="00372F5A" w:rsidRPr="00183417" w:rsidRDefault="00372F5A" w:rsidP="00372F5A">
      <w:pPr>
        <w:widowControl w:val="0"/>
        <w:tabs>
          <w:tab w:val="left" w:pos="8364"/>
          <w:tab w:val="left" w:pos="9356"/>
        </w:tabs>
        <w:suppressAutoHyphens/>
        <w:autoSpaceDN w:val="0"/>
        <w:jc w:val="center"/>
        <w:textAlignment w:val="baseline"/>
        <w:rPr>
          <w:b/>
          <w:noProof/>
          <w:sz w:val="28"/>
          <w:szCs w:val="28"/>
          <w:lang w:val="uk-UA"/>
        </w:rPr>
      </w:pPr>
      <w:r w:rsidRPr="00183417">
        <w:rPr>
          <w:noProof/>
          <w:sz w:val="28"/>
          <w:szCs w:val="28"/>
          <w:lang w:val="uk-UA"/>
        </w:rPr>
        <w:lastRenderedPageBreak/>
        <w:drawing>
          <wp:anchor distT="0" distB="0" distL="114300" distR="114300" simplePos="0" relativeHeight="251671552"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2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sidRPr="00183417">
        <w:rPr>
          <w:noProof/>
          <w:sz w:val="28"/>
          <w:szCs w:val="28"/>
          <w:lang w:val="uk-UA"/>
        </w:rPr>
        <w:t xml:space="preserve">                    </w:t>
      </w:r>
      <w:r w:rsidRPr="00183417">
        <w:rPr>
          <w:b/>
          <w:noProof/>
          <w:sz w:val="28"/>
          <w:szCs w:val="28"/>
          <w:lang w:val="uk-UA"/>
        </w:rPr>
        <w:t>ПРОЕКТ</w:t>
      </w:r>
    </w:p>
    <w:p w:rsidR="00372F5A" w:rsidRPr="00183417" w:rsidRDefault="00372F5A" w:rsidP="00372F5A">
      <w:pPr>
        <w:widowControl w:val="0"/>
        <w:tabs>
          <w:tab w:val="left" w:pos="8364"/>
          <w:tab w:val="left" w:pos="9356"/>
        </w:tabs>
        <w:suppressAutoHyphens/>
        <w:autoSpaceDN w:val="0"/>
        <w:jc w:val="center"/>
        <w:textAlignment w:val="baseline"/>
        <w:rPr>
          <w:noProof/>
          <w:sz w:val="28"/>
          <w:szCs w:val="28"/>
          <w:lang w:val="uk-UA"/>
        </w:rPr>
      </w:pPr>
    </w:p>
    <w:p w:rsidR="00372F5A" w:rsidRPr="00183417" w:rsidRDefault="00372F5A" w:rsidP="00372F5A">
      <w:pPr>
        <w:widowControl w:val="0"/>
        <w:tabs>
          <w:tab w:val="left" w:pos="8364"/>
          <w:tab w:val="left" w:pos="9356"/>
        </w:tabs>
        <w:suppressAutoHyphens/>
        <w:autoSpaceDN w:val="0"/>
        <w:jc w:val="center"/>
        <w:textAlignment w:val="baseline"/>
        <w:rPr>
          <w:noProof/>
          <w:sz w:val="28"/>
          <w:szCs w:val="28"/>
          <w:lang w:val="uk-UA"/>
        </w:rPr>
      </w:pPr>
    </w:p>
    <w:p w:rsidR="00372F5A" w:rsidRPr="00183417" w:rsidRDefault="00372F5A" w:rsidP="00372F5A">
      <w:pPr>
        <w:widowControl w:val="0"/>
        <w:tabs>
          <w:tab w:val="left" w:pos="8364"/>
          <w:tab w:val="left" w:pos="9356"/>
        </w:tabs>
        <w:suppressAutoHyphens/>
        <w:autoSpaceDN w:val="0"/>
        <w:jc w:val="center"/>
        <w:textAlignment w:val="baseline"/>
        <w:rPr>
          <w:b/>
          <w:noProof/>
          <w:sz w:val="28"/>
          <w:szCs w:val="28"/>
          <w:lang w:val="uk-UA"/>
        </w:rPr>
      </w:pPr>
    </w:p>
    <w:p w:rsidR="00372F5A" w:rsidRPr="00183417" w:rsidRDefault="00372F5A" w:rsidP="00372F5A">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ВЕЛИКОСЕВЕРИНІВСЬКА СІЛЬСЬКА РАДА</w:t>
      </w:r>
      <w:r w:rsidRPr="00183417">
        <w:rPr>
          <w:b/>
          <w:noProof/>
          <w:sz w:val="28"/>
          <w:szCs w:val="28"/>
          <w:lang w:val="uk-UA"/>
        </w:rPr>
        <w:br/>
        <w:t>КІРОВОГРАДСЬКОГО РАЙОНУ КІРОВОГРАДСЬКОЇ ОБЛАСТІ</w:t>
      </w:r>
    </w:p>
    <w:p w:rsidR="00372F5A" w:rsidRPr="00183417" w:rsidRDefault="00372F5A" w:rsidP="00372F5A">
      <w:pPr>
        <w:widowControl w:val="0"/>
        <w:tabs>
          <w:tab w:val="left" w:pos="8364"/>
          <w:tab w:val="left" w:pos="9356"/>
        </w:tabs>
        <w:suppressAutoHyphens/>
        <w:autoSpaceDN w:val="0"/>
        <w:jc w:val="center"/>
        <w:textAlignment w:val="baseline"/>
        <w:rPr>
          <w:b/>
          <w:noProof/>
          <w:sz w:val="28"/>
          <w:szCs w:val="28"/>
          <w:lang w:val="uk-UA"/>
        </w:rPr>
      </w:pPr>
      <w:r w:rsidRPr="00183417">
        <w:rPr>
          <w:b/>
          <w:noProof/>
          <w:sz w:val="28"/>
          <w:szCs w:val="28"/>
          <w:lang w:val="uk-UA"/>
        </w:rPr>
        <w:t>ДВАДЦЯТЬ  ЧЕТВЕРТА СЕСІЯ ВОСЬМОГО СКЛИКАННЯ</w:t>
      </w:r>
    </w:p>
    <w:p w:rsidR="00372F5A" w:rsidRPr="00183417" w:rsidRDefault="00372F5A" w:rsidP="00372F5A">
      <w:pPr>
        <w:widowControl w:val="0"/>
        <w:tabs>
          <w:tab w:val="left" w:pos="8364"/>
          <w:tab w:val="left" w:pos="9356"/>
        </w:tabs>
        <w:suppressAutoHyphens/>
        <w:autoSpaceDN w:val="0"/>
        <w:jc w:val="center"/>
        <w:textAlignment w:val="baseline"/>
        <w:rPr>
          <w:b/>
          <w:noProof/>
          <w:sz w:val="28"/>
          <w:szCs w:val="28"/>
          <w:lang w:val="uk-UA"/>
        </w:rPr>
      </w:pPr>
    </w:p>
    <w:p w:rsidR="00372F5A" w:rsidRPr="00183417" w:rsidRDefault="00372F5A" w:rsidP="00372F5A">
      <w:pPr>
        <w:tabs>
          <w:tab w:val="left" w:pos="8364"/>
          <w:tab w:val="left" w:pos="9356"/>
        </w:tabs>
        <w:jc w:val="center"/>
        <w:rPr>
          <w:rFonts w:eastAsia="Kozuka Gothic Pro M"/>
          <w:b/>
          <w:sz w:val="32"/>
          <w:szCs w:val="32"/>
          <w:lang w:val="uk-UA"/>
        </w:rPr>
      </w:pPr>
      <w:r w:rsidRPr="00183417">
        <w:rPr>
          <w:rFonts w:eastAsia="Kozuka Gothic Pro M"/>
          <w:b/>
          <w:sz w:val="32"/>
          <w:szCs w:val="32"/>
          <w:lang w:val="uk-UA"/>
        </w:rPr>
        <w:t>РІШЕННЯ</w:t>
      </w:r>
    </w:p>
    <w:p w:rsidR="00372F5A" w:rsidRPr="00183417" w:rsidRDefault="00372F5A" w:rsidP="00372F5A">
      <w:pPr>
        <w:tabs>
          <w:tab w:val="left" w:pos="8364"/>
          <w:tab w:val="left" w:pos="9356"/>
        </w:tabs>
        <w:jc w:val="center"/>
        <w:rPr>
          <w:rFonts w:eastAsia="Calibri"/>
          <w:sz w:val="20"/>
          <w:szCs w:val="20"/>
          <w:lang w:val="uk-UA"/>
        </w:rPr>
      </w:pPr>
    </w:p>
    <w:p w:rsidR="00372F5A" w:rsidRPr="00183417" w:rsidRDefault="00372F5A" w:rsidP="00372F5A">
      <w:pPr>
        <w:tabs>
          <w:tab w:val="left" w:pos="8364"/>
          <w:tab w:val="left" w:pos="9356"/>
        </w:tabs>
        <w:jc w:val="center"/>
        <w:rPr>
          <w:rFonts w:eastAsia="Kozuka Gothic Pro M"/>
          <w:b/>
          <w:sz w:val="26"/>
          <w:szCs w:val="26"/>
          <w:lang w:val="uk-UA"/>
        </w:rPr>
      </w:pPr>
    </w:p>
    <w:p w:rsidR="00372F5A" w:rsidRPr="00183417" w:rsidRDefault="00372F5A" w:rsidP="00372F5A">
      <w:pPr>
        <w:jc w:val="both"/>
        <w:rPr>
          <w:sz w:val="28"/>
          <w:szCs w:val="28"/>
          <w:lang w:val="uk-UA"/>
        </w:rPr>
      </w:pPr>
      <w:r w:rsidRPr="00183417">
        <w:rPr>
          <w:sz w:val="28"/>
          <w:szCs w:val="28"/>
          <w:lang w:val="uk-UA"/>
        </w:rPr>
        <w:t xml:space="preserve">від      грудня 2018 року                                                                          № </w:t>
      </w:r>
    </w:p>
    <w:p w:rsidR="00372F5A" w:rsidRPr="00183417" w:rsidRDefault="00372F5A" w:rsidP="00372F5A">
      <w:pPr>
        <w:jc w:val="center"/>
        <w:rPr>
          <w:sz w:val="28"/>
          <w:szCs w:val="28"/>
          <w:lang w:val="uk-UA"/>
        </w:rPr>
      </w:pPr>
      <w:r w:rsidRPr="00183417">
        <w:rPr>
          <w:sz w:val="28"/>
          <w:szCs w:val="28"/>
          <w:lang w:val="uk-UA"/>
        </w:rPr>
        <w:t>с.Велика Северинка</w:t>
      </w:r>
    </w:p>
    <w:p w:rsidR="00372F5A" w:rsidRPr="00183417" w:rsidRDefault="00372F5A" w:rsidP="00372F5A">
      <w:pPr>
        <w:rPr>
          <w:sz w:val="28"/>
          <w:szCs w:val="28"/>
          <w:lang w:val="uk-UA"/>
        </w:rPr>
      </w:pPr>
    </w:p>
    <w:p w:rsidR="00372F5A" w:rsidRPr="00183417" w:rsidRDefault="00372F5A" w:rsidP="00372F5A">
      <w:pPr>
        <w:pStyle w:val="af7"/>
        <w:rPr>
          <w:rFonts w:ascii="Times New Roman" w:hAnsi="Times New Roman"/>
          <w:b/>
          <w:sz w:val="28"/>
          <w:szCs w:val="28"/>
          <w:lang w:val="uk-UA" w:eastAsia="ru-RU"/>
        </w:rPr>
      </w:pPr>
      <w:r w:rsidRPr="00183417">
        <w:rPr>
          <w:rFonts w:ascii="Times New Roman" w:hAnsi="Times New Roman"/>
          <w:b/>
          <w:sz w:val="28"/>
          <w:szCs w:val="28"/>
          <w:lang w:val="uk-UA" w:eastAsia="ru-RU"/>
        </w:rPr>
        <w:t xml:space="preserve">Про затвердження Програми </w:t>
      </w:r>
    </w:p>
    <w:p w:rsidR="00372F5A" w:rsidRPr="00183417" w:rsidRDefault="00372F5A" w:rsidP="00372F5A">
      <w:pPr>
        <w:pStyle w:val="af7"/>
        <w:rPr>
          <w:rFonts w:ascii="Times New Roman" w:hAnsi="Times New Roman"/>
          <w:b/>
          <w:sz w:val="28"/>
          <w:szCs w:val="28"/>
          <w:lang w:val="uk-UA" w:eastAsia="ru-RU"/>
        </w:rPr>
      </w:pPr>
      <w:r w:rsidRPr="00183417">
        <w:rPr>
          <w:rFonts w:ascii="Times New Roman" w:hAnsi="Times New Roman"/>
          <w:b/>
          <w:sz w:val="28"/>
          <w:szCs w:val="28"/>
          <w:lang w:val="uk-UA" w:eastAsia="ru-RU"/>
        </w:rPr>
        <w:t xml:space="preserve">проведення заходів, направлених </w:t>
      </w:r>
    </w:p>
    <w:p w:rsidR="00372F5A" w:rsidRPr="00183417" w:rsidRDefault="00372F5A" w:rsidP="00372F5A">
      <w:pPr>
        <w:pStyle w:val="af7"/>
        <w:rPr>
          <w:rFonts w:ascii="Times New Roman" w:hAnsi="Times New Roman"/>
          <w:b/>
          <w:sz w:val="28"/>
          <w:szCs w:val="28"/>
          <w:lang w:val="uk-UA" w:eastAsia="ru-RU"/>
        </w:rPr>
      </w:pPr>
      <w:r w:rsidRPr="00183417">
        <w:rPr>
          <w:rFonts w:ascii="Times New Roman" w:hAnsi="Times New Roman"/>
          <w:b/>
          <w:sz w:val="28"/>
          <w:szCs w:val="28"/>
          <w:lang w:val="uk-UA" w:eastAsia="ru-RU"/>
        </w:rPr>
        <w:t xml:space="preserve">на запобігання, ліквідацію африканської </w:t>
      </w:r>
    </w:p>
    <w:p w:rsidR="00372F5A" w:rsidRPr="00183417" w:rsidRDefault="00372F5A" w:rsidP="00372F5A">
      <w:pPr>
        <w:pStyle w:val="af7"/>
        <w:rPr>
          <w:rFonts w:ascii="Times New Roman" w:hAnsi="Times New Roman"/>
          <w:b/>
          <w:sz w:val="28"/>
          <w:szCs w:val="28"/>
          <w:lang w:val="uk-UA" w:eastAsia="ru-RU"/>
        </w:rPr>
      </w:pPr>
      <w:r w:rsidRPr="00183417">
        <w:rPr>
          <w:rFonts w:ascii="Times New Roman" w:hAnsi="Times New Roman"/>
          <w:b/>
          <w:sz w:val="28"/>
          <w:szCs w:val="28"/>
          <w:lang w:val="uk-UA" w:eastAsia="ru-RU"/>
        </w:rPr>
        <w:t xml:space="preserve">чуми свиней, забезпечення контролю </w:t>
      </w:r>
    </w:p>
    <w:p w:rsidR="00372F5A" w:rsidRPr="00183417" w:rsidRDefault="00372F5A" w:rsidP="00372F5A">
      <w:pPr>
        <w:pStyle w:val="af7"/>
        <w:rPr>
          <w:rFonts w:ascii="Times New Roman" w:hAnsi="Times New Roman"/>
          <w:b/>
          <w:sz w:val="28"/>
          <w:szCs w:val="28"/>
          <w:lang w:val="uk-UA" w:eastAsia="ru-RU"/>
        </w:rPr>
      </w:pPr>
      <w:r w:rsidRPr="00183417">
        <w:rPr>
          <w:rFonts w:ascii="Times New Roman" w:hAnsi="Times New Roman"/>
          <w:b/>
          <w:sz w:val="28"/>
          <w:szCs w:val="28"/>
          <w:lang w:val="uk-UA" w:eastAsia="ru-RU"/>
        </w:rPr>
        <w:t xml:space="preserve">епізоотичної та епідемічної ситуації у </w:t>
      </w:r>
    </w:p>
    <w:p w:rsidR="00372F5A" w:rsidRPr="00183417" w:rsidRDefault="00372F5A" w:rsidP="00372F5A">
      <w:pPr>
        <w:pStyle w:val="af7"/>
        <w:rPr>
          <w:rFonts w:ascii="Times New Roman" w:hAnsi="Times New Roman"/>
          <w:b/>
          <w:sz w:val="28"/>
          <w:szCs w:val="28"/>
          <w:lang w:val="uk-UA" w:eastAsia="ru-RU"/>
        </w:rPr>
      </w:pPr>
      <w:r w:rsidRPr="00183417">
        <w:rPr>
          <w:rFonts w:ascii="Times New Roman" w:hAnsi="Times New Roman"/>
          <w:b/>
          <w:sz w:val="28"/>
          <w:szCs w:val="28"/>
          <w:lang w:val="uk-UA" w:eastAsia="ru-RU"/>
        </w:rPr>
        <w:t>Великосеверинівській ОТГ на 2019 р</w:t>
      </w:r>
      <w:r w:rsidR="00CB73DF" w:rsidRPr="00183417">
        <w:rPr>
          <w:rFonts w:ascii="Times New Roman" w:hAnsi="Times New Roman"/>
          <w:b/>
          <w:sz w:val="28"/>
          <w:szCs w:val="28"/>
          <w:lang w:val="uk-UA" w:eastAsia="ru-RU"/>
        </w:rPr>
        <w:t>ік</w:t>
      </w:r>
    </w:p>
    <w:p w:rsidR="00372F5A" w:rsidRPr="00183417" w:rsidRDefault="00372F5A" w:rsidP="00372F5A">
      <w:pPr>
        <w:pStyle w:val="a6"/>
        <w:shd w:val="clear" w:color="auto" w:fill="FFFFFF"/>
        <w:spacing w:line="255" w:lineRule="atLeast"/>
        <w:ind w:firstLine="708"/>
        <w:jc w:val="both"/>
        <w:rPr>
          <w:rFonts w:ascii="Arial" w:hAnsi="Arial" w:cs="Arial"/>
          <w:sz w:val="19"/>
          <w:szCs w:val="19"/>
          <w:lang w:val="uk-UA"/>
        </w:rPr>
      </w:pPr>
      <w:r w:rsidRPr="00183417">
        <w:rPr>
          <w:bCs/>
          <w:sz w:val="28"/>
          <w:szCs w:val="28"/>
          <w:lang w:val="uk-UA"/>
        </w:rPr>
        <w:t xml:space="preserve">Відповідно до п. 16 ч. 1 ст. 43, та пункту 22 статті 26 Закону України “Про місцеве самоврядування в Україні”, </w:t>
      </w:r>
      <w:r w:rsidRPr="00183417">
        <w:rPr>
          <w:sz w:val="28"/>
          <w:szCs w:val="28"/>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лабораторно-дiагностичних, радiологiчних та інших ветеринарно-санітарних заходів, що проводяться органами державної ветеринарної медицини за рахунок вiдповiдних бюджетних та інших коштів»</w:t>
      </w:r>
      <w:r w:rsidRPr="00183417">
        <w:rPr>
          <w:sz w:val="28"/>
          <w:szCs w:val="28"/>
          <w:lang w:val="uk-UA"/>
        </w:rPr>
        <w:t>,</w:t>
      </w:r>
    </w:p>
    <w:p w:rsidR="00372F5A" w:rsidRPr="00183417" w:rsidRDefault="00372F5A" w:rsidP="00372F5A">
      <w:pPr>
        <w:shd w:val="clear" w:color="auto" w:fill="FFFFFF"/>
        <w:jc w:val="center"/>
        <w:rPr>
          <w:sz w:val="28"/>
          <w:szCs w:val="28"/>
          <w:lang w:val="uk-UA"/>
        </w:rPr>
      </w:pPr>
      <w:r w:rsidRPr="00183417">
        <w:rPr>
          <w:b/>
          <w:bCs/>
          <w:sz w:val="28"/>
          <w:szCs w:val="28"/>
          <w:lang w:val="uk-UA"/>
        </w:rPr>
        <w:t>СІЛЬСЬКА РАДА ВИРІШИЛА :</w:t>
      </w:r>
    </w:p>
    <w:p w:rsidR="00372F5A" w:rsidRPr="00183417" w:rsidRDefault="00372F5A" w:rsidP="00372F5A">
      <w:pPr>
        <w:pStyle w:val="af7"/>
        <w:jc w:val="both"/>
        <w:rPr>
          <w:rFonts w:ascii="Times New Roman" w:hAnsi="Times New Roman"/>
          <w:sz w:val="28"/>
          <w:szCs w:val="28"/>
          <w:lang w:val="uk-UA" w:eastAsia="ru-RU"/>
        </w:rPr>
      </w:pPr>
    </w:p>
    <w:p w:rsidR="00372F5A" w:rsidRPr="00183417" w:rsidRDefault="00372F5A" w:rsidP="00372F5A">
      <w:pPr>
        <w:ind w:firstLine="709"/>
        <w:contextualSpacing/>
        <w:jc w:val="both"/>
        <w:rPr>
          <w:sz w:val="28"/>
          <w:szCs w:val="28"/>
          <w:lang w:val="uk-UA"/>
        </w:rPr>
      </w:pPr>
      <w:r w:rsidRPr="00183417">
        <w:rPr>
          <w:sz w:val="28"/>
          <w:szCs w:val="28"/>
          <w:lang w:val="uk-UA"/>
        </w:rPr>
        <w:t>1.Затвердити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2019 рік (далі – Програма), що додається.</w:t>
      </w:r>
    </w:p>
    <w:p w:rsidR="00372F5A" w:rsidRPr="00183417" w:rsidRDefault="00372F5A" w:rsidP="00372F5A">
      <w:pPr>
        <w:pStyle w:val="af7"/>
        <w:ind w:firstLine="708"/>
        <w:jc w:val="both"/>
        <w:rPr>
          <w:rFonts w:ascii="Times New Roman" w:hAnsi="Times New Roman"/>
          <w:sz w:val="28"/>
          <w:szCs w:val="28"/>
          <w:lang w:val="uk-UA" w:eastAsia="ru-RU"/>
        </w:rPr>
      </w:pPr>
      <w:r w:rsidRPr="00183417">
        <w:rPr>
          <w:rFonts w:ascii="Times New Roman" w:hAnsi="Times New Roman"/>
          <w:sz w:val="28"/>
          <w:szCs w:val="28"/>
          <w:lang w:val="uk-UA" w:eastAsia="ru-RU"/>
        </w:rPr>
        <w:t>2.Контроль за виконанням рішення покласти на постійну депутатську комісію</w:t>
      </w:r>
      <w:r w:rsidR="00183417">
        <w:rPr>
          <w:rFonts w:ascii="Times New Roman" w:hAnsi="Times New Roman"/>
          <w:sz w:val="28"/>
          <w:szCs w:val="28"/>
          <w:lang w:val="uk-UA" w:eastAsia="ru-RU"/>
        </w:rPr>
        <w:t xml:space="preserve"> </w:t>
      </w:r>
      <w:r w:rsidRPr="00183417">
        <w:rPr>
          <w:rFonts w:ascii="Times New Roman" w:hAnsi="Times New Roman"/>
          <w:bCs/>
          <w:sz w:val="28"/>
          <w:szCs w:val="28"/>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183417">
        <w:rPr>
          <w:rFonts w:ascii="Times New Roman" w:hAnsi="Times New Roman"/>
          <w:sz w:val="28"/>
          <w:szCs w:val="28"/>
          <w:lang w:val="uk-UA" w:eastAsia="ru-RU"/>
        </w:rPr>
        <w:t>.</w:t>
      </w:r>
    </w:p>
    <w:p w:rsidR="00372F5A" w:rsidRPr="00183417" w:rsidRDefault="00372F5A" w:rsidP="00372F5A">
      <w:pPr>
        <w:spacing w:before="100" w:beforeAutospacing="1"/>
        <w:jc w:val="both"/>
        <w:rPr>
          <w:sz w:val="28"/>
          <w:szCs w:val="28"/>
          <w:lang w:val="uk-UA"/>
        </w:rPr>
      </w:pPr>
    </w:p>
    <w:p w:rsidR="00372F5A" w:rsidRPr="00183417" w:rsidRDefault="00372F5A" w:rsidP="00372F5A">
      <w:pPr>
        <w:spacing w:before="100" w:beforeAutospacing="1"/>
        <w:jc w:val="both"/>
        <w:rPr>
          <w:b/>
          <w:sz w:val="28"/>
          <w:szCs w:val="28"/>
          <w:lang w:val="uk-UA"/>
        </w:rPr>
      </w:pPr>
      <w:r w:rsidRPr="00183417">
        <w:rPr>
          <w:b/>
          <w:sz w:val="28"/>
          <w:szCs w:val="28"/>
          <w:lang w:val="uk-UA"/>
        </w:rPr>
        <w:t>Сільський голова                                                                         С. ЛЕВЧЕНКО</w:t>
      </w:r>
    </w:p>
    <w:p w:rsidR="00372F5A" w:rsidRPr="00183417" w:rsidRDefault="00372F5A" w:rsidP="00372F5A">
      <w:pPr>
        <w:spacing w:before="100" w:beforeAutospacing="1" w:after="240"/>
        <w:rPr>
          <w:lang w:val="uk-UA"/>
        </w:rPr>
      </w:pPr>
    </w:p>
    <w:p w:rsidR="00372F5A" w:rsidRPr="00183417" w:rsidRDefault="00372F5A" w:rsidP="00372F5A">
      <w:pPr>
        <w:ind w:left="6237"/>
        <w:jc w:val="both"/>
        <w:rPr>
          <w:rFonts w:ascii="TimesNewRomanPS-BoldMT" w:hAnsi="TimesNewRomanPS-BoldMT"/>
          <w:color w:val="000000"/>
          <w:sz w:val="28"/>
          <w:szCs w:val="28"/>
          <w:lang w:val="uk-UA"/>
        </w:rPr>
      </w:pPr>
      <w:r w:rsidRPr="00183417">
        <w:rPr>
          <w:rFonts w:ascii="TimesNewRomanPS-BoldMT" w:hAnsi="TimesNewRomanPS-BoldMT"/>
          <w:color w:val="000000"/>
          <w:sz w:val="28"/>
          <w:szCs w:val="28"/>
          <w:lang w:val="uk-UA"/>
        </w:rPr>
        <w:lastRenderedPageBreak/>
        <w:t>ЗАТВЕРДЖЕНО</w:t>
      </w:r>
      <w:r w:rsidRPr="00183417">
        <w:rPr>
          <w:b/>
          <w:bCs/>
          <w:sz w:val="28"/>
          <w:szCs w:val="28"/>
          <w:lang w:val="uk-UA"/>
        </w:rPr>
        <w:br/>
      </w:r>
      <w:r w:rsidRPr="00183417">
        <w:rPr>
          <w:rFonts w:ascii="TimesNewRomanPS-BoldMT" w:hAnsi="TimesNewRomanPS-BoldMT"/>
          <w:color w:val="000000"/>
          <w:sz w:val="28"/>
          <w:szCs w:val="28"/>
          <w:lang w:val="uk-UA"/>
        </w:rPr>
        <w:t>рішення Великосеверинівської сільської ради</w:t>
      </w:r>
    </w:p>
    <w:p w:rsidR="00372F5A" w:rsidRPr="00183417" w:rsidRDefault="00A71888" w:rsidP="00372F5A">
      <w:pPr>
        <w:ind w:left="6237"/>
        <w:jc w:val="both"/>
        <w:rPr>
          <w:b/>
          <w:sz w:val="28"/>
          <w:szCs w:val="28"/>
          <w:lang w:val="uk-UA"/>
        </w:rPr>
      </w:pPr>
      <w:r w:rsidRPr="00183417">
        <w:rPr>
          <w:sz w:val="28"/>
          <w:szCs w:val="28"/>
          <w:lang w:val="uk-UA"/>
        </w:rPr>
        <w:t>«__»</w:t>
      </w:r>
      <w:r w:rsidR="00372F5A" w:rsidRPr="00183417">
        <w:rPr>
          <w:sz w:val="28"/>
          <w:szCs w:val="28"/>
          <w:lang w:val="uk-UA"/>
        </w:rPr>
        <w:t xml:space="preserve"> ______ 2018 №___</w:t>
      </w:r>
    </w:p>
    <w:p w:rsidR="00372F5A" w:rsidRPr="00183417" w:rsidRDefault="00372F5A" w:rsidP="00372F5A">
      <w:pPr>
        <w:jc w:val="center"/>
        <w:rPr>
          <w:b/>
          <w:sz w:val="28"/>
          <w:szCs w:val="28"/>
          <w:lang w:val="uk-UA"/>
        </w:rPr>
      </w:pPr>
      <w:r w:rsidRPr="00183417">
        <w:rPr>
          <w:b/>
          <w:sz w:val="28"/>
          <w:szCs w:val="28"/>
          <w:lang w:val="uk-UA"/>
        </w:rPr>
        <w:t xml:space="preserve">ПРОГРАМА </w:t>
      </w:r>
    </w:p>
    <w:p w:rsidR="00372F5A" w:rsidRPr="00183417" w:rsidRDefault="00372F5A" w:rsidP="00372F5A">
      <w:pPr>
        <w:jc w:val="center"/>
        <w:rPr>
          <w:b/>
          <w:sz w:val="28"/>
          <w:szCs w:val="28"/>
          <w:lang w:val="uk-UA"/>
        </w:rPr>
      </w:pPr>
      <w:r w:rsidRPr="00183417">
        <w:rPr>
          <w:b/>
          <w:sz w:val="28"/>
          <w:szCs w:val="28"/>
          <w:lang w:val="uk-UA"/>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2019 рік</w:t>
      </w:r>
    </w:p>
    <w:p w:rsidR="00372F5A" w:rsidRPr="00183417" w:rsidRDefault="00372F5A" w:rsidP="00372F5A">
      <w:pPr>
        <w:rPr>
          <w:b/>
          <w:sz w:val="28"/>
          <w:szCs w:val="28"/>
          <w:lang w:val="uk-UA"/>
        </w:rPr>
      </w:pPr>
      <w:r w:rsidRPr="00183417">
        <w:rPr>
          <w:b/>
          <w:sz w:val="28"/>
          <w:szCs w:val="28"/>
          <w:lang w:val="uk-UA"/>
        </w:rPr>
        <w:t xml:space="preserve">                                                </w:t>
      </w:r>
    </w:p>
    <w:p w:rsidR="00372F5A" w:rsidRPr="00183417" w:rsidRDefault="00372F5A" w:rsidP="00372F5A">
      <w:pPr>
        <w:jc w:val="center"/>
        <w:rPr>
          <w:b/>
          <w:sz w:val="28"/>
          <w:szCs w:val="28"/>
          <w:lang w:val="uk-UA"/>
        </w:rPr>
      </w:pPr>
      <w:r w:rsidRPr="00183417">
        <w:rPr>
          <w:b/>
          <w:sz w:val="28"/>
          <w:szCs w:val="28"/>
          <w:lang w:val="uk-UA"/>
        </w:rPr>
        <w:t>Паспорт програми</w:t>
      </w:r>
    </w:p>
    <w:p w:rsidR="00372F5A" w:rsidRPr="00183417" w:rsidRDefault="00372F5A" w:rsidP="00372F5A">
      <w:pPr>
        <w:jc w:val="center"/>
        <w:rPr>
          <w:b/>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515"/>
        <w:gridCol w:w="3305"/>
        <w:gridCol w:w="5735"/>
      </w:tblGrid>
      <w:tr w:rsidR="00372F5A" w:rsidRPr="00183417" w:rsidTr="006D2A08">
        <w:trPr>
          <w:trHeight w:val="1245"/>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1.</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Повна назва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jc w:val="both"/>
              <w:rPr>
                <w:sz w:val="28"/>
                <w:szCs w:val="28"/>
                <w:lang w:val="uk-UA"/>
              </w:rPr>
            </w:pPr>
            <w:r w:rsidRPr="00183417">
              <w:rPr>
                <w:sz w:val="28"/>
                <w:szCs w:val="28"/>
                <w:lang w:val="uk-UA"/>
              </w:rPr>
              <w:t>Програма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2019 рік</w:t>
            </w:r>
          </w:p>
        </w:tc>
      </w:tr>
      <w:tr w:rsidR="00372F5A" w:rsidRPr="00183417" w:rsidTr="006D2A08">
        <w:trPr>
          <w:trHeight w:val="1017"/>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 xml:space="preserve">2. </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Ініціатор розроблення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rPr>
                <w:sz w:val="28"/>
                <w:szCs w:val="28"/>
                <w:lang w:val="uk-UA"/>
              </w:rPr>
            </w:pPr>
            <w:r w:rsidRPr="00183417">
              <w:rPr>
                <w:sz w:val="28"/>
                <w:szCs w:val="28"/>
                <w:lang w:val="uk-UA"/>
              </w:rPr>
              <w:t>Кіровоградське районне управління Держпродспоживслужби</w:t>
            </w:r>
          </w:p>
        </w:tc>
      </w:tr>
      <w:tr w:rsidR="00372F5A" w:rsidRPr="00183417" w:rsidTr="006D2A08">
        <w:trPr>
          <w:trHeight w:val="536"/>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2.</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Розробник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rPr>
                <w:sz w:val="28"/>
                <w:szCs w:val="28"/>
                <w:lang w:val="uk-UA"/>
              </w:rPr>
            </w:pPr>
            <w:r w:rsidRPr="00183417">
              <w:rPr>
                <w:sz w:val="28"/>
                <w:szCs w:val="28"/>
                <w:lang w:val="uk-UA"/>
              </w:rPr>
              <w:t>Великосеверинівська сільська рада</w:t>
            </w:r>
          </w:p>
        </w:tc>
      </w:tr>
      <w:tr w:rsidR="00372F5A" w:rsidRPr="00183417" w:rsidTr="006D2A08">
        <w:trPr>
          <w:trHeight w:val="1260"/>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3.</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Відповідальні виконавці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rPr>
                <w:sz w:val="28"/>
                <w:szCs w:val="28"/>
                <w:lang w:val="uk-UA"/>
              </w:rPr>
            </w:pPr>
            <w:r w:rsidRPr="00183417">
              <w:rPr>
                <w:sz w:val="28"/>
                <w:szCs w:val="28"/>
                <w:lang w:val="uk-UA"/>
              </w:rPr>
              <w:t>Кропивницька районна державна лікарня ветеринарної медицини, Кіровоградське районне управління Держпродспоживслужби, Великосеверинівська сільська рада</w:t>
            </w:r>
          </w:p>
        </w:tc>
      </w:tr>
      <w:tr w:rsidR="00372F5A" w:rsidRPr="00183417" w:rsidTr="006D2A08">
        <w:trPr>
          <w:trHeight w:val="1560"/>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4.</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Головна мета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83417">
              <w:rPr>
                <w:sz w:val="28"/>
                <w:szCs w:val="28"/>
                <w:lang w:val="uk-UA"/>
              </w:rPr>
              <w:t>Забезпечення епізоотичного та епідемічного благополуччя, одержання якісної та безпечної сировини і продуктів тваринного походження</w:t>
            </w:r>
          </w:p>
        </w:tc>
      </w:tr>
      <w:tr w:rsidR="00372F5A" w:rsidRPr="00183417" w:rsidTr="006D2A08">
        <w:trPr>
          <w:trHeight w:val="435"/>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5.</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Термін реалізації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rPr>
                <w:sz w:val="28"/>
                <w:szCs w:val="28"/>
                <w:lang w:val="uk-UA"/>
              </w:rPr>
            </w:pPr>
            <w:r w:rsidRPr="00183417">
              <w:rPr>
                <w:sz w:val="28"/>
                <w:szCs w:val="28"/>
                <w:lang w:val="uk-UA"/>
              </w:rPr>
              <w:t>2019 рік</w:t>
            </w:r>
          </w:p>
          <w:p w:rsidR="00372F5A" w:rsidRPr="00183417" w:rsidRDefault="00372F5A" w:rsidP="006D2A08">
            <w:pPr>
              <w:rPr>
                <w:sz w:val="28"/>
                <w:szCs w:val="28"/>
                <w:lang w:val="uk-UA"/>
              </w:rPr>
            </w:pPr>
          </w:p>
        </w:tc>
      </w:tr>
      <w:tr w:rsidR="00372F5A" w:rsidRPr="00183417" w:rsidTr="006D2A08">
        <w:trPr>
          <w:trHeight w:val="555"/>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6.</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72F5A" w:rsidRPr="00183417" w:rsidRDefault="00372F5A" w:rsidP="006D2A08">
            <w:pPr>
              <w:rPr>
                <w:b/>
                <w:sz w:val="28"/>
                <w:szCs w:val="28"/>
                <w:lang w:val="uk-UA"/>
              </w:rPr>
            </w:pPr>
            <w:r w:rsidRPr="00183417">
              <w:rPr>
                <w:b/>
                <w:sz w:val="28"/>
                <w:szCs w:val="28"/>
                <w:lang w:val="uk-UA"/>
              </w:rPr>
              <w:t>Обсяг фінансових ресурсів, для реалізації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72F5A" w:rsidRPr="00183417" w:rsidRDefault="00372F5A" w:rsidP="006D2A08">
            <w:pPr>
              <w:rPr>
                <w:sz w:val="28"/>
                <w:szCs w:val="28"/>
                <w:lang w:val="uk-UA"/>
              </w:rPr>
            </w:pPr>
            <w:r w:rsidRPr="00183417">
              <w:rPr>
                <w:sz w:val="28"/>
                <w:szCs w:val="28"/>
                <w:lang w:val="uk-UA"/>
              </w:rPr>
              <w:t xml:space="preserve">34,0 тис. грн. </w:t>
            </w:r>
            <w:r w:rsidRPr="00183417">
              <w:rPr>
                <w:sz w:val="28"/>
                <w:szCs w:val="28"/>
                <w:vertAlign w:val="superscript"/>
                <w:lang w:val="uk-UA"/>
              </w:rPr>
              <w:t>1</w:t>
            </w:r>
          </w:p>
        </w:tc>
      </w:tr>
    </w:tbl>
    <w:p w:rsidR="00372F5A" w:rsidRPr="00183417" w:rsidRDefault="00372F5A" w:rsidP="00372F5A">
      <w:pPr>
        <w:pBdr>
          <w:bottom w:val="single" w:sz="12" w:space="1" w:color="auto"/>
        </w:pBdr>
        <w:contextualSpacing/>
        <w:jc w:val="center"/>
        <w:rPr>
          <w:b/>
          <w:sz w:val="28"/>
          <w:szCs w:val="28"/>
          <w:lang w:val="uk-UA"/>
        </w:rPr>
      </w:pPr>
    </w:p>
    <w:p w:rsidR="00372F5A" w:rsidRPr="00183417" w:rsidRDefault="00372F5A" w:rsidP="00372F5A">
      <w:pPr>
        <w:contextualSpacing/>
        <w:jc w:val="center"/>
        <w:rPr>
          <w:b/>
          <w:sz w:val="28"/>
          <w:szCs w:val="28"/>
          <w:lang w:val="uk-UA"/>
        </w:rPr>
      </w:pPr>
    </w:p>
    <w:p w:rsidR="00372F5A" w:rsidRPr="00183417" w:rsidRDefault="00372F5A" w:rsidP="00372F5A">
      <w:pPr>
        <w:contextualSpacing/>
        <w:jc w:val="center"/>
        <w:rPr>
          <w:b/>
          <w:sz w:val="28"/>
          <w:szCs w:val="28"/>
          <w:lang w:val="uk-UA"/>
        </w:rPr>
      </w:pPr>
      <w:r w:rsidRPr="00183417">
        <w:rPr>
          <w:b/>
          <w:sz w:val="28"/>
          <w:szCs w:val="28"/>
          <w:lang w:val="uk-UA"/>
        </w:rPr>
        <w:t>_____________________________</w:t>
      </w:r>
    </w:p>
    <w:p w:rsidR="00372F5A" w:rsidRPr="00183417" w:rsidRDefault="00372F5A" w:rsidP="00372F5A">
      <w:pPr>
        <w:contextualSpacing/>
        <w:rPr>
          <w:b/>
          <w:sz w:val="28"/>
          <w:szCs w:val="28"/>
          <w:lang w:val="uk-UA"/>
        </w:rPr>
      </w:pPr>
    </w:p>
    <w:p w:rsidR="00372F5A" w:rsidRPr="00183417" w:rsidRDefault="00372F5A" w:rsidP="00372F5A">
      <w:pPr>
        <w:spacing w:after="160" w:line="259" w:lineRule="auto"/>
        <w:rPr>
          <w:sz w:val="20"/>
          <w:szCs w:val="20"/>
          <w:lang w:val="uk-UA"/>
        </w:rPr>
      </w:pPr>
      <w:r w:rsidRPr="00183417">
        <w:rPr>
          <w:sz w:val="20"/>
          <w:szCs w:val="20"/>
          <w:vertAlign w:val="superscript"/>
          <w:lang w:val="uk-UA"/>
        </w:rPr>
        <w:t>1</w:t>
      </w:r>
      <w:r w:rsidRPr="00183417">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72F5A" w:rsidRPr="00183417" w:rsidRDefault="00372F5A" w:rsidP="00372F5A">
      <w:pPr>
        <w:spacing w:after="160" w:line="259" w:lineRule="auto"/>
        <w:rPr>
          <w:sz w:val="20"/>
          <w:szCs w:val="20"/>
          <w:lang w:val="uk-UA"/>
        </w:rPr>
      </w:pPr>
    </w:p>
    <w:p w:rsidR="00372F5A" w:rsidRPr="00183417" w:rsidRDefault="00372F5A" w:rsidP="00372F5A">
      <w:pPr>
        <w:spacing w:after="160" w:line="259" w:lineRule="auto"/>
        <w:rPr>
          <w:sz w:val="20"/>
          <w:szCs w:val="20"/>
          <w:lang w:val="uk-UA"/>
        </w:rPr>
      </w:pPr>
    </w:p>
    <w:p w:rsidR="00372F5A" w:rsidRPr="00183417" w:rsidRDefault="00372F5A" w:rsidP="00372F5A">
      <w:pPr>
        <w:spacing w:after="160" w:line="259" w:lineRule="auto"/>
        <w:rPr>
          <w:sz w:val="20"/>
          <w:szCs w:val="20"/>
          <w:lang w:val="uk-UA"/>
        </w:rPr>
      </w:pPr>
    </w:p>
    <w:p w:rsidR="00372F5A" w:rsidRPr="00183417" w:rsidRDefault="00372F5A" w:rsidP="00372F5A">
      <w:pPr>
        <w:ind w:left="5670"/>
        <w:jc w:val="center"/>
        <w:rPr>
          <w:color w:val="000000"/>
          <w:lang w:val="uk-UA"/>
        </w:rPr>
      </w:pPr>
    </w:p>
    <w:p w:rsidR="00372F5A" w:rsidRPr="00183417" w:rsidRDefault="00372F5A" w:rsidP="00372F5A">
      <w:pPr>
        <w:ind w:right="1416"/>
        <w:jc w:val="center"/>
        <w:rPr>
          <w:b/>
          <w:sz w:val="28"/>
          <w:szCs w:val="28"/>
          <w:lang w:val="uk-UA"/>
        </w:rPr>
      </w:pPr>
      <w:r w:rsidRPr="00183417">
        <w:rPr>
          <w:b/>
          <w:sz w:val="28"/>
          <w:szCs w:val="28"/>
          <w:lang w:val="uk-UA"/>
        </w:rPr>
        <w:lastRenderedPageBreak/>
        <w:t xml:space="preserve">                 1.Обґрунтування необхідності прийняття Програми</w:t>
      </w:r>
    </w:p>
    <w:p w:rsidR="00372F5A" w:rsidRPr="00183417" w:rsidRDefault="00372F5A" w:rsidP="00372F5A">
      <w:pPr>
        <w:ind w:right="1416"/>
        <w:jc w:val="center"/>
        <w:rPr>
          <w:b/>
          <w:sz w:val="28"/>
          <w:szCs w:val="28"/>
          <w:lang w:val="uk-UA"/>
        </w:rPr>
      </w:pPr>
    </w:p>
    <w:p w:rsidR="00372F5A" w:rsidRPr="00183417" w:rsidRDefault="00372F5A" w:rsidP="00372F5A">
      <w:pPr>
        <w:ind w:firstLine="851"/>
        <w:jc w:val="both"/>
        <w:rPr>
          <w:sz w:val="28"/>
          <w:szCs w:val="28"/>
          <w:lang w:val="uk-UA"/>
        </w:rPr>
      </w:pPr>
      <w:r w:rsidRPr="00183417">
        <w:rPr>
          <w:sz w:val="28"/>
          <w:szCs w:val="28"/>
          <w:lang w:val="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372F5A" w:rsidRPr="00183417" w:rsidRDefault="00372F5A" w:rsidP="00372F5A">
      <w:pPr>
        <w:ind w:firstLine="851"/>
        <w:jc w:val="both"/>
        <w:rPr>
          <w:sz w:val="28"/>
          <w:szCs w:val="28"/>
          <w:lang w:val="uk-UA"/>
        </w:rPr>
      </w:pPr>
      <w:r w:rsidRPr="00183417">
        <w:rPr>
          <w:sz w:val="28"/>
          <w:szCs w:val="28"/>
          <w:lang w:val="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372F5A" w:rsidRPr="00183417" w:rsidRDefault="00372F5A" w:rsidP="00372F5A">
      <w:pPr>
        <w:ind w:firstLine="851"/>
        <w:jc w:val="both"/>
        <w:rPr>
          <w:sz w:val="28"/>
          <w:szCs w:val="28"/>
          <w:lang w:val="uk-UA"/>
        </w:rPr>
      </w:pPr>
      <w:r w:rsidRPr="00183417">
        <w:rPr>
          <w:sz w:val="28"/>
          <w:szCs w:val="28"/>
          <w:lang w:val="uk-UA"/>
        </w:rPr>
        <w:t>Епізоотична ситуація щодо африканської чуми свиней в Україні продовжує залишатися надмірно складно.</w:t>
      </w:r>
    </w:p>
    <w:p w:rsidR="00372F5A" w:rsidRPr="00183417" w:rsidRDefault="00372F5A" w:rsidP="00372F5A">
      <w:pPr>
        <w:ind w:firstLine="851"/>
        <w:jc w:val="both"/>
        <w:rPr>
          <w:sz w:val="28"/>
          <w:szCs w:val="28"/>
          <w:lang w:val="uk-UA"/>
        </w:rPr>
      </w:pPr>
      <w:r w:rsidRPr="00183417">
        <w:rPr>
          <w:sz w:val="28"/>
          <w:szCs w:val="28"/>
          <w:lang w:val="uk-UA"/>
        </w:rPr>
        <w:t>Існує потенційна небезпека розповсюдження збудника африканської чуми свиней по всій території України.</w:t>
      </w:r>
    </w:p>
    <w:p w:rsidR="00372F5A" w:rsidRPr="00183417" w:rsidRDefault="00372F5A" w:rsidP="00372F5A">
      <w:pPr>
        <w:pStyle w:val="25"/>
        <w:shd w:val="clear" w:color="auto" w:fill="auto"/>
        <w:tabs>
          <w:tab w:val="left" w:pos="8586"/>
        </w:tabs>
        <w:spacing w:after="0" w:line="320" w:lineRule="exact"/>
        <w:ind w:firstLine="851"/>
        <w:jc w:val="both"/>
        <w:rPr>
          <w:rFonts w:ascii="Times New Roman" w:hAnsi="Times New Roman"/>
          <w:sz w:val="28"/>
          <w:szCs w:val="28"/>
          <w:lang w:val="uk-UA"/>
        </w:rPr>
      </w:pPr>
      <w:r w:rsidRPr="00183417">
        <w:rPr>
          <w:rStyle w:val="FontStyle34"/>
          <w:sz w:val="28"/>
          <w:szCs w:val="28"/>
          <w:lang w:val="uk-UA"/>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p>
    <w:p w:rsidR="00372F5A" w:rsidRPr="00183417" w:rsidRDefault="00372F5A" w:rsidP="00372F5A">
      <w:pPr>
        <w:pStyle w:val="25"/>
        <w:shd w:val="clear" w:color="auto" w:fill="auto"/>
        <w:tabs>
          <w:tab w:val="left" w:pos="8586"/>
        </w:tabs>
        <w:spacing w:after="0" w:line="320" w:lineRule="exact"/>
        <w:ind w:firstLine="760"/>
        <w:jc w:val="both"/>
        <w:rPr>
          <w:rStyle w:val="FontStyle34"/>
          <w:sz w:val="28"/>
          <w:szCs w:val="28"/>
          <w:lang w:val="uk-UA"/>
        </w:rPr>
      </w:pPr>
      <w:r w:rsidRPr="00183417">
        <w:rPr>
          <w:rStyle w:val="FontStyle34"/>
          <w:sz w:val="28"/>
          <w:szCs w:val="28"/>
          <w:lang w:val="uk-UA"/>
        </w:rPr>
        <w:t>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N 547, зареєстрованою, в Міністерстві юстиції України 08.11.2011 р. за N 1277/20015, Інструкцією 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183417">
        <w:rPr>
          <w:rStyle w:val="FontStyle34"/>
          <w:sz w:val="28"/>
          <w:szCs w:val="28"/>
          <w:lang w:val="uk-UA"/>
        </w:rPr>
        <w:tab/>
      </w: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r w:rsidRPr="00183417">
        <w:rPr>
          <w:b/>
          <w:sz w:val="28"/>
          <w:szCs w:val="28"/>
          <w:lang w:val="uk-UA"/>
        </w:rPr>
        <w:t>2. Мета та основні завдання Програми</w:t>
      </w:r>
    </w:p>
    <w:p w:rsidR="00372F5A" w:rsidRPr="00183417" w:rsidRDefault="00372F5A" w:rsidP="00372F5A">
      <w:pPr>
        <w:ind w:left="927"/>
        <w:jc w:val="center"/>
        <w:rPr>
          <w:b/>
          <w:sz w:val="16"/>
          <w:szCs w:val="16"/>
          <w:lang w:val="uk-UA"/>
        </w:rPr>
      </w:pPr>
    </w:p>
    <w:p w:rsidR="00372F5A" w:rsidRPr="00183417" w:rsidRDefault="00372F5A" w:rsidP="00372F5A">
      <w:pPr>
        <w:pStyle w:val="Style24"/>
        <w:widowControl/>
        <w:spacing w:line="240" w:lineRule="auto"/>
        <w:ind w:firstLine="708"/>
        <w:rPr>
          <w:rStyle w:val="FontStyle34"/>
          <w:sz w:val="28"/>
          <w:szCs w:val="28"/>
        </w:rPr>
      </w:pPr>
      <w:r w:rsidRPr="00183417">
        <w:rPr>
          <w:rStyle w:val="FontStyle34"/>
          <w:sz w:val="28"/>
          <w:szCs w:val="28"/>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372F5A" w:rsidRPr="00183417" w:rsidRDefault="00372F5A" w:rsidP="00372F5A">
      <w:pPr>
        <w:pStyle w:val="Style24"/>
        <w:widowControl/>
        <w:spacing w:line="240" w:lineRule="auto"/>
        <w:ind w:firstLine="708"/>
        <w:rPr>
          <w:rStyle w:val="FontStyle34"/>
          <w:sz w:val="28"/>
          <w:szCs w:val="28"/>
        </w:rPr>
      </w:pPr>
      <w:r w:rsidRPr="00183417">
        <w:rPr>
          <w:rStyle w:val="FontStyle34"/>
          <w:sz w:val="28"/>
          <w:szCs w:val="28"/>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372F5A" w:rsidRPr="00183417" w:rsidRDefault="00372F5A" w:rsidP="00372F5A">
      <w:pPr>
        <w:ind w:firstLine="567"/>
        <w:jc w:val="both"/>
        <w:rPr>
          <w:b/>
          <w:sz w:val="28"/>
          <w:szCs w:val="28"/>
          <w:lang w:val="uk-UA"/>
        </w:rPr>
      </w:pPr>
    </w:p>
    <w:p w:rsidR="00372F5A" w:rsidRPr="00183417" w:rsidRDefault="00372F5A" w:rsidP="00372F5A">
      <w:pPr>
        <w:spacing w:line="288" w:lineRule="auto"/>
        <w:jc w:val="center"/>
        <w:rPr>
          <w:b/>
          <w:bCs/>
          <w:sz w:val="28"/>
          <w:szCs w:val="28"/>
          <w:lang w:val="uk-UA"/>
        </w:rPr>
      </w:pPr>
      <w:r w:rsidRPr="00183417">
        <w:rPr>
          <w:b/>
          <w:bCs/>
          <w:sz w:val="28"/>
          <w:szCs w:val="28"/>
          <w:lang w:val="uk-UA"/>
        </w:rPr>
        <w:t>3. Фінансове забезпечення Програми</w:t>
      </w:r>
    </w:p>
    <w:p w:rsidR="00372F5A" w:rsidRPr="00183417" w:rsidRDefault="00372F5A" w:rsidP="00372F5A">
      <w:pPr>
        <w:spacing w:line="288" w:lineRule="auto"/>
        <w:ind w:left="927"/>
        <w:rPr>
          <w:b/>
          <w:bCs/>
          <w:sz w:val="16"/>
          <w:szCs w:val="16"/>
          <w:lang w:val="uk-UA"/>
        </w:rPr>
      </w:pPr>
    </w:p>
    <w:p w:rsidR="00372F5A" w:rsidRPr="00183417" w:rsidRDefault="00372F5A" w:rsidP="00372F5A">
      <w:pPr>
        <w:pStyle w:val="Style24"/>
        <w:widowControl/>
        <w:spacing w:line="240" w:lineRule="auto"/>
        <w:ind w:firstLine="709"/>
        <w:rPr>
          <w:rStyle w:val="FontStyle34"/>
          <w:sz w:val="28"/>
          <w:szCs w:val="28"/>
        </w:rPr>
      </w:pPr>
      <w:r w:rsidRPr="00183417">
        <w:rPr>
          <w:rStyle w:val="FontStyle34"/>
          <w:sz w:val="28"/>
          <w:szCs w:val="28"/>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 </w:t>
      </w:r>
    </w:p>
    <w:p w:rsidR="00372F5A" w:rsidRPr="00183417" w:rsidRDefault="00372F5A" w:rsidP="00372F5A">
      <w:pPr>
        <w:pStyle w:val="Style24"/>
        <w:widowControl/>
        <w:spacing w:line="240" w:lineRule="auto"/>
        <w:ind w:firstLine="709"/>
        <w:rPr>
          <w:sz w:val="28"/>
          <w:szCs w:val="28"/>
        </w:rPr>
      </w:pPr>
      <w:r w:rsidRPr="00183417">
        <w:rPr>
          <w:rStyle w:val="FontStyle34"/>
          <w:sz w:val="28"/>
          <w:szCs w:val="28"/>
        </w:rPr>
        <w:t>Кошторис витрат</w:t>
      </w:r>
      <w:r w:rsidRPr="00183417">
        <w:rPr>
          <w:sz w:val="28"/>
          <w:szCs w:val="28"/>
        </w:rPr>
        <w:t xml:space="preserve"> на ліквідацію африканської чуми свиней та фінансування протиепізоотичних заходів Програми наведено у додатку 2.</w:t>
      </w: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r w:rsidRPr="00183417">
        <w:rPr>
          <w:b/>
          <w:sz w:val="28"/>
          <w:szCs w:val="28"/>
          <w:lang w:val="uk-UA"/>
        </w:rPr>
        <w:t>4. Заходи та результативні показники Програми</w:t>
      </w:r>
    </w:p>
    <w:p w:rsidR="00372F5A" w:rsidRPr="00183417" w:rsidRDefault="00372F5A" w:rsidP="00372F5A">
      <w:pPr>
        <w:ind w:left="927"/>
        <w:rPr>
          <w:b/>
          <w:sz w:val="16"/>
          <w:szCs w:val="16"/>
          <w:lang w:val="uk-UA"/>
        </w:rPr>
      </w:pPr>
    </w:p>
    <w:p w:rsidR="00372F5A" w:rsidRPr="00183417" w:rsidRDefault="00372F5A" w:rsidP="00372F5A">
      <w:pPr>
        <w:numPr>
          <w:ilvl w:val="0"/>
          <w:numId w:val="22"/>
        </w:numPr>
        <w:shd w:val="clear" w:color="auto" w:fill="FFFFFF"/>
        <w:ind w:left="0" w:firstLine="0"/>
        <w:jc w:val="both"/>
        <w:rPr>
          <w:sz w:val="28"/>
          <w:szCs w:val="28"/>
          <w:lang w:val="uk-UA"/>
        </w:rPr>
      </w:pPr>
      <w:r w:rsidRPr="00183417">
        <w:rPr>
          <w:sz w:val="28"/>
          <w:szCs w:val="28"/>
          <w:lang w:val="uk-UA"/>
        </w:rPr>
        <w:t>охорона,  недопущення занесення на територію району та поширення заразних хвороб тварин, особливо спільних для людей і тварин;</w:t>
      </w:r>
    </w:p>
    <w:p w:rsidR="00372F5A" w:rsidRPr="00183417" w:rsidRDefault="00372F5A" w:rsidP="00372F5A">
      <w:pPr>
        <w:numPr>
          <w:ilvl w:val="0"/>
          <w:numId w:val="22"/>
        </w:numPr>
        <w:shd w:val="clear" w:color="auto" w:fill="FFFFFF"/>
        <w:ind w:left="0" w:firstLine="0"/>
        <w:jc w:val="both"/>
        <w:rPr>
          <w:sz w:val="28"/>
          <w:szCs w:val="28"/>
          <w:lang w:val="uk-UA"/>
        </w:rPr>
      </w:pPr>
      <w:r w:rsidRPr="00183417">
        <w:rPr>
          <w:sz w:val="28"/>
          <w:szCs w:val="28"/>
          <w:lang w:val="uk-UA"/>
        </w:rPr>
        <w:t>охорона навколишнього природного середовища та забезпечення ветеринарно-санітарного благополуччя району;</w:t>
      </w:r>
    </w:p>
    <w:p w:rsidR="00372F5A" w:rsidRPr="00183417" w:rsidRDefault="00372F5A" w:rsidP="00372F5A">
      <w:pPr>
        <w:numPr>
          <w:ilvl w:val="0"/>
          <w:numId w:val="22"/>
        </w:numPr>
        <w:shd w:val="clear" w:color="auto" w:fill="FFFFFF"/>
        <w:ind w:left="0" w:firstLine="0"/>
        <w:jc w:val="both"/>
        <w:rPr>
          <w:sz w:val="28"/>
          <w:szCs w:val="28"/>
          <w:lang w:val="uk-UA"/>
        </w:rPr>
      </w:pPr>
      <w:r w:rsidRPr="00183417">
        <w:rPr>
          <w:sz w:val="28"/>
          <w:szCs w:val="28"/>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372F5A" w:rsidRPr="00183417" w:rsidRDefault="00372F5A" w:rsidP="00372F5A">
      <w:pPr>
        <w:numPr>
          <w:ilvl w:val="0"/>
          <w:numId w:val="22"/>
        </w:numPr>
        <w:shd w:val="clear" w:color="auto" w:fill="FFFFFF"/>
        <w:ind w:left="0" w:firstLine="0"/>
        <w:jc w:val="both"/>
        <w:rPr>
          <w:sz w:val="28"/>
          <w:szCs w:val="28"/>
          <w:lang w:val="uk-UA"/>
        </w:rPr>
      </w:pPr>
      <w:r w:rsidRPr="00183417">
        <w:rPr>
          <w:sz w:val="28"/>
          <w:szCs w:val="28"/>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372F5A" w:rsidRPr="00183417" w:rsidRDefault="00372F5A" w:rsidP="00372F5A">
      <w:pPr>
        <w:numPr>
          <w:ilvl w:val="0"/>
          <w:numId w:val="22"/>
        </w:numPr>
        <w:shd w:val="clear" w:color="auto" w:fill="FFFFFF"/>
        <w:ind w:left="0" w:firstLine="0"/>
        <w:jc w:val="both"/>
        <w:rPr>
          <w:sz w:val="28"/>
          <w:szCs w:val="28"/>
          <w:lang w:val="uk-UA"/>
        </w:rPr>
      </w:pPr>
      <w:r w:rsidRPr="00183417">
        <w:rPr>
          <w:sz w:val="28"/>
          <w:szCs w:val="28"/>
          <w:lang w:val="uk-UA"/>
        </w:rPr>
        <w:t>висвітлення епізоотичного стану, підготовка та поширення серед населення листівок, плакатів, буклетів, розміщення інформаційно-просвітницьких матеріалів на актуальні ветеринарні теми в місцевих засобах масової інформації.</w:t>
      </w:r>
    </w:p>
    <w:p w:rsidR="00372F5A" w:rsidRPr="00183417" w:rsidRDefault="00372F5A" w:rsidP="00372F5A">
      <w:pPr>
        <w:shd w:val="clear" w:color="auto" w:fill="FFFFFF"/>
        <w:tabs>
          <w:tab w:val="left" w:pos="1134"/>
        </w:tabs>
        <w:ind w:right="6"/>
        <w:jc w:val="center"/>
        <w:rPr>
          <w:b/>
          <w:bCs/>
          <w:color w:val="000000"/>
          <w:sz w:val="28"/>
          <w:szCs w:val="28"/>
          <w:lang w:val="uk-UA"/>
        </w:rPr>
      </w:pPr>
    </w:p>
    <w:p w:rsidR="00372F5A" w:rsidRPr="00183417" w:rsidRDefault="00372F5A" w:rsidP="00372F5A">
      <w:pPr>
        <w:shd w:val="clear" w:color="auto" w:fill="FFFFFF"/>
        <w:tabs>
          <w:tab w:val="left" w:pos="1134"/>
        </w:tabs>
        <w:ind w:right="6"/>
        <w:jc w:val="center"/>
        <w:rPr>
          <w:b/>
          <w:bCs/>
          <w:color w:val="000000"/>
          <w:sz w:val="28"/>
          <w:szCs w:val="28"/>
          <w:lang w:val="uk-UA"/>
        </w:rPr>
      </w:pPr>
      <w:r w:rsidRPr="00183417">
        <w:rPr>
          <w:b/>
          <w:bCs/>
          <w:color w:val="000000"/>
          <w:sz w:val="28"/>
          <w:szCs w:val="28"/>
          <w:lang w:val="uk-UA"/>
        </w:rPr>
        <w:t>5. Координація та контроль за виконанням Програми</w:t>
      </w:r>
    </w:p>
    <w:p w:rsidR="00372F5A" w:rsidRPr="00183417" w:rsidRDefault="00372F5A" w:rsidP="00372F5A">
      <w:pPr>
        <w:shd w:val="clear" w:color="auto" w:fill="FFFFFF"/>
        <w:tabs>
          <w:tab w:val="left" w:pos="1134"/>
        </w:tabs>
        <w:ind w:left="927" w:right="6"/>
        <w:rPr>
          <w:b/>
          <w:bCs/>
          <w:color w:val="000000"/>
          <w:sz w:val="16"/>
          <w:szCs w:val="16"/>
          <w:lang w:val="uk-UA"/>
        </w:rPr>
      </w:pPr>
    </w:p>
    <w:p w:rsidR="00372F5A" w:rsidRPr="00183417" w:rsidRDefault="00372F5A" w:rsidP="00372F5A">
      <w:pPr>
        <w:shd w:val="clear" w:color="auto" w:fill="FFFFFF"/>
        <w:ind w:firstLine="851"/>
        <w:jc w:val="both"/>
        <w:rPr>
          <w:bCs/>
          <w:sz w:val="28"/>
          <w:szCs w:val="28"/>
          <w:lang w:val="uk-UA"/>
        </w:rPr>
      </w:pPr>
      <w:r w:rsidRPr="00183417">
        <w:rPr>
          <w:sz w:val="28"/>
          <w:szCs w:val="28"/>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183417">
        <w:rPr>
          <w:bCs/>
          <w:sz w:val="28"/>
          <w:szCs w:val="28"/>
          <w:lang w:val="uk-UA"/>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372F5A" w:rsidRPr="00183417" w:rsidRDefault="00372F5A" w:rsidP="00372F5A">
      <w:pPr>
        <w:shd w:val="clear" w:color="auto" w:fill="FFFFFF"/>
        <w:spacing w:before="180" w:after="180"/>
        <w:ind w:firstLine="851"/>
        <w:jc w:val="center"/>
        <w:rPr>
          <w:bCs/>
          <w:sz w:val="28"/>
          <w:szCs w:val="28"/>
          <w:lang w:val="uk-UA"/>
        </w:rPr>
      </w:pPr>
      <w:r w:rsidRPr="00183417">
        <w:rPr>
          <w:bCs/>
          <w:sz w:val="28"/>
          <w:szCs w:val="28"/>
          <w:lang w:val="uk-UA"/>
        </w:rPr>
        <w:t>_________________________________________</w:t>
      </w:r>
    </w:p>
    <w:p w:rsidR="00372F5A" w:rsidRPr="00183417" w:rsidRDefault="00372F5A" w:rsidP="00372F5A">
      <w:pPr>
        <w:ind w:left="6379"/>
        <w:rPr>
          <w:bCs/>
          <w:color w:val="000000"/>
          <w:sz w:val="28"/>
          <w:szCs w:val="28"/>
          <w:lang w:val="uk-UA"/>
        </w:rPr>
      </w:pPr>
    </w:p>
    <w:p w:rsidR="00372F5A" w:rsidRPr="00183417" w:rsidRDefault="00372F5A" w:rsidP="00372F5A">
      <w:pPr>
        <w:ind w:left="6379"/>
        <w:rPr>
          <w:color w:val="000000"/>
          <w:sz w:val="28"/>
          <w:szCs w:val="28"/>
          <w:lang w:val="uk-UA"/>
        </w:rPr>
      </w:pP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p>
    <w:p w:rsidR="00372F5A" w:rsidRPr="00183417" w:rsidRDefault="00372F5A" w:rsidP="00372F5A">
      <w:pPr>
        <w:jc w:val="center"/>
        <w:rPr>
          <w:b/>
          <w:sz w:val="28"/>
          <w:szCs w:val="28"/>
          <w:lang w:val="uk-UA"/>
        </w:rPr>
      </w:pPr>
      <w:r w:rsidRPr="00183417">
        <w:rPr>
          <w:b/>
          <w:sz w:val="28"/>
          <w:szCs w:val="28"/>
          <w:lang w:val="uk-UA"/>
        </w:rPr>
        <w:t>Кошторис витрат на ліквідацію африканської чуми свиней</w:t>
      </w:r>
    </w:p>
    <w:p w:rsidR="00372F5A" w:rsidRPr="00183417" w:rsidRDefault="00372F5A" w:rsidP="00372F5A">
      <w:pPr>
        <w:jc w:val="center"/>
        <w:rPr>
          <w:b/>
          <w:sz w:val="28"/>
          <w:szCs w:val="28"/>
          <w:lang w:val="uk-UA"/>
        </w:rPr>
      </w:pPr>
    </w:p>
    <w:tbl>
      <w:tblPr>
        <w:tblW w:w="0" w:type="auto"/>
        <w:jc w:val="center"/>
        <w:tblInd w:w="-510" w:type="dxa"/>
        <w:tblLayout w:type="fixed"/>
        <w:tblCellMar>
          <w:left w:w="10" w:type="dxa"/>
          <w:right w:w="10" w:type="dxa"/>
        </w:tblCellMar>
        <w:tblLook w:val="00A0"/>
      </w:tblPr>
      <w:tblGrid>
        <w:gridCol w:w="624"/>
        <w:gridCol w:w="5925"/>
        <w:gridCol w:w="903"/>
        <w:gridCol w:w="1224"/>
        <w:gridCol w:w="1075"/>
      </w:tblGrid>
      <w:tr w:rsidR="00372F5A" w:rsidRPr="00183417" w:rsidTr="006D2A08">
        <w:trPr>
          <w:trHeight w:val="384"/>
          <w:jc w:val="center"/>
        </w:trPr>
        <w:tc>
          <w:tcPr>
            <w:tcW w:w="624" w:type="dxa"/>
            <w:tcBorders>
              <w:top w:val="single" w:sz="4" w:space="0" w:color="auto"/>
              <w:left w:val="single" w:sz="4" w:space="0" w:color="auto"/>
              <w:right w:val="single" w:sz="4" w:space="0" w:color="auto"/>
            </w:tcBorders>
            <w:shd w:val="clear" w:color="auto" w:fill="FFFFFF"/>
          </w:tcPr>
          <w:p w:rsidR="00372F5A" w:rsidRPr="00183417" w:rsidRDefault="00372F5A" w:rsidP="006D2A08">
            <w:pPr>
              <w:ind w:left="40"/>
              <w:rPr>
                <w:color w:val="000000"/>
                <w:sz w:val="28"/>
                <w:szCs w:val="28"/>
                <w:lang w:val="uk-UA"/>
              </w:rPr>
            </w:pPr>
            <w:r w:rsidRPr="00183417">
              <w:rPr>
                <w:color w:val="000000"/>
                <w:sz w:val="28"/>
                <w:szCs w:val="28"/>
                <w:lang w:val="uk-UA"/>
              </w:rPr>
              <w:t>№</w:t>
            </w:r>
          </w:p>
        </w:tc>
        <w:tc>
          <w:tcPr>
            <w:tcW w:w="5925" w:type="dxa"/>
            <w:tcBorders>
              <w:top w:val="single" w:sz="4" w:space="0" w:color="auto"/>
              <w:left w:val="single" w:sz="4" w:space="0" w:color="auto"/>
              <w:right w:val="single" w:sz="4" w:space="0" w:color="auto"/>
            </w:tcBorders>
            <w:shd w:val="clear" w:color="auto" w:fill="FFFFFF"/>
          </w:tcPr>
          <w:p w:rsidR="00372F5A" w:rsidRPr="00183417" w:rsidRDefault="00372F5A" w:rsidP="006D2A08">
            <w:pPr>
              <w:ind w:left="1980"/>
              <w:rPr>
                <w:color w:val="000000"/>
                <w:spacing w:val="4"/>
                <w:sz w:val="28"/>
                <w:szCs w:val="28"/>
                <w:lang w:val="uk-UA"/>
              </w:rPr>
            </w:pPr>
            <w:r w:rsidRPr="00183417">
              <w:rPr>
                <w:color w:val="000000"/>
                <w:spacing w:val="4"/>
                <w:sz w:val="28"/>
                <w:szCs w:val="28"/>
                <w:lang w:val="uk-UA"/>
              </w:rPr>
              <w:t>Найменування</w:t>
            </w:r>
          </w:p>
        </w:tc>
        <w:tc>
          <w:tcPr>
            <w:tcW w:w="903" w:type="dxa"/>
            <w:tcBorders>
              <w:top w:val="single" w:sz="4" w:space="0" w:color="auto"/>
              <w:left w:val="single" w:sz="4" w:space="0" w:color="auto"/>
              <w:right w:val="single" w:sz="4" w:space="0" w:color="auto"/>
            </w:tcBorders>
            <w:shd w:val="clear" w:color="auto" w:fill="FFFFFF"/>
          </w:tcPr>
          <w:p w:rsidR="00372F5A" w:rsidRPr="00183417" w:rsidRDefault="00372F5A" w:rsidP="006D2A08">
            <w:pPr>
              <w:ind w:left="40"/>
              <w:jc w:val="center"/>
              <w:rPr>
                <w:color w:val="000000"/>
                <w:spacing w:val="4"/>
                <w:sz w:val="28"/>
                <w:szCs w:val="28"/>
                <w:lang w:val="uk-UA"/>
              </w:rPr>
            </w:pPr>
            <w:r w:rsidRPr="00183417">
              <w:rPr>
                <w:color w:val="000000"/>
                <w:spacing w:val="4"/>
                <w:sz w:val="28"/>
                <w:szCs w:val="28"/>
                <w:lang w:val="uk-UA"/>
              </w:rPr>
              <w:t>Од.</w:t>
            </w:r>
          </w:p>
        </w:tc>
        <w:tc>
          <w:tcPr>
            <w:tcW w:w="1224" w:type="dxa"/>
            <w:tcBorders>
              <w:top w:val="single" w:sz="4" w:space="0" w:color="auto"/>
              <w:left w:val="single" w:sz="4" w:space="0" w:color="auto"/>
              <w:right w:val="single" w:sz="4" w:space="0" w:color="auto"/>
            </w:tcBorders>
            <w:shd w:val="clear" w:color="auto" w:fill="FFFFFF"/>
          </w:tcPr>
          <w:p w:rsidR="00372F5A" w:rsidRPr="00183417" w:rsidRDefault="00372F5A" w:rsidP="006D2A08">
            <w:pPr>
              <w:ind w:left="40"/>
              <w:rPr>
                <w:color w:val="000000"/>
                <w:spacing w:val="4"/>
                <w:sz w:val="28"/>
                <w:szCs w:val="28"/>
                <w:lang w:val="uk-UA"/>
              </w:rPr>
            </w:pPr>
            <w:r w:rsidRPr="00183417">
              <w:rPr>
                <w:color w:val="000000"/>
                <w:spacing w:val="4"/>
                <w:sz w:val="28"/>
                <w:szCs w:val="28"/>
                <w:lang w:val="uk-UA"/>
              </w:rPr>
              <w:t>Кількість</w:t>
            </w:r>
          </w:p>
        </w:tc>
        <w:tc>
          <w:tcPr>
            <w:tcW w:w="1075" w:type="dxa"/>
            <w:tcBorders>
              <w:top w:val="single" w:sz="4" w:space="0" w:color="auto"/>
              <w:left w:val="single" w:sz="4" w:space="0" w:color="auto"/>
              <w:right w:val="single" w:sz="4" w:space="0" w:color="auto"/>
            </w:tcBorders>
            <w:shd w:val="clear" w:color="auto" w:fill="FFFFFF"/>
          </w:tcPr>
          <w:p w:rsidR="00372F5A" w:rsidRPr="00183417" w:rsidRDefault="00372F5A" w:rsidP="006D2A08">
            <w:pPr>
              <w:ind w:left="40"/>
              <w:rPr>
                <w:color w:val="000000"/>
                <w:spacing w:val="4"/>
                <w:sz w:val="28"/>
                <w:szCs w:val="28"/>
                <w:lang w:val="uk-UA"/>
              </w:rPr>
            </w:pPr>
            <w:r w:rsidRPr="00183417">
              <w:rPr>
                <w:color w:val="000000"/>
                <w:spacing w:val="4"/>
                <w:sz w:val="28"/>
                <w:szCs w:val="28"/>
                <w:lang w:val="uk-UA"/>
              </w:rPr>
              <w:t>Сума,</w:t>
            </w:r>
          </w:p>
        </w:tc>
      </w:tr>
      <w:tr w:rsidR="00372F5A" w:rsidRPr="00183417" w:rsidTr="006D2A08">
        <w:trPr>
          <w:trHeight w:val="283"/>
          <w:jc w:val="center"/>
        </w:trPr>
        <w:tc>
          <w:tcPr>
            <w:tcW w:w="624" w:type="dxa"/>
            <w:tcBorders>
              <w:left w:val="single" w:sz="4" w:space="0" w:color="auto"/>
              <w:bottom w:val="single" w:sz="4" w:space="0" w:color="auto"/>
              <w:right w:val="single" w:sz="4" w:space="0" w:color="auto"/>
            </w:tcBorders>
            <w:shd w:val="clear" w:color="auto" w:fill="FFFFFF"/>
          </w:tcPr>
          <w:p w:rsidR="00372F5A" w:rsidRPr="00183417" w:rsidRDefault="00372F5A" w:rsidP="006D2A08">
            <w:pPr>
              <w:ind w:left="40"/>
              <w:rPr>
                <w:color w:val="000000"/>
                <w:spacing w:val="4"/>
                <w:sz w:val="28"/>
                <w:szCs w:val="28"/>
                <w:lang w:val="uk-UA"/>
              </w:rPr>
            </w:pPr>
            <w:r w:rsidRPr="00183417">
              <w:rPr>
                <w:color w:val="000000"/>
                <w:spacing w:val="4"/>
                <w:sz w:val="28"/>
                <w:szCs w:val="28"/>
                <w:lang w:val="uk-UA"/>
              </w:rPr>
              <w:t>з/п</w:t>
            </w:r>
          </w:p>
        </w:tc>
        <w:tc>
          <w:tcPr>
            <w:tcW w:w="5925" w:type="dxa"/>
            <w:tcBorders>
              <w:left w:val="single" w:sz="4" w:space="0" w:color="auto"/>
              <w:bottom w:val="single" w:sz="4" w:space="0" w:color="auto"/>
              <w:right w:val="single" w:sz="4" w:space="0" w:color="auto"/>
            </w:tcBorders>
            <w:shd w:val="clear" w:color="auto" w:fill="FFFFFF"/>
          </w:tcPr>
          <w:p w:rsidR="00372F5A" w:rsidRPr="00183417" w:rsidRDefault="00372F5A" w:rsidP="006D2A08">
            <w:pPr>
              <w:ind w:left="3520"/>
              <w:rPr>
                <w:color w:val="000000"/>
                <w:sz w:val="28"/>
                <w:szCs w:val="28"/>
                <w:lang w:val="uk-UA"/>
              </w:rPr>
            </w:pPr>
          </w:p>
        </w:tc>
        <w:tc>
          <w:tcPr>
            <w:tcW w:w="903" w:type="dxa"/>
            <w:tcBorders>
              <w:left w:val="single" w:sz="4" w:space="0" w:color="auto"/>
              <w:bottom w:val="single" w:sz="4" w:space="0" w:color="auto"/>
              <w:right w:val="single" w:sz="4" w:space="0" w:color="auto"/>
            </w:tcBorders>
            <w:shd w:val="clear" w:color="auto" w:fill="FFFFFF"/>
          </w:tcPr>
          <w:p w:rsidR="00372F5A" w:rsidRPr="00183417" w:rsidRDefault="00372F5A" w:rsidP="006D2A08">
            <w:pPr>
              <w:ind w:left="40"/>
              <w:jc w:val="center"/>
              <w:rPr>
                <w:color w:val="000000"/>
                <w:spacing w:val="4"/>
                <w:sz w:val="28"/>
                <w:szCs w:val="28"/>
                <w:lang w:val="uk-UA"/>
              </w:rPr>
            </w:pPr>
            <w:r w:rsidRPr="00183417">
              <w:rPr>
                <w:color w:val="000000"/>
                <w:spacing w:val="4"/>
                <w:sz w:val="28"/>
                <w:szCs w:val="28"/>
                <w:lang w:val="uk-UA"/>
              </w:rPr>
              <w:t>виміру</w:t>
            </w:r>
          </w:p>
        </w:tc>
        <w:tc>
          <w:tcPr>
            <w:tcW w:w="1224" w:type="dxa"/>
            <w:tcBorders>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075" w:type="dxa"/>
            <w:tcBorders>
              <w:left w:val="single" w:sz="4" w:space="0" w:color="auto"/>
              <w:bottom w:val="single" w:sz="4" w:space="0" w:color="auto"/>
              <w:right w:val="single" w:sz="4" w:space="0" w:color="auto"/>
            </w:tcBorders>
            <w:shd w:val="clear" w:color="auto" w:fill="FFFFFF"/>
          </w:tcPr>
          <w:p w:rsidR="00372F5A" w:rsidRPr="00183417" w:rsidRDefault="00372F5A" w:rsidP="006D2A08">
            <w:pPr>
              <w:ind w:left="40"/>
              <w:rPr>
                <w:color w:val="000000"/>
                <w:spacing w:val="4"/>
                <w:sz w:val="28"/>
                <w:szCs w:val="28"/>
                <w:lang w:val="uk-UA"/>
              </w:rPr>
            </w:pPr>
            <w:r w:rsidRPr="00183417">
              <w:rPr>
                <w:color w:val="000000"/>
                <w:spacing w:val="4"/>
                <w:sz w:val="28"/>
                <w:szCs w:val="28"/>
                <w:lang w:val="uk-UA"/>
              </w:rPr>
              <w:t>тис. грн</w:t>
            </w:r>
          </w:p>
        </w:tc>
      </w:tr>
      <w:tr w:rsidR="00372F5A" w:rsidRPr="00183417" w:rsidTr="006D2A08">
        <w:trPr>
          <w:trHeight w:val="336"/>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40"/>
              <w:rPr>
                <w:b/>
                <w:bCs/>
                <w:i/>
                <w:iCs/>
                <w:color w:val="000000"/>
                <w:spacing w:val="2"/>
                <w:sz w:val="28"/>
                <w:szCs w:val="28"/>
                <w:lang w:val="uk-UA"/>
              </w:rPr>
            </w:pPr>
            <w:r w:rsidRPr="00183417">
              <w:rPr>
                <w:b/>
                <w:bCs/>
                <w:i/>
                <w:iCs/>
                <w:color w:val="000000"/>
                <w:spacing w:val="2"/>
                <w:sz w:val="28"/>
                <w:szCs w:val="28"/>
                <w:lang w:val="uk-UA"/>
              </w:rPr>
              <w:t>1</w:t>
            </w:r>
          </w:p>
        </w:tc>
        <w:tc>
          <w:tcPr>
            <w:tcW w:w="592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20"/>
              <w:rPr>
                <w:b/>
                <w:bCs/>
                <w:i/>
                <w:iCs/>
                <w:color w:val="000000"/>
                <w:spacing w:val="2"/>
                <w:sz w:val="28"/>
                <w:szCs w:val="28"/>
                <w:lang w:val="uk-UA"/>
              </w:rPr>
            </w:pPr>
            <w:r w:rsidRPr="00183417">
              <w:rPr>
                <w:b/>
                <w:bCs/>
                <w:i/>
                <w:iCs/>
                <w:color w:val="000000"/>
                <w:spacing w:val="2"/>
                <w:sz w:val="28"/>
                <w:szCs w:val="28"/>
                <w:lang w:val="uk-UA"/>
              </w:rPr>
              <w:t>Дезінфекційні засоби</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jc w:val="center"/>
              <w:rPr>
                <w:rFonts w:eastAsia="Arial Unicode MS"/>
                <w:color w:val="000000"/>
                <w:sz w:val="28"/>
                <w:szCs w:val="28"/>
                <w:lang w:val="uk-UA"/>
              </w:rPr>
            </w:pPr>
            <w:r w:rsidRPr="00183417">
              <w:rPr>
                <w:rFonts w:eastAsia="Arial Unicode MS"/>
                <w:color w:val="000000"/>
                <w:sz w:val="28"/>
                <w:szCs w:val="28"/>
                <w:lang w:val="uk-UA"/>
              </w:rPr>
              <w:t>0,2</w:t>
            </w:r>
          </w:p>
        </w:tc>
      </w:tr>
      <w:tr w:rsidR="00372F5A" w:rsidRPr="00183417" w:rsidTr="006D2A08">
        <w:trPr>
          <w:trHeight w:val="37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40"/>
              <w:rPr>
                <w:b/>
                <w:bCs/>
                <w:i/>
                <w:iCs/>
                <w:color w:val="000000"/>
                <w:spacing w:val="2"/>
                <w:sz w:val="28"/>
                <w:szCs w:val="28"/>
                <w:lang w:val="uk-UA"/>
              </w:rPr>
            </w:pPr>
            <w:r w:rsidRPr="00183417">
              <w:rPr>
                <w:b/>
                <w:bCs/>
                <w:i/>
                <w:iCs/>
                <w:color w:val="000000"/>
                <w:spacing w:val="2"/>
                <w:sz w:val="28"/>
                <w:szCs w:val="28"/>
                <w:lang w:val="uk-UA"/>
              </w:rPr>
              <w:t>2</w:t>
            </w:r>
          </w:p>
        </w:tc>
        <w:tc>
          <w:tcPr>
            <w:tcW w:w="592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20"/>
              <w:rPr>
                <w:b/>
                <w:bCs/>
                <w:i/>
                <w:iCs/>
                <w:color w:val="000000"/>
                <w:spacing w:val="2"/>
                <w:sz w:val="28"/>
                <w:szCs w:val="28"/>
                <w:lang w:val="uk-UA"/>
              </w:rPr>
            </w:pPr>
            <w:r w:rsidRPr="00183417">
              <w:rPr>
                <w:b/>
                <w:bCs/>
                <w:i/>
                <w:iCs/>
                <w:color w:val="000000"/>
                <w:spacing w:val="2"/>
                <w:sz w:val="28"/>
                <w:szCs w:val="28"/>
                <w:lang w:val="uk-UA"/>
              </w:rPr>
              <w:t>Засоби індивідуального захисту</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10"/>
              <w:jc w:val="center"/>
              <w:rPr>
                <w:rFonts w:eastAsia="Arial Unicode MS"/>
                <w:color w:val="000000"/>
                <w:sz w:val="28"/>
                <w:szCs w:val="28"/>
                <w:lang w:val="uk-UA"/>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jc w:val="center"/>
              <w:rPr>
                <w:rFonts w:eastAsia="Arial Unicode MS"/>
                <w:color w:val="000000"/>
                <w:sz w:val="28"/>
                <w:szCs w:val="28"/>
                <w:lang w:val="uk-UA"/>
              </w:rPr>
            </w:pPr>
            <w:r w:rsidRPr="00183417">
              <w:rPr>
                <w:rFonts w:eastAsia="Arial Unicode MS"/>
                <w:color w:val="000000"/>
                <w:sz w:val="28"/>
                <w:szCs w:val="28"/>
                <w:lang w:val="uk-UA"/>
              </w:rPr>
              <w:t>0,8</w:t>
            </w:r>
          </w:p>
        </w:tc>
      </w:tr>
      <w:tr w:rsidR="00372F5A" w:rsidRPr="00183417" w:rsidTr="006D2A08">
        <w:trPr>
          <w:trHeight w:val="439"/>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40"/>
              <w:rPr>
                <w:b/>
                <w:bCs/>
                <w:i/>
                <w:iCs/>
                <w:color w:val="000000"/>
                <w:spacing w:val="2"/>
                <w:sz w:val="28"/>
                <w:szCs w:val="28"/>
                <w:lang w:val="uk-UA"/>
              </w:rPr>
            </w:pPr>
            <w:r w:rsidRPr="00183417">
              <w:rPr>
                <w:b/>
                <w:bCs/>
                <w:i/>
                <w:iCs/>
                <w:color w:val="000000"/>
                <w:spacing w:val="2"/>
                <w:sz w:val="28"/>
                <w:szCs w:val="28"/>
                <w:lang w:val="uk-UA"/>
              </w:rPr>
              <w:t>3</w:t>
            </w:r>
          </w:p>
        </w:tc>
        <w:tc>
          <w:tcPr>
            <w:tcW w:w="592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spacing w:line="298" w:lineRule="exact"/>
              <w:ind w:left="20"/>
              <w:rPr>
                <w:b/>
                <w:bCs/>
                <w:i/>
                <w:iCs/>
                <w:color w:val="000000"/>
                <w:spacing w:val="2"/>
                <w:sz w:val="28"/>
                <w:szCs w:val="28"/>
                <w:lang w:val="uk-UA"/>
              </w:rPr>
            </w:pPr>
            <w:r w:rsidRPr="00183417">
              <w:rPr>
                <w:b/>
                <w:bCs/>
                <w:i/>
                <w:iCs/>
                <w:color w:val="000000"/>
                <w:spacing w:val="2"/>
                <w:sz w:val="28"/>
                <w:szCs w:val="28"/>
                <w:lang w:val="uk-UA"/>
              </w:rPr>
              <w:t>Матеріали для умертвіння та спалення тварин</w:t>
            </w:r>
            <w:r w:rsidRPr="00183417">
              <w:rPr>
                <w:color w:val="000000"/>
                <w:spacing w:val="4"/>
                <w:sz w:val="28"/>
                <w:szCs w:val="28"/>
                <w:lang w:val="uk-UA"/>
              </w:rPr>
              <w:t xml:space="preserve"> (Дизельне паливо)</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10"/>
              <w:jc w:val="center"/>
              <w:rPr>
                <w:rFonts w:eastAsia="Arial Unicode MS"/>
                <w:color w:val="000000"/>
                <w:sz w:val="28"/>
                <w:szCs w:val="28"/>
                <w:lang w:val="uk-UA"/>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jc w:val="center"/>
              <w:rPr>
                <w:rFonts w:eastAsia="Arial Unicode MS"/>
                <w:color w:val="000000"/>
                <w:sz w:val="28"/>
                <w:szCs w:val="28"/>
                <w:lang w:val="uk-UA"/>
              </w:rPr>
            </w:pPr>
            <w:r w:rsidRPr="00183417">
              <w:rPr>
                <w:rFonts w:eastAsia="Arial Unicode MS"/>
                <w:color w:val="000000"/>
                <w:sz w:val="28"/>
                <w:szCs w:val="28"/>
                <w:lang w:val="uk-UA"/>
              </w:rPr>
              <w:t>3,0</w:t>
            </w:r>
          </w:p>
        </w:tc>
      </w:tr>
      <w:tr w:rsidR="00372F5A" w:rsidRPr="00183417" w:rsidTr="006D2A08">
        <w:trPr>
          <w:trHeight w:val="36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592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20"/>
              <w:rPr>
                <w:b/>
                <w:color w:val="000000"/>
                <w:spacing w:val="4"/>
                <w:sz w:val="28"/>
                <w:szCs w:val="28"/>
                <w:lang w:val="uk-UA"/>
              </w:rPr>
            </w:pPr>
            <w:r w:rsidRPr="00183417">
              <w:rPr>
                <w:b/>
                <w:color w:val="000000"/>
                <w:spacing w:val="4"/>
                <w:sz w:val="28"/>
                <w:szCs w:val="28"/>
                <w:lang w:val="uk-UA"/>
              </w:rPr>
              <w:t>ВСЬОГО:</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rPr>
                <w:rFonts w:eastAsia="Arial Unicode MS"/>
                <w:color w:val="000000"/>
                <w:sz w:val="28"/>
                <w:szCs w:val="28"/>
                <w:lang w:val="uk-UA"/>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72F5A" w:rsidRPr="00183417" w:rsidRDefault="00372F5A" w:rsidP="006D2A08">
            <w:pPr>
              <w:ind w:left="20"/>
              <w:jc w:val="center"/>
              <w:rPr>
                <w:b/>
                <w:color w:val="000000"/>
                <w:spacing w:val="4"/>
                <w:sz w:val="28"/>
                <w:szCs w:val="28"/>
                <w:lang w:val="uk-UA"/>
              </w:rPr>
            </w:pPr>
            <w:r w:rsidRPr="00183417">
              <w:rPr>
                <w:b/>
                <w:color w:val="000000"/>
                <w:spacing w:val="4"/>
                <w:sz w:val="28"/>
                <w:szCs w:val="28"/>
                <w:lang w:val="uk-UA"/>
              </w:rPr>
              <w:t>4,0</w:t>
            </w:r>
          </w:p>
        </w:tc>
      </w:tr>
    </w:tbl>
    <w:p w:rsidR="00372F5A" w:rsidRPr="00183417" w:rsidRDefault="00372F5A" w:rsidP="00372F5A">
      <w:pPr>
        <w:rPr>
          <w:color w:val="000000"/>
          <w:sz w:val="28"/>
          <w:szCs w:val="28"/>
          <w:lang w:val="uk-UA"/>
        </w:rPr>
      </w:pPr>
    </w:p>
    <w:p w:rsidR="00372F5A" w:rsidRPr="00183417" w:rsidRDefault="00372F5A" w:rsidP="00372F5A">
      <w:pPr>
        <w:rPr>
          <w:color w:val="000000"/>
          <w:sz w:val="28"/>
          <w:szCs w:val="28"/>
          <w:lang w:val="uk-UA"/>
        </w:rPr>
      </w:pPr>
    </w:p>
    <w:p w:rsidR="00372F5A" w:rsidRPr="00183417" w:rsidRDefault="00372F5A" w:rsidP="00372F5A">
      <w:pPr>
        <w:jc w:val="center"/>
        <w:rPr>
          <w:b/>
          <w:sz w:val="28"/>
          <w:szCs w:val="28"/>
          <w:lang w:val="uk-UA"/>
        </w:rPr>
      </w:pPr>
      <w:r w:rsidRPr="00183417">
        <w:rPr>
          <w:b/>
          <w:sz w:val="28"/>
          <w:szCs w:val="28"/>
          <w:lang w:val="uk-UA"/>
        </w:rPr>
        <w:t>Фінансування</w:t>
      </w:r>
    </w:p>
    <w:p w:rsidR="00372F5A" w:rsidRPr="00183417" w:rsidRDefault="00372F5A" w:rsidP="00372F5A">
      <w:pPr>
        <w:jc w:val="center"/>
        <w:rPr>
          <w:b/>
          <w:sz w:val="28"/>
          <w:szCs w:val="28"/>
          <w:lang w:val="uk-UA"/>
        </w:rPr>
      </w:pPr>
      <w:r w:rsidRPr="00183417">
        <w:rPr>
          <w:b/>
          <w:sz w:val="28"/>
          <w:szCs w:val="28"/>
          <w:lang w:val="uk-UA"/>
        </w:rPr>
        <w:t xml:space="preserve">протиепізоотичних заходів реалізації Програми </w:t>
      </w:r>
    </w:p>
    <w:p w:rsidR="00372F5A" w:rsidRPr="00183417" w:rsidRDefault="00372F5A" w:rsidP="00372F5A">
      <w:pPr>
        <w:jc w:val="center"/>
        <w:rPr>
          <w:sz w:val="28"/>
          <w:szCs w:val="28"/>
          <w:lang w:val="uk-UA"/>
        </w:rPr>
      </w:pPr>
    </w:p>
    <w:p w:rsidR="00372F5A" w:rsidRPr="00183417" w:rsidRDefault="00372F5A" w:rsidP="00372F5A">
      <w:pPr>
        <w:jc w:val="center"/>
        <w:rPr>
          <w:sz w:val="28"/>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177"/>
        <w:gridCol w:w="1551"/>
        <w:gridCol w:w="1344"/>
      </w:tblGrid>
      <w:tr w:rsidR="00372F5A" w:rsidRPr="00183417" w:rsidTr="006D2A08">
        <w:tc>
          <w:tcPr>
            <w:tcW w:w="709" w:type="dxa"/>
          </w:tcPr>
          <w:p w:rsidR="00372F5A" w:rsidRPr="00183417" w:rsidRDefault="00372F5A" w:rsidP="006D2A08">
            <w:pPr>
              <w:jc w:val="center"/>
              <w:rPr>
                <w:sz w:val="28"/>
                <w:szCs w:val="28"/>
                <w:lang w:val="uk-UA"/>
              </w:rPr>
            </w:pPr>
            <w:r w:rsidRPr="00183417">
              <w:rPr>
                <w:sz w:val="28"/>
                <w:szCs w:val="28"/>
                <w:lang w:val="uk-UA"/>
              </w:rPr>
              <w:t>№</w:t>
            </w:r>
          </w:p>
        </w:tc>
        <w:tc>
          <w:tcPr>
            <w:tcW w:w="6177" w:type="dxa"/>
          </w:tcPr>
          <w:p w:rsidR="00372F5A" w:rsidRPr="00183417" w:rsidRDefault="00372F5A" w:rsidP="006D2A08">
            <w:pPr>
              <w:jc w:val="center"/>
              <w:rPr>
                <w:sz w:val="28"/>
                <w:szCs w:val="28"/>
                <w:lang w:val="uk-UA"/>
              </w:rPr>
            </w:pPr>
            <w:r w:rsidRPr="00183417">
              <w:rPr>
                <w:sz w:val="28"/>
                <w:szCs w:val="28"/>
                <w:lang w:val="uk-UA"/>
              </w:rPr>
              <w:t>Заходи</w:t>
            </w:r>
          </w:p>
        </w:tc>
        <w:tc>
          <w:tcPr>
            <w:tcW w:w="1551" w:type="dxa"/>
          </w:tcPr>
          <w:p w:rsidR="00372F5A" w:rsidRPr="00183417" w:rsidRDefault="00372F5A" w:rsidP="006D2A08">
            <w:pPr>
              <w:jc w:val="center"/>
              <w:rPr>
                <w:sz w:val="28"/>
                <w:szCs w:val="28"/>
                <w:lang w:val="uk-UA"/>
              </w:rPr>
            </w:pPr>
          </w:p>
        </w:tc>
        <w:tc>
          <w:tcPr>
            <w:tcW w:w="1344" w:type="dxa"/>
          </w:tcPr>
          <w:p w:rsidR="00372F5A" w:rsidRPr="00183417" w:rsidRDefault="00372F5A" w:rsidP="006D2A08">
            <w:pPr>
              <w:jc w:val="center"/>
              <w:rPr>
                <w:sz w:val="28"/>
                <w:szCs w:val="28"/>
                <w:lang w:val="uk-UA"/>
              </w:rPr>
            </w:pPr>
            <w:r w:rsidRPr="00183417">
              <w:rPr>
                <w:sz w:val="28"/>
                <w:szCs w:val="28"/>
                <w:lang w:val="uk-UA"/>
              </w:rPr>
              <w:t>2019р.</w:t>
            </w:r>
          </w:p>
        </w:tc>
      </w:tr>
      <w:tr w:rsidR="00372F5A" w:rsidRPr="00183417" w:rsidTr="006D2A08">
        <w:tc>
          <w:tcPr>
            <w:tcW w:w="709" w:type="dxa"/>
          </w:tcPr>
          <w:p w:rsidR="00372F5A" w:rsidRPr="00183417" w:rsidRDefault="00372F5A" w:rsidP="006D2A08">
            <w:pPr>
              <w:jc w:val="center"/>
              <w:rPr>
                <w:sz w:val="28"/>
                <w:szCs w:val="28"/>
                <w:lang w:val="uk-UA"/>
              </w:rPr>
            </w:pPr>
            <w:r w:rsidRPr="00183417">
              <w:rPr>
                <w:sz w:val="28"/>
                <w:szCs w:val="28"/>
                <w:lang w:val="uk-UA"/>
              </w:rPr>
              <w:t>1</w:t>
            </w:r>
          </w:p>
        </w:tc>
        <w:tc>
          <w:tcPr>
            <w:tcW w:w="6177" w:type="dxa"/>
          </w:tcPr>
          <w:p w:rsidR="00372F5A" w:rsidRPr="00183417" w:rsidRDefault="00372F5A" w:rsidP="006D2A08">
            <w:pPr>
              <w:ind w:left="20"/>
              <w:rPr>
                <w:b/>
                <w:bCs/>
                <w:i/>
                <w:iCs/>
                <w:color w:val="000000"/>
                <w:spacing w:val="2"/>
                <w:sz w:val="28"/>
                <w:szCs w:val="28"/>
                <w:lang w:val="uk-UA"/>
              </w:rPr>
            </w:pPr>
            <w:r w:rsidRPr="00183417">
              <w:rPr>
                <w:b/>
                <w:bCs/>
                <w:i/>
                <w:iCs/>
                <w:color w:val="000000"/>
                <w:spacing w:val="2"/>
                <w:sz w:val="28"/>
                <w:szCs w:val="28"/>
                <w:lang w:val="uk-UA"/>
              </w:rPr>
              <w:t xml:space="preserve">Придбання антирабічної вакцини для пероральної імунізації диких м’ясоїдних тварин </w:t>
            </w:r>
          </w:p>
        </w:tc>
        <w:tc>
          <w:tcPr>
            <w:tcW w:w="1551" w:type="dxa"/>
            <w:vMerge w:val="restart"/>
          </w:tcPr>
          <w:p w:rsidR="00372F5A" w:rsidRPr="00183417" w:rsidRDefault="00372F5A" w:rsidP="006D2A08">
            <w:pPr>
              <w:jc w:val="center"/>
              <w:rPr>
                <w:sz w:val="28"/>
                <w:szCs w:val="28"/>
                <w:lang w:val="uk-UA"/>
              </w:rPr>
            </w:pPr>
            <w:r w:rsidRPr="00183417">
              <w:rPr>
                <w:sz w:val="28"/>
                <w:szCs w:val="28"/>
                <w:lang w:val="uk-UA"/>
              </w:rPr>
              <w:t>Кошти</w:t>
            </w:r>
          </w:p>
          <w:p w:rsidR="00372F5A" w:rsidRPr="00183417" w:rsidRDefault="00372F5A" w:rsidP="006D2A08">
            <w:pPr>
              <w:jc w:val="center"/>
              <w:rPr>
                <w:sz w:val="28"/>
                <w:szCs w:val="28"/>
                <w:lang w:val="uk-UA"/>
              </w:rPr>
            </w:pPr>
            <w:r w:rsidRPr="00183417">
              <w:rPr>
                <w:sz w:val="28"/>
                <w:szCs w:val="28"/>
                <w:lang w:val="uk-UA"/>
              </w:rPr>
              <w:t>сільського</w:t>
            </w:r>
          </w:p>
          <w:p w:rsidR="00372F5A" w:rsidRPr="00183417" w:rsidRDefault="00372F5A" w:rsidP="006D2A08">
            <w:pPr>
              <w:jc w:val="center"/>
              <w:rPr>
                <w:sz w:val="28"/>
                <w:szCs w:val="28"/>
                <w:lang w:val="uk-UA"/>
              </w:rPr>
            </w:pPr>
            <w:r w:rsidRPr="00183417">
              <w:rPr>
                <w:sz w:val="28"/>
                <w:szCs w:val="28"/>
                <w:lang w:val="uk-UA"/>
              </w:rPr>
              <w:t>бюджету</w:t>
            </w:r>
          </w:p>
        </w:tc>
        <w:tc>
          <w:tcPr>
            <w:tcW w:w="1344" w:type="dxa"/>
          </w:tcPr>
          <w:p w:rsidR="00372F5A" w:rsidRPr="00183417" w:rsidRDefault="00372F5A" w:rsidP="006D2A08">
            <w:pPr>
              <w:jc w:val="center"/>
              <w:rPr>
                <w:sz w:val="28"/>
                <w:szCs w:val="28"/>
                <w:lang w:val="uk-UA"/>
              </w:rPr>
            </w:pPr>
            <w:r w:rsidRPr="00183417">
              <w:rPr>
                <w:sz w:val="28"/>
                <w:szCs w:val="28"/>
                <w:lang w:val="uk-UA"/>
              </w:rPr>
              <w:t>27,0</w:t>
            </w:r>
          </w:p>
        </w:tc>
      </w:tr>
      <w:tr w:rsidR="00372F5A" w:rsidRPr="00183417" w:rsidTr="006D2A08">
        <w:tc>
          <w:tcPr>
            <w:tcW w:w="709" w:type="dxa"/>
          </w:tcPr>
          <w:p w:rsidR="00372F5A" w:rsidRPr="00183417" w:rsidRDefault="00372F5A" w:rsidP="006D2A08">
            <w:pPr>
              <w:jc w:val="center"/>
              <w:rPr>
                <w:sz w:val="28"/>
                <w:szCs w:val="28"/>
                <w:lang w:val="uk-UA"/>
              </w:rPr>
            </w:pPr>
            <w:r w:rsidRPr="00183417">
              <w:rPr>
                <w:sz w:val="28"/>
                <w:szCs w:val="28"/>
                <w:lang w:val="uk-UA"/>
              </w:rPr>
              <w:t>2</w:t>
            </w:r>
          </w:p>
        </w:tc>
        <w:tc>
          <w:tcPr>
            <w:tcW w:w="6177" w:type="dxa"/>
          </w:tcPr>
          <w:p w:rsidR="00372F5A" w:rsidRPr="00183417" w:rsidRDefault="00372F5A" w:rsidP="006D2A08">
            <w:pPr>
              <w:ind w:left="20"/>
              <w:rPr>
                <w:b/>
                <w:bCs/>
                <w:i/>
                <w:iCs/>
                <w:color w:val="000000"/>
                <w:spacing w:val="2"/>
                <w:sz w:val="28"/>
                <w:szCs w:val="28"/>
                <w:lang w:val="uk-UA"/>
              </w:rPr>
            </w:pPr>
            <w:r w:rsidRPr="00183417">
              <w:rPr>
                <w:b/>
                <w:bCs/>
                <w:i/>
                <w:iCs/>
                <w:color w:val="000000"/>
                <w:spacing w:val="2"/>
                <w:sz w:val="28"/>
                <w:szCs w:val="28"/>
                <w:lang w:val="uk-UA"/>
              </w:rPr>
              <w:t>Придбання бензину для забезпечення вказаних заходів</w:t>
            </w:r>
          </w:p>
        </w:tc>
        <w:tc>
          <w:tcPr>
            <w:tcW w:w="1551" w:type="dxa"/>
            <w:vMerge/>
          </w:tcPr>
          <w:p w:rsidR="00372F5A" w:rsidRPr="00183417" w:rsidRDefault="00372F5A" w:rsidP="006D2A08">
            <w:pPr>
              <w:jc w:val="center"/>
              <w:rPr>
                <w:sz w:val="28"/>
                <w:szCs w:val="28"/>
                <w:lang w:val="uk-UA"/>
              </w:rPr>
            </w:pPr>
          </w:p>
        </w:tc>
        <w:tc>
          <w:tcPr>
            <w:tcW w:w="1344" w:type="dxa"/>
          </w:tcPr>
          <w:p w:rsidR="00372F5A" w:rsidRPr="00183417" w:rsidRDefault="00372F5A" w:rsidP="006D2A08">
            <w:pPr>
              <w:jc w:val="center"/>
              <w:rPr>
                <w:sz w:val="28"/>
                <w:szCs w:val="28"/>
                <w:lang w:val="uk-UA"/>
              </w:rPr>
            </w:pPr>
            <w:r w:rsidRPr="00183417">
              <w:rPr>
                <w:sz w:val="28"/>
                <w:szCs w:val="28"/>
                <w:lang w:val="uk-UA"/>
              </w:rPr>
              <w:t>3,0</w:t>
            </w:r>
          </w:p>
        </w:tc>
      </w:tr>
      <w:tr w:rsidR="00372F5A" w:rsidRPr="00183417" w:rsidTr="006D2A08">
        <w:tc>
          <w:tcPr>
            <w:tcW w:w="709" w:type="dxa"/>
          </w:tcPr>
          <w:p w:rsidR="00372F5A" w:rsidRPr="00183417" w:rsidRDefault="00372F5A" w:rsidP="006D2A08">
            <w:pPr>
              <w:jc w:val="center"/>
              <w:rPr>
                <w:sz w:val="28"/>
                <w:szCs w:val="28"/>
                <w:lang w:val="uk-UA"/>
              </w:rPr>
            </w:pPr>
          </w:p>
        </w:tc>
        <w:tc>
          <w:tcPr>
            <w:tcW w:w="6177" w:type="dxa"/>
          </w:tcPr>
          <w:p w:rsidR="00372F5A" w:rsidRPr="00183417" w:rsidRDefault="00372F5A" w:rsidP="006D2A08">
            <w:pPr>
              <w:jc w:val="center"/>
              <w:rPr>
                <w:b/>
                <w:sz w:val="28"/>
                <w:szCs w:val="28"/>
                <w:lang w:val="uk-UA"/>
              </w:rPr>
            </w:pPr>
            <w:r w:rsidRPr="00183417">
              <w:rPr>
                <w:b/>
                <w:color w:val="000000"/>
                <w:spacing w:val="4"/>
                <w:sz w:val="28"/>
                <w:szCs w:val="28"/>
                <w:lang w:val="uk-UA"/>
              </w:rPr>
              <w:t>ВСЬОГО:</w:t>
            </w:r>
          </w:p>
        </w:tc>
        <w:tc>
          <w:tcPr>
            <w:tcW w:w="1551" w:type="dxa"/>
          </w:tcPr>
          <w:p w:rsidR="00372F5A" w:rsidRPr="00183417" w:rsidRDefault="00372F5A" w:rsidP="006D2A08">
            <w:pPr>
              <w:jc w:val="center"/>
              <w:rPr>
                <w:sz w:val="28"/>
                <w:szCs w:val="28"/>
                <w:lang w:val="uk-UA"/>
              </w:rPr>
            </w:pPr>
          </w:p>
        </w:tc>
        <w:tc>
          <w:tcPr>
            <w:tcW w:w="1344" w:type="dxa"/>
          </w:tcPr>
          <w:p w:rsidR="00372F5A" w:rsidRPr="00183417" w:rsidRDefault="00372F5A" w:rsidP="006D2A08">
            <w:pPr>
              <w:jc w:val="center"/>
              <w:rPr>
                <w:b/>
                <w:sz w:val="28"/>
                <w:szCs w:val="28"/>
                <w:lang w:val="uk-UA"/>
              </w:rPr>
            </w:pPr>
            <w:r w:rsidRPr="00183417">
              <w:rPr>
                <w:b/>
                <w:sz w:val="28"/>
                <w:szCs w:val="28"/>
                <w:lang w:val="uk-UA"/>
              </w:rPr>
              <w:t>30,0</w:t>
            </w:r>
          </w:p>
        </w:tc>
      </w:tr>
    </w:tbl>
    <w:p w:rsidR="00372F5A" w:rsidRPr="00183417" w:rsidRDefault="00372F5A" w:rsidP="00372F5A">
      <w:pPr>
        <w:jc w:val="center"/>
        <w:rPr>
          <w:sz w:val="28"/>
          <w:szCs w:val="28"/>
          <w:lang w:val="uk-UA"/>
        </w:rPr>
      </w:pPr>
    </w:p>
    <w:p w:rsidR="00372F5A" w:rsidRPr="00183417" w:rsidRDefault="00372F5A" w:rsidP="00372F5A">
      <w:pPr>
        <w:rPr>
          <w:color w:val="000000"/>
          <w:sz w:val="28"/>
          <w:szCs w:val="28"/>
          <w:lang w:val="uk-UA"/>
        </w:rPr>
      </w:pPr>
    </w:p>
    <w:p w:rsidR="00372F5A" w:rsidRPr="00183417" w:rsidRDefault="00372F5A" w:rsidP="00372F5A">
      <w:pPr>
        <w:spacing w:before="100" w:beforeAutospacing="1" w:after="240"/>
        <w:rPr>
          <w:lang w:val="uk-UA"/>
        </w:rPr>
      </w:pPr>
    </w:p>
    <w:p w:rsidR="00981D6D" w:rsidRPr="00183417" w:rsidRDefault="00981D6D" w:rsidP="00981D6D">
      <w:pPr>
        <w:jc w:val="center"/>
        <w:rPr>
          <w:lang w:val="uk-UA"/>
        </w:rPr>
      </w:pPr>
    </w:p>
    <w:p w:rsidR="00981D6D" w:rsidRPr="00183417" w:rsidRDefault="00981D6D" w:rsidP="00981D6D">
      <w:pPr>
        <w:tabs>
          <w:tab w:val="left" w:pos="3969"/>
        </w:tabs>
        <w:ind w:firstLine="6804"/>
        <w:rPr>
          <w:lang w:val="uk-UA"/>
        </w:rPr>
      </w:pPr>
    </w:p>
    <w:p w:rsidR="00981D6D" w:rsidRPr="00183417" w:rsidRDefault="00981D6D" w:rsidP="00DD2D74">
      <w:pPr>
        <w:ind w:firstLine="567"/>
        <w:jc w:val="both"/>
        <w:rPr>
          <w:b/>
          <w:sz w:val="28"/>
          <w:szCs w:val="28"/>
          <w:lang w:val="uk-UA"/>
        </w:rPr>
      </w:pPr>
    </w:p>
    <w:p w:rsidR="00DD2D74" w:rsidRPr="00183417" w:rsidRDefault="00DD2D74" w:rsidP="00665C08">
      <w:pPr>
        <w:rPr>
          <w:lang w:val="uk-UA"/>
        </w:rPr>
      </w:pPr>
    </w:p>
    <w:sectPr w:rsidR="00DD2D74" w:rsidRPr="00183417" w:rsidSect="00F96ED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Kozuka Gothic Pro M">
    <w:altName w:val="Times New Roman"/>
    <w:charset w:val="00"/>
    <w:family w:val="auto"/>
    <w:pitch w:val="variable"/>
    <w:sig w:usb0="00000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6EB2"/>
    <w:multiLevelType w:val="hybridMultilevel"/>
    <w:tmpl w:val="C76E8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2C32FF"/>
    <w:multiLevelType w:val="hybridMultilevel"/>
    <w:tmpl w:val="5C12A65C"/>
    <w:lvl w:ilvl="0" w:tplc="C23E7D2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0D1234C"/>
    <w:multiLevelType w:val="hybridMultilevel"/>
    <w:tmpl w:val="4FC4AB4E"/>
    <w:lvl w:ilvl="0" w:tplc="B9BCF262">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5E74F1A"/>
    <w:multiLevelType w:val="hybridMultilevel"/>
    <w:tmpl w:val="7AF44670"/>
    <w:lvl w:ilvl="0" w:tplc="96F4B0BA">
      <w:start w:val="9"/>
      <w:numFmt w:val="decimal"/>
      <w:lvlText w:val="%1"/>
      <w:lvlJc w:val="left"/>
      <w:pPr>
        <w:tabs>
          <w:tab w:val="num" w:pos="720"/>
        </w:tabs>
        <w:ind w:left="720" w:hanging="360"/>
      </w:pPr>
      <w:rPr>
        <w:rFonts w:cs="Times New Roman"/>
      </w:rPr>
    </w:lvl>
    <w:lvl w:ilvl="1" w:tplc="ABEAA706">
      <w:start w:val="1"/>
      <w:numFmt w:val="bullet"/>
      <w:lvlText w:val=""/>
      <w:lvlJc w:val="left"/>
      <w:pPr>
        <w:tabs>
          <w:tab w:val="num" w:pos="1637"/>
        </w:tabs>
        <w:ind w:left="1637"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FE35703"/>
    <w:multiLevelType w:val="multilevel"/>
    <w:tmpl w:val="BF128A42"/>
    <w:lvl w:ilvl="0">
      <w:start w:val="3"/>
      <w:numFmt w:val="decimal"/>
      <w:lvlText w:val="%1."/>
      <w:lvlJc w:val="left"/>
      <w:pPr>
        <w:ind w:left="450" w:hanging="450"/>
      </w:pPr>
      <w:rPr>
        <w:rFonts w:cs="Times New Roman" w:hint="default"/>
      </w:rPr>
    </w:lvl>
    <w:lvl w:ilvl="1">
      <w:start w:val="3"/>
      <w:numFmt w:val="decimal"/>
      <w:lvlText w:val="%1.%2."/>
      <w:lvlJc w:val="left"/>
      <w:pPr>
        <w:ind w:left="1855" w:hanging="720"/>
      </w:pPr>
      <w:rPr>
        <w:rFonts w:cs="Times New Roman" w:hint="default"/>
      </w:rPr>
    </w:lvl>
    <w:lvl w:ilvl="2">
      <w:start w:val="1"/>
      <w:numFmt w:val="decimal"/>
      <w:lvlText w:val="%1.%2.%3."/>
      <w:lvlJc w:val="left"/>
      <w:pPr>
        <w:ind w:left="2606" w:hanging="720"/>
      </w:pPr>
      <w:rPr>
        <w:rFonts w:cs="Times New Roman" w:hint="default"/>
      </w:rPr>
    </w:lvl>
    <w:lvl w:ilvl="3">
      <w:start w:val="1"/>
      <w:numFmt w:val="decimal"/>
      <w:lvlText w:val="%1.%2.%3.%4."/>
      <w:lvlJc w:val="left"/>
      <w:pPr>
        <w:ind w:left="3909" w:hanging="1080"/>
      </w:pPr>
      <w:rPr>
        <w:rFonts w:cs="Times New Roman" w:hint="default"/>
      </w:rPr>
    </w:lvl>
    <w:lvl w:ilvl="4">
      <w:start w:val="1"/>
      <w:numFmt w:val="decimal"/>
      <w:lvlText w:val="%1.%2.%3.%4.%5."/>
      <w:lvlJc w:val="left"/>
      <w:pPr>
        <w:ind w:left="4852" w:hanging="1080"/>
      </w:pPr>
      <w:rPr>
        <w:rFonts w:cs="Times New Roman" w:hint="default"/>
      </w:rPr>
    </w:lvl>
    <w:lvl w:ilvl="5">
      <w:start w:val="1"/>
      <w:numFmt w:val="decimal"/>
      <w:lvlText w:val="%1.%2.%3.%4.%5.%6."/>
      <w:lvlJc w:val="left"/>
      <w:pPr>
        <w:ind w:left="6155" w:hanging="1440"/>
      </w:pPr>
      <w:rPr>
        <w:rFonts w:cs="Times New Roman" w:hint="default"/>
      </w:rPr>
    </w:lvl>
    <w:lvl w:ilvl="6">
      <w:start w:val="1"/>
      <w:numFmt w:val="decimal"/>
      <w:lvlText w:val="%1.%2.%3.%4.%5.%6.%7."/>
      <w:lvlJc w:val="left"/>
      <w:pPr>
        <w:ind w:left="7458" w:hanging="1800"/>
      </w:pPr>
      <w:rPr>
        <w:rFonts w:cs="Times New Roman" w:hint="default"/>
      </w:rPr>
    </w:lvl>
    <w:lvl w:ilvl="7">
      <w:start w:val="1"/>
      <w:numFmt w:val="decimal"/>
      <w:lvlText w:val="%1.%2.%3.%4.%5.%6.%7.%8."/>
      <w:lvlJc w:val="left"/>
      <w:pPr>
        <w:ind w:left="8401" w:hanging="1800"/>
      </w:pPr>
      <w:rPr>
        <w:rFonts w:cs="Times New Roman" w:hint="default"/>
      </w:rPr>
    </w:lvl>
    <w:lvl w:ilvl="8">
      <w:start w:val="1"/>
      <w:numFmt w:val="decimal"/>
      <w:lvlText w:val="%1.%2.%3.%4.%5.%6.%7.%8.%9."/>
      <w:lvlJc w:val="left"/>
      <w:pPr>
        <w:ind w:left="9704" w:hanging="2160"/>
      </w:pPr>
      <w:rPr>
        <w:rFonts w:cs="Times New Roman" w:hint="default"/>
      </w:rPr>
    </w:lvl>
  </w:abstractNum>
  <w:abstractNum w:abstractNumId="6">
    <w:nsid w:val="32396B9A"/>
    <w:multiLevelType w:val="hybridMultilevel"/>
    <w:tmpl w:val="07F807CA"/>
    <w:lvl w:ilvl="0" w:tplc="EC66A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E0202B5"/>
    <w:multiLevelType w:val="singleLevel"/>
    <w:tmpl w:val="37947034"/>
    <w:lvl w:ilvl="0">
      <w:start w:val="2"/>
      <w:numFmt w:val="decimal"/>
      <w:lvlText w:val="%1."/>
      <w:legacy w:legacy="1" w:legacySpace="0" w:legacyIndent="394"/>
      <w:lvlJc w:val="left"/>
      <w:rPr>
        <w:rFonts w:ascii="Times New Roman" w:hAnsi="Times New Roman" w:cs="Times New Roman" w:hint="default"/>
      </w:rPr>
    </w:lvl>
  </w:abstractNum>
  <w:abstractNum w:abstractNumId="8">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4E59AA"/>
    <w:multiLevelType w:val="hybridMultilevel"/>
    <w:tmpl w:val="71E03638"/>
    <w:lvl w:ilvl="0" w:tplc="7EDC222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7F839C4"/>
    <w:multiLevelType w:val="hybridMultilevel"/>
    <w:tmpl w:val="5F107994"/>
    <w:lvl w:ilvl="0" w:tplc="2EC83C7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F1C3E2C"/>
    <w:multiLevelType w:val="hybridMultilevel"/>
    <w:tmpl w:val="C3320D36"/>
    <w:lvl w:ilvl="0" w:tplc="0419000F">
      <w:start w:val="5"/>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F67296"/>
    <w:multiLevelType w:val="hybridMultilevel"/>
    <w:tmpl w:val="42F4EB5E"/>
    <w:lvl w:ilvl="0" w:tplc="25F20EC0">
      <w:numFmt w:val="bullet"/>
      <w:lvlText w:val="-"/>
      <w:lvlJc w:val="left"/>
      <w:pPr>
        <w:ind w:left="1180" w:hanging="360"/>
      </w:pPr>
      <w:rPr>
        <w:rFonts w:ascii="Times New Roman" w:eastAsia="Arial Unicode MS"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3">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B855D1"/>
    <w:multiLevelType w:val="hybridMultilevel"/>
    <w:tmpl w:val="C41E2A96"/>
    <w:lvl w:ilvl="0" w:tplc="C3F874F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A5219A"/>
    <w:multiLevelType w:val="hybridMultilevel"/>
    <w:tmpl w:val="5CA0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C26E4"/>
    <w:multiLevelType w:val="hybridMultilevel"/>
    <w:tmpl w:val="7076E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2B04DC"/>
    <w:multiLevelType w:val="hybridMultilevel"/>
    <w:tmpl w:val="6D9EBDBC"/>
    <w:lvl w:ilvl="0" w:tplc="8DC06D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C1A41B8"/>
    <w:multiLevelType w:val="multilevel"/>
    <w:tmpl w:val="1C6E321A"/>
    <w:lvl w:ilvl="0">
      <w:start w:val="3"/>
      <w:numFmt w:val="decimal"/>
      <w:lvlText w:val="%1."/>
      <w:lvlJc w:val="left"/>
      <w:pPr>
        <w:ind w:left="928" w:hanging="360"/>
      </w:pPr>
      <w:rPr>
        <w:rFonts w:cs="Times New Roman" w:hint="default"/>
      </w:rPr>
    </w:lvl>
    <w:lvl w:ilvl="1">
      <w:start w:val="3"/>
      <w:numFmt w:val="decimal"/>
      <w:isLgl/>
      <w:lvlText w:val="%1.%2"/>
      <w:lvlJc w:val="left"/>
      <w:pPr>
        <w:ind w:left="943" w:hanging="3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0">
    <w:nsid w:val="7E3169A7"/>
    <w:multiLevelType w:val="hybridMultilevel"/>
    <w:tmpl w:val="702A6B26"/>
    <w:lvl w:ilvl="0" w:tplc="0B4CDA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5"/>
  </w:num>
  <w:num w:numId="2">
    <w:abstractNumId w:val="17"/>
  </w:num>
  <w:num w:numId="3">
    <w:abstractNumId w:val="9"/>
  </w:num>
  <w:num w:numId="4">
    <w:abstractNumId w:val="12"/>
  </w:num>
  <w:num w:numId="5">
    <w:abstractNumId w:val="16"/>
  </w:num>
  <w:num w:numId="6">
    <w:abstractNumId w:val="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
  </w:num>
  <w:num w:numId="11">
    <w:abstractNumId w:val="20"/>
  </w:num>
  <w:num w:numId="12">
    <w:abstractNumId w:val="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14"/>
  </w:num>
  <w:num w:numId="17">
    <w:abstractNumId w:val="0"/>
  </w:num>
  <w:num w:numId="18">
    <w:abstractNumId w:val="7"/>
    <w:lvlOverride w:ilvl="0">
      <w:startOverride w:val="2"/>
    </w:lvlOverride>
  </w:num>
  <w:num w:numId="19">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60058"/>
    <w:rsid w:val="000305B0"/>
    <w:rsid w:val="000309E8"/>
    <w:rsid w:val="0005489D"/>
    <w:rsid w:val="000715AC"/>
    <w:rsid w:val="00104C7C"/>
    <w:rsid w:val="00183417"/>
    <w:rsid w:val="00372F5A"/>
    <w:rsid w:val="00472CE0"/>
    <w:rsid w:val="00475552"/>
    <w:rsid w:val="004A0713"/>
    <w:rsid w:val="004E3FE4"/>
    <w:rsid w:val="00510B31"/>
    <w:rsid w:val="00524501"/>
    <w:rsid w:val="0058095F"/>
    <w:rsid w:val="005C4B68"/>
    <w:rsid w:val="00665C08"/>
    <w:rsid w:val="00696A41"/>
    <w:rsid w:val="006C5FFE"/>
    <w:rsid w:val="006F7771"/>
    <w:rsid w:val="0071060E"/>
    <w:rsid w:val="00786D0F"/>
    <w:rsid w:val="007B252F"/>
    <w:rsid w:val="00860058"/>
    <w:rsid w:val="00931828"/>
    <w:rsid w:val="00981D6D"/>
    <w:rsid w:val="00992D00"/>
    <w:rsid w:val="00A71888"/>
    <w:rsid w:val="00AB5654"/>
    <w:rsid w:val="00C717B4"/>
    <w:rsid w:val="00C84FED"/>
    <w:rsid w:val="00CB73DF"/>
    <w:rsid w:val="00D50CA4"/>
    <w:rsid w:val="00DD2D74"/>
    <w:rsid w:val="00E04ECC"/>
    <w:rsid w:val="00EE304C"/>
    <w:rsid w:val="00F23B6A"/>
    <w:rsid w:val="00F96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0713"/>
    <w:pPr>
      <w:keepNext/>
      <w:outlineLvl w:val="0"/>
    </w:pPr>
    <w:rPr>
      <w:sz w:val="28"/>
      <w:szCs w:val="28"/>
    </w:rPr>
  </w:style>
  <w:style w:type="paragraph" w:styleId="5">
    <w:name w:val="heading 5"/>
    <w:basedOn w:val="a"/>
    <w:next w:val="a"/>
    <w:link w:val="50"/>
    <w:uiPriority w:val="99"/>
    <w:qFormat/>
    <w:rsid w:val="004A0713"/>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C08"/>
    <w:rPr>
      <w:rFonts w:ascii="Tahoma" w:hAnsi="Tahoma" w:cs="Tahoma"/>
      <w:sz w:val="16"/>
      <w:szCs w:val="16"/>
    </w:rPr>
  </w:style>
  <w:style w:type="character" w:customStyle="1" w:styleId="a4">
    <w:name w:val="Текст выноски Знак"/>
    <w:basedOn w:val="a0"/>
    <w:link w:val="a3"/>
    <w:uiPriority w:val="99"/>
    <w:semiHidden/>
    <w:rsid w:val="00665C08"/>
    <w:rPr>
      <w:rFonts w:ascii="Tahoma" w:eastAsia="Times New Roman" w:hAnsi="Tahoma" w:cs="Tahoma"/>
      <w:sz w:val="16"/>
      <w:szCs w:val="16"/>
      <w:lang w:eastAsia="ru-RU"/>
    </w:rPr>
  </w:style>
  <w:style w:type="character" w:customStyle="1" w:styleId="fontstyle01">
    <w:name w:val="fontstyle01"/>
    <w:basedOn w:val="a0"/>
    <w:uiPriority w:val="99"/>
    <w:rsid w:val="00665C08"/>
    <w:rPr>
      <w:rFonts w:ascii="ArialMT" w:hAnsi="ArialMT" w:hint="default"/>
      <w:b w:val="0"/>
      <w:bCs w:val="0"/>
      <w:i w:val="0"/>
      <w:iCs w:val="0"/>
      <w:color w:val="000000"/>
      <w:sz w:val="24"/>
      <w:szCs w:val="24"/>
    </w:rPr>
  </w:style>
  <w:style w:type="paragraph" w:styleId="a5">
    <w:name w:val="List Paragraph"/>
    <w:basedOn w:val="a"/>
    <w:uiPriority w:val="34"/>
    <w:qFormat/>
    <w:rsid w:val="007B252F"/>
    <w:pPr>
      <w:ind w:left="720"/>
      <w:contextualSpacing/>
    </w:pPr>
  </w:style>
  <w:style w:type="paragraph" w:styleId="a6">
    <w:name w:val="Normal (Web)"/>
    <w:basedOn w:val="a"/>
    <w:uiPriority w:val="99"/>
    <w:rsid w:val="00AB5654"/>
    <w:pPr>
      <w:spacing w:before="100" w:beforeAutospacing="1" w:after="100" w:afterAutospacing="1"/>
    </w:pPr>
  </w:style>
  <w:style w:type="paragraph" w:styleId="a7">
    <w:name w:val="header"/>
    <w:basedOn w:val="a"/>
    <w:link w:val="a8"/>
    <w:uiPriority w:val="99"/>
    <w:rsid w:val="00104C7C"/>
    <w:pPr>
      <w:tabs>
        <w:tab w:val="center" w:pos="4677"/>
        <w:tab w:val="right" w:pos="9355"/>
      </w:tabs>
    </w:pPr>
  </w:style>
  <w:style w:type="character" w:customStyle="1" w:styleId="a8">
    <w:name w:val="Верхний колонтитул Знак"/>
    <w:basedOn w:val="a0"/>
    <w:link w:val="a7"/>
    <w:uiPriority w:val="99"/>
    <w:rsid w:val="00104C7C"/>
    <w:rPr>
      <w:rFonts w:ascii="Times New Roman" w:eastAsia="Times New Roman" w:hAnsi="Times New Roman" w:cs="Times New Roman"/>
      <w:sz w:val="24"/>
      <w:szCs w:val="24"/>
      <w:lang w:eastAsia="ru-RU"/>
    </w:rPr>
  </w:style>
  <w:style w:type="character" w:customStyle="1" w:styleId="2">
    <w:name w:val="Основной текст (2)_"/>
    <w:link w:val="21"/>
    <w:rsid w:val="00472CE0"/>
    <w:rPr>
      <w:rFonts w:ascii="Times New Roman" w:hAnsi="Times New Roman" w:cs="Times New Roman"/>
      <w:sz w:val="28"/>
      <w:szCs w:val="28"/>
      <w:shd w:val="clear" w:color="auto" w:fill="FFFFFF"/>
    </w:rPr>
  </w:style>
  <w:style w:type="character" w:customStyle="1" w:styleId="3">
    <w:name w:val="Заголовок №3_"/>
    <w:link w:val="30"/>
    <w:rsid w:val="00472CE0"/>
    <w:rPr>
      <w:rFonts w:ascii="Times New Roman" w:hAnsi="Times New Roman" w:cs="Times New Roman"/>
      <w:b/>
      <w:bCs/>
      <w:sz w:val="28"/>
      <w:szCs w:val="28"/>
      <w:shd w:val="clear" w:color="auto" w:fill="FFFFFF"/>
    </w:rPr>
  </w:style>
  <w:style w:type="paragraph" w:customStyle="1" w:styleId="21">
    <w:name w:val="Основной текст (2)1"/>
    <w:basedOn w:val="a"/>
    <w:link w:val="2"/>
    <w:rsid w:val="00472CE0"/>
    <w:pPr>
      <w:widowControl w:val="0"/>
      <w:shd w:val="clear" w:color="auto" w:fill="FFFFFF"/>
      <w:spacing w:before="420" w:after="240" w:line="326" w:lineRule="exact"/>
      <w:jc w:val="center"/>
    </w:pPr>
    <w:rPr>
      <w:rFonts w:eastAsiaTheme="minorHAnsi"/>
      <w:sz w:val="28"/>
      <w:szCs w:val="28"/>
      <w:lang w:eastAsia="en-US"/>
    </w:rPr>
  </w:style>
  <w:style w:type="paragraph" w:customStyle="1" w:styleId="30">
    <w:name w:val="Заголовок №3"/>
    <w:basedOn w:val="a"/>
    <w:link w:val="3"/>
    <w:rsid w:val="00472CE0"/>
    <w:pPr>
      <w:widowControl w:val="0"/>
      <w:shd w:val="clear" w:color="auto" w:fill="FFFFFF"/>
      <w:spacing w:before="240" w:after="420" w:line="240" w:lineRule="atLeast"/>
      <w:jc w:val="center"/>
      <w:outlineLvl w:val="2"/>
    </w:pPr>
    <w:rPr>
      <w:rFonts w:eastAsiaTheme="minorHAnsi"/>
      <w:b/>
      <w:bCs/>
      <w:sz w:val="28"/>
      <w:szCs w:val="28"/>
      <w:lang w:eastAsia="en-US"/>
    </w:rPr>
  </w:style>
  <w:style w:type="character" w:customStyle="1" w:styleId="31">
    <w:name w:val="Основной текст (3)_"/>
    <w:link w:val="310"/>
    <w:rsid w:val="00472CE0"/>
    <w:rPr>
      <w:rFonts w:ascii="Times New Roman" w:hAnsi="Times New Roman" w:cs="Times New Roman"/>
      <w:b/>
      <w:bCs/>
      <w:sz w:val="28"/>
      <w:szCs w:val="28"/>
      <w:shd w:val="clear" w:color="auto" w:fill="FFFFFF"/>
    </w:rPr>
  </w:style>
  <w:style w:type="paragraph" w:customStyle="1" w:styleId="310">
    <w:name w:val="Основной текст (3)1"/>
    <w:basedOn w:val="a"/>
    <w:link w:val="31"/>
    <w:rsid w:val="00472CE0"/>
    <w:pPr>
      <w:widowControl w:val="0"/>
      <w:shd w:val="clear" w:color="auto" w:fill="FFFFFF"/>
      <w:spacing w:before="420" w:after="240" w:line="322" w:lineRule="exact"/>
    </w:pPr>
    <w:rPr>
      <w:rFonts w:eastAsiaTheme="minorHAnsi"/>
      <w:b/>
      <w:bCs/>
      <w:sz w:val="28"/>
      <w:szCs w:val="28"/>
      <w:lang w:eastAsia="en-US"/>
    </w:rPr>
  </w:style>
  <w:style w:type="paragraph" w:customStyle="1" w:styleId="11">
    <w:name w:val="Абзац списка1"/>
    <w:basedOn w:val="a"/>
    <w:rsid w:val="00786D0F"/>
    <w:pPr>
      <w:spacing w:after="160" w:line="256" w:lineRule="auto"/>
      <w:ind w:left="720"/>
      <w:contextualSpacing/>
    </w:pPr>
    <w:rPr>
      <w:rFonts w:ascii="Calibri" w:hAnsi="Calibri"/>
      <w:sz w:val="22"/>
      <w:szCs w:val="22"/>
      <w:lang w:val="uk-UA" w:eastAsia="en-US"/>
    </w:rPr>
  </w:style>
  <w:style w:type="character" w:customStyle="1" w:styleId="10">
    <w:name w:val="Заголовок 1 Знак"/>
    <w:basedOn w:val="a0"/>
    <w:link w:val="1"/>
    <w:uiPriority w:val="99"/>
    <w:rsid w:val="004A071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A0713"/>
    <w:rPr>
      <w:rFonts w:ascii="Cambria" w:eastAsia="Times New Roman" w:hAnsi="Cambria" w:cs="Times New Roman"/>
      <w:color w:val="243F60"/>
      <w:lang w:eastAsia="ru-RU"/>
    </w:rPr>
  </w:style>
  <w:style w:type="paragraph" w:styleId="a9">
    <w:name w:val="Body Text"/>
    <w:basedOn w:val="a"/>
    <w:link w:val="aa"/>
    <w:uiPriority w:val="99"/>
    <w:rsid w:val="004A0713"/>
    <w:pPr>
      <w:jc w:val="both"/>
    </w:pPr>
    <w:rPr>
      <w:sz w:val="28"/>
      <w:lang w:val="uk-UA"/>
    </w:rPr>
  </w:style>
  <w:style w:type="character" w:customStyle="1" w:styleId="aa">
    <w:name w:val="Основной текст Знак"/>
    <w:basedOn w:val="a0"/>
    <w:link w:val="a9"/>
    <w:uiPriority w:val="99"/>
    <w:rsid w:val="004A0713"/>
    <w:rPr>
      <w:rFonts w:ascii="Times New Roman" w:eastAsia="Times New Roman" w:hAnsi="Times New Roman" w:cs="Times New Roman"/>
      <w:sz w:val="28"/>
      <w:szCs w:val="24"/>
      <w:lang w:val="uk-UA" w:eastAsia="ru-RU"/>
    </w:rPr>
  </w:style>
  <w:style w:type="paragraph" w:customStyle="1" w:styleId="ab">
    <w:name w:val="Знак Знак Знак Знак Знак Знак Знак Знак"/>
    <w:basedOn w:val="a"/>
    <w:uiPriority w:val="99"/>
    <w:rsid w:val="004A0713"/>
    <w:rPr>
      <w:rFonts w:ascii="Verdana" w:hAnsi="Verdana" w:cs="Verdana"/>
      <w:sz w:val="20"/>
      <w:szCs w:val="20"/>
      <w:lang w:val="uk-UA" w:eastAsia="en-US"/>
    </w:rPr>
  </w:style>
  <w:style w:type="table" w:styleId="ac">
    <w:name w:val="Table Grid"/>
    <w:basedOn w:val="a1"/>
    <w:uiPriority w:val="59"/>
    <w:rsid w:val="004A07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semiHidden/>
    <w:rsid w:val="004A0713"/>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semiHidden/>
    <w:rsid w:val="004A0713"/>
    <w:rPr>
      <w:rFonts w:ascii="Calibri" w:eastAsia="Times New Roman" w:hAnsi="Calibri" w:cs="Times New Roman"/>
      <w:lang w:eastAsia="ru-RU"/>
    </w:rPr>
  </w:style>
  <w:style w:type="character" w:customStyle="1" w:styleId="apple-converted-space">
    <w:name w:val="apple-converted-space"/>
    <w:basedOn w:val="a0"/>
    <w:uiPriority w:val="99"/>
    <w:rsid w:val="004A0713"/>
    <w:rPr>
      <w:rFonts w:cs="Times New Roman"/>
    </w:rPr>
  </w:style>
  <w:style w:type="paragraph" w:styleId="af">
    <w:name w:val="Body Text Indent"/>
    <w:basedOn w:val="a"/>
    <w:link w:val="af0"/>
    <w:uiPriority w:val="99"/>
    <w:semiHidden/>
    <w:rsid w:val="004A0713"/>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semiHidden/>
    <w:rsid w:val="004A0713"/>
    <w:rPr>
      <w:rFonts w:ascii="Calibri" w:eastAsia="Times New Roman" w:hAnsi="Calibri" w:cs="Times New Roman"/>
      <w:lang w:eastAsia="ru-RU"/>
    </w:rPr>
  </w:style>
  <w:style w:type="character" w:customStyle="1" w:styleId="4">
    <w:name w:val="Основной текст (4)_"/>
    <w:basedOn w:val="a0"/>
    <w:link w:val="40"/>
    <w:uiPriority w:val="99"/>
    <w:locked/>
    <w:rsid w:val="004A0713"/>
    <w:rPr>
      <w:rFonts w:ascii="Times New Roman" w:hAnsi="Times New Roman" w:cs="Times New Roman"/>
      <w:b/>
      <w:bCs/>
      <w:shd w:val="clear" w:color="auto" w:fill="FFFFFF"/>
    </w:rPr>
  </w:style>
  <w:style w:type="paragraph" w:customStyle="1" w:styleId="40">
    <w:name w:val="Основной текст (4)"/>
    <w:basedOn w:val="a"/>
    <w:link w:val="4"/>
    <w:uiPriority w:val="99"/>
    <w:rsid w:val="004A0713"/>
    <w:pPr>
      <w:widowControl w:val="0"/>
      <w:shd w:val="clear" w:color="auto" w:fill="FFFFFF"/>
      <w:spacing w:after="60" w:line="240" w:lineRule="atLeast"/>
      <w:jc w:val="center"/>
    </w:pPr>
    <w:rPr>
      <w:rFonts w:eastAsiaTheme="minorHAnsi"/>
      <w:b/>
      <w:bCs/>
      <w:sz w:val="22"/>
      <w:szCs w:val="22"/>
      <w:lang w:eastAsia="en-US"/>
    </w:rPr>
  </w:style>
  <w:style w:type="paragraph" w:styleId="20">
    <w:name w:val="Body Text 2"/>
    <w:basedOn w:val="a"/>
    <w:link w:val="22"/>
    <w:uiPriority w:val="99"/>
    <w:semiHidden/>
    <w:rsid w:val="004A0713"/>
    <w:pPr>
      <w:spacing w:after="120" w:line="480" w:lineRule="auto"/>
    </w:pPr>
    <w:rPr>
      <w:rFonts w:ascii="Calibri" w:hAnsi="Calibri"/>
      <w:sz w:val="22"/>
      <w:szCs w:val="22"/>
    </w:rPr>
  </w:style>
  <w:style w:type="character" w:customStyle="1" w:styleId="22">
    <w:name w:val="Основной текст 2 Знак"/>
    <w:basedOn w:val="a0"/>
    <w:link w:val="20"/>
    <w:uiPriority w:val="99"/>
    <w:semiHidden/>
    <w:rsid w:val="004A0713"/>
    <w:rPr>
      <w:rFonts w:ascii="Calibri" w:eastAsia="Times New Roman" w:hAnsi="Calibri" w:cs="Times New Roman"/>
      <w:lang w:eastAsia="ru-RU"/>
    </w:rPr>
  </w:style>
  <w:style w:type="paragraph" w:customStyle="1" w:styleId="af1">
    <w:name w:val="Стиль"/>
    <w:basedOn w:val="a"/>
    <w:next w:val="af2"/>
    <w:link w:val="af3"/>
    <w:uiPriority w:val="99"/>
    <w:rsid w:val="004A0713"/>
    <w:pPr>
      <w:jc w:val="center"/>
    </w:pPr>
    <w:rPr>
      <w:rFonts w:ascii="Calibri" w:hAnsi="Calibri"/>
      <w:sz w:val="28"/>
      <w:szCs w:val="20"/>
      <w:lang w:val="uk-UA"/>
    </w:rPr>
  </w:style>
  <w:style w:type="character" w:customStyle="1" w:styleId="af3">
    <w:name w:val="Заголовок Знак"/>
    <w:link w:val="af1"/>
    <w:uiPriority w:val="99"/>
    <w:locked/>
    <w:rsid w:val="004A0713"/>
    <w:rPr>
      <w:rFonts w:ascii="Calibri" w:eastAsia="Times New Roman" w:hAnsi="Calibri" w:cs="Times New Roman"/>
      <w:sz w:val="28"/>
      <w:szCs w:val="20"/>
      <w:lang w:val="uk-UA" w:eastAsia="ru-RU"/>
    </w:rPr>
  </w:style>
  <w:style w:type="paragraph" w:styleId="23">
    <w:name w:val="Body Text Indent 2"/>
    <w:basedOn w:val="a"/>
    <w:link w:val="24"/>
    <w:uiPriority w:val="99"/>
    <w:rsid w:val="004A0713"/>
    <w:pPr>
      <w:suppressAutoHyphens/>
      <w:spacing w:after="120" w:line="480" w:lineRule="auto"/>
      <w:ind w:left="283"/>
    </w:pPr>
    <w:rPr>
      <w:sz w:val="20"/>
      <w:szCs w:val="20"/>
      <w:lang w:eastAsia="zh-CN"/>
    </w:rPr>
  </w:style>
  <w:style w:type="character" w:customStyle="1" w:styleId="24">
    <w:name w:val="Основной текст с отступом 2 Знак"/>
    <w:basedOn w:val="a0"/>
    <w:link w:val="23"/>
    <w:uiPriority w:val="99"/>
    <w:rsid w:val="004A0713"/>
    <w:rPr>
      <w:rFonts w:ascii="Times New Roman" w:eastAsia="Times New Roman" w:hAnsi="Times New Roman" w:cs="Times New Roman"/>
      <w:sz w:val="20"/>
      <w:szCs w:val="20"/>
      <w:lang w:eastAsia="zh-CN"/>
    </w:rPr>
  </w:style>
  <w:style w:type="paragraph" w:styleId="af2">
    <w:name w:val="Title"/>
    <w:basedOn w:val="a"/>
    <w:next w:val="a"/>
    <w:link w:val="af4"/>
    <w:uiPriority w:val="99"/>
    <w:qFormat/>
    <w:rsid w:val="004A0713"/>
    <w:pPr>
      <w:pBdr>
        <w:bottom w:val="single" w:sz="8" w:space="4" w:color="4F81BD"/>
      </w:pBdr>
      <w:spacing w:after="300"/>
      <w:contextualSpacing/>
    </w:pPr>
    <w:rPr>
      <w:rFonts w:ascii="Cambria" w:hAnsi="Cambria"/>
      <w:color w:val="17365D"/>
      <w:spacing w:val="5"/>
      <w:kern w:val="28"/>
      <w:sz w:val="52"/>
      <w:szCs w:val="52"/>
    </w:rPr>
  </w:style>
  <w:style w:type="character" w:customStyle="1" w:styleId="af4">
    <w:name w:val="Название Знак"/>
    <w:basedOn w:val="a0"/>
    <w:link w:val="af2"/>
    <w:uiPriority w:val="99"/>
    <w:rsid w:val="004A0713"/>
    <w:rPr>
      <w:rFonts w:ascii="Cambria" w:eastAsia="Times New Roman" w:hAnsi="Cambria" w:cs="Times New Roman"/>
      <w:color w:val="17365D"/>
      <w:spacing w:val="5"/>
      <w:kern w:val="28"/>
      <w:sz w:val="52"/>
      <w:szCs w:val="52"/>
      <w:lang w:eastAsia="ru-RU"/>
    </w:rPr>
  </w:style>
  <w:style w:type="paragraph" w:customStyle="1" w:styleId="af5">
    <w:name w:val="Знак"/>
    <w:basedOn w:val="a"/>
    <w:uiPriority w:val="99"/>
    <w:rsid w:val="004A0713"/>
    <w:rPr>
      <w:rFonts w:ascii="Verdana" w:hAnsi="Verdana" w:cs="Verdana"/>
      <w:sz w:val="20"/>
      <w:szCs w:val="20"/>
      <w:lang w:val="en-US" w:eastAsia="en-US"/>
    </w:rPr>
  </w:style>
  <w:style w:type="character" w:styleId="af6">
    <w:name w:val="Strong"/>
    <w:basedOn w:val="a0"/>
    <w:uiPriority w:val="99"/>
    <w:qFormat/>
    <w:rsid w:val="004A0713"/>
    <w:rPr>
      <w:rFonts w:cs="Times New Roman"/>
      <w:b/>
      <w:bCs/>
    </w:rPr>
  </w:style>
  <w:style w:type="paragraph" w:styleId="af7">
    <w:name w:val="No Spacing"/>
    <w:uiPriority w:val="99"/>
    <w:qFormat/>
    <w:rsid w:val="00372F5A"/>
    <w:pPr>
      <w:spacing w:after="0" w:line="240" w:lineRule="auto"/>
    </w:pPr>
    <w:rPr>
      <w:rFonts w:ascii="Calibri" w:eastAsia="Calibri" w:hAnsi="Calibri" w:cs="Times New Roman"/>
    </w:rPr>
  </w:style>
  <w:style w:type="paragraph" w:customStyle="1" w:styleId="Style24">
    <w:name w:val="Style24"/>
    <w:basedOn w:val="a"/>
    <w:uiPriority w:val="99"/>
    <w:rsid w:val="00372F5A"/>
    <w:pPr>
      <w:widowControl w:val="0"/>
      <w:autoSpaceDE w:val="0"/>
      <w:autoSpaceDN w:val="0"/>
      <w:adjustRightInd w:val="0"/>
      <w:spacing w:line="216" w:lineRule="exact"/>
      <w:ind w:firstLine="490"/>
      <w:jc w:val="both"/>
    </w:pPr>
    <w:rPr>
      <w:rFonts w:eastAsia="Calibri"/>
      <w:lang w:val="uk-UA" w:eastAsia="uk-UA"/>
    </w:rPr>
  </w:style>
  <w:style w:type="character" w:customStyle="1" w:styleId="FontStyle34">
    <w:name w:val="Font Style34"/>
    <w:uiPriority w:val="99"/>
    <w:rsid w:val="00372F5A"/>
    <w:rPr>
      <w:rFonts w:ascii="Times New Roman" w:hAnsi="Times New Roman" w:cs="Times New Roman"/>
      <w:sz w:val="16"/>
      <w:szCs w:val="16"/>
    </w:rPr>
  </w:style>
  <w:style w:type="paragraph" w:customStyle="1" w:styleId="25">
    <w:name w:val="Основной текст (2)"/>
    <w:basedOn w:val="a"/>
    <w:rsid w:val="00372F5A"/>
    <w:pPr>
      <w:shd w:val="clear" w:color="auto" w:fill="FFFFFF"/>
      <w:spacing w:after="60" w:line="216" w:lineRule="exact"/>
      <w:ind w:hanging="3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C08"/>
    <w:rPr>
      <w:rFonts w:ascii="Tahoma" w:hAnsi="Tahoma" w:cs="Tahoma"/>
      <w:sz w:val="16"/>
      <w:szCs w:val="16"/>
    </w:rPr>
  </w:style>
  <w:style w:type="character" w:customStyle="1" w:styleId="a4">
    <w:name w:val="Текст выноски Знак"/>
    <w:basedOn w:val="a0"/>
    <w:link w:val="a3"/>
    <w:uiPriority w:val="99"/>
    <w:semiHidden/>
    <w:rsid w:val="00665C08"/>
    <w:rPr>
      <w:rFonts w:ascii="Tahoma" w:eastAsia="Times New Roman" w:hAnsi="Tahoma" w:cs="Tahoma"/>
      <w:sz w:val="16"/>
      <w:szCs w:val="16"/>
      <w:lang w:eastAsia="ru-RU"/>
    </w:rPr>
  </w:style>
  <w:style w:type="character" w:customStyle="1" w:styleId="fontstyle01">
    <w:name w:val="fontstyle01"/>
    <w:basedOn w:val="a0"/>
    <w:rsid w:val="00665C08"/>
    <w:rPr>
      <w:rFonts w:ascii="ArialMT" w:hAnsi="ArialMT" w:hint="default"/>
      <w:b w:val="0"/>
      <w:bCs w:val="0"/>
      <w:i w:val="0"/>
      <w:iCs w:val="0"/>
      <w:color w:val="000000"/>
      <w:sz w:val="24"/>
      <w:szCs w:val="24"/>
    </w:rPr>
  </w:style>
  <w:style w:type="paragraph" w:styleId="a5">
    <w:name w:val="List Paragraph"/>
    <w:basedOn w:val="a"/>
    <w:uiPriority w:val="34"/>
    <w:qFormat/>
    <w:rsid w:val="007B252F"/>
    <w:pPr>
      <w:ind w:left="720"/>
      <w:contextualSpacing/>
    </w:pPr>
  </w:style>
  <w:style w:type="paragraph" w:styleId="a6">
    <w:name w:val="Normal (Web)"/>
    <w:basedOn w:val="a"/>
    <w:uiPriority w:val="99"/>
    <w:rsid w:val="00AB5654"/>
    <w:pPr>
      <w:spacing w:before="100" w:beforeAutospacing="1" w:after="100" w:afterAutospacing="1"/>
    </w:pPr>
  </w:style>
  <w:style w:type="paragraph" w:styleId="a7">
    <w:name w:val="header"/>
    <w:basedOn w:val="a"/>
    <w:link w:val="a8"/>
    <w:uiPriority w:val="99"/>
    <w:rsid w:val="00104C7C"/>
    <w:pPr>
      <w:tabs>
        <w:tab w:val="center" w:pos="4677"/>
        <w:tab w:val="right" w:pos="9355"/>
      </w:tabs>
    </w:pPr>
  </w:style>
  <w:style w:type="character" w:customStyle="1" w:styleId="a8">
    <w:name w:val="Верхний колонтитул Знак"/>
    <w:basedOn w:val="a0"/>
    <w:link w:val="a7"/>
    <w:uiPriority w:val="99"/>
    <w:rsid w:val="00104C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0FLZ08E02&amp;abz=106B1" TargetMode="External"/><Relationship Id="rId3" Type="http://schemas.openxmlformats.org/officeDocument/2006/relationships/styles" Target="styles.xml"/><Relationship Id="rId7" Type="http://schemas.openxmlformats.org/officeDocument/2006/relationships/hyperlink" Target="http://consultant.parus.ua/?doc=00B729ECE5&amp;abz=0S38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parus.ua/?doc=00YKU2410C&amp;abz=1PO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81E9-1EA4-46C1-87ED-624FEDAD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12410</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dcterms:created xsi:type="dcterms:W3CDTF">2018-12-14T21:52:00Z</dcterms:created>
  <dcterms:modified xsi:type="dcterms:W3CDTF">2018-12-14T21:52:00Z</dcterms:modified>
</cp:coreProperties>
</file>