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A" w:rsidRDefault="00CA53FA" w:rsidP="00CA53FA">
      <w:pPr>
        <w:pStyle w:val="western"/>
        <w:spacing w:before="0" w:beforeAutospacing="0" w:after="0" w:afterAutospacing="0" w:line="300" w:lineRule="atLeast"/>
        <w:ind w:left="623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Додаток 1</w:t>
      </w:r>
    </w:p>
    <w:p w:rsidR="00CA53FA" w:rsidRDefault="00CA53FA" w:rsidP="00CA53FA">
      <w:pPr>
        <w:pStyle w:val="western"/>
        <w:spacing w:before="0" w:beforeAutospacing="0" w:after="0" w:afterAutospacing="0"/>
        <w:ind w:left="623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до рішення сесії </w:t>
      </w:r>
      <w:proofErr w:type="spellStart"/>
      <w:r>
        <w:rPr>
          <w:color w:val="000000"/>
          <w:sz w:val="20"/>
          <w:szCs w:val="20"/>
          <w:lang w:val="uk-UA"/>
        </w:rPr>
        <w:t>Великосеверинівської</w:t>
      </w:r>
      <w:proofErr w:type="spellEnd"/>
      <w:r>
        <w:rPr>
          <w:color w:val="000000"/>
          <w:sz w:val="20"/>
          <w:szCs w:val="20"/>
          <w:lang w:val="uk-UA"/>
        </w:rPr>
        <w:t xml:space="preserve"> сільської ради</w:t>
      </w:r>
    </w:p>
    <w:p w:rsidR="00CA53FA" w:rsidRPr="005D387B" w:rsidRDefault="00CA53FA" w:rsidP="00CA53FA">
      <w:pPr>
        <w:pStyle w:val="western"/>
        <w:spacing w:before="0" w:beforeAutospacing="0" w:after="0" w:afterAutospacing="0"/>
        <w:ind w:left="623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«08» лютого 2019  №700</w:t>
      </w:r>
    </w:p>
    <w:p w:rsidR="00CA53FA" w:rsidRDefault="00CA53FA" w:rsidP="00CA53FA">
      <w:pPr>
        <w:ind w:left="6237"/>
        <w:rPr>
          <w:sz w:val="20"/>
          <w:szCs w:val="20"/>
          <w:lang w:val="uk-UA"/>
        </w:rPr>
      </w:pPr>
    </w:p>
    <w:p w:rsidR="00CA53FA" w:rsidRPr="00E97D4B" w:rsidRDefault="00CA53FA" w:rsidP="00CA53FA">
      <w:pPr>
        <w:ind w:left="6237"/>
        <w:rPr>
          <w:sz w:val="20"/>
          <w:szCs w:val="20"/>
          <w:lang w:val="uk-UA"/>
        </w:rPr>
      </w:pPr>
    </w:p>
    <w:p w:rsidR="00CA53FA" w:rsidRPr="00E97D4B" w:rsidRDefault="00CA53FA" w:rsidP="00CA53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доповнень</w:t>
      </w:r>
      <w:r w:rsidRPr="00E97D4B">
        <w:rPr>
          <w:b/>
          <w:sz w:val="28"/>
          <w:szCs w:val="28"/>
          <w:lang w:val="uk-UA"/>
        </w:rPr>
        <w:t xml:space="preserve"> до Правил благоустрою території </w:t>
      </w:r>
      <w:proofErr w:type="spellStart"/>
      <w:r w:rsidRPr="00E97D4B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E97D4B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bCs/>
          <w:kern w:val="36"/>
          <w:sz w:val="28"/>
          <w:szCs w:val="28"/>
          <w:lang w:val="uk-UA"/>
        </w:rPr>
        <w:t xml:space="preserve"> затверджених </w:t>
      </w:r>
      <w:r w:rsidRPr="00E97D4B">
        <w:rPr>
          <w:b/>
          <w:bCs/>
          <w:kern w:val="36"/>
          <w:sz w:val="28"/>
          <w:szCs w:val="28"/>
          <w:lang w:val="uk-UA"/>
        </w:rPr>
        <w:t xml:space="preserve">рішенням сесії </w:t>
      </w:r>
      <w:proofErr w:type="spellStart"/>
      <w:r w:rsidRPr="00E97D4B">
        <w:rPr>
          <w:b/>
          <w:bCs/>
          <w:kern w:val="36"/>
          <w:sz w:val="28"/>
          <w:szCs w:val="28"/>
          <w:lang w:val="uk-UA"/>
        </w:rPr>
        <w:t>Великосеверинівської</w:t>
      </w:r>
      <w:proofErr w:type="spellEnd"/>
      <w:r w:rsidRPr="00E97D4B">
        <w:rPr>
          <w:b/>
          <w:bCs/>
          <w:kern w:val="36"/>
          <w:sz w:val="28"/>
          <w:szCs w:val="28"/>
          <w:lang w:val="uk-UA"/>
        </w:rPr>
        <w:t xml:space="preserve"> сільської ради </w:t>
      </w:r>
      <w:r>
        <w:rPr>
          <w:b/>
          <w:sz w:val="28"/>
          <w:szCs w:val="28"/>
          <w:lang w:val="uk-UA"/>
        </w:rPr>
        <w:t xml:space="preserve"> від </w:t>
      </w:r>
      <w:r w:rsidRPr="00E97D4B">
        <w:rPr>
          <w:b/>
          <w:sz w:val="28"/>
          <w:szCs w:val="28"/>
          <w:lang w:val="uk-UA"/>
        </w:rPr>
        <w:t xml:space="preserve"> 29 березня 2018 року  №376 «Про затвердження Програми благоустрою населених пунктів </w:t>
      </w:r>
      <w:proofErr w:type="spellStart"/>
      <w:r w:rsidRPr="00E97D4B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E97D4B">
        <w:rPr>
          <w:b/>
          <w:sz w:val="28"/>
          <w:szCs w:val="28"/>
          <w:lang w:val="uk-UA"/>
        </w:rPr>
        <w:t xml:space="preserve"> сільської ради на 2018-2023 роки»</w:t>
      </w:r>
    </w:p>
    <w:p w:rsidR="00CA53FA" w:rsidRPr="00E97D4B" w:rsidRDefault="00CA53FA" w:rsidP="00CA53FA">
      <w:pPr>
        <w:jc w:val="both"/>
        <w:rPr>
          <w:b/>
          <w:sz w:val="28"/>
          <w:szCs w:val="28"/>
          <w:lang w:val="uk-UA"/>
        </w:rPr>
      </w:pPr>
    </w:p>
    <w:p w:rsidR="00CA53FA" w:rsidRDefault="00CA53FA" w:rsidP="00CA53F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  <w:r w:rsidRPr="002D78F6">
        <w:rPr>
          <w:sz w:val="28"/>
          <w:szCs w:val="28"/>
          <w:lang w:val="uk-UA"/>
        </w:rPr>
        <w:t>Доповнити</w:t>
      </w:r>
      <w:r>
        <w:rPr>
          <w:sz w:val="28"/>
          <w:szCs w:val="28"/>
          <w:lang w:val="uk-UA"/>
        </w:rPr>
        <w:t xml:space="preserve"> </w:t>
      </w:r>
      <w:r w:rsidRPr="002D78F6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</w:t>
      </w:r>
      <w:r w:rsidRPr="002D78F6">
        <w:rPr>
          <w:bCs/>
          <w:kern w:val="36"/>
          <w:sz w:val="28"/>
          <w:szCs w:val="28"/>
          <w:lang w:val="uk-UA"/>
        </w:rPr>
        <w:t xml:space="preserve">  </w:t>
      </w:r>
      <w:r w:rsidRPr="002D78F6">
        <w:rPr>
          <w:sz w:val="28"/>
          <w:szCs w:val="28"/>
          <w:lang w:val="uk-UA"/>
        </w:rPr>
        <w:t xml:space="preserve">благоустрою  території  </w:t>
      </w:r>
      <w:proofErr w:type="spellStart"/>
      <w:r w:rsidRPr="002D78F6">
        <w:rPr>
          <w:sz w:val="28"/>
          <w:szCs w:val="28"/>
          <w:lang w:val="uk-UA"/>
        </w:rPr>
        <w:t>Великосеверинівської</w:t>
      </w:r>
      <w:proofErr w:type="spellEnd"/>
      <w:r w:rsidRPr="002D78F6">
        <w:rPr>
          <w:sz w:val="28"/>
          <w:szCs w:val="28"/>
          <w:lang w:val="uk-UA"/>
        </w:rPr>
        <w:t xml:space="preserve"> сільської ради</w:t>
      </w:r>
      <w:r w:rsidRPr="002D78F6"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 xml:space="preserve">затверджені рішенням сесії </w:t>
      </w:r>
      <w:proofErr w:type="spellStart"/>
      <w:r>
        <w:rPr>
          <w:bCs/>
          <w:kern w:val="36"/>
          <w:sz w:val="28"/>
          <w:szCs w:val="28"/>
          <w:lang w:val="uk-UA"/>
        </w:rPr>
        <w:t>Великосеверинівської</w:t>
      </w:r>
      <w:proofErr w:type="spellEnd"/>
      <w:r>
        <w:rPr>
          <w:bCs/>
          <w:kern w:val="36"/>
          <w:sz w:val="28"/>
          <w:szCs w:val="28"/>
          <w:lang w:val="uk-UA"/>
        </w:rPr>
        <w:t xml:space="preserve"> сільської </w:t>
      </w:r>
      <w:r w:rsidRPr="002D78F6">
        <w:rPr>
          <w:bCs/>
          <w:kern w:val="36"/>
          <w:sz w:val="28"/>
          <w:szCs w:val="28"/>
          <w:lang w:val="uk-UA"/>
        </w:rPr>
        <w:t xml:space="preserve">ради </w:t>
      </w:r>
      <w:r w:rsidRPr="002D78F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           </w:t>
      </w:r>
      <w:r w:rsidRPr="002D78F6">
        <w:rPr>
          <w:sz w:val="28"/>
          <w:szCs w:val="28"/>
          <w:lang w:val="uk-UA"/>
        </w:rPr>
        <w:t>29 березня 2018 року  №376</w:t>
      </w:r>
      <w:r>
        <w:rPr>
          <w:sz w:val="28"/>
          <w:szCs w:val="28"/>
          <w:lang w:val="uk-UA"/>
        </w:rPr>
        <w:t xml:space="preserve"> «</w:t>
      </w:r>
      <w:r w:rsidRPr="0009410E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Pr="0009410E">
        <w:rPr>
          <w:sz w:val="28"/>
          <w:szCs w:val="28"/>
          <w:lang w:val="uk-UA"/>
        </w:rPr>
        <w:t>благоустрою населених пунктів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410E">
        <w:rPr>
          <w:sz w:val="28"/>
          <w:szCs w:val="28"/>
          <w:lang w:val="uk-UA"/>
        </w:rPr>
        <w:t>Великосеверинівської</w:t>
      </w:r>
      <w:proofErr w:type="spellEnd"/>
      <w:r w:rsidRPr="0009410E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на 2018-2023 роки»:</w:t>
      </w:r>
    </w:p>
    <w:p w:rsidR="00CA53FA" w:rsidRPr="00DF4017" w:rsidRDefault="00CA53FA" w:rsidP="00CA53FA">
      <w:pPr>
        <w:pStyle w:val="a4"/>
        <w:numPr>
          <w:ilvl w:val="0"/>
          <w:numId w:val="1"/>
        </w:num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line="276" w:lineRule="auto"/>
        <w:jc w:val="both"/>
        <w:rPr>
          <w:sz w:val="28"/>
          <w:szCs w:val="28"/>
          <w:lang w:val="uk-UA"/>
        </w:rPr>
      </w:pPr>
      <w:r w:rsidRPr="00DF4017">
        <w:rPr>
          <w:sz w:val="28"/>
          <w:szCs w:val="28"/>
          <w:lang w:val="uk-UA"/>
        </w:rPr>
        <w:t xml:space="preserve">пункт 4.4 </w:t>
      </w:r>
      <w:r>
        <w:rPr>
          <w:sz w:val="28"/>
          <w:szCs w:val="28"/>
          <w:lang w:val="uk-UA"/>
        </w:rPr>
        <w:t>в ро</w:t>
      </w:r>
      <w:r w:rsidRPr="0009410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ділі IV</w:t>
      </w:r>
      <w:r w:rsidRPr="002D78F6">
        <w:rPr>
          <w:sz w:val="28"/>
          <w:szCs w:val="28"/>
          <w:lang w:val="uk-UA"/>
        </w:rPr>
        <w:t xml:space="preserve"> </w:t>
      </w:r>
      <w:r w:rsidRPr="00DF4017">
        <w:rPr>
          <w:sz w:val="28"/>
          <w:szCs w:val="28"/>
          <w:lang w:val="uk-UA"/>
        </w:rPr>
        <w:t>такими вимогами:</w:t>
      </w:r>
    </w:p>
    <w:p w:rsidR="00CA53FA" w:rsidRPr="0009410E" w:rsidRDefault="00CA53FA" w:rsidP="00CA53F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9410E">
        <w:rPr>
          <w:sz w:val="28"/>
          <w:szCs w:val="28"/>
          <w:lang w:val="uk-UA"/>
        </w:rPr>
        <w:t xml:space="preserve">ідходи до </w:t>
      </w:r>
      <w:r>
        <w:rPr>
          <w:sz w:val="28"/>
          <w:szCs w:val="28"/>
          <w:lang w:val="uk-UA"/>
        </w:rPr>
        <w:t>об’єктів благоустрою, які розташовані на території населених пунктів сільської ради,</w:t>
      </w:r>
      <w:r w:rsidRPr="00D43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</w:t>
      </w:r>
      <w:r w:rsidRPr="000941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мати тверде покриття та </w:t>
      </w:r>
      <w:r w:rsidRPr="0009410E">
        <w:rPr>
          <w:sz w:val="28"/>
          <w:szCs w:val="28"/>
          <w:lang w:val="uk-UA"/>
        </w:rPr>
        <w:t>освітлюватись</w:t>
      </w:r>
      <w:r>
        <w:rPr>
          <w:sz w:val="28"/>
          <w:szCs w:val="28"/>
          <w:lang w:val="uk-UA"/>
        </w:rPr>
        <w:t xml:space="preserve"> в темний період доби</w:t>
      </w:r>
      <w:r w:rsidRPr="0009410E">
        <w:rPr>
          <w:sz w:val="28"/>
          <w:szCs w:val="28"/>
          <w:lang w:val="uk-UA"/>
        </w:rPr>
        <w:t xml:space="preserve">;  </w:t>
      </w:r>
    </w:p>
    <w:p w:rsidR="00CA53FA" w:rsidRPr="0009410E" w:rsidRDefault="00CA53FA" w:rsidP="00CA53FA">
      <w:pPr>
        <w:ind w:firstLine="360"/>
        <w:jc w:val="both"/>
        <w:rPr>
          <w:sz w:val="28"/>
          <w:szCs w:val="28"/>
          <w:lang w:val="uk-UA"/>
        </w:rPr>
      </w:pPr>
      <w:r w:rsidRPr="0009410E">
        <w:rPr>
          <w:sz w:val="28"/>
          <w:szCs w:val="28"/>
          <w:lang w:val="uk-UA"/>
        </w:rPr>
        <w:t>На об</w:t>
      </w:r>
      <w:r w:rsidRPr="0009410E">
        <w:rPr>
          <w:sz w:val="28"/>
          <w:szCs w:val="28"/>
        </w:rPr>
        <w:t>’</w:t>
      </w:r>
      <w:proofErr w:type="spellStart"/>
      <w:r w:rsidRPr="0009410E">
        <w:rPr>
          <w:sz w:val="28"/>
          <w:szCs w:val="28"/>
          <w:lang w:val="uk-UA"/>
        </w:rPr>
        <w:t>єктах</w:t>
      </w:r>
      <w:proofErr w:type="spellEnd"/>
      <w:r w:rsidRPr="0009410E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 xml:space="preserve"> необхідно встановити камери </w:t>
      </w:r>
      <w:proofErr w:type="spellStart"/>
      <w:r>
        <w:rPr>
          <w:sz w:val="28"/>
          <w:szCs w:val="28"/>
          <w:lang w:val="uk-UA"/>
        </w:rPr>
        <w:t>відеоспостереження</w:t>
      </w:r>
      <w:proofErr w:type="spellEnd"/>
      <w:r>
        <w:rPr>
          <w:sz w:val="28"/>
          <w:szCs w:val="28"/>
          <w:lang w:val="uk-UA"/>
        </w:rPr>
        <w:t xml:space="preserve"> та організувати встановлення урн і контейнерів для роздільного збирання твердих побутових відходів</w:t>
      </w:r>
      <w:r w:rsidRPr="0009410E">
        <w:rPr>
          <w:sz w:val="28"/>
          <w:szCs w:val="28"/>
          <w:lang w:val="uk-UA"/>
        </w:rPr>
        <w:t>;</w:t>
      </w:r>
    </w:p>
    <w:p w:rsidR="00CA53FA" w:rsidRPr="00DF4017" w:rsidRDefault="00CA53FA" w:rsidP="00CA53F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F4017">
        <w:rPr>
          <w:sz w:val="28"/>
          <w:szCs w:val="28"/>
          <w:lang w:val="uk-UA"/>
        </w:rPr>
        <w:t xml:space="preserve">пункт 5.5 </w:t>
      </w:r>
      <w:r>
        <w:rPr>
          <w:sz w:val="28"/>
          <w:szCs w:val="28"/>
          <w:lang w:val="uk-UA"/>
        </w:rPr>
        <w:t xml:space="preserve"> в розділі V такими </w:t>
      </w:r>
      <w:r w:rsidRPr="00DF4017">
        <w:rPr>
          <w:sz w:val="28"/>
          <w:szCs w:val="28"/>
          <w:lang w:val="uk-UA"/>
        </w:rPr>
        <w:t>вимогами:</w:t>
      </w:r>
    </w:p>
    <w:p w:rsidR="00CA53FA" w:rsidRPr="00854529" w:rsidRDefault="00CA53FA" w:rsidP="00CA53FA">
      <w:pPr>
        <w:ind w:left="3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5.5.6.</w:t>
      </w:r>
      <w:r w:rsidRPr="00854529">
        <w:rPr>
          <w:sz w:val="28"/>
          <w:szCs w:val="28"/>
          <w:lang w:val="uk-UA"/>
        </w:rPr>
        <w:t>Всі спортивні майданчики, майданчи</w:t>
      </w:r>
      <w:r>
        <w:rPr>
          <w:sz w:val="28"/>
          <w:szCs w:val="28"/>
          <w:lang w:val="uk-UA"/>
        </w:rPr>
        <w:t xml:space="preserve">ки для відпочинку та дозвілля мають бути обладнані камерами </w:t>
      </w:r>
      <w:proofErr w:type="spellStart"/>
      <w:r>
        <w:rPr>
          <w:sz w:val="28"/>
          <w:szCs w:val="28"/>
          <w:lang w:val="uk-UA"/>
        </w:rPr>
        <w:t>віде</w:t>
      </w:r>
      <w:r w:rsidRPr="00854529">
        <w:rPr>
          <w:sz w:val="28"/>
          <w:szCs w:val="28"/>
          <w:lang w:val="uk-UA"/>
        </w:rPr>
        <w:t>оспостереження</w:t>
      </w:r>
      <w:proofErr w:type="spellEnd"/>
      <w:r w:rsidRPr="00854529">
        <w:rPr>
          <w:sz w:val="28"/>
          <w:szCs w:val="28"/>
          <w:lang w:val="uk-UA"/>
        </w:rPr>
        <w:t>,  системою освітлення та урнами.</w:t>
      </w:r>
    </w:p>
    <w:p w:rsidR="00CA53FA" w:rsidRPr="00854529" w:rsidRDefault="00CA53FA" w:rsidP="00CA53FA">
      <w:pPr>
        <w:ind w:firstLine="350"/>
        <w:jc w:val="both"/>
        <w:rPr>
          <w:sz w:val="28"/>
          <w:szCs w:val="28"/>
          <w:lang w:val="uk-UA"/>
        </w:rPr>
      </w:pP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proofErr w:type="gramStart"/>
      <w:r w:rsidRPr="00D43D10">
        <w:rPr>
          <w:sz w:val="28"/>
          <w:szCs w:val="28"/>
        </w:rPr>
        <w:t>До</w:t>
      </w:r>
      <w:proofErr w:type="gram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об'єктів</w:t>
      </w:r>
      <w:proofErr w:type="spellEnd"/>
      <w:r w:rsidRPr="00D43D10">
        <w:rPr>
          <w:sz w:val="28"/>
          <w:szCs w:val="28"/>
        </w:rPr>
        <w:t xml:space="preserve"> благоустрою </w:t>
      </w:r>
      <w:proofErr w:type="spellStart"/>
      <w:r w:rsidRPr="00D43D10">
        <w:rPr>
          <w:sz w:val="28"/>
          <w:szCs w:val="28"/>
        </w:rPr>
        <w:t>населених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пунктів</w:t>
      </w:r>
      <w:proofErr w:type="spellEnd"/>
      <w:r w:rsidRPr="00D43D10">
        <w:rPr>
          <w:sz w:val="28"/>
          <w:szCs w:val="28"/>
        </w:rPr>
        <w:t xml:space="preserve"> належать: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1)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загального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користування</w:t>
      </w:r>
      <w:proofErr w:type="spellEnd"/>
      <w:r w:rsidRPr="00D43D10">
        <w:rPr>
          <w:sz w:val="28"/>
          <w:szCs w:val="28"/>
        </w:rPr>
        <w:t>: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>а) парки (</w:t>
      </w:r>
      <w:proofErr w:type="spellStart"/>
      <w:r w:rsidRPr="00D43D10">
        <w:rPr>
          <w:sz w:val="28"/>
          <w:szCs w:val="28"/>
        </w:rPr>
        <w:t>гідропарки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лугопарки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лісопарки</w:t>
      </w:r>
      <w:proofErr w:type="spellEnd"/>
      <w:r w:rsidRPr="00D43D10">
        <w:rPr>
          <w:sz w:val="28"/>
          <w:szCs w:val="28"/>
        </w:rPr>
        <w:t xml:space="preserve">, парки </w:t>
      </w:r>
      <w:proofErr w:type="spellStart"/>
      <w:r w:rsidRPr="00D43D10">
        <w:rPr>
          <w:sz w:val="28"/>
          <w:szCs w:val="28"/>
        </w:rPr>
        <w:t>культури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відпочинку</w:t>
      </w:r>
      <w:proofErr w:type="spellEnd"/>
      <w:r w:rsidRPr="00D43D10">
        <w:rPr>
          <w:sz w:val="28"/>
          <w:szCs w:val="28"/>
        </w:rPr>
        <w:t xml:space="preserve">, парки - </w:t>
      </w:r>
      <w:proofErr w:type="spellStart"/>
      <w:proofErr w:type="gramStart"/>
      <w:r w:rsidRPr="00D43D10">
        <w:rPr>
          <w:sz w:val="28"/>
          <w:szCs w:val="28"/>
        </w:rPr>
        <w:t>пам'ятки</w:t>
      </w:r>
      <w:proofErr w:type="spellEnd"/>
      <w:proofErr w:type="gramEnd"/>
      <w:r w:rsidRPr="00D43D10">
        <w:rPr>
          <w:sz w:val="28"/>
          <w:szCs w:val="28"/>
        </w:rPr>
        <w:t xml:space="preserve"> садово-паркового </w:t>
      </w:r>
      <w:proofErr w:type="spellStart"/>
      <w:r w:rsidRPr="00D43D10">
        <w:rPr>
          <w:sz w:val="28"/>
          <w:szCs w:val="28"/>
        </w:rPr>
        <w:t>мистецтва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спортивні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дитячі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історичні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національні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меморіальні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інші</w:t>
      </w:r>
      <w:proofErr w:type="spellEnd"/>
      <w:r w:rsidRPr="00D43D10">
        <w:rPr>
          <w:sz w:val="28"/>
          <w:szCs w:val="28"/>
        </w:rPr>
        <w:t xml:space="preserve">), </w:t>
      </w:r>
      <w:proofErr w:type="spellStart"/>
      <w:r w:rsidRPr="00D43D10">
        <w:rPr>
          <w:sz w:val="28"/>
          <w:szCs w:val="28"/>
        </w:rPr>
        <w:t>рекреаційні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зони</w:t>
      </w:r>
      <w:proofErr w:type="spellEnd"/>
      <w:r w:rsidRPr="00D43D10">
        <w:rPr>
          <w:sz w:val="28"/>
          <w:szCs w:val="28"/>
        </w:rPr>
        <w:t xml:space="preserve">, сади, </w:t>
      </w:r>
      <w:proofErr w:type="spellStart"/>
      <w:r w:rsidRPr="00D43D10">
        <w:rPr>
          <w:sz w:val="28"/>
          <w:szCs w:val="28"/>
        </w:rPr>
        <w:t>сквери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майданчики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б) </w:t>
      </w:r>
      <w:proofErr w:type="spellStart"/>
      <w:proofErr w:type="gramStart"/>
      <w:r w:rsidRPr="00D43D10">
        <w:rPr>
          <w:sz w:val="28"/>
          <w:szCs w:val="28"/>
        </w:rPr>
        <w:t>пам'ятки</w:t>
      </w:r>
      <w:proofErr w:type="spellEnd"/>
      <w:proofErr w:type="gram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культурної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історичної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спадщини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в) </w:t>
      </w:r>
      <w:proofErr w:type="spellStart"/>
      <w:r w:rsidRPr="00D43D10">
        <w:rPr>
          <w:sz w:val="28"/>
          <w:szCs w:val="28"/>
        </w:rPr>
        <w:t>майдани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площі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бульвари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проспекти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г) </w:t>
      </w:r>
      <w:proofErr w:type="spellStart"/>
      <w:r w:rsidRPr="00D43D10">
        <w:rPr>
          <w:sz w:val="28"/>
          <w:szCs w:val="28"/>
        </w:rPr>
        <w:t>вулиці</w:t>
      </w:r>
      <w:proofErr w:type="spellEnd"/>
      <w:r w:rsidRPr="00D43D10">
        <w:rPr>
          <w:sz w:val="28"/>
          <w:szCs w:val="28"/>
        </w:rPr>
        <w:t xml:space="preserve">, дороги, </w:t>
      </w:r>
      <w:proofErr w:type="spellStart"/>
      <w:r w:rsidRPr="00D43D10">
        <w:rPr>
          <w:sz w:val="28"/>
          <w:szCs w:val="28"/>
        </w:rPr>
        <w:t>провулки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узвози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проїзди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proofErr w:type="gramStart"/>
      <w:r w:rsidRPr="00D43D10">
        <w:rPr>
          <w:sz w:val="28"/>
          <w:szCs w:val="28"/>
        </w:rPr>
        <w:t>п</w:t>
      </w:r>
      <w:proofErr w:type="gramEnd"/>
      <w:r w:rsidRPr="00D43D10">
        <w:rPr>
          <w:sz w:val="28"/>
          <w:szCs w:val="28"/>
        </w:rPr>
        <w:t>ішохідні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велосипедні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доріжки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proofErr w:type="spellStart"/>
      <w:r w:rsidRPr="00D43D10">
        <w:rPr>
          <w:sz w:val="28"/>
          <w:szCs w:val="28"/>
        </w:rPr>
        <w:t>ґ</w:t>
      </w:r>
      <w:proofErr w:type="spellEnd"/>
      <w:r w:rsidRPr="00D43D10">
        <w:rPr>
          <w:sz w:val="28"/>
          <w:szCs w:val="28"/>
        </w:rPr>
        <w:t xml:space="preserve">) </w:t>
      </w:r>
      <w:proofErr w:type="spellStart"/>
      <w:r w:rsidRPr="00D43D10">
        <w:rPr>
          <w:sz w:val="28"/>
          <w:szCs w:val="28"/>
        </w:rPr>
        <w:t>пляжі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proofErr w:type="spellStart"/>
      <w:r w:rsidRPr="00D43D10">
        <w:rPr>
          <w:sz w:val="28"/>
          <w:szCs w:val="28"/>
        </w:rPr>
        <w:t>д</w:t>
      </w:r>
      <w:proofErr w:type="spellEnd"/>
      <w:r w:rsidRPr="00D43D10">
        <w:rPr>
          <w:sz w:val="28"/>
          <w:szCs w:val="28"/>
        </w:rPr>
        <w:t xml:space="preserve">) </w:t>
      </w:r>
      <w:proofErr w:type="spellStart"/>
      <w:r w:rsidRPr="00D43D10">
        <w:rPr>
          <w:sz w:val="28"/>
          <w:szCs w:val="28"/>
        </w:rPr>
        <w:t>кладовища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е) </w:t>
      </w:r>
      <w:proofErr w:type="spellStart"/>
      <w:r w:rsidRPr="00D43D10">
        <w:rPr>
          <w:sz w:val="28"/>
          <w:szCs w:val="28"/>
        </w:rPr>
        <w:t>інші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загального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користування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2) </w:t>
      </w:r>
      <w:proofErr w:type="spellStart"/>
      <w:r w:rsidRPr="00D43D10">
        <w:rPr>
          <w:sz w:val="28"/>
          <w:szCs w:val="28"/>
        </w:rPr>
        <w:t>прибудинкові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3)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будівель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споруд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інженерного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захисту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територій</w:t>
      </w:r>
      <w:proofErr w:type="spellEnd"/>
      <w:r w:rsidRPr="00D43D10">
        <w:rPr>
          <w:sz w:val="28"/>
          <w:szCs w:val="28"/>
        </w:rPr>
        <w:t>;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4)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proofErr w:type="gramStart"/>
      <w:r w:rsidRPr="00D43D10">
        <w:rPr>
          <w:sz w:val="28"/>
          <w:szCs w:val="28"/>
        </w:rPr>
        <w:t>п</w:t>
      </w:r>
      <w:proofErr w:type="gramEnd"/>
      <w:r w:rsidRPr="00D43D10">
        <w:rPr>
          <w:sz w:val="28"/>
          <w:szCs w:val="28"/>
        </w:rPr>
        <w:t>ідприємств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установ</w:t>
      </w:r>
      <w:proofErr w:type="spellEnd"/>
      <w:r w:rsidRPr="00D43D10">
        <w:rPr>
          <w:sz w:val="28"/>
          <w:szCs w:val="28"/>
        </w:rPr>
        <w:t xml:space="preserve">, </w:t>
      </w:r>
      <w:proofErr w:type="spellStart"/>
      <w:r w:rsidRPr="00D43D10">
        <w:rPr>
          <w:sz w:val="28"/>
          <w:szCs w:val="28"/>
        </w:rPr>
        <w:t>організацій</w:t>
      </w:r>
      <w:proofErr w:type="spellEnd"/>
      <w:r w:rsidRPr="00D43D10">
        <w:rPr>
          <w:sz w:val="28"/>
          <w:szCs w:val="28"/>
        </w:rPr>
        <w:t xml:space="preserve"> та </w:t>
      </w:r>
      <w:proofErr w:type="spellStart"/>
      <w:r w:rsidRPr="00D43D10">
        <w:rPr>
          <w:sz w:val="28"/>
          <w:szCs w:val="28"/>
        </w:rPr>
        <w:t>закріплені</w:t>
      </w:r>
      <w:proofErr w:type="spellEnd"/>
      <w:r w:rsidRPr="00D43D10">
        <w:rPr>
          <w:sz w:val="28"/>
          <w:szCs w:val="28"/>
        </w:rPr>
        <w:t xml:space="preserve"> за ними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 xml:space="preserve"> на </w:t>
      </w:r>
      <w:proofErr w:type="spellStart"/>
      <w:r w:rsidRPr="00D43D10">
        <w:rPr>
          <w:sz w:val="28"/>
          <w:szCs w:val="28"/>
        </w:rPr>
        <w:t>умовах</w:t>
      </w:r>
      <w:proofErr w:type="spellEnd"/>
      <w:r w:rsidRPr="00D43D10">
        <w:rPr>
          <w:sz w:val="28"/>
          <w:szCs w:val="28"/>
        </w:rPr>
        <w:t xml:space="preserve"> договору.</w:t>
      </w:r>
    </w:p>
    <w:p w:rsidR="00CA53FA" w:rsidRPr="00D43D10" w:rsidRDefault="00CA53FA" w:rsidP="00CA53FA">
      <w:pPr>
        <w:pStyle w:val="a3"/>
        <w:spacing w:before="0" w:beforeAutospacing="0" w:after="0" w:afterAutospacing="0" w:line="226" w:lineRule="atLeast"/>
        <w:ind w:firstLine="160"/>
        <w:jc w:val="both"/>
        <w:textAlignment w:val="baseline"/>
        <w:rPr>
          <w:sz w:val="28"/>
          <w:szCs w:val="28"/>
        </w:rPr>
      </w:pPr>
      <w:r w:rsidRPr="00D43D10">
        <w:rPr>
          <w:sz w:val="28"/>
          <w:szCs w:val="28"/>
        </w:rPr>
        <w:t xml:space="preserve">2. </w:t>
      </w:r>
      <w:proofErr w:type="gramStart"/>
      <w:r w:rsidRPr="00D43D10">
        <w:rPr>
          <w:sz w:val="28"/>
          <w:szCs w:val="28"/>
        </w:rPr>
        <w:t>До</w:t>
      </w:r>
      <w:proofErr w:type="gram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об'єктів</w:t>
      </w:r>
      <w:proofErr w:type="spellEnd"/>
      <w:r w:rsidRPr="00D43D10">
        <w:rPr>
          <w:sz w:val="28"/>
          <w:szCs w:val="28"/>
        </w:rPr>
        <w:t xml:space="preserve"> благоустрою </w:t>
      </w:r>
      <w:proofErr w:type="spellStart"/>
      <w:r w:rsidRPr="00D43D10">
        <w:rPr>
          <w:sz w:val="28"/>
          <w:szCs w:val="28"/>
        </w:rPr>
        <w:t>можуть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належати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також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інші</w:t>
      </w:r>
      <w:proofErr w:type="spellEnd"/>
      <w:r w:rsidRPr="00D43D10">
        <w:rPr>
          <w:sz w:val="28"/>
          <w:szCs w:val="28"/>
        </w:rPr>
        <w:t xml:space="preserve"> </w:t>
      </w:r>
      <w:proofErr w:type="spellStart"/>
      <w:r w:rsidRPr="00D43D10">
        <w:rPr>
          <w:sz w:val="28"/>
          <w:szCs w:val="28"/>
        </w:rPr>
        <w:t>території</w:t>
      </w:r>
      <w:proofErr w:type="spellEnd"/>
      <w:r w:rsidRPr="00D43D10">
        <w:rPr>
          <w:sz w:val="28"/>
          <w:szCs w:val="28"/>
        </w:rPr>
        <w:t xml:space="preserve"> в межах </w:t>
      </w:r>
      <w:proofErr w:type="spellStart"/>
      <w:r w:rsidRPr="00D43D10">
        <w:rPr>
          <w:sz w:val="28"/>
          <w:szCs w:val="28"/>
        </w:rPr>
        <w:t>населеного</w:t>
      </w:r>
      <w:proofErr w:type="spellEnd"/>
      <w:r w:rsidRPr="00D43D10">
        <w:rPr>
          <w:sz w:val="28"/>
          <w:szCs w:val="28"/>
        </w:rPr>
        <w:t xml:space="preserve"> пункту.</w:t>
      </w:r>
    </w:p>
    <w:p w:rsidR="00CA53FA" w:rsidRPr="00D43D10" w:rsidRDefault="00CA53FA" w:rsidP="00CA53FA">
      <w:pPr>
        <w:ind w:firstLine="350"/>
        <w:jc w:val="both"/>
        <w:rPr>
          <w:sz w:val="28"/>
          <w:szCs w:val="28"/>
        </w:rPr>
      </w:pPr>
    </w:p>
    <w:p w:rsidR="00CA53FA" w:rsidRDefault="00CA53FA" w:rsidP="00CA53FA">
      <w:pPr>
        <w:pStyle w:val="abzac"/>
        <w:spacing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</w:t>
      </w:r>
    </w:p>
    <w:p w:rsidR="00CA53FA" w:rsidRDefault="00CA53FA"/>
    <w:sectPr w:rsidR="00CA53FA" w:rsidSect="0030149F">
      <w:pgSz w:w="11906" w:h="16838"/>
      <w:pgMar w:top="284" w:right="567" w:bottom="567" w:left="1701" w:header="709" w:footer="1253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BAE"/>
    <w:multiLevelType w:val="hybridMultilevel"/>
    <w:tmpl w:val="F49003FC"/>
    <w:lvl w:ilvl="0" w:tplc="2836EA5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53FA"/>
    <w:rsid w:val="00CA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53FA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CA53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53FA"/>
    <w:pPr>
      <w:ind w:left="720"/>
      <w:contextualSpacing/>
    </w:pPr>
  </w:style>
  <w:style w:type="paragraph" w:customStyle="1" w:styleId="western">
    <w:name w:val="western"/>
    <w:basedOn w:val="a"/>
    <w:uiPriority w:val="99"/>
    <w:rsid w:val="00CA5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2019-02-12T13:38:00Z</dcterms:created>
  <dcterms:modified xsi:type="dcterms:W3CDTF">2019-02-12T13:38:00Z</dcterms:modified>
</cp:coreProperties>
</file>