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25" w:rsidRDefault="00663B25" w:rsidP="00E33D33">
      <w:pPr>
        <w:tabs>
          <w:tab w:val="left" w:pos="4949"/>
          <w:tab w:val="left" w:pos="7611"/>
        </w:tabs>
        <w:rPr>
          <w:noProof/>
          <w:sz w:val="28"/>
          <w:szCs w:val="28"/>
        </w:rPr>
      </w:pPr>
    </w:p>
    <w:p w:rsidR="00663B25" w:rsidRPr="00663B25" w:rsidRDefault="00663B25" w:rsidP="00663B25">
      <w:pPr>
        <w:tabs>
          <w:tab w:val="left" w:pos="4949"/>
          <w:tab w:val="left" w:pos="7611"/>
        </w:tabs>
        <w:ind w:firstLine="708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</w:t>
      </w:r>
      <w:r w:rsidRPr="00663B25">
        <w:rPr>
          <w:b/>
          <w:noProof/>
          <w:sz w:val="28"/>
          <w:szCs w:val="28"/>
        </w:rPr>
        <w:drawing>
          <wp:inline distT="0" distB="0" distL="0" distR="0">
            <wp:extent cx="457200" cy="606425"/>
            <wp:effectExtent l="19050" t="0" r="0" b="0"/>
            <wp:docPr id="4" name="Рисунок 26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</w:t>
      </w:r>
      <w:r w:rsidRPr="00663B25">
        <w:rPr>
          <w:b/>
          <w:noProof/>
          <w:sz w:val="28"/>
          <w:szCs w:val="28"/>
        </w:rPr>
        <w:t>ПРОЕКТ</w:t>
      </w:r>
    </w:p>
    <w:p w:rsidR="00663B25" w:rsidRDefault="00663B25" w:rsidP="00E33D33">
      <w:pPr>
        <w:tabs>
          <w:tab w:val="left" w:pos="4949"/>
          <w:tab w:val="left" w:pos="7611"/>
        </w:tabs>
        <w:rPr>
          <w:noProof/>
          <w:sz w:val="28"/>
          <w:szCs w:val="28"/>
        </w:rPr>
      </w:pP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B43F47" w:rsidRPr="00C57E22" w:rsidRDefault="00E33D33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</w:t>
      </w:r>
      <w:r w:rsidR="00663B25">
        <w:rPr>
          <w:b/>
          <w:sz w:val="28"/>
          <w:szCs w:val="28"/>
          <w:lang w:val="uk-UA"/>
        </w:rPr>
        <w:t>ВОСЬ</w:t>
      </w:r>
      <w:r>
        <w:rPr>
          <w:b/>
          <w:sz w:val="28"/>
          <w:szCs w:val="28"/>
          <w:lang w:val="uk-UA"/>
        </w:rPr>
        <w:t>МА</w:t>
      </w:r>
      <w:r w:rsidR="00663B25">
        <w:rPr>
          <w:b/>
          <w:sz w:val="28"/>
          <w:szCs w:val="28"/>
          <w:lang w:val="uk-UA"/>
        </w:rPr>
        <w:t xml:space="preserve"> </w:t>
      </w:r>
      <w:r w:rsidR="00B43F47" w:rsidRPr="00C57E22">
        <w:rPr>
          <w:b/>
          <w:sz w:val="28"/>
          <w:szCs w:val="28"/>
          <w:lang w:val="uk-UA"/>
        </w:rPr>
        <w:t xml:space="preserve">СЕСІЯ </w:t>
      </w:r>
      <w:r w:rsidR="00B43F47">
        <w:rPr>
          <w:b/>
          <w:sz w:val="28"/>
          <w:szCs w:val="28"/>
          <w:lang w:val="uk-UA"/>
        </w:rPr>
        <w:t>В</w:t>
      </w:r>
      <w:r w:rsidR="00B43F47" w:rsidRPr="00C57E22">
        <w:rPr>
          <w:b/>
          <w:sz w:val="28"/>
          <w:szCs w:val="28"/>
          <w:lang w:val="uk-UA"/>
        </w:rPr>
        <w:t>ОСЬМОГО СКЛИКАННЯ</w:t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B43F47" w:rsidRPr="00052025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43F47" w:rsidRDefault="00B43F47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B43F47" w:rsidRPr="002C754C" w:rsidRDefault="0039664B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2C754C">
        <w:rPr>
          <w:sz w:val="28"/>
          <w:szCs w:val="28"/>
          <w:lang w:val="uk-UA"/>
        </w:rPr>
        <w:t>від «</w:t>
      </w:r>
      <w:r w:rsidR="002C754C">
        <w:rPr>
          <w:sz w:val="28"/>
          <w:szCs w:val="28"/>
          <w:lang w:val="uk-UA"/>
        </w:rPr>
        <w:t xml:space="preserve">    </w:t>
      </w:r>
      <w:r w:rsidRPr="002C754C">
        <w:rPr>
          <w:sz w:val="28"/>
          <w:szCs w:val="28"/>
          <w:lang w:val="uk-UA"/>
        </w:rPr>
        <w:t xml:space="preserve">» </w:t>
      </w:r>
      <w:r w:rsidR="002C754C">
        <w:rPr>
          <w:sz w:val="28"/>
          <w:szCs w:val="28"/>
          <w:lang w:val="uk-UA"/>
        </w:rPr>
        <w:t xml:space="preserve">лютого </w:t>
      </w:r>
      <w:r w:rsidRPr="002C754C">
        <w:rPr>
          <w:sz w:val="28"/>
          <w:szCs w:val="28"/>
          <w:lang w:val="uk-UA"/>
        </w:rPr>
        <w:t>201</w:t>
      </w:r>
      <w:r w:rsidR="00E33D33" w:rsidRPr="002C754C">
        <w:rPr>
          <w:sz w:val="28"/>
          <w:szCs w:val="28"/>
          <w:lang w:val="uk-UA"/>
        </w:rPr>
        <w:t>9</w:t>
      </w:r>
      <w:r w:rsidR="00B43F47" w:rsidRPr="002C754C">
        <w:rPr>
          <w:sz w:val="28"/>
          <w:szCs w:val="28"/>
          <w:lang w:val="uk-UA"/>
        </w:rPr>
        <w:t xml:space="preserve"> року</w:t>
      </w:r>
      <w:r w:rsidR="00663B25" w:rsidRPr="002C754C">
        <w:rPr>
          <w:sz w:val="28"/>
          <w:szCs w:val="28"/>
          <w:lang w:val="uk-UA"/>
        </w:rPr>
        <w:t xml:space="preserve">                                                            </w:t>
      </w:r>
      <w:r w:rsidR="00B43F47" w:rsidRPr="002C754C">
        <w:rPr>
          <w:sz w:val="28"/>
          <w:szCs w:val="28"/>
          <w:lang w:val="uk-UA"/>
        </w:rPr>
        <w:t xml:space="preserve"> </w:t>
      </w:r>
      <w:r w:rsidRPr="002C754C">
        <w:rPr>
          <w:sz w:val="28"/>
          <w:szCs w:val="28"/>
          <w:lang w:val="uk-UA"/>
        </w:rPr>
        <w:t>№</w:t>
      </w:r>
    </w:p>
    <w:p w:rsidR="00B43F47" w:rsidRPr="002C754C" w:rsidRDefault="00B43F47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r w:rsidRPr="002C754C">
        <w:rPr>
          <w:sz w:val="28"/>
          <w:szCs w:val="28"/>
          <w:lang w:val="uk-UA"/>
        </w:rPr>
        <w:t>с.Велика</w:t>
      </w:r>
      <w:proofErr w:type="spellEnd"/>
      <w:r w:rsidRPr="002C754C">
        <w:rPr>
          <w:sz w:val="28"/>
          <w:szCs w:val="28"/>
          <w:lang w:val="uk-UA"/>
        </w:rPr>
        <w:t xml:space="preserve"> Северинка</w:t>
      </w:r>
    </w:p>
    <w:p w:rsidR="00BE1E35" w:rsidRDefault="00BE1E35">
      <w:pPr>
        <w:rPr>
          <w:lang w:val="uk-UA"/>
        </w:rPr>
      </w:pP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344A0A">
        <w:rPr>
          <w:b/>
          <w:sz w:val="28"/>
          <w:szCs w:val="28"/>
        </w:rPr>
        <w:t xml:space="preserve"> до </w:t>
      </w:r>
      <w:proofErr w:type="gramStart"/>
      <w:r w:rsidRPr="00344A0A">
        <w:rPr>
          <w:b/>
          <w:sz w:val="28"/>
          <w:szCs w:val="28"/>
          <w:lang w:val="uk-UA"/>
        </w:rPr>
        <w:t>р</w:t>
      </w:r>
      <w:proofErr w:type="gramEnd"/>
      <w:r w:rsidRPr="00344A0A">
        <w:rPr>
          <w:b/>
          <w:sz w:val="28"/>
          <w:szCs w:val="28"/>
          <w:lang w:val="uk-UA"/>
        </w:rPr>
        <w:t>ішення</w:t>
      </w: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 xml:space="preserve">від </w:t>
      </w:r>
      <w:r w:rsidR="00E33D33">
        <w:rPr>
          <w:b/>
          <w:sz w:val="28"/>
          <w:szCs w:val="28"/>
          <w:lang w:val="uk-UA"/>
        </w:rPr>
        <w:t>18</w:t>
      </w:r>
      <w:r w:rsidRPr="00344A0A">
        <w:rPr>
          <w:b/>
          <w:sz w:val="28"/>
          <w:szCs w:val="28"/>
          <w:lang w:val="uk-UA"/>
        </w:rPr>
        <w:t xml:space="preserve"> грудня 201</w:t>
      </w:r>
      <w:r w:rsidR="00E33D33">
        <w:rPr>
          <w:b/>
          <w:sz w:val="28"/>
          <w:szCs w:val="28"/>
          <w:lang w:val="uk-UA"/>
        </w:rPr>
        <w:t>8</w:t>
      </w:r>
      <w:r w:rsidRPr="00344A0A">
        <w:rPr>
          <w:b/>
          <w:sz w:val="28"/>
          <w:szCs w:val="28"/>
          <w:lang w:val="uk-UA"/>
        </w:rPr>
        <w:t xml:space="preserve"> року № </w:t>
      </w:r>
      <w:r w:rsidR="00E33D33">
        <w:rPr>
          <w:b/>
          <w:sz w:val="28"/>
          <w:szCs w:val="28"/>
          <w:lang w:val="uk-UA"/>
        </w:rPr>
        <w:t>637</w:t>
      </w:r>
    </w:p>
    <w:p w:rsidR="0039664B" w:rsidRPr="00344A0A" w:rsidRDefault="00233E83" w:rsidP="0039664B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39664B" w:rsidRPr="00344A0A">
        <w:rPr>
          <w:b/>
          <w:sz w:val="28"/>
          <w:szCs w:val="28"/>
          <w:lang w:val="uk-UA"/>
        </w:rPr>
        <w:t xml:space="preserve">Про бюджет об’єднаної </w:t>
      </w: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територіальної громади на 201</w:t>
      </w:r>
      <w:r w:rsidR="00E33D33">
        <w:rPr>
          <w:b/>
          <w:sz w:val="28"/>
          <w:szCs w:val="28"/>
          <w:lang w:val="uk-UA"/>
        </w:rPr>
        <w:t>9</w:t>
      </w:r>
      <w:r w:rsidRPr="00344A0A">
        <w:rPr>
          <w:b/>
          <w:sz w:val="28"/>
          <w:szCs w:val="28"/>
          <w:lang w:val="uk-UA"/>
        </w:rPr>
        <w:t xml:space="preserve"> рік»</w:t>
      </w:r>
    </w:p>
    <w:p w:rsidR="0039664B" w:rsidRPr="00344A0A" w:rsidRDefault="0039664B" w:rsidP="0039664B">
      <w:pPr>
        <w:jc w:val="center"/>
        <w:rPr>
          <w:sz w:val="28"/>
          <w:szCs w:val="28"/>
          <w:lang w:val="uk-UA"/>
        </w:rPr>
      </w:pP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Відповідно до ст.26 Закону України “Про місцеве самоврядування в Україні” та ст</w:t>
      </w:r>
      <w:r w:rsidR="00B51F45">
        <w:rPr>
          <w:sz w:val="28"/>
          <w:szCs w:val="28"/>
          <w:lang w:val="uk-UA"/>
        </w:rPr>
        <w:t xml:space="preserve">. 78 Бюджетного кодексу України, розпорядження голови Кіровоградської обласної державної адміністрації від 14 лютого 2019р. № 378-р. «Про затвердження Порядку розподілу на 2019 рік та Рекомендацій щодо використання у 2019 році коштів субвенції з обласного бюджету за рахунок залишку коштів освітньої субвенції з державного бюджету, що утворився на початок бюджетного періоду» </w:t>
      </w:r>
    </w:p>
    <w:p w:rsidR="0039664B" w:rsidRDefault="0039664B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663B25" w:rsidRDefault="0039664B" w:rsidP="0039664B">
      <w:pPr>
        <w:ind w:firstLine="709"/>
        <w:jc w:val="center"/>
        <w:rPr>
          <w:b/>
          <w:sz w:val="28"/>
          <w:szCs w:val="28"/>
          <w:lang w:val="uk-UA"/>
        </w:rPr>
      </w:pPr>
      <w:r w:rsidRPr="00663B25">
        <w:rPr>
          <w:b/>
          <w:sz w:val="28"/>
          <w:szCs w:val="28"/>
          <w:lang w:val="uk-UA"/>
        </w:rPr>
        <w:t>СІЛЬСЬКА РАДА ВИРІШИЛА:</w:t>
      </w:r>
    </w:p>
    <w:p w:rsidR="0039664B" w:rsidRPr="00344A0A" w:rsidRDefault="0039664B" w:rsidP="0039664B">
      <w:pPr>
        <w:ind w:firstLine="709"/>
        <w:jc w:val="center"/>
        <w:rPr>
          <w:lang w:val="uk-UA"/>
        </w:rPr>
      </w:pP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1.Внести зміни </w:t>
      </w:r>
      <w:r w:rsidR="00FB5456">
        <w:rPr>
          <w:sz w:val="28"/>
          <w:szCs w:val="28"/>
          <w:lang w:val="uk-UA"/>
        </w:rPr>
        <w:t xml:space="preserve">до рішення </w:t>
      </w:r>
      <w:r w:rsidR="00A336DE">
        <w:rPr>
          <w:sz w:val="28"/>
          <w:szCs w:val="28"/>
          <w:lang w:val="uk-UA"/>
        </w:rPr>
        <w:t xml:space="preserve">сесії Великосеверинівської </w:t>
      </w:r>
      <w:r w:rsidR="00FB5456">
        <w:rPr>
          <w:sz w:val="28"/>
          <w:szCs w:val="28"/>
          <w:lang w:val="uk-UA"/>
        </w:rPr>
        <w:t xml:space="preserve">сільської ради від 18 </w:t>
      </w:r>
      <w:r w:rsidRPr="00344A0A">
        <w:rPr>
          <w:sz w:val="28"/>
          <w:szCs w:val="28"/>
          <w:lang w:val="uk-UA"/>
        </w:rPr>
        <w:t>грудня 201</w:t>
      </w:r>
      <w:r w:rsidR="00FB5456">
        <w:rPr>
          <w:sz w:val="28"/>
          <w:szCs w:val="28"/>
          <w:lang w:val="uk-UA"/>
        </w:rPr>
        <w:t>8</w:t>
      </w:r>
      <w:r w:rsidRPr="00344A0A">
        <w:rPr>
          <w:sz w:val="28"/>
          <w:szCs w:val="28"/>
          <w:lang w:val="uk-UA"/>
        </w:rPr>
        <w:t xml:space="preserve"> року </w:t>
      </w:r>
      <w:r w:rsidR="00FB5456">
        <w:rPr>
          <w:sz w:val="28"/>
          <w:szCs w:val="28"/>
          <w:lang w:val="uk-UA"/>
        </w:rPr>
        <w:t>№637</w:t>
      </w:r>
      <w:r w:rsidRPr="00344A0A">
        <w:rPr>
          <w:sz w:val="28"/>
          <w:szCs w:val="28"/>
          <w:lang w:val="uk-UA"/>
        </w:rPr>
        <w:t xml:space="preserve"> «Про бюджет об’єднаної територіальної громади на 201</w:t>
      </w:r>
      <w:r w:rsidR="00FB5456">
        <w:rPr>
          <w:sz w:val="28"/>
          <w:szCs w:val="28"/>
          <w:lang w:val="uk-UA"/>
        </w:rPr>
        <w:t>9</w:t>
      </w:r>
      <w:r w:rsidRPr="00344A0A">
        <w:rPr>
          <w:sz w:val="28"/>
          <w:szCs w:val="28"/>
          <w:lang w:val="uk-UA"/>
        </w:rPr>
        <w:t xml:space="preserve"> рік», а саме: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89441D" w:rsidRDefault="0089441D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Збільшити доходи </w:t>
      </w:r>
      <w:r w:rsidRPr="00344A0A">
        <w:rPr>
          <w:sz w:val="28"/>
          <w:szCs w:val="28"/>
          <w:lang w:val="uk-UA"/>
        </w:rPr>
        <w:t xml:space="preserve">бюджету </w:t>
      </w:r>
      <w:r>
        <w:rPr>
          <w:sz w:val="28"/>
          <w:szCs w:val="28"/>
          <w:lang w:val="uk-UA"/>
        </w:rPr>
        <w:t>об’єднаної територіальної громади на 66484 грн.,</w:t>
      </w:r>
      <w:r w:rsidR="00764D3E">
        <w:rPr>
          <w:sz w:val="28"/>
          <w:szCs w:val="28"/>
          <w:lang w:val="uk-UA"/>
        </w:rPr>
        <w:t xml:space="preserve"> згідно з додатком 1 до цього рішення</w:t>
      </w:r>
      <w:r>
        <w:rPr>
          <w:sz w:val="28"/>
          <w:szCs w:val="28"/>
          <w:lang w:val="uk-UA"/>
        </w:rPr>
        <w:t xml:space="preserve"> у тому числі: </w:t>
      </w:r>
    </w:p>
    <w:p w:rsidR="0089441D" w:rsidRDefault="0089441D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доходи спеціального фонду – на 44510 гривень за рахунок коштів субвенції з обласного бюджету за рахунок залишку коштів освітньої субвенції з державного бюджету, що утворився на початок бюджетного періоду</w:t>
      </w:r>
      <w:r w:rsidR="00E518E9">
        <w:rPr>
          <w:sz w:val="28"/>
          <w:szCs w:val="28"/>
          <w:lang w:val="uk-UA"/>
        </w:rPr>
        <w:t>;</w:t>
      </w:r>
    </w:p>
    <w:p w:rsidR="00764D3E" w:rsidRDefault="00764D3E" w:rsidP="00764D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доходи загального фонду – на 21974 гривень за рахунок коштів субвенції з обласного бюджету за рахунок залишку коштів освітньої субвенції з державного бюджету, що утворився на початок бюджетного періоду;</w:t>
      </w:r>
    </w:p>
    <w:p w:rsidR="0089441D" w:rsidRDefault="0089441D" w:rsidP="0039664B">
      <w:pPr>
        <w:ind w:firstLine="709"/>
        <w:jc w:val="both"/>
        <w:rPr>
          <w:sz w:val="28"/>
          <w:szCs w:val="28"/>
          <w:lang w:val="uk-UA"/>
        </w:rPr>
      </w:pPr>
    </w:p>
    <w:p w:rsidR="00652578" w:rsidRDefault="00764D3E" w:rsidP="00AD5D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52578">
        <w:rPr>
          <w:sz w:val="28"/>
          <w:szCs w:val="28"/>
          <w:lang w:val="uk-UA"/>
        </w:rPr>
        <w:t>В</w:t>
      </w:r>
      <w:r w:rsidR="00652578" w:rsidRPr="00DC579B">
        <w:rPr>
          <w:sz w:val="28"/>
          <w:szCs w:val="28"/>
          <w:lang w:val="uk-UA"/>
        </w:rPr>
        <w:t xml:space="preserve">нести зміни до джерел фінансування бюджету </w:t>
      </w:r>
      <w:r w:rsidR="00652578">
        <w:rPr>
          <w:sz w:val="28"/>
          <w:szCs w:val="28"/>
          <w:lang w:val="uk-UA"/>
        </w:rPr>
        <w:t>об’єднаної територіальної громади</w:t>
      </w:r>
      <w:r w:rsidR="00652578" w:rsidRPr="00DC579B">
        <w:rPr>
          <w:sz w:val="28"/>
          <w:szCs w:val="28"/>
          <w:lang w:val="uk-UA"/>
        </w:rPr>
        <w:t xml:space="preserve"> на 201</w:t>
      </w:r>
      <w:r w:rsidR="00652578">
        <w:rPr>
          <w:sz w:val="28"/>
          <w:szCs w:val="28"/>
          <w:lang w:val="uk-UA"/>
        </w:rPr>
        <w:t>9</w:t>
      </w:r>
      <w:r w:rsidR="00652578" w:rsidRPr="00DC579B">
        <w:rPr>
          <w:sz w:val="28"/>
          <w:szCs w:val="28"/>
          <w:lang w:val="uk-UA"/>
        </w:rPr>
        <w:t xml:space="preserve"> рік</w:t>
      </w:r>
      <w:r w:rsidR="00A336DE">
        <w:rPr>
          <w:sz w:val="28"/>
          <w:szCs w:val="28"/>
          <w:lang w:val="uk-UA"/>
        </w:rPr>
        <w:t xml:space="preserve">згідно з додатком </w:t>
      </w:r>
      <w:r>
        <w:rPr>
          <w:sz w:val="28"/>
          <w:szCs w:val="28"/>
          <w:lang w:val="uk-UA"/>
        </w:rPr>
        <w:t>2</w:t>
      </w:r>
      <w:r w:rsidR="00A336DE">
        <w:rPr>
          <w:sz w:val="28"/>
          <w:szCs w:val="28"/>
          <w:lang w:val="uk-UA"/>
        </w:rPr>
        <w:t xml:space="preserve"> до цього рішення</w:t>
      </w:r>
      <w:r w:rsidR="00AD5D85">
        <w:rPr>
          <w:sz w:val="28"/>
          <w:szCs w:val="28"/>
          <w:lang w:val="uk-UA"/>
        </w:rPr>
        <w:t>.</w:t>
      </w:r>
    </w:p>
    <w:p w:rsidR="00652578" w:rsidRDefault="00652578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764D3E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9664B" w:rsidRPr="00344A0A">
        <w:rPr>
          <w:sz w:val="28"/>
          <w:szCs w:val="28"/>
          <w:lang w:val="uk-UA"/>
        </w:rPr>
        <w:t xml:space="preserve">Збільшити видаткову частину бюджету </w:t>
      </w:r>
      <w:r w:rsidR="00FB5456">
        <w:rPr>
          <w:sz w:val="28"/>
          <w:szCs w:val="28"/>
          <w:lang w:val="uk-UA"/>
        </w:rPr>
        <w:t>об’єднаної територіальної громади</w:t>
      </w:r>
      <w:r w:rsidR="0039664B" w:rsidRPr="00344A0A">
        <w:rPr>
          <w:sz w:val="28"/>
          <w:szCs w:val="28"/>
          <w:lang w:val="uk-UA"/>
        </w:rPr>
        <w:t xml:space="preserve">на </w:t>
      </w:r>
      <w:r w:rsidR="009C21D9">
        <w:rPr>
          <w:sz w:val="28"/>
          <w:szCs w:val="28"/>
          <w:lang w:val="uk-UA"/>
        </w:rPr>
        <w:t>86486</w:t>
      </w:r>
      <w:r w:rsidR="0039664B" w:rsidRPr="00344A0A">
        <w:rPr>
          <w:sz w:val="28"/>
          <w:szCs w:val="28"/>
          <w:lang w:val="uk-UA"/>
        </w:rPr>
        <w:t xml:space="preserve">грн., </w:t>
      </w:r>
      <w:r w:rsidR="0039664B">
        <w:rPr>
          <w:sz w:val="28"/>
          <w:szCs w:val="28"/>
          <w:lang w:val="uk-UA"/>
        </w:rPr>
        <w:t xml:space="preserve">згідно з додатком </w:t>
      </w:r>
      <w:r w:rsidR="009C21D9">
        <w:rPr>
          <w:sz w:val="28"/>
          <w:szCs w:val="28"/>
          <w:lang w:val="uk-UA"/>
        </w:rPr>
        <w:t>3</w:t>
      </w:r>
      <w:r w:rsidR="0039664B">
        <w:rPr>
          <w:sz w:val="28"/>
          <w:szCs w:val="28"/>
          <w:lang w:val="uk-UA"/>
        </w:rPr>
        <w:t xml:space="preserve"> до цього рішення, </w:t>
      </w:r>
      <w:r w:rsidR="0039664B" w:rsidRPr="00344A0A">
        <w:rPr>
          <w:sz w:val="28"/>
          <w:szCs w:val="28"/>
          <w:lang w:val="uk-UA"/>
        </w:rPr>
        <w:t>а саме:</w:t>
      </w: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44A0A">
        <w:rPr>
          <w:sz w:val="28"/>
          <w:szCs w:val="28"/>
          <w:lang w:val="uk-UA"/>
        </w:rPr>
        <w:t>о загальному фонду</w:t>
      </w:r>
      <w:r w:rsidR="0091266D">
        <w:rPr>
          <w:sz w:val="28"/>
          <w:szCs w:val="28"/>
          <w:lang w:val="uk-UA"/>
        </w:rPr>
        <w:t>:</w:t>
      </w:r>
    </w:p>
    <w:p w:rsidR="0039664B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- у сумі </w:t>
      </w:r>
      <w:r w:rsidR="009C21D9">
        <w:rPr>
          <w:sz w:val="28"/>
          <w:szCs w:val="28"/>
          <w:lang w:val="uk-UA"/>
        </w:rPr>
        <w:t>24172</w:t>
      </w:r>
      <w:r w:rsidRPr="00344A0A">
        <w:rPr>
          <w:sz w:val="28"/>
          <w:szCs w:val="28"/>
          <w:lang w:val="uk-UA"/>
        </w:rPr>
        <w:t xml:space="preserve">грн. </w:t>
      </w:r>
      <w:r w:rsidR="001E18C7">
        <w:rPr>
          <w:sz w:val="28"/>
          <w:szCs w:val="28"/>
          <w:lang w:val="uk-UA"/>
        </w:rPr>
        <w:t>п</w:t>
      </w:r>
      <w:r w:rsidRPr="00344A0A">
        <w:rPr>
          <w:sz w:val="28"/>
          <w:szCs w:val="28"/>
          <w:lang w:val="uk-UA"/>
        </w:rPr>
        <w:t xml:space="preserve">о </w:t>
      </w:r>
      <w:r w:rsidR="00BA6E07">
        <w:rPr>
          <w:sz w:val="28"/>
          <w:szCs w:val="28"/>
          <w:lang w:val="uk-UA"/>
        </w:rPr>
        <w:t xml:space="preserve">загальному </w:t>
      </w:r>
      <w:r w:rsidRPr="00344A0A">
        <w:rPr>
          <w:sz w:val="28"/>
          <w:szCs w:val="28"/>
          <w:lang w:val="uk-UA"/>
        </w:rPr>
        <w:t>фонду</w:t>
      </w:r>
    </w:p>
    <w:p w:rsidR="001E18C7" w:rsidRDefault="00BA6E07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спеціальному фонду: </w:t>
      </w:r>
    </w:p>
    <w:p w:rsidR="001E18C7" w:rsidRPr="00BA6E07" w:rsidRDefault="00BA6E07" w:rsidP="00BA6E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сумі 62314 грн. по спеціальному фонду </w:t>
      </w:r>
    </w:p>
    <w:p w:rsidR="001E18C7" w:rsidRPr="00344A0A" w:rsidRDefault="001E18C7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BA6E07" w:rsidP="00233E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664B" w:rsidRPr="00344A0A">
        <w:rPr>
          <w:sz w:val="28"/>
          <w:szCs w:val="28"/>
          <w:lang w:val="uk-UA"/>
        </w:rPr>
        <w:t>.Внести зміни в річний та помісячний розпис асигнувань  заг</w:t>
      </w:r>
      <w:r w:rsidR="0039664B">
        <w:rPr>
          <w:sz w:val="28"/>
          <w:szCs w:val="28"/>
          <w:lang w:val="uk-UA"/>
        </w:rPr>
        <w:t>ального та спеціального фондів у</w:t>
      </w:r>
      <w:r w:rsidR="0039664B" w:rsidRPr="00344A0A">
        <w:rPr>
          <w:sz w:val="28"/>
          <w:szCs w:val="28"/>
          <w:lang w:val="uk-UA"/>
        </w:rPr>
        <w:t xml:space="preserve"> розрізі функціональної та економічної класифікації видатків.</w:t>
      </w:r>
    </w:p>
    <w:p w:rsidR="003C404C" w:rsidRDefault="003C404C" w:rsidP="003C404C">
      <w:pPr>
        <w:ind w:firstLine="709"/>
        <w:jc w:val="both"/>
        <w:rPr>
          <w:sz w:val="28"/>
          <w:szCs w:val="28"/>
          <w:lang w:val="uk-UA"/>
        </w:rPr>
      </w:pPr>
    </w:p>
    <w:p w:rsidR="003C404C" w:rsidRDefault="00BA6E07" w:rsidP="003C4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C404C">
        <w:rPr>
          <w:sz w:val="28"/>
          <w:szCs w:val="28"/>
          <w:lang w:val="uk-UA"/>
        </w:rPr>
        <w:t xml:space="preserve">. Внести зміни до переліку надання міжбюджетних трансфертів, згідно з додатком </w:t>
      </w:r>
      <w:r>
        <w:rPr>
          <w:sz w:val="28"/>
          <w:szCs w:val="28"/>
          <w:lang w:val="uk-UA"/>
        </w:rPr>
        <w:t>4</w:t>
      </w:r>
      <w:r w:rsidR="003C404C">
        <w:rPr>
          <w:sz w:val="28"/>
          <w:szCs w:val="28"/>
          <w:lang w:val="uk-UA"/>
        </w:rPr>
        <w:t xml:space="preserve">. </w:t>
      </w:r>
    </w:p>
    <w:p w:rsidR="003C404C" w:rsidRDefault="003C404C" w:rsidP="003C404C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BA6E07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9664B" w:rsidRPr="00344A0A">
        <w:rPr>
          <w:sz w:val="28"/>
          <w:szCs w:val="28"/>
          <w:lang w:val="uk-UA"/>
        </w:rPr>
        <w:t>.Внести зміни до переліку об’єктів, видатки на які у 201</w:t>
      </w:r>
      <w:r w:rsidR="00652578">
        <w:rPr>
          <w:sz w:val="28"/>
          <w:szCs w:val="28"/>
          <w:lang w:val="uk-UA"/>
        </w:rPr>
        <w:t>9</w:t>
      </w:r>
      <w:r w:rsidR="0039664B" w:rsidRPr="00344A0A">
        <w:rPr>
          <w:sz w:val="28"/>
          <w:szCs w:val="28"/>
          <w:lang w:val="uk-UA"/>
        </w:rPr>
        <w:t xml:space="preserve"> році будуть проводитися за рахунок к</w:t>
      </w:r>
      <w:r w:rsidR="0039664B">
        <w:rPr>
          <w:sz w:val="28"/>
          <w:szCs w:val="28"/>
          <w:lang w:val="uk-UA"/>
        </w:rPr>
        <w:t xml:space="preserve">оштів бюджету розвитку, згідно з додатком </w:t>
      </w:r>
      <w:r>
        <w:rPr>
          <w:sz w:val="28"/>
          <w:szCs w:val="28"/>
          <w:lang w:val="uk-UA"/>
        </w:rPr>
        <w:t>5</w:t>
      </w:r>
      <w:r w:rsidR="0039664B">
        <w:rPr>
          <w:sz w:val="28"/>
          <w:szCs w:val="28"/>
          <w:lang w:val="uk-UA"/>
        </w:rPr>
        <w:t xml:space="preserve"> до цього рішення</w:t>
      </w:r>
      <w:r w:rsidR="0091266D">
        <w:rPr>
          <w:sz w:val="28"/>
          <w:szCs w:val="28"/>
          <w:lang w:val="uk-UA"/>
        </w:rPr>
        <w:t>.</w:t>
      </w:r>
    </w:p>
    <w:p w:rsidR="003C404C" w:rsidRDefault="003C404C" w:rsidP="003C404C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BA6E07" w:rsidP="00A336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9664B">
        <w:rPr>
          <w:sz w:val="28"/>
          <w:szCs w:val="28"/>
          <w:lang w:val="uk-UA"/>
        </w:rPr>
        <w:t>.</w:t>
      </w:r>
      <w:r w:rsidR="0039664B" w:rsidRPr="00344A0A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</w:t>
      </w:r>
      <w:bookmarkStart w:id="0" w:name="_GoBack"/>
      <w:bookmarkEnd w:id="0"/>
      <w:r w:rsidR="0039664B" w:rsidRPr="00344A0A">
        <w:rPr>
          <w:sz w:val="28"/>
          <w:szCs w:val="28"/>
          <w:lang w:val="uk-UA"/>
        </w:rPr>
        <w:t xml:space="preserve"> та інвестицій планування.</w:t>
      </w:r>
    </w:p>
    <w:p w:rsidR="0039664B" w:rsidRPr="00344A0A" w:rsidRDefault="0039664B" w:rsidP="0039664B">
      <w:pPr>
        <w:rPr>
          <w:sz w:val="28"/>
          <w:szCs w:val="28"/>
          <w:lang w:val="uk-UA"/>
        </w:rPr>
      </w:pPr>
    </w:p>
    <w:p w:rsidR="0039664B" w:rsidRDefault="0039664B" w:rsidP="0039664B">
      <w:pPr>
        <w:rPr>
          <w:sz w:val="28"/>
          <w:szCs w:val="28"/>
          <w:lang w:val="uk-UA"/>
        </w:rPr>
      </w:pPr>
    </w:p>
    <w:p w:rsidR="0091266D" w:rsidRPr="00344A0A" w:rsidRDefault="0091266D" w:rsidP="0039664B">
      <w:pPr>
        <w:rPr>
          <w:sz w:val="28"/>
          <w:szCs w:val="28"/>
          <w:lang w:val="uk-UA"/>
        </w:rPr>
      </w:pPr>
    </w:p>
    <w:p w:rsidR="0039664B" w:rsidRPr="00344A0A" w:rsidRDefault="0039664B" w:rsidP="0091266D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</w:r>
      <w:r w:rsidR="00233E83">
        <w:rPr>
          <w:b/>
          <w:sz w:val="28"/>
          <w:szCs w:val="28"/>
          <w:lang w:val="uk-UA"/>
        </w:rPr>
        <w:tab/>
      </w:r>
      <w:r w:rsidRPr="00344A0A">
        <w:rPr>
          <w:b/>
          <w:sz w:val="28"/>
          <w:szCs w:val="28"/>
          <w:lang w:val="uk-UA"/>
        </w:rPr>
        <w:t>С.</w:t>
      </w:r>
      <w:r w:rsidR="00233E83" w:rsidRPr="00344A0A">
        <w:rPr>
          <w:b/>
          <w:sz w:val="28"/>
          <w:szCs w:val="28"/>
          <w:lang w:val="uk-UA"/>
        </w:rPr>
        <w:t>ЛЕВЧЕНКО</w:t>
      </w:r>
    </w:p>
    <w:p w:rsidR="00CA1A25" w:rsidRPr="00CA1A25" w:rsidRDefault="00CA1A25">
      <w:pPr>
        <w:rPr>
          <w:lang w:val="uk-UA"/>
        </w:rPr>
      </w:pPr>
    </w:p>
    <w:sectPr w:rsidR="00CA1A25" w:rsidRPr="00CA1A25" w:rsidSect="00AD5D85">
      <w:headerReference w:type="default" r:id="rId8"/>
      <w:pgSz w:w="11906" w:h="16838"/>
      <w:pgMar w:top="227" w:right="849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77" w:rsidRDefault="00964C77" w:rsidP="00F440C4">
      <w:r>
        <w:separator/>
      </w:r>
    </w:p>
  </w:endnote>
  <w:endnote w:type="continuationSeparator" w:id="1">
    <w:p w:rsidR="00964C77" w:rsidRDefault="00964C77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77" w:rsidRDefault="00964C77" w:rsidP="00F440C4">
      <w:r>
        <w:separator/>
      </w:r>
    </w:p>
  </w:footnote>
  <w:footnote w:type="continuationSeparator" w:id="1">
    <w:p w:rsidR="00964C77" w:rsidRDefault="00964C77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05704"/>
      <w:docPartObj>
        <w:docPartGallery w:val="Page Numbers (Top of Page)"/>
        <w:docPartUnique/>
      </w:docPartObj>
    </w:sdtPr>
    <w:sdtContent>
      <w:p w:rsidR="00F440C4" w:rsidRDefault="00E9727E">
        <w:pPr>
          <w:pStyle w:val="a6"/>
          <w:jc w:val="center"/>
        </w:pPr>
        <w:r>
          <w:fldChar w:fldCharType="begin"/>
        </w:r>
        <w:r w:rsidR="00096FBD">
          <w:instrText xml:space="preserve"> PAGE   \* MERGEFORMAT </w:instrText>
        </w:r>
        <w:r>
          <w:fldChar w:fldCharType="separate"/>
        </w:r>
        <w:r w:rsidR="002C75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C4" w:rsidRDefault="00F440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07C"/>
    <w:multiLevelType w:val="hybridMultilevel"/>
    <w:tmpl w:val="39ACCC9E"/>
    <w:lvl w:ilvl="0" w:tplc="C8981D5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C982B1B"/>
    <w:multiLevelType w:val="hybridMultilevel"/>
    <w:tmpl w:val="BAAABF12"/>
    <w:lvl w:ilvl="0" w:tplc="0AFA89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F47"/>
    <w:rsid w:val="000202BC"/>
    <w:rsid w:val="00096FBD"/>
    <w:rsid w:val="000A1970"/>
    <w:rsid w:val="00134D58"/>
    <w:rsid w:val="00182F1E"/>
    <w:rsid w:val="001E18C7"/>
    <w:rsid w:val="002102E4"/>
    <w:rsid w:val="00233E83"/>
    <w:rsid w:val="00281755"/>
    <w:rsid w:val="002C754C"/>
    <w:rsid w:val="00347B63"/>
    <w:rsid w:val="00383D97"/>
    <w:rsid w:val="0038588E"/>
    <w:rsid w:val="0039664B"/>
    <w:rsid w:val="003C404C"/>
    <w:rsid w:val="003F0E6D"/>
    <w:rsid w:val="004158A0"/>
    <w:rsid w:val="00431F33"/>
    <w:rsid w:val="00432A6D"/>
    <w:rsid w:val="00451686"/>
    <w:rsid w:val="004E645F"/>
    <w:rsid w:val="004F5A7B"/>
    <w:rsid w:val="00555A4D"/>
    <w:rsid w:val="00642FA9"/>
    <w:rsid w:val="00652578"/>
    <w:rsid w:val="00663B25"/>
    <w:rsid w:val="006C125A"/>
    <w:rsid w:val="007177C7"/>
    <w:rsid w:val="00764D3E"/>
    <w:rsid w:val="007C0A6F"/>
    <w:rsid w:val="00810A3C"/>
    <w:rsid w:val="0089441D"/>
    <w:rsid w:val="008B6DEA"/>
    <w:rsid w:val="008C2D27"/>
    <w:rsid w:val="0091266D"/>
    <w:rsid w:val="00944C7A"/>
    <w:rsid w:val="00964C77"/>
    <w:rsid w:val="009C21D9"/>
    <w:rsid w:val="00A336DE"/>
    <w:rsid w:val="00AD5D85"/>
    <w:rsid w:val="00AD5FEE"/>
    <w:rsid w:val="00AE7329"/>
    <w:rsid w:val="00B43F47"/>
    <w:rsid w:val="00B51F45"/>
    <w:rsid w:val="00B6532C"/>
    <w:rsid w:val="00B73A8F"/>
    <w:rsid w:val="00BA6E07"/>
    <w:rsid w:val="00BE1E35"/>
    <w:rsid w:val="00CA1A25"/>
    <w:rsid w:val="00CE6819"/>
    <w:rsid w:val="00D27411"/>
    <w:rsid w:val="00D63799"/>
    <w:rsid w:val="00D71138"/>
    <w:rsid w:val="00D9448A"/>
    <w:rsid w:val="00DC579B"/>
    <w:rsid w:val="00E017BF"/>
    <w:rsid w:val="00E33D33"/>
    <w:rsid w:val="00E400BF"/>
    <w:rsid w:val="00E518E9"/>
    <w:rsid w:val="00E619BD"/>
    <w:rsid w:val="00E622A0"/>
    <w:rsid w:val="00E970AE"/>
    <w:rsid w:val="00E9727E"/>
    <w:rsid w:val="00F24D5B"/>
    <w:rsid w:val="00F33D2E"/>
    <w:rsid w:val="00F440C4"/>
    <w:rsid w:val="00FB5456"/>
    <w:rsid w:val="00FC396A"/>
    <w:rsid w:val="00FE16C6"/>
    <w:rsid w:val="00FE1AC6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4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4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cp:lastPrinted>2019-02-13T08:00:00Z</cp:lastPrinted>
  <dcterms:created xsi:type="dcterms:W3CDTF">2019-02-19T18:58:00Z</dcterms:created>
  <dcterms:modified xsi:type="dcterms:W3CDTF">2019-02-19T19:49:00Z</dcterms:modified>
</cp:coreProperties>
</file>