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3E" w:rsidRPr="00A9583E" w:rsidRDefault="00A9583E" w:rsidP="00A9583E">
      <w:pPr>
        <w:pStyle w:val="a3"/>
        <w:shd w:val="clear" w:color="auto" w:fill="FFFFFF"/>
        <w:spacing w:before="0" w:beforeAutospacing="0" w:after="0" w:afterAutospacing="0"/>
        <w:jc w:val="both"/>
        <w:rPr>
          <w:color w:val="0000FF"/>
          <w:sz w:val="28"/>
          <w:szCs w:val="28"/>
          <w:lang w:val="uk-UA"/>
        </w:rPr>
      </w:pPr>
      <w:r w:rsidRPr="00A9583E">
        <w:rPr>
          <w:sz w:val="28"/>
          <w:szCs w:val="28"/>
          <w:lang w:val="uk-UA"/>
        </w:rPr>
        <w:t> </w:t>
      </w:r>
    </w:p>
    <w:p w:rsidR="00A9583E" w:rsidRPr="00A9583E" w:rsidRDefault="00604008" w:rsidP="00A9583E">
      <w:pPr>
        <w:pStyle w:val="a3"/>
        <w:shd w:val="clear" w:color="auto" w:fill="FFFFFF"/>
        <w:spacing w:before="0" w:beforeAutospacing="0" w:after="0" w:afterAutospacing="0"/>
        <w:jc w:val="both"/>
        <w:rPr>
          <w:color w:val="0000FF"/>
          <w:sz w:val="28"/>
          <w:szCs w:val="28"/>
          <w:lang w:val="uk-UA"/>
        </w:rPr>
      </w:pPr>
      <w:r w:rsidRPr="00604008">
        <w:rPr>
          <w:noProof/>
          <w:sz w:val="28"/>
          <w:szCs w:val="28"/>
          <w:lang w:val="uk-UA" w:eastAsia="uk-UA"/>
        </w:rPr>
        <w:pict>
          <v:group id="_x0000_s1026" style="position:absolute;left:0;text-align:left;margin-left:217.2pt;margin-top:12.85pt;width:2in;height:18pt;z-index:251658240" coordorigin="4761,954" coordsize="2880,360">
            <v:shapetype id="_x0000_t202" coordsize="21600,21600" o:spt="202" path="m,l,21600r21600,l21600,xe">
              <v:stroke joinstyle="miter"/>
              <v:path gradientshapeok="t" o:connecttype="rect"/>
            </v:shapetype>
            <v:shape id="_x0000_s1027" type="#_x0000_t202" style="position:absolute;left:4761;top:954;width:360;height:360">
              <v:textbox style="mso-next-textbox:#_x0000_s1027">
                <w:txbxContent>
                  <w:p w:rsidR="00A9583E" w:rsidRPr="003328A0" w:rsidRDefault="00A9583E" w:rsidP="00A9583E">
                    <w:pPr>
                      <w:rPr>
                        <w:szCs w:val="20"/>
                      </w:rPr>
                    </w:pPr>
                  </w:p>
                </w:txbxContent>
              </v:textbox>
            </v:shape>
            <v:shape id="_x0000_s1028" type="#_x0000_t202" style="position:absolute;left:5121;top:954;width:360;height:360">
              <v:textbox style="mso-next-textbox:#_x0000_s1028">
                <w:txbxContent>
                  <w:p w:rsidR="00A9583E" w:rsidRPr="003328A0" w:rsidRDefault="00A9583E" w:rsidP="00A9583E">
                    <w:pPr>
                      <w:rPr>
                        <w:szCs w:val="20"/>
                      </w:rPr>
                    </w:pPr>
                  </w:p>
                </w:txbxContent>
              </v:textbox>
            </v:shape>
            <v:shape id="_x0000_s1029" type="#_x0000_t202" style="position:absolute;left:5481;top:954;width:360;height:360">
              <v:textbox style="mso-next-textbox:#_x0000_s1029">
                <w:txbxContent>
                  <w:p w:rsidR="00A9583E" w:rsidRPr="003328A0" w:rsidRDefault="00A9583E" w:rsidP="00A9583E">
                    <w:pPr>
                      <w:rPr>
                        <w:szCs w:val="20"/>
                      </w:rPr>
                    </w:pPr>
                  </w:p>
                </w:txbxContent>
              </v:textbox>
            </v:shape>
            <v:shape id="_x0000_s1030" type="#_x0000_t202" style="position:absolute;left:5841;top:954;width:360;height:360">
              <v:textbox style="mso-next-textbox:#_x0000_s1030">
                <w:txbxContent>
                  <w:p w:rsidR="00A9583E" w:rsidRPr="003328A0" w:rsidRDefault="00A9583E" w:rsidP="00A9583E">
                    <w:pPr>
                      <w:rPr>
                        <w:szCs w:val="20"/>
                      </w:rPr>
                    </w:pPr>
                  </w:p>
                </w:txbxContent>
              </v:textbox>
            </v:shape>
            <v:shape id="_x0000_s1031" type="#_x0000_t202" style="position:absolute;left:6201;top:954;width:360;height:360">
              <v:textbox style="mso-next-textbox:#_x0000_s1031">
                <w:txbxContent>
                  <w:p w:rsidR="00A9583E" w:rsidRPr="003328A0" w:rsidRDefault="00A9583E" w:rsidP="00A9583E">
                    <w:pPr>
                      <w:rPr>
                        <w:szCs w:val="20"/>
                      </w:rPr>
                    </w:pPr>
                  </w:p>
                </w:txbxContent>
              </v:textbox>
            </v:shape>
            <v:shape id="_x0000_s1032" type="#_x0000_t202" style="position:absolute;left:6561;top:954;width:360;height:360">
              <v:textbox style="mso-next-textbox:#_x0000_s1032">
                <w:txbxContent>
                  <w:p w:rsidR="00A9583E" w:rsidRPr="003328A0" w:rsidRDefault="00A9583E" w:rsidP="00A9583E">
                    <w:pPr>
                      <w:rPr>
                        <w:szCs w:val="20"/>
                      </w:rPr>
                    </w:pPr>
                  </w:p>
                </w:txbxContent>
              </v:textbox>
            </v:shape>
            <v:shape id="_x0000_s1033" type="#_x0000_t202" style="position:absolute;left:6921;top:954;width:360;height:360">
              <v:textbox style="mso-next-textbox:#_x0000_s1033">
                <w:txbxContent>
                  <w:p w:rsidR="00A9583E" w:rsidRPr="003328A0" w:rsidRDefault="00A9583E" w:rsidP="00A9583E">
                    <w:pPr>
                      <w:rPr>
                        <w:szCs w:val="20"/>
                      </w:rPr>
                    </w:pPr>
                  </w:p>
                </w:txbxContent>
              </v:textbox>
            </v:shape>
            <v:shape id="_x0000_s1034" type="#_x0000_t202" style="position:absolute;left:7281;top:954;width:360;height:360">
              <v:textbox style="mso-next-textbox:#_x0000_s1034">
                <w:txbxContent>
                  <w:p w:rsidR="00A9583E" w:rsidRPr="003328A0" w:rsidRDefault="00A9583E" w:rsidP="00A9583E">
                    <w:pPr>
                      <w:rPr>
                        <w:szCs w:val="20"/>
                      </w:rPr>
                    </w:pPr>
                  </w:p>
                </w:txbxContent>
              </v:textbox>
            </v:shape>
          </v:group>
        </w:pic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Дата надходження:</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Номер у реєстрі проектів:</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ПІП та підпис особи, що реєструє:</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A9583E" w:rsidRDefault="00A9583E" w:rsidP="00A9583E">
      <w:pPr>
        <w:pStyle w:val="a3"/>
        <w:shd w:val="clear" w:color="auto" w:fill="FFFFFF"/>
        <w:spacing w:before="0" w:beforeAutospacing="0" w:after="0" w:afterAutospacing="0"/>
        <w:jc w:val="center"/>
        <w:rPr>
          <w:b/>
          <w:sz w:val="28"/>
          <w:szCs w:val="28"/>
          <w:lang w:val="uk-UA"/>
        </w:rPr>
      </w:pPr>
      <w:r w:rsidRPr="00A9583E">
        <w:rPr>
          <w:b/>
          <w:sz w:val="28"/>
          <w:szCs w:val="28"/>
          <w:lang w:val="uk-UA"/>
        </w:rPr>
        <w:t>Інформація про проект</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164161" w:rsidRDefault="00A9583E" w:rsidP="00A9583E">
      <w:pPr>
        <w:pStyle w:val="a3"/>
        <w:shd w:val="clear" w:color="auto" w:fill="FFFFFF"/>
        <w:spacing w:before="0" w:beforeAutospacing="0" w:after="0" w:afterAutospacing="0"/>
        <w:jc w:val="both"/>
        <w:rPr>
          <w:b/>
          <w:sz w:val="28"/>
          <w:szCs w:val="28"/>
          <w:lang w:val="uk-UA"/>
        </w:rPr>
      </w:pPr>
      <w:r w:rsidRPr="00164161">
        <w:rPr>
          <w:b/>
          <w:sz w:val="28"/>
          <w:szCs w:val="28"/>
          <w:lang w:val="uk-UA"/>
        </w:rPr>
        <w:t>1. Назва проекту* (не більше 20 слів)</w:t>
      </w:r>
    </w:p>
    <w:p w:rsidR="00E3708F" w:rsidRPr="00A9583E" w:rsidRDefault="00E3708F" w:rsidP="00E3708F">
      <w:pPr>
        <w:pStyle w:val="a3"/>
        <w:shd w:val="clear" w:color="auto" w:fill="FFFFFF"/>
        <w:spacing w:before="0" w:beforeAutospacing="0" w:after="0" w:afterAutospacing="0"/>
        <w:rPr>
          <w:sz w:val="28"/>
          <w:szCs w:val="28"/>
          <w:lang w:val="uk-UA"/>
        </w:rPr>
      </w:pPr>
    </w:p>
    <w:p w:rsidR="00A9583E" w:rsidRPr="00E3708F" w:rsidRDefault="00E3708F" w:rsidP="00E3708F">
      <w:pPr>
        <w:pStyle w:val="a3"/>
        <w:shd w:val="clear" w:color="auto" w:fill="FFFFFF"/>
        <w:spacing w:before="0" w:beforeAutospacing="0" w:after="0" w:afterAutospacing="0" w:line="360" w:lineRule="auto"/>
        <w:rPr>
          <w:b/>
          <w:sz w:val="28"/>
          <w:szCs w:val="28"/>
          <w:lang w:val="uk-UA"/>
        </w:rPr>
      </w:pPr>
      <w:r w:rsidRPr="00E3708F">
        <w:rPr>
          <w:b/>
          <w:sz w:val="28"/>
          <w:szCs w:val="28"/>
          <w:lang w:val="uk-UA"/>
        </w:rPr>
        <w:t>«ВІЛЬНИЙ ДОСТУП»</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164161" w:rsidRDefault="00A9583E" w:rsidP="00A9583E">
      <w:pPr>
        <w:pStyle w:val="a3"/>
        <w:shd w:val="clear" w:color="auto" w:fill="FFFFFF"/>
        <w:spacing w:before="0" w:beforeAutospacing="0" w:after="0" w:afterAutospacing="0"/>
        <w:jc w:val="both"/>
        <w:rPr>
          <w:b/>
          <w:sz w:val="28"/>
          <w:szCs w:val="28"/>
          <w:lang w:val="uk-UA"/>
        </w:rPr>
      </w:pPr>
      <w:r w:rsidRPr="00164161">
        <w:rPr>
          <w:b/>
          <w:sz w:val="28"/>
          <w:szCs w:val="28"/>
          <w:lang w:val="uk-UA"/>
        </w:rPr>
        <w:t>2. Категорія проекту*</w:t>
      </w:r>
    </w:p>
    <w:p w:rsidR="00E3708F" w:rsidRPr="00164161" w:rsidRDefault="00E3708F" w:rsidP="00A9583E">
      <w:pPr>
        <w:pStyle w:val="a3"/>
        <w:shd w:val="clear" w:color="auto" w:fill="FFFFFF"/>
        <w:spacing w:before="0" w:beforeAutospacing="0" w:after="0" w:afterAutospacing="0"/>
        <w:jc w:val="both"/>
        <w:rPr>
          <w:b/>
          <w:sz w:val="28"/>
          <w:szCs w:val="28"/>
          <w:lang w:val="uk-UA"/>
        </w:rPr>
      </w:pPr>
    </w:p>
    <w:p w:rsidR="00A9583E" w:rsidRPr="00E3708F" w:rsidRDefault="00A9583E" w:rsidP="00A9583E">
      <w:pPr>
        <w:pStyle w:val="a3"/>
        <w:numPr>
          <w:ilvl w:val="0"/>
          <w:numId w:val="2"/>
        </w:numPr>
        <w:shd w:val="clear" w:color="auto" w:fill="FFFFFF"/>
        <w:spacing w:before="0" w:beforeAutospacing="0" w:after="0" w:afterAutospacing="0"/>
        <w:jc w:val="both"/>
        <w:rPr>
          <w:b/>
          <w:sz w:val="28"/>
          <w:szCs w:val="28"/>
          <w:lang w:val="uk-UA"/>
        </w:rPr>
      </w:pPr>
      <w:r w:rsidRPr="00E3708F">
        <w:rPr>
          <w:b/>
          <w:sz w:val="28"/>
          <w:szCs w:val="28"/>
          <w:lang w:val="uk-UA"/>
        </w:rPr>
        <w:t>Житлово-комунальне господарство;</w:t>
      </w:r>
    </w:p>
    <w:p w:rsidR="00A9583E" w:rsidRPr="00A9583E" w:rsidRDefault="00A9583E" w:rsidP="00A9583E">
      <w:pPr>
        <w:pStyle w:val="a3"/>
        <w:numPr>
          <w:ilvl w:val="0"/>
          <w:numId w:val="2"/>
        </w:numPr>
        <w:shd w:val="clear" w:color="auto" w:fill="FFFFFF"/>
        <w:spacing w:before="0" w:beforeAutospacing="0" w:after="0" w:afterAutospacing="0"/>
        <w:jc w:val="both"/>
        <w:rPr>
          <w:sz w:val="28"/>
          <w:szCs w:val="28"/>
          <w:lang w:val="uk-UA"/>
        </w:rPr>
      </w:pPr>
      <w:r w:rsidRPr="00A9583E">
        <w:rPr>
          <w:sz w:val="28"/>
          <w:szCs w:val="28"/>
          <w:lang w:val="uk-UA"/>
        </w:rPr>
        <w:t>Освіта;</w:t>
      </w:r>
    </w:p>
    <w:p w:rsidR="00A9583E" w:rsidRPr="00A9583E" w:rsidRDefault="00A9583E" w:rsidP="00A9583E">
      <w:pPr>
        <w:pStyle w:val="a3"/>
        <w:numPr>
          <w:ilvl w:val="0"/>
          <w:numId w:val="2"/>
        </w:numPr>
        <w:shd w:val="clear" w:color="auto" w:fill="FFFFFF"/>
        <w:spacing w:before="0" w:beforeAutospacing="0" w:after="0" w:afterAutospacing="0"/>
        <w:jc w:val="both"/>
        <w:rPr>
          <w:sz w:val="28"/>
          <w:szCs w:val="28"/>
          <w:lang w:val="uk-UA"/>
        </w:rPr>
      </w:pPr>
      <w:r w:rsidRPr="00A9583E">
        <w:rPr>
          <w:sz w:val="28"/>
          <w:szCs w:val="28"/>
          <w:lang w:val="uk-UA"/>
        </w:rPr>
        <w:t>Охорона здоров’я;</w:t>
      </w:r>
    </w:p>
    <w:p w:rsidR="00A9583E" w:rsidRPr="00A9583E" w:rsidRDefault="00A9583E" w:rsidP="00A9583E">
      <w:pPr>
        <w:pStyle w:val="a3"/>
        <w:numPr>
          <w:ilvl w:val="0"/>
          <w:numId w:val="2"/>
        </w:numPr>
        <w:shd w:val="clear" w:color="auto" w:fill="FFFFFF"/>
        <w:spacing w:before="0" w:beforeAutospacing="0" w:after="0" w:afterAutospacing="0"/>
        <w:jc w:val="both"/>
        <w:rPr>
          <w:sz w:val="28"/>
          <w:szCs w:val="28"/>
          <w:lang w:val="uk-UA"/>
        </w:rPr>
      </w:pPr>
      <w:r w:rsidRPr="00A9583E">
        <w:rPr>
          <w:sz w:val="28"/>
          <w:szCs w:val="28"/>
          <w:lang w:val="uk-UA"/>
        </w:rPr>
        <w:t>Культура;</w:t>
      </w:r>
    </w:p>
    <w:p w:rsidR="00A9583E" w:rsidRPr="00A9583E" w:rsidRDefault="00A9583E" w:rsidP="00A9583E">
      <w:pPr>
        <w:pStyle w:val="a3"/>
        <w:numPr>
          <w:ilvl w:val="0"/>
          <w:numId w:val="2"/>
        </w:numPr>
        <w:shd w:val="clear" w:color="auto" w:fill="FFFFFF"/>
        <w:spacing w:before="0" w:beforeAutospacing="0" w:after="0" w:afterAutospacing="0"/>
        <w:jc w:val="both"/>
        <w:rPr>
          <w:sz w:val="28"/>
          <w:szCs w:val="28"/>
          <w:lang w:val="uk-UA"/>
        </w:rPr>
      </w:pPr>
      <w:r w:rsidRPr="00A9583E">
        <w:rPr>
          <w:sz w:val="28"/>
          <w:szCs w:val="28"/>
          <w:lang w:val="uk-UA"/>
        </w:rPr>
        <w:t>Соціальний захист;</w:t>
      </w:r>
    </w:p>
    <w:p w:rsidR="00A9583E" w:rsidRPr="00A9583E" w:rsidRDefault="00A9583E" w:rsidP="00A9583E">
      <w:pPr>
        <w:pStyle w:val="a3"/>
        <w:numPr>
          <w:ilvl w:val="0"/>
          <w:numId w:val="2"/>
        </w:numPr>
        <w:shd w:val="clear" w:color="auto" w:fill="FFFFFF"/>
        <w:spacing w:before="0" w:beforeAutospacing="0" w:after="0" w:afterAutospacing="0"/>
        <w:jc w:val="both"/>
        <w:rPr>
          <w:sz w:val="28"/>
          <w:szCs w:val="28"/>
          <w:lang w:val="uk-UA"/>
        </w:rPr>
      </w:pPr>
      <w:r w:rsidRPr="00A9583E">
        <w:rPr>
          <w:sz w:val="28"/>
          <w:szCs w:val="28"/>
          <w:lang w:val="uk-UA"/>
        </w:rPr>
        <w:t>Спорт і молодь;</w:t>
      </w:r>
    </w:p>
    <w:p w:rsidR="00A9583E" w:rsidRPr="00A9583E" w:rsidRDefault="00A9583E" w:rsidP="00A9583E">
      <w:pPr>
        <w:pStyle w:val="a3"/>
        <w:numPr>
          <w:ilvl w:val="0"/>
          <w:numId w:val="2"/>
        </w:numPr>
        <w:shd w:val="clear" w:color="auto" w:fill="FFFFFF"/>
        <w:spacing w:before="0" w:beforeAutospacing="0" w:after="0" w:afterAutospacing="0"/>
        <w:jc w:val="both"/>
        <w:rPr>
          <w:sz w:val="28"/>
          <w:szCs w:val="28"/>
          <w:lang w:val="uk-UA"/>
        </w:rPr>
      </w:pPr>
      <w:r w:rsidRPr="00A9583E">
        <w:rPr>
          <w:sz w:val="28"/>
          <w:szCs w:val="28"/>
          <w:lang w:val="uk-UA"/>
        </w:rPr>
        <w:t>Охорона навколишнього природного середовища</w:t>
      </w:r>
    </w:p>
    <w:p w:rsidR="00A9583E" w:rsidRPr="00164161" w:rsidRDefault="00A9583E" w:rsidP="00A9583E">
      <w:pPr>
        <w:pStyle w:val="a3"/>
        <w:shd w:val="clear" w:color="auto" w:fill="FFFFFF"/>
        <w:spacing w:before="0" w:beforeAutospacing="0" w:after="0" w:afterAutospacing="0"/>
        <w:jc w:val="both"/>
        <w:rPr>
          <w:b/>
          <w:sz w:val="28"/>
          <w:szCs w:val="28"/>
          <w:lang w:val="uk-UA"/>
        </w:rPr>
      </w:pPr>
    </w:p>
    <w:p w:rsidR="00E3708F" w:rsidRPr="00164161" w:rsidRDefault="00A9583E" w:rsidP="00A9583E">
      <w:pPr>
        <w:pStyle w:val="a3"/>
        <w:shd w:val="clear" w:color="auto" w:fill="FFFFFF"/>
        <w:spacing w:before="0" w:beforeAutospacing="0" w:after="0" w:afterAutospacing="0"/>
        <w:jc w:val="both"/>
        <w:rPr>
          <w:b/>
          <w:sz w:val="28"/>
          <w:szCs w:val="28"/>
          <w:lang w:val="uk-UA"/>
        </w:rPr>
      </w:pPr>
      <w:r w:rsidRPr="00164161">
        <w:rPr>
          <w:b/>
          <w:sz w:val="28"/>
          <w:szCs w:val="28"/>
          <w:lang w:val="uk-UA"/>
        </w:rPr>
        <w:t xml:space="preserve">3. Локалізація проекту: </w:t>
      </w:r>
    </w:p>
    <w:p w:rsidR="00E3708F" w:rsidRPr="00164161" w:rsidRDefault="00E3708F" w:rsidP="00A9583E">
      <w:pPr>
        <w:pStyle w:val="a3"/>
        <w:shd w:val="clear" w:color="auto" w:fill="FFFFFF"/>
        <w:spacing w:before="0" w:beforeAutospacing="0" w:after="0" w:afterAutospacing="0"/>
        <w:jc w:val="both"/>
        <w:rPr>
          <w:b/>
          <w:sz w:val="28"/>
          <w:szCs w:val="28"/>
          <w:lang w:val="uk-UA"/>
        </w:rPr>
      </w:pPr>
    </w:p>
    <w:p w:rsidR="00A9583E" w:rsidRPr="00164161" w:rsidRDefault="00A9583E" w:rsidP="00A9583E">
      <w:pPr>
        <w:pStyle w:val="a3"/>
        <w:shd w:val="clear" w:color="auto" w:fill="FFFFFF"/>
        <w:spacing w:before="0" w:beforeAutospacing="0" w:after="0" w:afterAutospacing="0"/>
        <w:jc w:val="both"/>
        <w:rPr>
          <w:sz w:val="28"/>
          <w:szCs w:val="28"/>
          <w:lang w:val="uk-UA"/>
        </w:rPr>
      </w:pPr>
      <w:r w:rsidRPr="00164161">
        <w:rPr>
          <w:sz w:val="28"/>
          <w:szCs w:val="28"/>
          <w:lang w:val="uk-UA"/>
        </w:rPr>
        <w:t>Великосеверинівська об’єднана територіальна громада</w:t>
      </w:r>
      <w:r w:rsidR="002035EE" w:rsidRPr="00164161">
        <w:rPr>
          <w:sz w:val="28"/>
          <w:szCs w:val="28"/>
          <w:lang w:val="uk-UA"/>
        </w:rPr>
        <w:t>.</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164161" w:rsidRDefault="00A9583E" w:rsidP="00A9583E">
      <w:pPr>
        <w:pStyle w:val="a3"/>
        <w:shd w:val="clear" w:color="auto" w:fill="FFFFFF"/>
        <w:spacing w:before="0" w:beforeAutospacing="0" w:after="0" w:afterAutospacing="0"/>
        <w:jc w:val="both"/>
        <w:rPr>
          <w:b/>
          <w:sz w:val="28"/>
          <w:szCs w:val="28"/>
          <w:lang w:val="uk-UA"/>
        </w:rPr>
      </w:pPr>
      <w:r w:rsidRPr="00164161">
        <w:rPr>
          <w:b/>
          <w:sz w:val="28"/>
          <w:szCs w:val="28"/>
          <w:lang w:val="uk-UA"/>
        </w:rPr>
        <w:t>4. Населений пункт*</w:t>
      </w:r>
    </w:p>
    <w:p w:rsidR="00E3708F" w:rsidRPr="00A9583E" w:rsidRDefault="00E3708F" w:rsidP="00A9583E">
      <w:pPr>
        <w:pStyle w:val="a3"/>
        <w:shd w:val="clear" w:color="auto" w:fill="FFFFFF"/>
        <w:spacing w:before="0" w:beforeAutospacing="0" w:after="0" w:afterAutospacing="0"/>
        <w:jc w:val="both"/>
        <w:rPr>
          <w:sz w:val="28"/>
          <w:szCs w:val="28"/>
          <w:lang w:val="uk-UA"/>
        </w:rPr>
      </w:pPr>
    </w:p>
    <w:p w:rsidR="00A9583E" w:rsidRPr="00164161" w:rsidRDefault="00F207CF" w:rsidP="00A9583E">
      <w:pPr>
        <w:pStyle w:val="a3"/>
        <w:shd w:val="clear" w:color="auto" w:fill="FFFFFF"/>
        <w:spacing w:before="0" w:beforeAutospacing="0" w:after="0" w:afterAutospacing="0"/>
        <w:jc w:val="both"/>
        <w:rPr>
          <w:sz w:val="28"/>
          <w:szCs w:val="28"/>
          <w:lang w:val="uk-UA"/>
        </w:rPr>
      </w:pPr>
      <w:r w:rsidRPr="00164161">
        <w:rPr>
          <w:sz w:val="28"/>
          <w:szCs w:val="28"/>
          <w:lang w:val="uk-UA"/>
        </w:rPr>
        <w:t>С</w:t>
      </w:r>
      <w:r w:rsidR="00013CA4" w:rsidRPr="00164161">
        <w:rPr>
          <w:sz w:val="28"/>
          <w:szCs w:val="28"/>
          <w:lang w:val="uk-UA"/>
        </w:rPr>
        <w:t>ело</w:t>
      </w:r>
      <w:r w:rsidR="00E3708F" w:rsidRPr="00164161">
        <w:rPr>
          <w:sz w:val="28"/>
          <w:szCs w:val="28"/>
          <w:lang w:val="uk-UA"/>
        </w:rPr>
        <w:t xml:space="preserve"> </w:t>
      </w:r>
      <w:proofErr w:type="spellStart"/>
      <w:r w:rsidR="00E3708F" w:rsidRPr="00164161">
        <w:rPr>
          <w:sz w:val="28"/>
          <w:szCs w:val="28"/>
          <w:lang w:val="uk-UA"/>
        </w:rPr>
        <w:t>Підгайці</w:t>
      </w:r>
      <w:proofErr w:type="spellEnd"/>
    </w:p>
    <w:p w:rsidR="00E3708F" w:rsidRPr="00A9583E" w:rsidRDefault="00E3708F" w:rsidP="00A9583E">
      <w:pPr>
        <w:pStyle w:val="a3"/>
        <w:shd w:val="clear" w:color="auto" w:fill="FFFFFF"/>
        <w:spacing w:before="0" w:beforeAutospacing="0" w:after="0" w:afterAutospacing="0"/>
        <w:jc w:val="both"/>
        <w:rPr>
          <w:sz w:val="28"/>
          <w:szCs w:val="28"/>
          <w:lang w:val="uk-UA"/>
        </w:rPr>
      </w:pPr>
    </w:p>
    <w:p w:rsidR="00A9583E" w:rsidRPr="00164161" w:rsidRDefault="00A9583E" w:rsidP="00A9583E">
      <w:pPr>
        <w:pStyle w:val="a3"/>
        <w:shd w:val="clear" w:color="auto" w:fill="FFFFFF"/>
        <w:spacing w:before="0" w:beforeAutospacing="0" w:after="0" w:afterAutospacing="0"/>
        <w:jc w:val="both"/>
        <w:rPr>
          <w:b/>
          <w:sz w:val="28"/>
          <w:szCs w:val="28"/>
          <w:lang w:val="uk-UA"/>
        </w:rPr>
      </w:pPr>
      <w:r w:rsidRPr="00164161">
        <w:rPr>
          <w:b/>
          <w:sz w:val="28"/>
          <w:szCs w:val="28"/>
          <w:lang w:val="uk-UA"/>
        </w:rPr>
        <w:t xml:space="preserve">5. Адреси, назва установи/закладу, будинку </w:t>
      </w:r>
    </w:p>
    <w:p w:rsidR="00E3708F" w:rsidRDefault="00E3708F" w:rsidP="00A9583E">
      <w:pPr>
        <w:pStyle w:val="a3"/>
        <w:shd w:val="clear" w:color="auto" w:fill="FFFFFF"/>
        <w:spacing w:before="0" w:beforeAutospacing="0" w:after="0" w:afterAutospacing="0"/>
        <w:jc w:val="both"/>
        <w:rPr>
          <w:sz w:val="28"/>
          <w:szCs w:val="28"/>
          <w:lang w:val="uk-UA"/>
        </w:rPr>
      </w:pPr>
    </w:p>
    <w:p w:rsidR="00E3708F" w:rsidRPr="00164161" w:rsidRDefault="00164161" w:rsidP="00A9583E">
      <w:pPr>
        <w:pStyle w:val="a3"/>
        <w:shd w:val="clear" w:color="auto" w:fill="FFFFFF"/>
        <w:spacing w:before="0" w:beforeAutospacing="0" w:after="0" w:afterAutospacing="0"/>
        <w:jc w:val="both"/>
        <w:rPr>
          <w:sz w:val="28"/>
          <w:szCs w:val="28"/>
          <w:lang w:val="uk-UA"/>
        </w:rPr>
      </w:pPr>
      <w:r>
        <w:rPr>
          <w:sz w:val="28"/>
          <w:szCs w:val="28"/>
          <w:lang w:val="uk-UA"/>
        </w:rPr>
        <w:t>в</w:t>
      </w:r>
      <w:r w:rsidR="00E3708F" w:rsidRPr="00164161">
        <w:rPr>
          <w:sz w:val="28"/>
          <w:szCs w:val="28"/>
          <w:lang w:val="uk-UA"/>
        </w:rPr>
        <w:t xml:space="preserve">ул. </w:t>
      </w:r>
      <w:proofErr w:type="spellStart"/>
      <w:r w:rsidR="00E3708F" w:rsidRPr="00164161">
        <w:rPr>
          <w:sz w:val="28"/>
          <w:szCs w:val="28"/>
          <w:lang w:val="uk-UA"/>
        </w:rPr>
        <w:t>Говорова</w:t>
      </w:r>
      <w:proofErr w:type="spellEnd"/>
      <w:r w:rsidR="00E3708F" w:rsidRPr="00164161">
        <w:rPr>
          <w:sz w:val="28"/>
          <w:szCs w:val="28"/>
          <w:lang w:val="uk-UA"/>
        </w:rPr>
        <w:t>, 49, фельдшерсько-акушерський пункт (ФАП), дитячий майданчик</w:t>
      </w:r>
      <w:r w:rsidR="002035EE" w:rsidRPr="00164161">
        <w:rPr>
          <w:sz w:val="28"/>
          <w:szCs w:val="28"/>
          <w:lang w:val="uk-UA"/>
        </w:rPr>
        <w:t>.</w:t>
      </w:r>
    </w:p>
    <w:p w:rsidR="00E3708F" w:rsidRPr="00E3708F" w:rsidRDefault="00E3708F" w:rsidP="00A9583E">
      <w:pPr>
        <w:pStyle w:val="a3"/>
        <w:shd w:val="clear" w:color="auto" w:fill="FFFFFF"/>
        <w:spacing w:before="0" w:beforeAutospacing="0" w:after="0" w:afterAutospacing="0"/>
        <w:jc w:val="both"/>
        <w:rPr>
          <w:b/>
          <w:sz w:val="28"/>
          <w:szCs w:val="28"/>
          <w:lang w:val="uk-UA"/>
        </w:rPr>
      </w:pPr>
    </w:p>
    <w:p w:rsidR="00A9583E" w:rsidRPr="00164161" w:rsidRDefault="00A9583E" w:rsidP="00A9583E">
      <w:pPr>
        <w:pStyle w:val="a3"/>
        <w:shd w:val="clear" w:color="auto" w:fill="FFFFFF"/>
        <w:spacing w:before="0" w:beforeAutospacing="0" w:after="0" w:afterAutospacing="0"/>
        <w:jc w:val="both"/>
        <w:rPr>
          <w:b/>
          <w:sz w:val="28"/>
          <w:szCs w:val="28"/>
          <w:lang w:val="uk-UA"/>
        </w:rPr>
      </w:pPr>
      <w:r w:rsidRPr="00164161">
        <w:rPr>
          <w:b/>
          <w:sz w:val="28"/>
          <w:szCs w:val="28"/>
          <w:lang w:val="uk-UA"/>
        </w:rPr>
        <w:t>6. Короткий опис проекту* (не більше 50 слів)</w:t>
      </w:r>
    </w:p>
    <w:p w:rsidR="00A9583E" w:rsidRDefault="00A9583E" w:rsidP="00A9583E">
      <w:pPr>
        <w:pStyle w:val="a3"/>
        <w:shd w:val="clear" w:color="auto" w:fill="FFFFFF"/>
        <w:spacing w:before="0" w:beforeAutospacing="0" w:after="0" w:afterAutospacing="0" w:line="360" w:lineRule="auto"/>
        <w:jc w:val="both"/>
        <w:rPr>
          <w:sz w:val="28"/>
          <w:szCs w:val="28"/>
          <w:lang w:val="uk-UA"/>
        </w:rPr>
      </w:pPr>
    </w:p>
    <w:p w:rsidR="00E3708F" w:rsidRPr="00013CA4" w:rsidRDefault="00E3708F" w:rsidP="00013CA4">
      <w:pPr>
        <w:pStyle w:val="a3"/>
        <w:shd w:val="clear" w:color="auto" w:fill="FFFFFF"/>
        <w:spacing w:before="0" w:beforeAutospacing="0" w:after="0" w:afterAutospacing="0"/>
        <w:jc w:val="both"/>
        <w:rPr>
          <w:sz w:val="28"/>
          <w:szCs w:val="28"/>
          <w:lang w:val="uk-UA"/>
        </w:rPr>
      </w:pPr>
      <w:r w:rsidRPr="00013CA4">
        <w:rPr>
          <w:sz w:val="28"/>
          <w:szCs w:val="28"/>
          <w:lang w:val="uk-UA"/>
        </w:rPr>
        <w:t xml:space="preserve">Улаштування вільного доступу </w:t>
      </w:r>
      <w:r w:rsidR="002035EE" w:rsidRPr="00013CA4">
        <w:rPr>
          <w:sz w:val="28"/>
          <w:szCs w:val="28"/>
          <w:lang w:val="uk-UA"/>
        </w:rPr>
        <w:t xml:space="preserve">для </w:t>
      </w:r>
      <w:r w:rsidRPr="00013CA4">
        <w:rPr>
          <w:sz w:val="28"/>
          <w:szCs w:val="28"/>
          <w:lang w:val="uk-UA"/>
        </w:rPr>
        <w:t>населення с. Підгайці різних вікових категорій до ФАПу та дитячого майданчика, а також забезпечення доступу осіб з обмеженими можливостями</w:t>
      </w:r>
      <w:r w:rsidR="002035EE" w:rsidRPr="00013CA4">
        <w:rPr>
          <w:sz w:val="28"/>
          <w:szCs w:val="28"/>
          <w:lang w:val="uk-UA"/>
        </w:rPr>
        <w:t>.</w:t>
      </w:r>
    </w:p>
    <w:p w:rsidR="00F207CF" w:rsidRPr="00013CA4" w:rsidRDefault="00F207CF" w:rsidP="00013CA4">
      <w:pPr>
        <w:pStyle w:val="a3"/>
        <w:shd w:val="clear" w:color="auto" w:fill="FFFFFF"/>
        <w:spacing w:before="0" w:beforeAutospacing="0" w:after="0" w:afterAutospacing="0"/>
        <w:jc w:val="both"/>
        <w:rPr>
          <w:sz w:val="28"/>
          <w:szCs w:val="28"/>
          <w:lang w:val="uk-UA"/>
        </w:rPr>
      </w:pPr>
    </w:p>
    <w:p w:rsidR="00A9583E" w:rsidRPr="00013CA4" w:rsidRDefault="00A9583E" w:rsidP="00A9583E">
      <w:pPr>
        <w:pStyle w:val="a3"/>
        <w:shd w:val="clear" w:color="auto" w:fill="FFFFFF"/>
        <w:spacing w:before="0" w:beforeAutospacing="0" w:after="0" w:afterAutospacing="0"/>
        <w:jc w:val="both"/>
        <w:rPr>
          <w:b/>
          <w:sz w:val="28"/>
          <w:szCs w:val="28"/>
          <w:lang w:val="uk-UA"/>
        </w:rPr>
      </w:pPr>
      <w:r w:rsidRPr="00013CA4">
        <w:rPr>
          <w:b/>
          <w:sz w:val="28"/>
          <w:szCs w:val="28"/>
          <w:lang w:val="uk-UA"/>
        </w:rPr>
        <w:t>Повний опис проекту та прогнозний обсяг витрат</w:t>
      </w:r>
    </w:p>
    <w:p w:rsidR="00A9583E" w:rsidRPr="00013CA4" w:rsidRDefault="00F207CF" w:rsidP="00A9583E">
      <w:pPr>
        <w:pStyle w:val="a3"/>
        <w:shd w:val="clear" w:color="auto" w:fill="FFFFFF"/>
        <w:spacing w:before="0" w:beforeAutospacing="0" w:after="0" w:afterAutospacing="0"/>
        <w:jc w:val="both"/>
        <w:rPr>
          <w:sz w:val="28"/>
          <w:szCs w:val="28"/>
          <w:lang w:val="uk-UA"/>
        </w:rPr>
      </w:pPr>
      <w:r w:rsidRPr="00013CA4">
        <w:rPr>
          <w:sz w:val="28"/>
          <w:szCs w:val="28"/>
          <w:lang w:val="uk-UA"/>
        </w:rPr>
        <w:t>С. Підгайці від районного центру, де розташований Центр первинної медико-санітарної допомоги</w:t>
      </w:r>
      <w:r w:rsidR="00D9787B" w:rsidRPr="00013CA4">
        <w:rPr>
          <w:sz w:val="28"/>
          <w:szCs w:val="28"/>
          <w:lang w:val="uk-UA"/>
        </w:rPr>
        <w:t xml:space="preserve"> (ЦПМСД)</w:t>
      </w:r>
      <w:r w:rsidRPr="00013CA4">
        <w:rPr>
          <w:sz w:val="28"/>
          <w:szCs w:val="28"/>
          <w:lang w:val="uk-UA"/>
        </w:rPr>
        <w:t xml:space="preserve">, знаходиться далеко. І населенню села у разі </w:t>
      </w:r>
      <w:r w:rsidRPr="00013CA4">
        <w:rPr>
          <w:sz w:val="28"/>
          <w:szCs w:val="28"/>
          <w:lang w:val="uk-UA"/>
        </w:rPr>
        <w:lastRenderedPageBreak/>
        <w:t xml:space="preserve">потреби не зручно і дорого </w:t>
      </w:r>
      <w:r w:rsidR="00A669D8" w:rsidRPr="00013CA4">
        <w:rPr>
          <w:sz w:val="28"/>
          <w:szCs w:val="28"/>
          <w:lang w:val="uk-UA"/>
        </w:rPr>
        <w:t xml:space="preserve">дістатися </w:t>
      </w:r>
      <w:r w:rsidRPr="00013CA4">
        <w:rPr>
          <w:sz w:val="28"/>
          <w:szCs w:val="28"/>
          <w:lang w:val="uk-UA"/>
        </w:rPr>
        <w:t>до ЦПМСД</w:t>
      </w:r>
      <w:r w:rsidR="00A669D8" w:rsidRPr="00013CA4">
        <w:rPr>
          <w:sz w:val="28"/>
          <w:szCs w:val="28"/>
          <w:lang w:val="uk-UA"/>
        </w:rPr>
        <w:t xml:space="preserve"> (кілька пересадок на інші маршрутні таксі)</w:t>
      </w:r>
      <w:r w:rsidR="00D9787B" w:rsidRPr="00013CA4">
        <w:rPr>
          <w:sz w:val="28"/>
          <w:szCs w:val="28"/>
          <w:lang w:val="uk-UA"/>
        </w:rPr>
        <w:t>. Тому дуже зручно був побудований в свій час та вже багато років функціонує в нашому селі ФАП. В цьому закладі обслуговуються жителі та гості села (проводяться планові та позапланові щеплення від багатьох хвороб, надаються консультації та приймаються рішення щодо амбулаторного лікування чи госпіталізації до інших медичних закладів і таке інше). Даний заклад має відмінний вигляд, так як у 2013 році в ньому було проведено капітальний ремонт.</w:t>
      </w:r>
      <w:r w:rsidR="004E7803" w:rsidRPr="00013CA4">
        <w:rPr>
          <w:sz w:val="28"/>
          <w:szCs w:val="28"/>
          <w:lang w:val="uk-UA"/>
        </w:rPr>
        <w:t xml:space="preserve"> Окрім цього</w:t>
      </w:r>
      <w:r w:rsidR="00744F3B" w:rsidRPr="00013CA4">
        <w:rPr>
          <w:sz w:val="28"/>
          <w:szCs w:val="28"/>
          <w:lang w:val="uk-UA"/>
        </w:rPr>
        <w:t>,</w:t>
      </w:r>
      <w:r w:rsidR="004E7803" w:rsidRPr="00013CA4">
        <w:rPr>
          <w:sz w:val="28"/>
          <w:szCs w:val="28"/>
          <w:lang w:val="uk-UA"/>
        </w:rPr>
        <w:t xml:space="preserve"> в 2018 році рядом з </w:t>
      </w:r>
      <w:proofErr w:type="spellStart"/>
      <w:r w:rsidR="004E7803" w:rsidRPr="00013CA4">
        <w:rPr>
          <w:sz w:val="28"/>
          <w:szCs w:val="28"/>
          <w:lang w:val="uk-UA"/>
        </w:rPr>
        <w:t>ФАПом</w:t>
      </w:r>
      <w:proofErr w:type="spellEnd"/>
      <w:r w:rsidR="004E7803" w:rsidRPr="00013CA4">
        <w:rPr>
          <w:sz w:val="28"/>
          <w:szCs w:val="28"/>
          <w:lang w:val="uk-UA"/>
        </w:rPr>
        <w:t xml:space="preserve"> було встановлено дитячий майданчик</w:t>
      </w:r>
      <w:r w:rsidR="00744F3B" w:rsidRPr="00013CA4">
        <w:rPr>
          <w:sz w:val="28"/>
          <w:szCs w:val="28"/>
          <w:lang w:val="uk-UA"/>
        </w:rPr>
        <w:t xml:space="preserve"> (реалізовано громадський проект)</w:t>
      </w:r>
      <w:r w:rsidR="004E7803" w:rsidRPr="00013CA4">
        <w:rPr>
          <w:sz w:val="28"/>
          <w:szCs w:val="28"/>
          <w:lang w:val="uk-UA"/>
        </w:rPr>
        <w:t xml:space="preserve">, який одразу почав користуватися попитом та став улюбленим місцем для великої кількості дітвори. </w:t>
      </w:r>
      <w:r w:rsidR="00A669D8" w:rsidRPr="00013CA4">
        <w:rPr>
          <w:sz w:val="28"/>
          <w:szCs w:val="28"/>
          <w:lang w:val="uk-UA"/>
        </w:rPr>
        <w:t>Дані заклади знаходяться над профілем дороги на рівні більше ніж два метри. Сходів та інших доріжок щоб піднятися до них відсутні. Тому витративши за допомогою даного проекту з місцевого бюджету біля 90 тисяч гривень можна побудувати сходи, похилі доріжки, бетонний майданчик вздовж закладів та</w:t>
      </w:r>
      <w:r w:rsidR="00744F3B" w:rsidRPr="00013CA4">
        <w:rPr>
          <w:sz w:val="28"/>
          <w:szCs w:val="28"/>
          <w:lang w:val="uk-UA"/>
        </w:rPr>
        <w:t xml:space="preserve"> встановити для безпеки поручні, а також доповнити попередній громадський проект.</w:t>
      </w:r>
      <w:r w:rsidR="00A669D8" w:rsidRPr="00013CA4">
        <w:rPr>
          <w:sz w:val="28"/>
          <w:szCs w:val="28"/>
          <w:lang w:val="uk-UA"/>
        </w:rPr>
        <w:t xml:space="preserve"> Вільний доступ до дитячого майданчику та ФАПу надасть змогу </w:t>
      </w:r>
      <w:r w:rsidR="002035EE" w:rsidRPr="00013CA4">
        <w:rPr>
          <w:sz w:val="28"/>
          <w:szCs w:val="28"/>
          <w:lang w:val="uk-UA"/>
        </w:rPr>
        <w:t xml:space="preserve">жителям </w:t>
      </w:r>
      <w:r w:rsidR="00A669D8" w:rsidRPr="00013CA4">
        <w:rPr>
          <w:sz w:val="28"/>
          <w:szCs w:val="28"/>
          <w:lang w:val="uk-UA"/>
        </w:rPr>
        <w:t>безперешкодно та без травм дістатися до вищевказаних</w:t>
      </w:r>
      <w:r w:rsidR="002035EE" w:rsidRPr="00013CA4">
        <w:rPr>
          <w:sz w:val="28"/>
          <w:szCs w:val="28"/>
          <w:lang w:val="uk-UA"/>
        </w:rPr>
        <w:t xml:space="preserve"> об’єктів.</w:t>
      </w:r>
    </w:p>
    <w:p w:rsidR="00A669D8" w:rsidRPr="00A9583E" w:rsidRDefault="00A669D8" w:rsidP="00A9583E">
      <w:pPr>
        <w:pStyle w:val="a3"/>
        <w:shd w:val="clear" w:color="auto" w:fill="FFFFFF"/>
        <w:spacing w:before="0" w:beforeAutospacing="0" w:after="0" w:afterAutospacing="0"/>
        <w:jc w:val="both"/>
        <w:rPr>
          <w:sz w:val="28"/>
          <w:szCs w:val="28"/>
          <w:lang w:val="uk-UA"/>
        </w:rPr>
      </w:pPr>
    </w:p>
    <w:p w:rsidR="004E7803" w:rsidRDefault="00A9583E" w:rsidP="00A9583E">
      <w:pPr>
        <w:pStyle w:val="a3"/>
        <w:shd w:val="clear" w:color="auto" w:fill="FFFFFF"/>
        <w:spacing w:before="0" w:beforeAutospacing="0" w:after="0" w:afterAutospacing="0"/>
        <w:jc w:val="both"/>
        <w:rPr>
          <w:sz w:val="28"/>
          <w:szCs w:val="28"/>
          <w:lang w:val="uk-UA"/>
        </w:rPr>
      </w:pPr>
      <w:r w:rsidRPr="00013CA4">
        <w:rPr>
          <w:b/>
          <w:sz w:val="28"/>
          <w:szCs w:val="28"/>
          <w:lang w:val="uk-UA"/>
        </w:rPr>
        <w:t xml:space="preserve">7. Проблема (передумови, обґрунтування необхідності реалізації проекту) </w:t>
      </w:r>
    </w:p>
    <w:p w:rsidR="00A9583E" w:rsidRPr="00013CA4" w:rsidRDefault="002035EE" w:rsidP="00A9583E">
      <w:pPr>
        <w:pStyle w:val="a3"/>
        <w:shd w:val="clear" w:color="auto" w:fill="FFFFFF"/>
        <w:spacing w:before="0" w:beforeAutospacing="0" w:after="0" w:afterAutospacing="0"/>
        <w:jc w:val="both"/>
        <w:rPr>
          <w:sz w:val="28"/>
          <w:szCs w:val="28"/>
          <w:lang w:val="uk-UA"/>
        </w:rPr>
      </w:pPr>
      <w:r w:rsidRPr="00013CA4">
        <w:rPr>
          <w:sz w:val="28"/>
          <w:szCs w:val="28"/>
          <w:lang w:val="uk-UA"/>
        </w:rPr>
        <w:t>Дитячий майданчик</w:t>
      </w:r>
      <w:r w:rsidR="004E7803" w:rsidRPr="00013CA4">
        <w:rPr>
          <w:sz w:val="28"/>
          <w:szCs w:val="28"/>
          <w:lang w:val="uk-UA"/>
        </w:rPr>
        <w:t xml:space="preserve"> і ФАП знаходяться на пагорбі відносно рівня вулиці. Щоб дістатися до них треба силоміць підійматися під укіс, а потім щоб повернутися є ризик швидко збігаючи впасти та отримати травму. Що вже говорити про людей похилого віку або ж про хворих, що ледве пересуваються.</w:t>
      </w:r>
      <w:r w:rsidRPr="00013CA4">
        <w:rPr>
          <w:sz w:val="28"/>
          <w:szCs w:val="28"/>
          <w:lang w:val="uk-UA"/>
        </w:rPr>
        <w:t>Тому не всі дітки мають можливість відвідувати даний майданчик у зв’язку з тим, що їх не пускають мами та бабусі. А ті матусі, що привозять дітей на колясках, беруть та виносять їх до майданчика чи медичного закладу на руках, залишаючи коляски на дорозі. Дуже складна ситуація і з відвідуванням ФАПу інвалідів у візках. Доїхати до об’єкту нема можливості і тоді медпрацівник робить відвідування даної категорії на дому, залишаючи своє робоче місце, або на вулиці біля ФАПу.</w:t>
      </w:r>
    </w:p>
    <w:p w:rsidR="00744F3B" w:rsidRPr="002035EE" w:rsidRDefault="00744F3B" w:rsidP="00A9583E">
      <w:pPr>
        <w:pStyle w:val="a3"/>
        <w:shd w:val="clear" w:color="auto" w:fill="FFFFFF"/>
        <w:spacing w:before="0" w:beforeAutospacing="0" w:after="0" w:afterAutospacing="0"/>
        <w:jc w:val="both"/>
        <w:rPr>
          <w:b/>
          <w:sz w:val="28"/>
          <w:szCs w:val="28"/>
          <w:lang w:val="uk-UA"/>
        </w:rPr>
      </w:pPr>
    </w:p>
    <w:p w:rsidR="00A9583E" w:rsidRPr="00013CA4" w:rsidRDefault="00A9583E" w:rsidP="00A9583E">
      <w:pPr>
        <w:pStyle w:val="a3"/>
        <w:shd w:val="clear" w:color="auto" w:fill="FFFFFF"/>
        <w:spacing w:before="0" w:beforeAutospacing="0" w:after="0" w:afterAutospacing="0"/>
        <w:jc w:val="both"/>
        <w:rPr>
          <w:b/>
          <w:sz w:val="28"/>
          <w:szCs w:val="28"/>
          <w:lang w:val="uk-UA"/>
        </w:rPr>
      </w:pPr>
      <w:r w:rsidRPr="00013CA4">
        <w:rPr>
          <w:b/>
          <w:sz w:val="28"/>
          <w:szCs w:val="28"/>
          <w:lang w:val="uk-UA"/>
        </w:rPr>
        <w:t>8. Мета проекту*</w:t>
      </w:r>
    </w:p>
    <w:p w:rsidR="002035EE" w:rsidRDefault="002035EE" w:rsidP="00A9583E">
      <w:pPr>
        <w:pStyle w:val="a3"/>
        <w:shd w:val="clear" w:color="auto" w:fill="FFFFFF"/>
        <w:spacing w:before="0" w:beforeAutospacing="0" w:after="0" w:afterAutospacing="0"/>
        <w:jc w:val="both"/>
        <w:rPr>
          <w:sz w:val="28"/>
          <w:szCs w:val="28"/>
          <w:lang w:val="uk-UA"/>
        </w:rPr>
      </w:pPr>
    </w:p>
    <w:p w:rsidR="002035EE" w:rsidRPr="00013CA4" w:rsidRDefault="00744F3B" w:rsidP="00A9583E">
      <w:pPr>
        <w:pStyle w:val="a3"/>
        <w:shd w:val="clear" w:color="auto" w:fill="FFFFFF"/>
        <w:spacing w:before="0" w:beforeAutospacing="0" w:after="0" w:afterAutospacing="0"/>
        <w:jc w:val="both"/>
        <w:rPr>
          <w:sz w:val="28"/>
          <w:szCs w:val="28"/>
          <w:lang w:val="uk-UA"/>
        </w:rPr>
      </w:pPr>
      <w:r w:rsidRPr="00013CA4">
        <w:rPr>
          <w:sz w:val="28"/>
          <w:szCs w:val="28"/>
          <w:lang w:val="uk-UA"/>
        </w:rPr>
        <w:t>Надати можливість населенню та гостям села Підгайці вільно та безпечно відвідувати ФАП та дитячий майданчик.</w:t>
      </w:r>
    </w:p>
    <w:p w:rsidR="00744F3B" w:rsidRPr="002035EE" w:rsidRDefault="00744F3B" w:rsidP="00A9583E">
      <w:pPr>
        <w:pStyle w:val="a3"/>
        <w:shd w:val="clear" w:color="auto" w:fill="FFFFFF"/>
        <w:spacing w:before="0" w:beforeAutospacing="0" w:after="0" w:afterAutospacing="0"/>
        <w:jc w:val="both"/>
        <w:rPr>
          <w:b/>
          <w:sz w:val="28"/>
          <w:szCs w:val="28"/>
          <w:lang w:val="uk-UA"/>
        </w:rPr>
      </w:pPr>
    </w:p>
    <w:p w:rsidR="00A9583E" w:rsidRPr="00013CA4" w:rsidRDefault="00A9583E" w:rsidP="00A9583E">
      <w:pPr>
        <w:pStyle w:val="a3"/>
        <w:shd w:val="clear" w:color="auto" w:fill="FFFFFF"/>
        <w:spacing w:before="0" w:beforeAutospacing="0" w:after="0" w:afterAutospacing="0"/>
        <w:jc w:val="both"/>
        <w:rPr>
          <w:b/>
          <w:sz w:val="28"/>
          <w:szCs w:val="28"/>
          <w:lang w:val="uk-UA"/>
        </w:rPr>
      </w:pPr>
      <w:r w:rsidRPr="00013CA4">
        <w:rPr>
          <w:b/>
          <w:sz w:val="28"/>
          <w:szCs w:val="28"/>
          <w:lang w:val="uk-UA"/>
        </w:rPr>
        <w:t>9. Пропоноване рішення вирішення проблеми і його обґрунтування*</w:t>
      </w:r>
    </w:p>
    <w:p w:rsidR="00744F3B" w:rsidRDefault="00744F3B" w:rsidP="00A9583E">
      <w:pPr>
        <w:pStyle w:val="a3"/>
        <w:shd w:val="clear" w:color="auto" w:fill="FFFFFF"/>
        <w:spacing w:before="0" w:beforeAutospacing="0" w:after="0" w:afterAutospacing="0"/>
        <w:jc w:val="both"/>
        <w:rPr>
          <w:sz w:val="28"/>
          <w:szCs w:val="28"/>
          <w:lang w:val="uk-UA"/>
        </w:rPr>
      </w:pPr>
    </w:p>
    <w:p w:rsidR="00744F3B" w:rsidRPr="00013CA4" w:rsidRDefault="00744F3B" w:rsidP="00A9583E">
      <w:pPr>
        <w:pStyle w:val="a3"/>
        <w:shd w:val="clear" w:color="auto" w:fill="FFFFFF"/>
        <w:spacing w:before="0" w:beforeAutospacing="0" w:after="0" w:afterAutospacing="0"/>
        <w:jc w:val="both"/>
        <w:rPr>
          <w:sz w:val="28"/>
          <w:szCs w:val="28"/>
          <w:lang w:val="uk-UA"/>
        </w:rPr>
      </w:pPr>
      <w:r w:rsidRPr="00013CA4">
        <w:rPr>
          <w:sz w:val="28"/>
          <w:szCs w:val="28"/>
          <w:lang w:val="uk-UA"/>
        </w:rPr>
        <w:t>Вздовж дитячого майданчика та ФАПу улаштувати бетонний майданчик до якого прилаштувати сходовий марш та пологі доріжки з обох боків. Майданчик, доріжки та сходи облаштувати поручнями для безпеки.</w:t>
      </w:r>
    </w:p>
    <w:p w:rsidR="00744F3B" w:rsidRPr="00744F3B" w:rsidRDefault="00744F3B" w:rsidP="00A9583E">
      <w:pPr>
        <w:pStyle w:val="a3"/>
        <w:shd w:val="clear" w:color="auto" w:fill="FFFFFF"/>
        <w:spacing w:before="0" w:beforeAutospacing="0" w:after="0" w:afterAutospacing="0"/>
        <w:jc w:val="both"/>
        <w:rPr>
          <w:b/>
          <w:sz w:val="28"/>
          <w:szCs w:val="28"/>
          <w:lang w:val="uk-UA"/>
        </w:rPr>
      </w:pPr>
    </w:p>
    <w:p w:rsidR="00A9583E" w:rsidRPr="00013CA4" w:rsidRDefault="00A9583E" w:rsidP="00A9583E">
      <w:pPr>
        <w:pStyle w:val="a3"/>
        <w:shd w:val="clear" w:color="auto" w:fill="FFFFFF"/>
        <w:spacing w:before="0" w:beforeAutospacing="0" w:after="0" w:afterAutospacing="0"/>
        <w:jc w:val="both"/>
        <w:rPr>
          <w:b/>
          <w:sz w:val="28"/>
          <w:szCs w:val="28"/>
          <w:lang w:val="uk-UA"/>
        </w:rPr>
      </w:pPr>
      <w:r w:rsidRPr="00013CA4">
        <w:rPr>
          <w:b/>
          <w:sz w:val="28"/>
          <w:szCs w:val="28"/>
          <w:lang w:val="uk-UA"/>
        </w:rPr>
        <w:t>10. Для кого цей проект (основні групи мешканців, які зможуть користуватись результатами реалізації завдання)</w:t>
      </w:r>
    </w:p>
    <w:p w:rsidR="00744F3B" w:rsidRDefault="00744F3B" w:rsidP="00A9583E">
      <w:pPr>
        <w:pStyle w:val="a3"/>
        <w:shd w:val="clear" w:color="auto" w:fill="FFFFFF"/>
        <w:spacing w:before="0" w:beforeAutospacing="0" w:after="0" w:afterAutospacing="0"/>
        <w:jc w:val="both"/>
        <w:rPr>
          <w:sz w:val="28"/>
          <w:szCs w:val="28"/>
          <w:lang w:val="uk-UA"/>
        </w:rPr>
      </w:pPr>
    </w:p>
    <w:p w:rsidR="00A9583E" w:rsidRPr="00013CA4" w:rsidRDefault="00744F3B" w:rsidP="00A9583E">
      <w:pPr>
        <w:pStyle w:val="a3"/>
        <w:shd w:val="clear" w:color="auto" w:fill="FFFFFF"/>
        <w:spacing w:before="0" w:beforeAutospacing="0" w:after="0" w:afterAutospacing="0"/>
        <w:jc w:val="both"/>
        <w:rPr>
          <w:sz w:val="28"/>
          <w:szCs w:val="28"/>
          <w:lang w:val="uk-UA"/>
        </w:rPr>
      </w:pPr>
      <w:r w:rsidRPr="00013CA4">
        <w:rPr>
          <w:sz w:val="28"/>
          <w:szCs w:val="28"/>
          <w:lang w:val="uk-UA"/>
        </w:rPr>
        <w:t>Жителі села Підгайці різних вікових категорій, особи з інвалідністю та гості села.</w:t>
      </w:r>
    </w:p>
    <w:p w:rsidR="00744F3B" w:rsidRPr="00744F3B" w:rsidRDefault="00744F3B" w:rsidP="00A9583E">
      <w:pPr>
        <w:pStyle w:val="a3"/>
        <w:shd w:val="clear" w:color="auto" w:fill="FFFFFF"/>
        <w:spacing w:before="0" w:beforeAutospacing="0" w:after="0" w:afterAutospacing="0"/>
        <w:jc w:val="both"/>
        <w:rPr>
          <w:b/>
          <w:sz w:val="28"/>
          <w:szCs w:val="28"/>
          <w:lang w:val="uk-UA"/>
        </w:rPr>
      </w:pPr>
    </w:p>
    <w:p w:rsidR="00A9583E" w:rsidRPr="00013CA4" w:rsidRDefault="00A9583E" w:rsidP="00A9583E">
      <w:pPr>
        <w:pStyle w:val="a3"/>
        <w:shd w:val="clear" w:color="auto" w:fill="FFFFFF"/>
        <w:spacing w:before="0" w:beforeAutospacing="0" w:after="0" w:afterAutospacing="0"/>
        <w:jc w:val="both"/>
        <w:rPr>
          <w:b/>
          <w:sz w:val="28"/>
          <w:szCs w:val="28"/>
          <w:lang w:val="uk-UA"/>
        </w:rPr>
      </w:pPr>
      <w:r w:rsidRPr="00013CA4">
        <w:rPr>
          <w:b/>
          <w:sz w:val="28"/>
          <w:szCs w:val="28"/>
          <w:lang w:val="uk-UA"/>
        </w:rPr>
        <w:t>11. План заходів з реалізації проекту (роботи, послуги)</w:t>
      </w:r>
    </w:p>
    <w:p w:rsidR="00744F3B" w:rsidRDefault="00744F3B" w:rsidP="00A9583E">
      <w:pPr>
        <w:pStyle w:val="a3"/>
        <w:shd w:val="clear" w:color="auto" w:fill="FFFFFF"/>
        <w:spacing w:before="0" w:beforeAutospacing="0" w:after="0" w:afterAutospacing="0"/>
        <w:jc w:val="both"/>
        <w:rPr>
          <w:sz w:val="28"/>
          <w:szCs w:val="28"/>
          <w:lang w:val="uk-UA"/>
        </w:rPr>
      </w:pPr>
    </w:p>
    <w:p w:rsidR="00A9583E" w:rsidRPr="00013CA4" w:rsidRDefault="00744F3B" w:rsidP="00A9583E">
      <w:pPr>
        <w:pStyle w:val="a3"/>
        <w:shd w:val="clear" w:color="auto" w:fill="FFFFFF"/>
        <w:spacing w:before="0" w:beforeAutospacing="0" w:after="0" w:afterAutospacing="0"/>
        <w:jc w:val="both"/>
        <w:rPr>
          <w:sz w:val="28"/>
          <w:szCs w:val="28"/>
          <w:lang w:val="uk-UA"/>
        </w:rPr>
      </w:pPr>
      <w:r w:rsidRPr="00013CA4">
        <w:rPr>
          <w:sz w:val="28"/>
          <w:szCs w:val="28"/>
          <w:lang w:val="uk-UA"/>
        </w:rPr>
        <w:t>Розробка проектно-кошторисної документації (ПКД).</w:t>
      </w:r>
    </w:p>
    <w:p w:rsidR="00744F3B" w:rsidRPr="00013CA4" w:rsidRDefault="008F4BCC" w:rsidP="00A9583E">
      <w:pPr>
        <w:pStyle w:val="a3"/>
        <w:shd w:val="clear" w:color="auto" w:fill="FFFFFF"/>
        <w:spacing w:before="0" w:beforeAutospacing="0" w:after="0" w:afterAutospacing="0"/>
        <w:jc w:val="both"/>
        <w:rPr>
          <w:sz w:val="28"/>
          <w:szCs w:val="28"/>
          <w:lang w:val="uk-UA"/>
        </w:rPr>
      </w:pPr>
      <w:r w:rsidRPr="00013CA4">
        <w:rPr>
          <w:sz w:val="28"/>
          <w:szCs w:val="28"/>
          <w:lang w:val="uk-UA"/>
        </w:rPr>
        <w:t>Підписання договору з виконавцем робіт.</w:t>
      </w:r>
    </w:p>
    <w:p w:rsidR="008F4BCC" w:rsidRPr="00013CA4" w:rsidRDefault="008F4BCC" w:rsidP="00A9583E">
      <w:pPr>
        <w:pStyle w:val="a3"/>
        <w:shd w:val="clear" w:color="auto" w:fill="FFFFFF"/>
        <w:spacing w:before="0" w:beforeAutospacing="0" w:after="0" w:afterAutospacing="0"/>
        <w:jc w:val="both"/>
        <w:rPr>
          <w:sz w:val="28"/>
          <w:szCs w:val="28"/>
          <w:lang w:val="uk-UA"/>
        </w:rPr>
      </w:pPr>
      <w:r w:rsidRPr="00013CA4">
        <w:rPr>
          <w:sz w:val="28"/>
          <w:szCs w:val="28"/>
          <w:lang w:val="uk-UA"/>
        </w:rPr>
        <w:t>Виконання підрядником робіт згідно ПКД.</w:t>
      </w:r>
    </w:p>
    <w:p w:rsidR="008F4BCC" w:rsidRPr="00013CA4" w:rsidRDefault="008F4BCC" w:rsidP="00A9583E">
      <w:pPr>
        <w:pStyle w:val="a3"/>
        <w:shd w:val="clear" w:color="auto" w:fill="FFFFFF"/>
        <w:spacing w:before="0" w:beforeAutospacing="0" w:after="0" w:afterAutospacing="0"/>
        <w:jc w:val="both"/>
        <w:rPr>
          <w:sz w:val="28"/>
          <w:szCs w:val="28"/>
          <w:lang w:val="uk-UA"/>
        </w:rPr>
      </w:pPr>
      <w:r w:rsidRPr="00013CA4">
        <w:rPr>
          <w:sz w:val="28"/>
          <w:szCs w:val="28"/>
          <w:lang w:val="uk-UA"/>
        </w:rPr>
        <w:t>Контроль виконання  та прийняття робіт замовником.</w:t>
      </w:r>
    </w:p>
    <w:p w:rsidR="008F4BCC" w:rsidRPr="00013CA4" w:rsidRDefault="008F4BCC" w:rsidP="00A9583E">
      <w:pPr>
        <w:pStyle w:val="a3"/>
        <w:shd w:val="clear" w:color="auto" w:fill="FFFFFF"/>
        <w:spacing w:before="0" w:beforeAutospacing="0" w:after="0" w:afterAutospacing="0"/>
        <w:jc w:val="both"/>
        <w:rPr>
          <w:sz w:val="28"/>
          <w:szCs w:val="28"/>
          <w:lang w:val="uk-UA"/>
        </w:rPr>
      </w:pPr>
      <w:r w:rsidRPr="00013CA4">
        <w:rPr>
          <w:sz w:val="28"/>
          <w:szCs w:val="28"/>
          <w:lang w:val="uk-UA"/>
        </w:rPr>
        <w:t>Прийняття даного об’єкта на баланс сільської ради та введення в експлуатацію.</w:t>
      </w:r>
    </w:p>
    <w:p w:rsidR="008F4BCC" w:rsidRPr="00744F3B" w:rsidRDefault="008F4BCC" w:rsidP="00A9583E">
      <w:pPr>
        <w:pStyle w:val="a3"/>
        <w:shd w:val="clear" w:color="auto" w:fill="FFFFFF"/>
        <w:spacing w:before="0" w:beforeAutospacing="0" w:after="0" w:afterAutospacing="0"/>
        <w:jc w:val="both"/>
        <w:rPr>
          <w:b/>
          <w:sz w:val="28"/>
          <w:szCs w:val="28"/>
          <w:lang w:val="uk-UA"/>
        </w:rPr>
      </w:pPr>
    </w:p>
    <w:p w:rsidR="00A9583E" w:rsidRPr="00013CA4" w:rsidRDefault="00A9583E" w:rsidP="00A9583E">
      <w:pPr>
        <w:pStyle w:val="a3"/>
        <w:shd w:val="clear" w:color="auto" w:fill="FFFFFF"/>
        <w:spacing w:before="0" w:beforeAutospacing="0" w:after="0" w:afterAutospacing="0"/>
        <w:jc w:val="both"/>
        <w:rPr>
          <w:b/>
          <w:sz w:val="28"/>
          <w:szCs w:val="28"/>
          <w:lang w:val="uk-UA"/>
        </w:rPr>
      </w:pPr>
      <w:r w:rsidRPr="00013CA4">
        <w:rPr>
          <w:b/>
          <w:sz w:val="28"/>
          <w:szCs w:val="28"/>
          <w:lang w:val="uk-UA"/>
        </w:rPr>
        <w:t>12. Ключові показники оцінки результату проекту*: економічні (наприклад, збільшення надходжень до бюджету, економія ресурсів тощо), соціальні (наприклад, рівень охоплення дітей фізичною культурою та спортом тощо), екологічні (наприклад, зменшення забруднення навколишнього природного середовища тощо), інші показники, які можна використати для оцінки досягнення результатів практичної реалізації проекту.</w:t>
      </w:r>
    </w:p>
    <w:p w:rsidR="008F4BCC" w:rsidRDefault="008F4BCC" w:rsidP="00A9583E">
      <w:pPr>
        <w:pStyle w:val="a3"/>
        <w:shd w:val="clear" w:color="auto" w:fill="FFFFFF"/>
        <w:spacing w:before="0" w:beforeAutospacing="0" w:after="0" w:afterAutospacing="0"/>
        <w:jc w:val="both"/>
        <w:rPr>
          <w:sz w:val="28"/>
          <w:szCs w:val="28"/>
          <w:lang w:val="uk-UA"/>
        </w:rPr>
      </w:pPr>
    </w:p>
    <w:p w:rsidR="008F4BCC" w:rsidRPr="00013CA4" w:rsidRDefault="008F4BCC" w:rsidP="00A9583E">
      <w:pPr>
        <w:pStyle w:val="a3"/>
        <w:shd w:val="clear" w:color="auto" w:fill="FFFFFF"/>
        <w:spacing w:before="0" w:beforeAutospacing="0" w:after="0" w:afterAutospacing="0"/>
        <w:jc w:val="both"/>
        <w:rPr>
          <w:sz w:val="28"/>
          <w:szCs w:val="28"/>
          <w:lang w:val="uk-UA"/>
        </w:rPr>
      </w:pPr>
      <w:r w:rsidRPr="00013CA4">
        <w:rPr>
          <w:sz w:val="28"/>
          <w:szCs w:val="28"/>
          <w:lang w:val="uk-UA"/>
        </w:rPr>
        <w:t>Соціальні – у разі створення вільного доступу збільшиться потік дітей до дитячого майданчику для фізичного розвитку, з’явиться можливість безпечного відвідування ФАПу різним категоріям населення, зменшиться кількість нещасних випадків невиробничого характеру.</w:t>
      </w:r>
    </w:p>
    <w:p w:rsidR="008F4BCC" w:rsidRPr="00013CA4" w:rsidRDefault="008F4BCC" w:rsidP="00A9583E">
      <w:pPr>
        <w:pStyle w:val="a3"/>
        <w:shd w:val="clear" w:color="auto" w:fill="FFFFFF"/>
        <w:spacing w:before="0" w:beforeAutospacing="0" w:after="0" w:afterAutospacing="0"/>
        <w:jc w:val="both"/>
        <w:rPr>
          <w:sz w:val="28"/>
          <w:szCs w:val="28"/>
          <w:lang w:val="uk-UA"/>
        </w:rPr>
      </w:pPr>
    </w:p>
    <w:p w:rsidR="00A9583E" w:rsidRPr="00013CA4" w:rsidRDefault="00A9583E" w:rsidP="00A9583E">
      <w:pPr>
        <w:pStyle w:val="a3"/>
        <w:shd w:val="clear" w:color="auto" w:fill="FFFFFF"/>
        <w:spacing w:before="0" w:beforeAutospacing="0" w:after="0" w:afterAutospacing="0"/>
        <w:jc w:val="both"/>
        <w:rPr>
          <w:b/>
          <w:sz w:val="28"/>
          <w:szCs w:val="28"/>
          <w:lang w:val="uk-UA"/>
        </w:rPr>
      </w:pPr>
      <w:r w:rsidRPr="00013CA4">
        <w:rPr>
          <w:b/>
          <w:sz w:val="28"/>
          <w:szCs w:val="28"/>
          <w:lang w:val="uk-UA"/>
        </w:rPr>
        <w:t>13. Орієнтовна загальна вартість проекту*</w:t>
      </w:r>
    </w:p>
    <w:p w:rsidR="008F4BCC" w:rsidRDefault="008F4BCC" w:rsidP="00A9583E">
      <w:pPr>
        <w:pStyle w:val="a3"/>
        <w:shd w:val="clear" w:color="auto" w:fill="FFFFFF"/>
        <w:spacing w:before="0" w:beforeAutospacing="0" w:after="0" w:afterAutospacing="0"/>
        <w:jc w:val="both"/>
        <w:rPr>
          <w:sz w:val="28"/>
          <w:szCs w:val="28"/>
          <w:lang w:val="uk-UA"/>
        </w:rPr>
      </w:pPr>
    </w:p>
    <w:p w:rsidR="008F4BCC" w:rsidRPr="00013CA4" w:rsidRDefault="008F4BCC" w:rsidP="00A9583E">
      <w:pPr>
        <w:pStyle w:val="a3"/>
        <w:shd w:val="clear" w:color="auto" w:fill="FFFFFF"/>
        <w:spacing w:before="0" w:beforeAutospacing="0" w:after="0" w:afterAutospacing="0"/>
        <w:jc w:val="both"/>
        <w:rPr>
          <w:sz w:val="28"/>
          <w:szCs w:val="28"/>
          <w:lang w:val="uk-UA"/>
        </w:rPr>
      </w:pPr>
      <w:r w:rsidRPr="00013CA4">
        <w:rPr>
          <w:sz w:val="28"/>
          <w:szCs w:val="28"/>
          <w:lang w:val="uk-UA"/>
        </w:rPr>
        <w:t>Орієнтовно 90 тисяч гривень.</w:t>
      </w:r>
    </w:p>
    <w:p w:rsidR="008F4BCC" w:rsidRPr="008F4BCC" w:rsidRDefault="008F4BCC" w:rsidP="00A9583E">
      <w:pPr>
        <w:pStyle w:val="a3"/>
        <w:shd w:val="clear" w:color="auto" w:fill="FFFFFF"/>
        <w:spacing w:before="0" w:beforeAutospacing="0" w:after="0" w:afterAutospacing="0"/>
        <w:jc w:val="both"/>
        <w:rPr>
          <w:b/>
          <w:sz w:val="28"/>
          <w:szCs w:val="28"/>
          <w:lang w:val="uk-UA"/>
        </w:rPr>
      </w:pPr>
    </w:p>
    <w:p w:rsidR="00A9583E" w:rsidRPr="00013CA4" w:rsidRDefault="00A9583E" w:rsidP="00A9583E">
      <w:pPr>
        <w:pStyle w:val="a3"/>
        <w:shd w:val="clear" w:color="auto" w:fill="FFFFFF"/>
        <w:spacing w:before="0" w:beforeAutospacing="0" w:after="0" w:afterAutospacing="0"/>
        <w:jc w:val="both"/>
        <w:rPr>
          <w:b/>
          <w:sz w:val="28"/>
          <w:szCs w:val="28"/>
          <w:lang w:val="uk-UA"/>
        </w:rPr>
      </w:pPr>
      <w:r w:rsidRPr="00013CA4">
        <w:rPr>
          <w:b/>
          <w:sz w:val="28"/>
          <w:szCs w:val="28"/>
          <w:lang w:val="uk-UA"/>
        </w:rPr>
        <w:t>14. Очікуваний термін реалізації проекту*</w:t>
      </w:r>
    </w:p>
    <w:p w:rsidR="008F4BCC" w:rsidRDefault="008F4BCC" w:rsidP="00A9583E">
      <w:pPr>
        <w:pStyle w:val="a3"/>
        <w:shd w:val="clear" w:color="auto" w:fill="FFFFFF"/>
        <w:spacing w:before="0" w:beforeAutospacing="0" w:after="0" w:afterAutospacing="0"/>
        <w:jc w:val="both"/>
        <w:rPr>
          <w:sz w:val="28"/>
          <w:szCs w:val="28"/>
          <w:lang w:val="uk-UA"/>
        </w:rPr>
      </w:pPr>
    </w:p>
    <w:p w:rsidR="008F4BCC" w:rsidRPr="00013CA4" w:rsidRDefault="008F4BCC" w:rsidP="00A9583E">
      <w:pPr>
        <w:pStyle w:val="a3"/>
        <w:shd w:val="clear" w:color="auto" w:fill="FFFFFF"/>
        <w:spacing w:before="0" w:beforeAutospacing="0" w:after="0" w:afterAutospacing="0"/>
        <w:jc w:val="both"/>
        <w:rPr>
          <w:sz w:val="28"/>
          <w:szCs w:val="28"/>
          <w:lang w:val="uk-UA"/>
        </w:rPr>
      </w:pPr>
      <w:r w:rsidRPr="00013CA4">
        <w:rPr>
          <w:sz w:val="28"/>
          <w:szCs w:val="28"/>
          <w:lang w:val="uk-UA"/>
        </w:rPr>
        <w:t>До кінця 2019 року.</w:t>
      </w:r>
    </w:p>
    <w:p w:rsidR="008F4BCC" w:rsidRPr="00013CA4" w:rsidRDefault="008F4BCC" w:rsidP="00A9583E">
      <w:pPr>
        <w:pStyle w:val="a3"/>
        <w:shd w:val="clear" w:color="auto" w:fill="FFFFFF"/>
        <w:spacing w:before="0" w:beforeAutospacing="0" w:after="0" w:afterAutospacing="0"/>
        <w:jc w:val="both"/>
        <w:rPr>
          <w:sz w:val="28"/>
          <w:szCs w:val="28"/>
          <w:lang w:val="uk-UA"/>
        </w:rPr>
      </w:pPr>
    </w:p>
    <w:p w:rsidR="00A9583E" w:rsidRPr="00013CA4" w:rsidRDefault="00A9583E" w:rsidP="00A9583E">
      <w:pPr>
        <w:pStyle w:val="a3"/>
        <w:shd w:val="clear" w:color="auto" w:fill="FFFFFF"/>
        <w:spacing w:before="0" w:beforeAutospacing="0" w:after="0" w:afterAutospacing="0"/>
        <w:jc w:val="both"/>
        <w:rPr>
          <w:b/>
          <w:sz w:val="28"/>
          <w:szCs w:val="28"/>
          <w:lang w:val="uk-UA"/>
        </w:rPr>
      </w:pPr>
      <w:r w:rsidRPr="00013CA4">
        <w:rPr>
          <w:b/>
          <w:sz w:val="28"/>
          <w:szCs w:val="28"/>
          <w:lang w:val="uk-UA"/>
        </w:rPr>
        <w:t>15. Ризики (перешкоди) у реалізації проекту, на які слід звернути увагу</w:t>
      </w:r>
    </w:p>
    <w:p w:rsidR="008F4BCC" w:rsidRDefault="008F4BCC" w:rsidP="00A9583E">
      <w:pPr>
        <w:pStyle w:val="a3"/>
        <w:shd w:val="clear" w:color="auto" w:fill="FFFFFF"/>
        <w:spacing w:before="0" w:beforeAutospacing="0" w:after="0" w:afterAutospacing="0"/>
        <w:jc w:val="both"/>
        <w:rPr>
          <w:sz w:val="28"/>
          <w:szCs w:val="28"/>
          <w:lang w:val="uk-UA"/>
        </w:rPr>
      </w:pPr>
    </w:p>
    <w:p w:rsidR="0014352A" w:rsidRPr="00013CA4" w:rsidRDefault="0014352A" w:rsidP="00A9583E">
      <w:pPr>
        <w:pStyle w:val="a3"/>
        <w:shd w:val="clear" w:color="auto" w:fill="FFFFFF"/>
        <w:spacing w:before="0" w:beforeAutospacing="0" w:after="0" w:afterAutospacing="0"/>
        <w:jc w:val="both"/>
        <w:rPr>
          <w:sz w:val="28"/>
          <w:szCs w:val="28"/>
          <w:lang w:val="uk-UA"/>
        </w:rPr>
      </w:pPr>
      <w:r w:rsidRPr="00013CA4">
        <w:rPr>
          <w:sz w:val="28"/>
          <w:szCs w:val="28"/>
          <w:lang w:val="uk-UA"/>
        </w:rPr>
        <w:t>Під час реалізації проекту</w:t>
      </w:r>
      <w:r w:rsidR="008F4BCC" w:rsidRPr="00013CA4">
        <w:rPr>
          <w:sz w:val="28"/>
          <w:szCs w:val="28"/>
          <w:lang w:val="uk-UA"/>
        </w:rPr>
        <w:t xml:space="preserve"> виникн</w:t>
      </w:r>
      <w:r w:rsidRPr="00013CA4">
        <w:rPr>
          <w:sz w:val="28"/>
          <w:szCs w:val="28"/>
          <w:lang w:val="uk-UA"/>
        </w:rPr>
        <w:t xml:space="preserve">уть перешкоди для відвідування дитячого майданчика та ФАПу, які зникнуть після завершення будівництва. </w:t>
      </w:r>
    </w:p>
    <w:p w:rsidR="008F4BCC" w:rsidRPr="00013CA4" w:rsidRDefault="0014352A" w:rsidP="00A9583E">
      <w:pPr>
        <w:pStyle w:val="a3"/>
        <w:shd w:val="clear" w:color="auto" w:fill="FFFFFF"/>
        <w:spacing w:before="0" w:beforeAutospacing="0" w:after="0" w:afterAutospacing="0"/>
        <w:jc w:val="both"/>
        <w:rPr>
          <w:sz w:val="28"/>
          <w:szCs w:val="28"/>
          <w:lang w:val="uk-UA"/>
        </w:rPr>
      </w:pPr>
      <w:r w:rsidRPr="00013CA4">
        <w:rPr>
          <w:sz w:val="28"/>
          <w:szCs w:val="28"/>
          <w:lang w:val="uk-UA"/>
        </w:rPr>
        <w:t>У зв’язку з економічною нестабільністю в країні слід швидко реалізувати проект щоб запобігти додаткових витрат у разі підвищення цін на матеріали чи подорожчання комплексу робіт.</w:t>
      </w:r>
    </w:p>
    <w:p w:rsidR="0014352A" w:rsidRPr="008F4BCC" w:rsidRDefault="0014352A" w:rsidP="00A9583E">
      <w:pPr>
        <w:pStyle w:val="a3"/>
        <w:shd w:val="clear" w:color="auto" w:fill="FFFFFF"/>
        <w:spacing w:before="0" w:beforeAutospacing="0" w:after="0" w:afterAutospacing="0"/>
        <w:jc w:val="both"/>
        <w:rPr>
          <w:b/>
          <w:sz w:val="28"/>
          <w:szCs w:val="28"/>
          <w:lang w:val="uk-UA"/>
        </w:rPr>
      </w:pPr>
    </w:p>
    <w:p w:rsidR="00A9583E" w:rsidRPr="00013CA4" w:rsidRDefault="00A9583E" w:rsidP="00A9583E">
      <w:pPr>
        <w:pStyle w:val="a3"/>
        <w:shd w:val="clear" w:color="auto" w:fill="FFFFFF"/>
        <w:spacing w:before="0" w:beforeAutospacing="0" w:after="0" w:afterAutospacing="0"/>
        <w:jc w:val="both"/>
        <w:rPr>
          <w:b/>
          <w:sz w:val="28"/>
          <w:szCs w:val="28"/>
          <w:lang w:val="uk-UA"/>
        </w:rPr>
      </w:pPr>
      <w:r w:rsidRPr="00013CA4">
        <w:rPr>
          <w:b/>
          <w:sz w:val="28"/>
          <w:szCs w:val="28"/>
          <w:lang w:val="uk-UA"/>
        </w:rPr>
        <w:t>16. Приклади (кейси) схожих рішень</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__________________________________________________________________</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p w:rsidR="00A9583E" w:rsidRPr="00164161" w:rsidRDefault="00A9583E" w:rsidP="00A9583E">
      <w:pPr>
        <w:pStyle w:val="a3"/>
        <w:shd w:val="clear" w:color="auto" w:fill="FFFFFF"/>
        <w:spacing w:before="0" w:beforeAutospacing="0" w:after="0" w:afterAutospacing="0"/>
        <w:jc w:val="center"/>
        <w:rPr>
          <w:b/>
          <w:sz w:val="28"/>
          <w:szCs w:val="28"/>
          <w:lang w:val="uk-UA"/>
        </w:rPr>
      </w:pPr>
      <w:r w:rsidRPr="00164161">
        <w:rPr>
          <w:b/>
          <w:sz w:val="28"/>
          <w:szCs w:val="28"/>
          <w:lang w:val="uk-UA"/>
        </w:rPr>
        <w:lastRenderedPageBreak/>
        <w:t>Бюджет проекту</w:t>
      </w:r>
    </w:p>
    <w:p w:rsidR="00A9583E" w:rsidRPr="00A9583E" w:rsidRDefault="00A9583E" w:rsidP="00A9583E">
      <w:pPr>
        <w:pStyle w:val="a3"/>
        <w:shd w:val="clear" w:color="auto" w:fill="FFFFFF"/>
        <w:spacing w:before="0" w:beforeAutospacing="0" w:after="0" w:afterAutospacing="0"/>
        <w:jc w:val="both"/>
        <w:rPr>
          <w:sz w:val="28"/>
          <w:szCs w:val="28"/>
          <w:lang w:val="uk-UA"/>
        </w:rPr>
      </w:pPr>
      <w:r w:rsidRPr="00A9583E">
        <w:rPr>
          <w:sz w:val="28"/>
          <w:szCs w:val="28"/>
          <w:lang w:val="uk-UA"/>
        </w:rPr>
        <w:t> </w:t>
      </w:r>
    </w:p>
    <w:tbl>
      <w:tblPr>
        <w:tblW w:w="930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3534"/>
        <w:gridCol w:w="1638"/>
        <w:gridCol w:w="2345"/>
        <w:gridCol w:w="1783"/>
      </w:tblGrid>
      <w:tr w:rsidR="00A9583E" w:rsidRPr="00A9583E" w:rsidTr="005304B0">
        <w:trPr>
          <w:trHeight w:val="465"/>
          <w:tblHeader/>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Найменування товарів (робіт, послуг)</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Ціна за одиницю, грн.</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Одиниць</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Вартість, грн.</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 xml:space="preserve">Розробка </w:t>
            </w:r>
            <w:proofErr w:type="spellStart"/>
            <w:r w:rsidR="004553F7">
              <w:rPr>
                <w:sz w:val="28"/>
                <w:szCs w:val="28"/>
                <w:lang w:val="uk-UA"/>
              </w:rPr>
              <w:t>грунту</w:t>
            </w:r>
            <w:proofErr w:type="spellEnd"/>
            <w:r w:rsidR="004553F7">
              <w:rPr>
                <w:sz w:val="28"/>
                <w:szCs w:val="28"/>
                <w:lang w:val="uk-UA"/>
              </w:rPr>
              <w:t xml:space="preserve"> вручну</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146,03</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67,12 м. куб.</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9800,00</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 xml:space="preserve">Планування </w:t>
            </w:r>
            <w:proofErr w:type="spellStart"/>
            <w:r w:rsidR="004553F7">
              <w:rPr>
                <w:sz w:val="28"/>
                <w:szCs w:val="28"/>
                <w:lang w:val="uk-UA"/>
              </w:rPr>
              <w:t>грунту</w:t>
            </w:r>
            <w:proofErr w:type="spellEnd"/>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8,52</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67,12 м. куб.</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580,00</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Трамбування вручну</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818,06</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7,12 м. куб.</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5830,00</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Установка маршу</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168,48</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4,2 м.</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708,00</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Марш сходовий</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5200,00</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1 шт.</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5200,00</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Улаштування опалубки</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46,83</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43,98 м. кв.</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2060,00</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Ущільнення піску</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570,93</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5,7 м. куб.</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3254,00</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Ущільнення щебеню</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833,33</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3,7 м. куб.</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3083,00</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Монтаж армування</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8752,27</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0,95 т.</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8315,00</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Приготування бетону</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1656,14</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 xml:space="preserve">20,42 м. куб </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33823,55</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Перевезення бетону</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122,09</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49,74 т.</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6072,18</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Укладання бетону</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264,26</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20,42 м. куб.</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5396,19</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Виготовлення перил</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12030,83</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0,1448 т.</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1742,00</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Труба металева 40*40*3мм</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21,00</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69,6 кг.</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1462,00</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4553F7">
              <w:rPr>
                <w:sz w:val="28"/>
                <w:szCs w:val="28"/>
                <w:lang w:val="uk-UA"/>
              </w:rPr>
              <w:t>Труба металева 40*20</w:t>
            </w:r>
            <w:r w:rsidR="008E25E2">
              <w:rPr>
                <w:sz w:val="28"/>
                <w:szCs w:val="28"/>
                <w:lang w:val="uk-UA"/>
              </w:rPr>
              <w:t>мм</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8E25E2">
              <w:rPr>
                <w:sz w:val="28"/>
                <w:szCs w:val="28"/>
                <w:lang w:val="uk-UA"/>
              </w:rPr>
              <w:t>19,14</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8E25E2">
              <w:rPr>
                <w:sz w:val="28"/>
                <w:szCs w:val="28"/>
                <w:lang w:val="uk-UA"/>
              </w:rPr>
              <w:t>75,2 кг.</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8E25E2">
              <w:rPr>
                <w:sz w:val="28"/>
                <w:szCs w:val="28"/>
                <w:lang w:val="uk-UA"/>
              </w:rPr>
              <w:t>1439,00</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8E25E2">
              <w:rPr>
                <w:sz w:val="28"/>
                <w:szCs w:val="28"/>
                <w:lang w:val="uk-UA"/>
              </w:rPr>
              <w:t>Встановлення поручнів</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8E25E2">
              <w:rPr>
                <w:sz w:val="28"/>
                <w:szCs w:val="28"/>
                <w:lang w:val="uk-UA"/>
              </w:rPr>
              <w:t>4068,07</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8E25E2">
              <w:rPr>
                <w:sz w:val="28"/>
                <w:szCs w:val="28"/>
                <w:lang w:val="uk-UA"/>
              </w:rPr>
              <w:t>0,1448 т.</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8E25E2">
              <w:rPr>
                <w:sz w:val="28"/>
                <w:szCs w:val="28"/>
                <w:lang w:val="uk-UA"/>
              </w:rPr>
              <w:t>589,00</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8E25E2">
              <w:rPr>
                <w:sz w:val="28"/>
                <w:szCs w:val="28"/>
                <w:lang w:val="uk-UA"/>
              </w:rPr>
              <w:t>Фарбування поручнів</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8E25E2">
              <w:rPr>
                <w:sz w:val="28"/>
                <w:szCs w:val="28"/>
                <w:lang w:val="uk-UA"/>
              </w:rPr>
              <w:t>80,76</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8E25E2">
              <w:rPr>
                <w:sz w:val="28"/>
                <w:szCs w:val="28"/>
                <w:lang w:val="uk-UA"/>
              </w:rPr>
              <w:t>8 м. кв.</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8E25E2">
              <w:rPr>
                <w:sz w:val="28"/>
                <w:szCs w:val="28"/>
                <w:lang w:val="uk-UA"/>
              </w:rPr>
              <w:t>646,08</w:t>
            </w:r>
          </w:p>
        </w:tc>
      </w:tr>
      <w:tr w:rsidR="00A9583E" w:rsidRPr="00A9583E" w:rsidTr="005304B0">
        <w:trPr>
          <w:trHeight w:val="454"/>
          <w:tblCellSpacing w:w="0" w:type="dxa"/>
        </w:trPr>
        <w:tc>
          <w:tcPr>
            <w:tcW w:w="330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153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vAlign w:val="cente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Всього:</w:t>
            </w:r>
          </w:p>
        </w:tc>
        <w:tc>
          <w:tcPr>
            <w:tcW w:w="1665"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90" w:type="dxa"/>
            </w:tcMar>
          </w:tcPr>
          <w:p w:rsidR="00A9583E" w:rsidRPr="00A9583E" w:rsidRDefault="00A9583E" w:rsidP="005304B0">
            <w:pPr>
              <w:pStyle w:val="a3"/>
              <w:spacing w:before="0" w:beforeAutospacing="0" w:after="0" w:afterAutospacing="0"/>
              <w:jc w:val="both"/>
              <w:rPr>
                <w:sz w:val="28"/>
                <w:szCs w:val="28"/>
                <w:lang w:val="uk-UA"/>
              </w:rPr>
            </w:pPr>
            <w:r w:rsidRPr="00A9583E">
              <w:rPr>
                <w:sz w:val="28"/>
                <w:szCs w:val="28"/>
                <w:lang w:val="uk-UA"/>
              </w:rPr>
              <w:t> </w:t>
            </w:r>
            <w:r w:rsidR="008E25E2">
              <w:rPr>
                <w:sz w:val="28"/>
                <w:szCs w:val="28"/>
                <w:lang w:val="uk-UA"/>
              </w:rPr>
              <w:t>90000,00</w:t>
            </w:r>
          </w:p>
        </w:tc>
      </w:tr>
    </w:tbl>
    <w:p w:rsidR="00A9583E" w:rsidRPr="00A9583E" w:rsidRDefault="00A9583E" w:rsidP="00A9583E">
      <w:pPr>
        <w:pStyle w:val="a3"/>
        <w:shd w:val="clear" w:color="auto" w:fill="FFFFFF"/>
        <w:spacing w:before="0" w:beforeAutospacing="0" w:after="0" w:afterAutospacing="0"/>
        <w:jc w:val="both"/>
        <w:rPr>
          <w:sz w:val="28"/>
          <w:szCs w:val="28"/>
          <w:lang w:val="uk-UA"/>
        </w:rPr>
      </w:pPr>
    </w:p>
    <w:p w:rsidR="00A9583E" w:rsidRPr="00A9583E" w:rsidRDefault="00A9583E" w:rsidP="00A9583E">
      <w:pPr>
        <w:pStyle w:val="a3"/>
        <w:shd w:val="clear" w:color="auto" w:fill="FFFFFF"/>
        <w:spacing w:before="0" w:beforeAutospacing="0" w:after="0" w:afterAutospacing="0"/>
        <w:jc w:val="both"/>
        <w:rPr>
          <w:sz w:val="28"/>
          <w:szCs w:val="28"/>
          <w:lang w:val="uk-UA"/>
        </w:rPr>
      </w:pPr>
    </w:p>
    <w:p w:rsidR="00A9583E" w:rsidRPr="00A9583E" w:rsidRDefault="00A9583E" w:rsidP="00A9583E">
      <w:pPr>
        <w:pStyle w:val="a3"/>
        <w:shd w:val="clear" w:color="auto" w:fill="FFFFFF"/>
        <w:spacing w:before="0" w:beforeAutospacing="0" w:after="0" w:afterAutospacing="0"/>
        <w:jc w:val="both"/>
        <w:rPr>
          <w:sz w:val="28"/>
          <w:szCs w:val="28"/>
          <w:lang w:val="uk-UA"/>
        </w:rPr>
      </w:pPr>
    </w:p>
    <w:p w:rsidR="00A9583E" w:rsidRPr="00A9583E" w:rsidRDefault="00A9583E" w:rsidP="00A9583E">
      <w:pPr>
        <w:pStyle w:val="a3"/>
        <w:shd w:val="clear" w:color="auto" w:fill="FFFFFF"/>
        <w:spacing w:before="0" w:beforeAutospacing="0" w:after="0" w:afterAutospacing="0"/>
        <w:jc w:val="both"/>
        <w:rPr>
          <w:sz w:val="28"/>
          <w:szCs w:val="28"/>
          <w:lang w:val="uk-UA"/>
        </w:rPr>
      </w:pPr>
    </w:p>
    <w:p w:rsidR="00A9583E" w:rsidRPr="00A9583E" w:rsidRDefault="00A9583E" w:rsidP="00A9583E">
      <w:pPr>
        <w:pStyle w:val="a3"/>
        <w:shd w:val="clear" w:color="auto" w:fill="FFFFFF"/>
        <w:spacing w:before="0" w:beforeAutospacing="0" w:after="0" w:afterAutospacing="0"/>
        <w:jc w:val="both"/>
        <w:rPr>
          <w:sz w:val="28"/>
          <w:szCs w:val="28"/>
          <w:lang w:val="uk-UA"/>
        </w:rPr>
      </w:pPr>
    </w:p>
    <w:p w:rsidR="00A9583E" w:rsidRPr="00A9583E" w:rsidRDefault="00A9583E" w:rsidP="00A9583E">
      <w:pPr>
        <w:pStyle w:val="a3"/>
        <w:shd w:val="clear" w:color="auto" w:fill="FFFFFF"/>
        <w:spacing w:before="0" w:beforeAutospacing="0" w:after="0" w:afterAutospacing="0"/>
        <w:jc w:val="both"/>
        <w:rPr>
          <w:sz w:val="28"/>
          <w:szCs w:val="28"/>
          <w:lang w:val="uk-UA"/>
        </w:rPr>
      </w:pPr>
    </w:p>
    <w:p w:rsidR="00A9583E" w:rsidRPr="00A9583E" w:rsidRDefault="00A9583E" w:rsidP="00A9583E">
      <w:pPr>
        <w:pStyle w:val="a3"/>
        <w:shd w:val="clear" w:color="auto" w:fill="FFFFFF"/>
        <w:spacing w:before="0" w:beforeAutospacing="0" w:after="0" w:afterAutospacing="0"/>
        <w:jc w:val="both"/>
        <w:rPr>
          <w:sz w:val="28"/>
          <w:szCs w:val="28"/>
          <w:lang w:val="uk-UA"/>
        </w:rPr>
      </w:pPr>
    </w:p>
    <w:p w:rsidR="00A9583E" w:rsidRPr="00A9583E" w:rsidRDefault="00A9583E" w:rsidP="00A9583E">
      <w:pPr>
        <w:pStyle w:val="a3"/>
        <w:shd w:val="clear" w:color="auto" w:fill="FFFFFF"/>
        <w:spacing w:before="0" w:beforeAutospacing="0" w:after="0" w:afterAutospacing="0"/>
        <w:jc w:val="both"/>
        <w:rPr>
          <w:sz w:val="28"/>
          <w:szCs w:val="28"/>
          <w:lang w:val="uk-UA"/>
        </w:rPr>
      </w:pPr>
    </w:p>
    <w:p w:rsidR="00A9583E" w:rsidRPr="00A9583E" w:rsidRDefault="00A9583E" w:rsidP="00A9583E">
      <w:pPr>
        <w:pStyle w:val="a3"/>
        <w:shd w:val="clear" w:color="auto" w:fill="FFFFFF"/>
        <w:spacing w:before="0" w:beforeAutospacing="0" w:after="0" w:afterAutospacing="0"/>
        <w:jc w:val="right"/>
        <w:rPr>
          <w:sz w:val="28"/>
          <w:szCs w:val="28"/>
          <w:lang w:val="uk-UA"/>
        </w:rPr>
      </w:pPr>
      <w:bookmarkStart w:id="0" w:name="_GoBack"/>
      <w:bookmarkEnd w:id="0"/>
    </w:p>
    <w:p w:rsidR="00A9583E" w:rsidRPr="00A9583E" w:rsidRDefault="00A9583E" w:rsidP="00A9583E">
      <w:pPr>
        <w:pStyle w:val="a3"/>
        <w:shd w:val="clear" w:color="auto" w:fill="FFFFFF"/>
        <w:spacing w:before="0" w:beforeAutospacing="0" w:after="0" w:afterAutospacing="0"/>
        <w:jc w:val="right"/>
        <w:rPr>
          <w:sz w:val="28"/>
          <w:szCs w:val="28"/>
          <w:lang w:val="uk-UA"/>
        </w:rPr>
      </w:pPr>
    </w:p>
    <w:sectPr w:rsidR="00A9583E" w:rsidRPr="00A9583E" w:rsidSect="007857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0358B"/>
    <w:multiLevelType w:val="hybridMultilevel"/>
    <w:tmpl w:val="296EB456"/>
    <w:lvl w:ilvl="0" w:tplc="0419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9D846BF"/>
    <w:multiLevelType w:val="multilevel"/>
    <w:tmpl w:val="7FE6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83E"/>
    <w:rsid w:val="00013CA4"/>
    <w:rsid w:val="0014352A"/>
    <w:rsid w:val="00164161"/>
    <w:rsid w:val="00175331"/>
    <w:rsid w:val="002035EE"/>
    <w:rsid w:val="004553F7"/>
    <w:rsid w:val="004E7803"/>
    <w:rsid w:val="00604008"/>
    <w:rsid w:val="006B5CF6"/>
    <w:rsid w:val="00744F3B"/>
    <w:rsid w:val="007857A9"/>
    <w:rsid w:val="008E25E2"/>
    <w:rsid w:val="008F4BCC"/>
    <w:rsid w:val="00A669D8"/>
    <w:rsid w:val="00A9583E"/>
    <w:rsid w:val="00CD2D35"/>
    <w:rsid w:val="00D9787B"/>
    <w:rsid w:val="00E126CC"/>
    <w:rsid w:val="00E3708F"/>
    <w:rsid w:val="00F20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8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583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D5CFD-7CBA-43D6-91A8-0A7AEDF98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932</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123</cp:lastModifiedBy>
  <cp:revision>2</cp:revision>
  <dcterms:created xsi:type="dcterms:W3CDTF">2019-06-07T13:19:00Z</dcterms:created>
  <dcterms:modified xsi:type="dcterms:W3CDTF">2019-06-07T13:19:00Z</dcterms:modified>
</cp:coreProperties>
</file>