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83E" w:rsidRPr="00A9583E" w:rsidRDefault="004D579E" w:rsidP="002754A3">
      <w:pPr>
        <w:pStyle w:val="a3"/>
        <w:shd w:val="clear" w:color="auto" w:fill="FFFFFF"/>
        <w:spacing w:before="0" w:beforeAutospacing="0" w:after="0" w:afterAutospacing="0" w:line="276" w:lineRule="auto"/>
        <w:jc w:val="both"/>
        <w:rPr>
          <w:sz w:val="28"/>
          <w:szCs w:val="28"/>
          <w:lang w:val="uk-UA"/>
        </w:rPr>
      </w:pPr>
      <w:r>
        <w:rPr>
          <w:noProof/>
          <w:sz w:val="28"/>
          <w:szCs w:val="28"/>
        </w:rPr>
        <w:pict>
          <v:group id="Group 2" o:spid="_x0000_s1026" style="position:absolute;left:0;text-align:left;margin-left:217.2pt;margin-top:12.85pt;width:2in;height:18pt;z-index:251658240"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">
            <v:shapetype id="_x0000_t202" coordsize="21600,21600" o:spt="202" path="m,l,21600r21600,l21600,xe">
              <v:stroke joinstyle="miter"/>
              <v:path gradientshapeok="t" o:connecttype="rect"/>
            </v:shapetype>
            <v:shape id="Text Box 3" o:spid="_x0000_s1027" type="#_x0000_t202" style="position:absolute;left:476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F306DE" w:rsidRPr="003328A0" w:rsidRDefault="00F306DE" w:rsidP="00A9583E">
                    <w:pPr>
                      <w:rPr>
                        <w:szCs w:val="20"/>
                      </w:rPr>
                    </w:pPr>
                  </w:p>
                </w:txbxContent>
              </v:textbox>
            </v:shape>
            <v:shape id="Text Box 4" o:spid="_x0000_s1028" type="#_x0000_t202" style="position:absolute;left:512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F306DE" w:rsidRPr="003328A0" w:rsidRDefault="00F306DE" w:rsidP="00A9583E">
                    <w:pPr>
                      <w:rPr>
                        <w:szCs w:val="20"/>
                      </w:rPr>
                    </w:pPr>
                  </w:p>
                </w:txbxContent>
              </v:textbox>
            </v:shape>
            <v:shape id="Text Box 5" o:spid="_x0000_s1029" type="#_x0000_t202" style="position:absolute;left:548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306DE" w:rsidRPr="003328A0" w:rsidRDefault="00F306DE" w:rsidP="00A9583E">
                    <w:pPr>
                      <w:rPr>
                        <w:szCs w:val="20"/>
                      </w:rPr>
                    </w:pPr>
                  </w:p>
                </w:txbxContent>
              </v:textbox>
            </v:shape>
            <v:shape id="Text Box 6" o:spid="_x0000_s1030" type="#_x0000_t202" style="position:absolute;left:584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306DE" w:rsidRPr="003328A0" w:rsidRDefault="00F306DE" w:rsidP="00A9583E">
                    <w:pPr>
                      <w:rPr>
                        <w:szCs w:val="20"/>
                      </w:rPr>
                    </w:pPr>
                  </w:p>
                </w:txbxContent>
              </v:textbox>
            </v:shape>
            <v:shape id="Text Box 7" o:spid="_x0000_s1031" type="#_x0000_t202" style="position:absolute;left:620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306DE" w:rsidRPr="003328A0" w:rsidRDefault="00F306DE" w:rsidP="00A9583E">
                    <w:pPr>
                      <w:rPr>
                        <w:szCs w:val="20"/>
                      </w:rPr>
                    </w:pPr>
                  </w:p>
                </w:txbxContent>
              </v:textbox>
            </v:shape>
            <v:shape id="Text Box 8" o:spid="_x0000_s1032" type="#_x0000_t202" style="position:absolute;left:656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306DE" w:rsidRPr="003328A0" w:rsidRDefault="00F306DE" w:rsidP="00A9583E">
                    <w:pPr>
                      <w:rPr>
                        <w:szCs w:val="20"/>
                      </w:rPr>
                    </w:pPr>
                  </w:p>
                </w:txbxContent>
              </v:textbox>
            </v:shape>
            <v:shape id="Text Box 9" o:spid="_x0000_s1033" type="#_x0000_t202" style="position:absolute;left:692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306DE" w:rsidRPr="003328A0" w:rsidRDefault="00F306DE" w:rsidP="00A9583E">
                    <w:pPr>
                      <w:rPr>
                        <w:szCs w:val="20"/>
                      </w:rPr>
                    </w:pPr>
                  </w:p>
                </w:txbxContent>
              </v:textbox>
            </v:shape>
            <v:shape id="Text Box 10" o:spid="_x0000_s1034" type="#_x0000_t202" style="position:absolute;left:7281;top:95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306DE" w:rsidRPr="003328A0" w:rsidRDefault="00F306DE" w:rsidP="00A9583E">
                    <w:pPr>
                      <w:rPr>
                        <w:szCs w:val="20"/>
                      </w:rPr>
                    </w:pPr>
                  </w:p>
                </w:txbxContent>
              </v:textbox>
            </v:shape>
          </v:group>
        </w:pict>
      </w:r>
      <w:r w:rsidR="00A9583E" w:rsidRPr="00A9583E">
        <w:rPr>
          <w:sz w:val="28"/>
          <w:szCs w:val="28"/>
          <w:lang w:val="uk-UA"/>
        </w:rPr>
        <w:t>Дата надходження:</w:t>
      </w:r>
    </w:p>
    <w:p w:rsidR="00A9583E" w:rsidRPr="00A9583E" w:rsidRDefault="00A9583E" w:rsidP="002754A3">
      <w:pPr>
        <w:pStyle w:val="a3"/>
        <w:shd w:val="clear" w:color="auto" w:fill="FFFFFF"/>
        <w:spacing w:before="0" w:beforeAutospacing="0" w:after="0" w:afterAutospacing="0" w:line="276" w:lineRule="auto"/>
        <w:jc w:val="both"/>
        <w:rPr>
          <w:sz w:val="28"/>
          <w:szCs w:val="28"/>
          <w:lang w:val="uk-UA"/>
        </w:rPr>
      </w:pPr>
      <w:r w:rsidRPr="00A9583E">
        <w:rPr>
          <w:sz w:val="28"/>
          <w:szCs w:val="28"/>
          <w:lang w:val="uk-UA"/>
        </w:rPr>
        <w:t>Номер у реєстрі проектів:</w:t>
      </w:r>
    </w:p>
    <w:p w:rsidR="00A9583E" w:rsidRPr="00A9583E" w:rsidRDefault="00A9583E" w:rsidP="002754A3">
      <w:pPr>
        <w:pStyle w:val="a3"/>
        <w:shd w:val="clear" w:color="auto" w:fill="FFFFFF"/>
        <w:spacing w:before="0" w:beforeAutospacing="0" w:after="0" w:afterAutospacing="0" w:line="276" w:lineRule="auto"/>
        <w:jc w:val="both"/>
        <w:rPr>
          <w:sz w:val="28"/>
          <w:szCs w:val="28"/>
          <w:lang w:val="uk-UA"/>
        </w:rPr>
      </w:pPr>
      <w:r w:rsidRPr="00A9583E">
        <w:rPr>
          <w:sz w:val="28"/>
          <w:szCs w:val="28"/>
          <w:lang w:val="uk-UA"/>
        </w:rPr>
        <w:t>ПІП та підпис особи, що реєструє:</w:t>
      </w:r>
    </w:p>
    <w:p w:rsidR="00A9583E" w:rsidRPr="00D80EB6" w:rsidRDefault="00A9583E" w:rsidP="002754A3">
      <w:pPr>
        <w:pStyle w:val="a3"/>
        <w:shd w:val="clear" w:color="auto" w:fill="FFFFFF"/>
        <w:spacing w:before="0" w:beforeAutospacing="0" w:after="0" w:afterAutospacing="0" w:line="276" w:lineRule="auto"/>
        <w:jc w:val="both"/>
        <w:rPr>
          <w:sz w:val="16"/>
          <w:szCs w:val="16"/>
          <w:lang w:val="uk-UA"/>
        </w:rPr>
      </w:pPr>
      <w:r w:rsidRPr="00A9583E">
        <w:rPr>
          <w:sz w:val="28"/>
          <w:szCs w:val="28"/>
          <w:lang w:val="uk-UA"/>
        </w:rPr>
        <w:t> </w:t>
      </w:r>
    </w:p>
    <w:p w:rsidR="00A9583E" w:rsidRPr="00A9583E" w:rsidRDefault="00A9583E" w:rsidP="002754A3">
      <w:pPr>
        <w:pStyle w:val="a3"/>
        <w:shd w:val="clear" w:color="auto" w:fill="FFFFFF"/>
        <w:spacing w:before="0" w:beforeAutospacing="0" w:after="0" w:afterAutospacing="0" w:line="276" w:lineRule="auto"/>
        <w:jc w:val="center"/>
        <w:rPr>
          <w:b/>
          <w:sz w:val="28"/>
          <w:szCs w:val="28"/>
          <w:lang w:val="uk-UA"/>
        </w:rPr>
      </w:pPr>
      <w:r w:rsidRPr="00A9583E">
        <w:rPr>
          <w:b/>
          <w:sz w:val="28"/>
          <w:szCs w:val="28"/>
          <w:lang w:val="uk-UA"/>
        </w:rPr>
        <w:t>Інформація про проект</w:t>
      </w:r>
    </w:p>
    <w:p w:rsidR="00A9583E" w:rsidRPr="00A9583E" w:rsidRDefault="00A9583E" w:rsidP="002754A3">
      <w:pPr>
        <w:pStyle w:val="a3"/>
        <w:shd w:val="clear" w:color="auto" w:fill="FFFFFF"/>
        <w:spacing w:before="0" w:beforeAutospacing="0" w:after="0" w:afterAutospacing="0" w:line="276" w:lineRule="auto"/>
        <w:jc w:val="both"/>
        <w:rPr>
          <w:sz w:val="28"/>
          <w:szCs w:val="28"/>
          <w:lang w:val="uk-UA"/>
        </w:rPr>
      </w:pPr>
      <w:r w:rsidRPr="00A9583E">
        <w:rPr>
          <w:sz w:val="28"/>
          <w:szCs w:val="28"/>
          <w:lang w:val="uk-UA"/>
        </w:rPr>
        <w:t> </w:t>
      </w:r>
    </w:p>
    <w:p w:rsidR="00CB3DFB" w:rsidRDefault="00A9583E" w:rsidP="002754A3">
      <w:pPr>
        <w:pStyle w:val="a3"/>
        <w:numPr>
          <w:ilvl w:val="0"/>
          <w:numId w:val="4"/>
        </w:numPr>
        <w:shd w:val="clear" w:color="auto" w:fill="FFFFFF"/>
        <w:spacing w:before="0" w:beforeAutospacing="0" w:after="0" w:afterAutospacing="0" w:line="276" w:lineRule="auto"/>
        <w:jc w:val="center"/>
        <w:rPr>
          <w:b/>
          <w:i/>
          <w:sz w:val="28"/>
          <w:szCs w:val="28"/>
          <w:lang w:val="uk-UA"/>
        </w:rPr>
      </w:pPr>
      <w:r w:rsidRPr="007E0DB4">
        <w:rPr>
          <w:b/>
          <w:i/>
          <w:sz w:val="28"/>
          <w:szCs w:val="28"/>
          <w:lang w:val="uk-UA"/>
        </w:rPr>
        <w:t>Назва проекту* (не більше 20 слів)</w:t>
      </w:r>
    </w:p>
    <w:p w:rsidR="00CB3DFB" w:rsidRPr="00D80EB6" w:rsidRDefault="00CB3DFB" w:rsidP="002754A3">
      <w:pPr>
        <w:pStyle w:val="a3"/>
        <w:shd w:val="clear" w:color="auto" w:fill="FFFFFF"/>
        <w:spacing w:before="0" w:beforeAutospacing="0" w:after="0" w:afterAutospacing="0" w:line="276" w:lineRule="auto"/>
        <w:rPr>
          <w:b/>
          <w:i/>
          <w:sz w:val="16"/>
          <w:szCs w:val="16"/>
          <w:lang w:val="uk-UA"/>
        </w:rPr>
      </w:pPr>
    </w:p>
    <w:p w:rsidR="00A9583E" w:rsidRDefault="00C00492" w:rsidP="002754A3">
      <w:pPr>
        <w:pStyle w:val="a3"/>
        <w:shd w:val="clear" w:color="auto" w:fill="FFFFFF"/>
        <w:spacing w:before="0" w:beforeAutospacing="0" w:after="0" w:afterAutospacing="0" w:line="276" w:lineRule="auto"/>
        <w:jc w:val="center"/>
        <w:rPr>
          <w:b/>
          <w:bCs/>
          <w:iCs/>
          <w:sz w:val="32"/>
          <w:szCs w:val="32"/>
          <w:lang w:val="uk-UA"/>
        </w:rPr>
      </w:pPr>
      <w:r>
        <w:rPr>
          <w:b/>
          <w:bCs/>
          <w:iCs/>
          <w:sz w:val="32"/>
          <w:szCs w:val="32"/>
          <w:lang w:val="uk-UA"/>
        </w:rPr>
        <w:t>Оновлення дитячого майданчика</w:t>
      </w:r>
      <w:r w:rsidR="00B36BF6">
        <w:rPr>
          <w:b/>
          <w:bCs/>
          <w:iCs/>
          <w:sz w:val="32"/>
          <w:szCs w:val="32"/>
          <w:lang w:val="uk-UA"/>
        </w:rPr>
        <w:t xml:space="preserve"> </w:t>
      </w:r>
      <w:proofErr w:type="spellStart"/>
      <w:r w:rsidR="00CB3DFB">
        <w:rPr>
          <w:b/>
          <w:bCs/>
          <w:iCs/>
          <w:sz w:val="32"/>
          <w:szCs w:val="32"/>
          <w:lang w:val="uk-UA"/>
        </w:rPr>
        <w:t>Великосеверинівського</w:t>
      </w:r>
      <w:proofErr w:type="spellEnd"/>
      <w:r w:rsidR="00CB3DFB">
        <w:rPr>
          <w:b/>
          <w:bCs/>
          <w:iCs/>
          <w:sz w:val="32"/>
          <w:szCs w:val="32"/>
          <w:lang w:val="uk-UA"/>
        </w:rPr>
        <w:t xml:space="preserve"> закладу дошкільної освіти </w:t>
      </w:r>
      <w:r w:rsidR="00B24112" w:rsidRPr="007E0DB4">
        <w:rPr>
          <w:b/>
          <w:bCs/>
          <w:iCs/>
          <w:sz w:val="32"/>
          <w:szCs w:val="32"/>
          <w:lang w:val="uk-UA"/>
        </w:rPr>
        <w:t>«Перлинка»</w:t>
      </w:r>
    </w:p>
    <w:p w:rsidR="00CB3DFB" w:rsidRPr="00D80EB6" w:rsidRDefault="00CB3DFB" w:rsidP="002754A3">
      <w:pPr>
        <w:pStyle w:val="a3"/>
        <w:shd w:val="clear" w:color="auto" w:fill="FFFFFF"/>
        <w:spacing w:before="0" w:beforeAutospacing="0" w:after="0" w:afterAutospacing="0" w:line="276" w:lineRule="auto"/>
        <w:rPr>
          <w:b/>
          <w:i/>
          <w:sz w:val="16"/>
          <w:szCs w:val="16"/>
          <w:lang w:val="uk-UA"/>
        </w:rPr>
      </w:pPr>
    </w:p>
    <w:p w:rsidR="00A9583E" w:rsidRPr="007E0DB4" w:rsidRDefault="00A9583E" w:rsidP="002754A3">
      <w:pPr>
        <w:pStyle w:val="a3"/>
        <w:shd w:val="clear" w:color="auto" w:fill="FFFFFF"/>
        <w:spacing w:before="0" w:beforeAutospacing="0" w:after="0" w:afterAutospacing="0" w:line="276" w:lineRule="auto"/>
        <w:jc w:val="both"/>
        <w:rPr>
          <w:b/>
          <w:i/>
          <w:sz w:val="28"/>
          <w:szCs w:val="28"/>
          <w:lang w:val="uk-UA"/>
        </w:rPr>
      </w:pPr>
      <w:r w:rsidRPr="007E0DB4">
        <w:rPr>
          <w:b/>
          <w:i/>
          <w:sz w:val="28"/>
          <w:szCs w:val="28"/>
          <w:lang w:val="uk-UA"/>
        </w:rPr>
        <w:t>2. Категорія проекту*</w:t>
      </w:r>
    </w:p>
    <w:p w:rsidR="00A9583E" w:rsidRPr="00A9583E" w:rsidRDefault="00A9583E" w:rsidP="002754A3">
      <w:pPr>
        <w:pStyle w:val="a3"/>
        <w:numPr>
          <w:ilvl w:val="0"/>
          <w:numId w:val="2"/>
        </w:numPr>
        <w:shd w:val="clear" w:color="auto" w:fill="FFFFFF"/>
        <w:spacing w:before="0" w:beforeAutospacing="0" w:after="0" w:afterAutospacing="0" w:line="276" w:lineRule="auto"/>
        <w:jc w:val="both"/>
        <w:rPr>
          <w:sz w:val="28"/>
          <w:szCs w:val="28"/>
          <w:lang w:val="uk-UA"/>
        </w:rPr>
      </w:pPr>
      <w:r w:rsidRPr="00A9583E">
        <w:rPr>
          <w:sz w:val="28"/>
          <w:szCs w:val="28"/>
          <w:lang w:val="uk-UA"/>
        </w:rPr>
        <w:t>Житлово-комунальне господарство;</w:t>
      </w:r>
    </w:p>
    <w:p w:rsidR="00A9583E" w:rsidRPr="00D7602F" w:rsidRDefault="00A9583E" w:rsidP="002754A3">
      <w:pPr>
        <w:pStyle w:val="a3"/>
        <w:numPr>
          <w:ilvl w:val="0"/>
          <w:numId w:val="2"/>
        </w:numPr>
        <w:shd w:val="clear" w:color="auto" w:fill="FFFFFF"/>
        <w:spacing w:before="0" w:beforeAutospacing="0" w:after="0" w:afterAutospacing="0" w:line="276" w:lineRule="auto"/>
        <w:jc w:val="both"/>
        <w:rPr>
          <w:sz w:val="28"/>
          <w:szCs w:val="28"/>
          <w:lang w:val="uk-UA"/>
        </w:rPr>
      </w:pPr>
      <w:r w:rsidRPr="00D7602F">
        <w:rPr>
          <w:sz w:val="28"/>
          <w:szCs w:val="28"/>
          <w:lang w:val="uk-UA"/>
        </w:rPr>
        <w:t>Освіта;</w:t>
      </w:r>
    </w:p>
    <w:p w:rsidR="00A9583E" w:rsidRPr="00A9583E" w:rsidRDefault="00A9583E" w:rsidP="002754A3">
      <w:pPr>
        <w:pStyle w:val="a3"/>
        <w:numPr>
          <w:ilvl w:val="0"/>
          <w:numId w:val="2"/>
        </w:numPr>
        <w:shd w:val="clear" w:color="auto" w:fill="FFFFFF"/>
        <w:spacing w:before="0" w:beforeAutospacing="0" w:after="0" w:afterAutospacing="0" w:line="276" w:lineRule="auto"/>
        <w:jc w:val="both"/>
        <w:rPr>
          <w:sz w:val="28"/>
          <w:szCs w:val="28"/>
          <w:lang w:val="uk-UA"/>
        </w:rPr>
      </w:pPr>
      <w:r w:rsidRPr="00A9583E">
        <w:rPr>
          <w:sz w:val="28"/>
          <w:szCs w:val="28"/>
          <w:lang w:val="uk-UA"/>
        </w:rPr>
        <w:t>Охорона здоров’я;</w:t>
      </w:r>
    </w:p>
    <w:p w:rsidR="00A9583E" w:rsidRPr="00A9583E" w:rsidRDefault="00A9583E" w:rsidP="002754A3">
      <w:pPr>
        <w:pStyle w:val="a3"/>
        <w:numPr>
          <w:ilvl w:val="0"/>
          <w:numId w:val="2"/>
        </w:numPr>
        <w:shd w:val="clear" w:color="auto" w:fill="FFFFFF"/>
        <w:spacing w:before="0" w:beforeAutospacing="0" w:after="0" w:afterAutospacing="0" w:line="276" w:lineRule="auto"/>
        <w:jc w:val="both"/>
        <w:rPr>
          <w:sz w:val="28"/>
          <w:szCs w:val="28"/>
          <w:lang w:val="uk-UA"/>
        </w:rPr>
      </w:pPr>
      <w:r w:rsidRPr="00A9583E">
        <w:rPr>
          <w:sz w:val="28"/>
          <w:szCs w:val="28"/>
          <w:lang w:val="uk-UA"/>
        </w:rPr>
        <w:t>Культура;</w:t>
      </w:r>
    </w:p>
    <w:p w:rsidR="00A9583E" w:rsidRPr="00A9583E" w:rsidRDefault="00A9583E" w:rsidP="002754A3">
      <w:pPr>
        <w:pStyle w:val="a3"/>
        <w:numPr>
          <w:ilvl w:val="0"/>
          <w:numId w:val="2"/>
        </w:numPr>
        <w:shd w:val="clear" w:color="auto" w:fill="FFFFFF"/>
        <w:spacing w:before="0" w:beforeAutospacing="0" w:after="0" w:afterAutospacing="0" w:line="276" w:lineRule="auto"/>
        <w:jc w:val="both"/>
        <w:rPr>
          <w:sz w:val="28"/>
          <w:szCs w:val="28"/>
          <w:lang w:val="uk-UA"/>
        </w:rPr>
      </w:pPr>
      <w:r w:rsidRPr="00A9583E">
        <w:rPr>
          <w:sz w:val="28"/>
          <w:szCs w:val="28"/>
          <w:lang w:val="uk-UA"/>
        </w:rPr>
        <w:t>Соціальний захист;</w:t>
      </w:r>
    </w:p>
    <w:p w:rsidR="00A9583E" w:rsidRPr="00A9583E" w:rsidRDefault="00A9583E" w:rsidP="002754A3">
      <w:pPr>
        <w:pStyle w:val="a3"/>
        <w:numPr>
          <w:ilvl w:val="0"/>
          <w:numId w:val="2"/>
        </w:numPr>
        <w:shd w:val="clear" w:color="auto" w:fill="FFFFFF"/>
        <w:spacing w:before="0" w:beforeAutospacing="0" w:after="0" w:afterAutospacing="0" w:line="276" w:lineRule="auto"/>
        <w:jc w:val="both"/>
        <w:rPr>
          <w:sz w:val="28"/>
          <w:szCs w:val="28"/>
          <w:lang w:val="uk-UA"/>
        </w:rPr>
      </w:pPr>
      <w:r w:rsidRPr="00A9583E">
        <w:rPr>
          <w:sz w:val="28"/>
          <w:szCs w:val="28"/>
          <w:lang w:val="uk-UA"/>
        </w:rPr>
        <w:t>Спорт і молодь;</w:t>
      </w:r>
    </w:p>
    <w:p w:rsidR="00A9583E" w:rsidRPr="00A9583E" w:rsidRDefault="00A9583E" w:rsidP="002754A3">
      <w:pPr>
        <w:pStyle w:val="a3"/>
        <w:numPr>
          <w:ilvl w:val="0"/>
          <w:numId w:val="2"/>
        </w:numPr>
        <w:shd w:val="clear" w:color="auto" w:fill="FFFFFF"/>
        <w:spacing w:before="0" w:beforeAutospacing="0" w:after="0" w:afterAutospacing="0" w:line="276" w:lineRule="auto"/>
        <w:jc w:val="both"/>
        <w:rPr>
          <w:sz w:val="28"/>
          <w:szCs w:val="28"/>
          <w:lang w:val="uk-UA"/>
        </w:rPr>
      </w:pPr>
      <w:r w:rsidRPr="00A9583E">
        <w:rPr>
          <w:sz w:val="28"/>
          <w:szCs w:val="28"/>
          <w:lang w:val="uk-UA"/>
        </w:rPr>
        <w:t>Охорона навколишнього природного середовища</w:t>
      </w:r>
    </w:p>
    <w:p w:rsidR="00A9583E" w:rsidRPr="00A9583E" w:rsidRDefault="00A9583E" w:rsidP="002754A3">
      <w:pPr>
        <w:pStyle w:val="a3"/>
        <w:shd w:val="clear" w:color="auto" w:fill="FFFFFF"/>
        <w:spacing w:before="0" w:beforeAutospacing="0" w:after="0" w:afterAutospacing="0" w:line="276" w:lineRule="auto"/>
        <w:jc w:val="both"/>
        <w:rPr>
          <w:sz w:val="28"/>
          <w:szCs w:val="28"/>
          <w:lang w:val="uk-UA"/>
        </w:rPr>
      </w:pPr>
    </w:p>
    <w:p w:rsidR="00A9583E" w:rsidRPr="00A9583E" w:rsidRDefault="00A9583E" w:rsidP="002754A3">
      <w:pPr>
        <w:pStyle w:val="a3"/>
        <w:shd w:val="clear" w:color="auto" w:fill="FFFFFF"/>
        <w:spacing w:before="0" w:beforeAutospacing="0" w:after="0" w:afterAutospacing="0" w:line="276" w:lineRule="auto"/>
        <w:jc w:val="both"/>
        <w:rPr>
          <w:sz w:val="28"/>
          <w:szCs w:val="28"/>
          <w:lang w:val="uk-UA"/>
        </w:rPr>
      </w:pPr>
      <w:r w:rsidRPr="007E0DB4">
        <w:rPr>
          <w:b/>
          <w:i/>
          <w:sz w:val="28"/>
          <w:szCs w:val="28"/>
          <w:lang w:val="uk-UA"/>
        </w:rPr>
        <w:t>3. Локалізація проекту:</w:t>
      </w:r>
      <w:r w:rsidR="00B36BF6">
        <w:rPr>
          <w:b/>
          <w:i/>
          <w:sz w:val="28"/>
          <w:szCs w:val="28"/>
          <w:lang w:val="uk-UA"/>
        </w:rPr>
        <w:t xml:space="preserve"> </w:t>
      </w:r>
      <w:r w:rsidRPr="00A9583E">
        <w:rPr>
          <w:sz w:val="28"/>
          <w:szCs w:val="28"/>
          <w:lang w:val="uk-UA"/>
        </w:rPr>
        <w:t>Великосеверинівська об’єднана територіальна громада</w:t>
      </w:r>
    </w:p>
    <w:p w:rsidR="00A9583E" w:rsidRPr="00D80EB6" w:rsidRDefault="00A9583E" w:rsidP="002754A3">
      <w:pPr>
        <w:pStyle w:val="a3"/>
        <w:shd w:val="clear" w:color="auto" w:fill="FFFFFF"/>
        <w:spacing w:before="0" w:beforeAutospacing="0" w:after="0" w:afterAutospacing="0" w:line="276" w:lineRule="auto"/>
        <w:jc w:val="both"/>
        <w:rPr>
          <w:sz w:val="16"/>
          <w:szCs w:val="16"/>
          <w:lang w:val="uk-UA"/>
        </w:rPr>
      </w:pPr>
      <w:r w:rsidRPr="00A9583E">
        <w:rPr>
          <w:sz w:val="28"/>
          <w:szCs w:val="28"/>
          <w:lang w:val="uk-UA"/>
        </w:rPr>
        <w:t>  </w:t>
      </w:r>
    </w:p>
    <w:p w:rsidR="00A9583E" w:rsidRPr="00A9583E" w:rsidRDefault="00A9583E" w:rsidP="002754A3">
      <w:pPr>
        <w:pStyle w:val="a3"/>
        <w:shd w:val="clear" w:color="auto" w:fill="FFFFFF"/>
        <w:spacing w:before="0" w:beforeAutospacing="0" w:after="0" w:afterAutospacing="0" w:line="276" w:lineRule="auto"/>
        <w:jc w:val="both"/>
        <w:rPr>
          <w:sz w:val="28"/>
          <w:szCs w:val="28"/>
          <w:lang w:val="uk-UA"/>
        </w:rPr>
      </w:pPr>
      <w:r w:rsidRPr="007E0DB4">
        <w:rPr>
          <w:b/>
          <w:i/>
          <w:sz w:val="28"/>
          <w:szCs w:val="28"/>
          <w:lang w:val="uk-UA"/>
        </w:rPr>
        <w:t>4. Населений пункт*</w:t>
      </w:r>
      <w:r w:rsidR="00777CC5">
        <w:rPr>
          <w:sz w:val="28"/>
          <w:szCs w:val="28"/>
          <w:lang w:val="uk-UA"/>
        </w:rPr>
        <w:t>село Велика Северинка</w:t>
      </w:r>
    </w:p>
    <w:p w:rsidR="00A9583E" w:rsidRPr="00D80EB6" w:rsidRDefault="00A9583E" w:rsidP="002754A3">
      <w:pPr>
        <w:pStyle w:val="a3"/>
        <w:shd w:val="clear" w:color="auto" w:fill="FFFFFF"/>
        <w:spacing w:before="0" w:beforeAutospacing="0" w:after="0" w:afterAutospacing="0" w:line="276" w:lineRule="auto"/>
        <w:jc w:val="both"/>
        <w:rPr>
          <w:sz w:val="16"/>
          <w:szCs w:val="16"/>
          <w:lang w:val="uk-UA"/>
        </w:rPr>
      </w:pPr>
      <w:r w:rsidRPr="00A9583E">
        <w:rPr>
          <w:sz w:val="28"/>
          <w:szCs w:val="28"/>
          <w:lang w:val="uk-UA"/>
        </w:rPr>
        <w:t> </w:t>
      </w:r>
    </w:p>
    <w:p w:rsidR="007E0DB4" w:rsidRDefault="00A9583E" w:rsidP="002754A3">
      <w:pPr>
        <w:pStyle w:val="a3"/>
        <w:shd w:val="clear" w:color="auto" w:fill="FFFFFF"/>
        <w:spacing w:before="0" w:beforeAutospacing="0" w:after="0" w:afterAutospacing="0" w:line="276" w:lineRule="auto"/>
        <w:jc w:val="center"/>
        <w:rPr>
          <w:sz w:val="28"/>
          <w:szCs w:val="28"/>
          <w:lang w:val="uk-UA"/>
        </w:rPr>
      </w:pPr>
      <w:r w:rsidRPr="007E0DB4">
        <w:rPr>
          <w:b/>
          <w:i/>
          <w:sz w:val="28"/>
          <w:szCs w:val="28"/>
          <w:lang w:val="uk-UA"/>
        </w:rPr>
        <w:t>5. Адреси, назва установи/закладу, будинку</w:t>
      </w:r>
      <w:r w:rsidR="00777CC5">
        <w:rPr>
          <w:sz w:val="28"/>
          <w:szCs w:val="28"/>
          <w:lang w:val="uk-UA"/>
        </w:rPr>
        <w:t xml:space="preserve"> -</w:t>
      </w:r>
    </w:p>
    <w:p w:rsidR="007E0DB4" w:rsidRPr="00D80EB6" w:rsidRDefault="007E0DB4" w:rsidP="002754A3">
      <w:pPr>
        <w:pStyle w:val="a3"/>
        <w:shd w:val="clear" w:color="auto" w:fill="FFFFFF"/>
        <w:spacing w:before="0" w:beforeAutospacing="0" w:after="0" w:afterAutospacing="0" w:line="276" w:lineRule="auto"/>
        <w:jc w:val="both"/>
        <w:rPr>
          <w:sz w:val="16"/>
          <w:szCs w:val="16"/>
          <w:lang w:val="uk-UA"/>
        </w:rPr>
      </w:pPr>
    </w:p>
    <w:p w:rsidR="00C00492" w:rsidRDefault="00777CC5" w:rsidP="002754A3">
      <w:pPr>
        <w:pStyle w:val="a3"/>
        <w:shd w:val="clear" w:color="auto" w:fill="FFFFFF"/>
        <w:spacing w:before="0" w:beforeAutospacing="0" w:after="0" w:afterAutospacing="0" w:line="276" w:lineRule="auto"/>
        <w:jc w:val="both"/>
        <w:rPr>
          <w:sz w:val="28"/>
          <w:szCs w:val="28"/>
          <w:lang w:val="uk-UA"/>
        </w:rPr>
      </w:pPr>
      <w:r w:rsidRPr="007E0DB4">
        <w:rPr>
          <w:sz w:val="28"/>
          <w:szCs w:val="28"/>
          <w:lang w:val="uk-UA"/>
        </w:rPr>
        <w:t>Кіровоградська обл.Кропивницький р-н</w:t>
      </w:r>
      <w:r w:rsidR="00C00492">
        <w:rPr>
          <w:sz w:val="28"/>
          <w:szCs w:val="28"/>
          <w:lang w:val="uk-UA"/>
        </w:rPr>
        <w:t>,</w:t>
      </w:r>
      <w:r w:rsidRPr="007E0DB4">
        <w:rPr>
          <w:sz w:val="28"/>
          <w:szCs w:val="28"/>
          <w:lang w:val="uk-UA"/>
        </w:rPr>
        <w:t xml:space="preserve"> с.В.Северинка</w:t>
      </w:r>
      <w:r w:rsidR="00C00492">
        <w:rPr>
          <w:sz w:val="28"/>
          <w:szCs w:val="28"/>
          <w:lang w:val="uk-UA"/>
        </w:rPr>
        <w:t>,</w:t>
      </w:r>
      <w:r w:rsidRPr="007E0DB4">
        <w:rPr>
          <w:sz w:val="28"/>
          <w:szCs w:val="28"/>
          <w:lang w:val="uk-UA"/>
        </w:rPr>
        <w:t xml:space="preserve"> вулиця Миру</w:t>
      </w:r>
      <w:r w:rsidR="00D16774">
        <w:rPr>
          <w:sz w:val="28"/>
          <w:szCs w:val="28"/>
          <w:lang w:val="uk-UA"/>
        </w:rPr>
        <w:t>,</w:t>
      </w:r>
    </w:p>
    <w:p w:rsidR="002E35DF" w:rsidRDefault="00315E36" w:rsidP="002754A3">
      <w:pPr>
        <w:pStyle w:val="a3"/>
        <w:shd w:val="clear" w:color="auto" w:fill="FFFFFF"/>
        <w:spacing w:before="0" w:beforeAutospacing="0" w:after="0" w:afterAutospacing="0" w:line="276" w:lineRule="auto"/>
        <w:jc w:val="both"/>
        <w:rPr>
          <w:sz w:val="28"/>
          <w:szCs w:val="28"/>
          <w:lang w:val="uk-UA"/>
        </w:rPr>
      </w:pPr>
      <w:r w:rsidRPr="007E0DB4">
        <w:rPr>
          <w:sz w:val="28"/>
          <w:szCs w:val="28"/>
          <w:lang w:val="uk-UA"/>
        </w:rPr>
        <w:t xml:space="preserve"> №</w:t>
      </w:r>
      <w:r w:rsidR="00C00492">
        <w:rPr>
          <w:sz w:val="28"/>
          <w:szCs w:val="28"/>
          <w:lang w:val="uk-UA"/>
        </w:rPr>
        <w:t xml:space="preserve"> 10а</w:t>
      </w:r>
      <w:r w:rsidR="002754A3">
        <w:rPr>
          <w:sz w:val="28"/>
          <w:szCs w:val="28"/>
          <w:lang w:val="uk-UA"/>
        </w:rPr>
        <w:t>.</w:t>
      </w:r>
    </w:p>
    <w:p w:rsidR="00A9583E" w:rsidRPr="007E0DB4" w:rsidRDefault="00A9583E" w:rsidP="002754A3">
      <w:pPr>
        <w:pStyle w:val="a3"/>
        <w:shd w:val="clear" w:color="auto" w:fill="FFFFFF"/>
        <w:spacing w:before="0" w:beforeAutospacing="0" w:after="0" w:afterAutospacing="0" w:line="276" w:lineRule="auto"/>
        <w:jc w:val="center"/>
        <w:rPr>
          <w:b/>
          <w:i/>
          <w:sz w:val="28"/>
          <w:szCs w:val="28"/>
          <w:lang w:val="uk-UA"/>
        </w:rPr>
      </w:pPr>
      <w:r w:rsidRPr="007E0DB4">
        <w:rPr>
          <w:b/>
          <w:i/>
          <w:sz w:val="28"/>
          <w:szCs w:val="28"/>
          <w:lang w:val="uk-UA"/>
        </w:rPr>
        <w:t>6. Короткий опис проекту* (не більше 50 слів)</w:t>
      </w:r>
    </w:p>
    <w:p w:rsidR="002E35DF" w:rsidRPr="00D80EB6" w:rsidRDefault="002E35DF" w:rsidP="002754A3">
      <w:pPr>
        <w:pStyle w:val="a3"/>
        <w:shd w:val="clear" w:color="auto" w:fill="FFFFFF"/>
        <w:spacing w:before="0" w:beforeAutospacing="0" w:after="0" w:afterAutospacing="0" w:line="276" w:lineRule="auto"/>
        <w:jc w:val="both"/>
        <w:rPr>
          <w:sz w:val="16"/>
          <w:szCs w:val="16"/>
          <w:lang w:val="uk-UA"/>
        </w:rPr>
      </w:pPr>
    </w:p>
    <w:p w:rsidR="002E35DF" w:rsidRDefault="00B24112" w:rsidP="002754A3">
      <w:pPr>
        <w:pStyle w:val="a3"/>
        <w:shd w:val="clear" w:color="auto" w:fill="FFFFFF"/>
        <w:spacing w:before="0" w:beforeAutospacing="0" w:after="0" w:afterAutospacing="0" w:line="276" w:lineRule="auto"/>
        <w:jc w:val="both"/>
        <w:rPr>
          <w:sz w:val="28"/>
          <w:szCs w:val="28"/>
          <w:lang w:val="uk-UA"/>
        </w:rPr>
      </w:pPr>
      <w:r w:rsidRPr="002E35DF">
        <w:rPr>
          <w:sz w:val="28"/>
          <w:szCs w:val="28"/>
          <w:lang w:val="uk-UA"/>
        </w:rPr>
        <w:t>Дитячий майданчик не оновлювався протягом десятків років</w:t>
      </w:r>
      <w:r w:rsidR="00C00492">
        <w:rPr>
          <w:sz w:val="28"/>
          <w:szCs w:val="28"/>
          <w:lang w:val="uk-UA"/>
        </w:rPr>
        <w:t>. Н</w:t>
      </w:r>
      <w:r w:rsidRPr="002E35DF">
        <w:rPr>
          <w:sz w:val="28"/>
          <w:szCs w:val="28"/>
          <w:lang w:val="uk-UA"/>
        </w:rPr>
        <w:t>еобхідно терміново с</w:t>
      </w:r>
      <w:r w:rsidR="007365AD" w:rsidRPr="002E35DF">
        <w:rPr>
          <w:sz w:val="28"/>
          <w:szCs w:val="28"/>
          <w:lang w:val="uk-UA"/>
        </w:rPr>
        <w:t>творити сучасні умови на території майданчика</w:t>
      </w:r>
      <w:r w:rsidRPr="002E35DF">
        <w:rPr>
          <w:sz w:val="28"/>
          <w:szCs w:val="28"/>
          <w:lang w:val="uk-UA"/>
        </w:rPr>
        <w:t xml:space="preserve"> в садочку</w:t>
      </w:r>
      <w:r w:rsidR="00B45412">
        <w:rPr>
          <w:sz w:val="28"/>
          <w:szCs w:val="28"/>
          <w:lang w:val="uk-UA"/>
        </w:rPr>
        <w:t>: організувати</w:t>
      </w:r>
      <w:r w:rsidR="00C00492">
        <w:rPr>
          <w:sz w:val="28"/>
          <w:szCs w:val="28"/>
          <w:lang w:val="uk-UA"/>
        </w:rPr>
        <w:t xml:space="preserve"> дозвілля</w:t>
      </w:r>
      <w:r w:rsidR="00B45412">
        <w:rPr>
          <w:sz w:val="28"/>
          <w:szCs w:val="28"/>
          <w:lang w:val="uk-UA"/>
        </w:rPr>
        <w:t xml:space="preserve"> дітей</w:t>
      </w:r>
      <w:r w:rsidR="00C00492">
        <w:rPr>
          <w:sz w:val="28"/>
          <w:szCs w:val="28"/>
          <w:lang w:val="uk-UA"/>
        </w:rPr>
        <w:t xml:space="preserve"> дошкільного віку </w:t>
      </w:r>
      <w:r w:rsidR="007365AD" w:rsidRPr="002E35DF">
        <w:rPr>
          <w:sz w:val="28"/>
          <w:szCs w:val="28"/>
          <w:lang w:val="uk-UA"/>
        </w:rPr>
        <w:t>-підвищити рівень фізи</w:t>
      </w:r>
      <w:r w:rsidR="00C00492">
        <w:rPr>
          <w:sz w:val="28"/>
          <w:szCs w:val="28"/>
          <w:lang w:val="uk-UA"/>
        </w:rPr>
        <w:t xml:space="preserve">чної </w:t>
      </w:r>
      <w:r w:rsidR="002754A3">
        <w:rPr>
          <w:sz w:val="28"/>
          <w:szCs w:val="28"/>
          <w:lang w:val="uk-UA"/>
        </w:rPr>
        <w:t>та загальної культури ,</w:t>
      </w:r>
      <w:r w:rsidR="00C00492">
        <w:rPr>
          <w:sz w:val="28"/>
          <w:szCs w:val="28"/>
          <w:lang w:val="uk-UA"/>
        </w:rPr>
        <w:t xml:space="preserve"> створити належні умови  щодо безпеки їх на ігровому</w:t>
      </w:r>
      <w:r w:rsidRPr="002E35DF">
        <w:rPr>
          <w:sz w:val="28"/>
          <w:szCs w:val="28"/>
          <w:lang w:val="uk-UA"/>
        </w:rPr>
        <w:t xml:space="preserve"> майданчику, який з роками під впливом </w:t>
      </w:r>
      <w:r w:rsidR="00C00492">
        <w:rPr>
          <w:sz w:val="28"/>
          <w:szCs w:val="28"/>
          <w:lang w:val="uk-UA"/>
        </w:rPr>
        <w:t>атмосферних погодних умов втратив свій вигляд</w:t>
      </w:r>
      <w:r w:rsidRPr="002E35DF">
        <w:rPr>
          <w:sz w:val="28"/>
          <w:szCs w:val="28"/>
          <w:lang w:val="uk-UA"/>
        </w:rPr>
        <w:t xml:space="preserve"> та якість.</w:t>
      </w:r>
    </w:p>
    <w:p w:rsidR="00D80EB6" w:rsidRPr="00D80EB6" w:rsidRDefault="00D80EB6" w:rsidP="002754A3">
      <w:pPr>
        <w:pStyle w:val="a3"/>
        <w:shd w:val="clear" w:color="auto" w:fill="FFFFFF"/>
        <w:spacing w:before="0" w:beforeAutospacing="0" w:after="0" w:afterAutospacing="0" w:line="276" w:lineRule="auto"/>
        <w:jc w:val="both"/>
        <w:rPr>
          <w:sz w:val="16"/>
          <w:szCs w:val="16"/>
          <w:lang w:val="uk-UA"/>
        </w:rPr>
      </w:pPr>
    </w:p>
    <w:p w:rsidR="007A7351" w:rsidRPr="007E0DB4" w:rsidRDefault="00A9583E" w:rsidP="002754A3">
      <w:pPr>
        <w:pStyle w:val="a3"/>
        <w:shd w:val="clear" w:color="auto" w:fill="FFFFFF"/>
        <w:spacing w:before="0" w:beforeAutospacing="0" w:after="0" w:afterAutospacing="0" w:line="276" w:lineRule="auto"/>
        <w:jc w:val="center"/>
        <w:rPr>
          <w:b/>
          <w:i/>
          <w:sz w:val="28"/>
          <w:szCs w:val="28"/>
          <w:lang w:val="uk-UA"/>
        </w:rPr>
      </w:pPr>
      <w:r w:rsidRPr="007E0DB4">
        <w:rPr>
          <w:b/>
          <w:i/>
          <w:sz w:val="28"/>
          <w:szCs w:val="28"/>
          <w:lang w:val="uk-UA"/>
        </w:rPr>
        <w:t>Повний опис проекту та прогнозний обсяг витрат</w:t>
      </w:r>
    </w:p>
    <w:p w:rsidR="00E5259A" w:rsidRDefault="00B24112" w:rsidP="00D80EB6">
      <w:pPr>
        <w:pStyle w:val="a3"/>
        <w:shd w:val="clear" w:color="auto" w:fill="FFFFFF"/>
        <w:spacing w:before="0" w:beforeAutospacing="0" w:after="0" w:afterAutospacing="0" w:line="276" w:lineRule="auto"/>
        <w:jc w:val="both"/>
        <w:rPr>
          <w:sz w:val="28"/>
          <w:szCs w:val="28"/>
          <w:lang w:val="uk-UA"/>
        </w:rPr>
      </w:pPr>
      <w:r>
        <w:rPr>
          <w:sz w:val="28"/>
          <w:szCs w:val="28"/>
          <w:lang w:val="uk-UA"/>
        </w:rPr>
        <w:t>Ве</w:t>
      </w:r>
      <w:r w:rsidR="00C00492">
        <w:rPr>
          <w:sz w:val="28"/>
          <w:szCs w:val="28"/>
          <w:lang w:val="uk-UA"/>
        </w:rPr>
        <w:t xml:space="preserve">лика Северинка – велике, гарне, </w:t>
      </w:r>
      <w:r>
        <w:rPr>
          <w:sz w:val="28"/>
          <w:szCs w:val="28"/>
          <w:lang w:val="uk-UA"/>
        </w:rPr>
        <w:t xml:space="preserve">перспективне </w:t>
      </w:r>
      <w:r w:rsidR="00C00492">
        <w:rPr>
          <w:sz w:val="28"/>
          <w:szCs w:val="28"/>
          <w:lang w:val="uk-UA"/>
        </w:rPr>
        <w:t xml:space="preserve">село </w:t>
      </w:r>
      <w:r>
        <w:rPr>
          <w:sz w:val="28"/>
          <w:szCs w:val="28"/>
          <w:lang w:val="uk-UA"/>
        </w:rPr>
        <w:t>та знаходиться недалеко від міста</w:t>
      </w:r>
      <w:r w:rsidR="00B36BF6">
        <w:rPr>
          <w:sz w:val="28"/>
          <w:szCs w:val="28"/>
          <w:lang w:val="uk-UA"/>
        </w:rPr>
        <w:t xml:space="preserve"> Кропивницький</w:t>
      </w:r>
      <w:r w:rsidR="00C00492">
        <w:rPr>
          <w:sz w:val="28"/>
          <w:szCs w:val="28"/>
          <w:lang w:val="uk-UA"/>
        </w:rPr>
        <w:t>.</w:t>
      </w:r>
      <w:r w:rsidR="00B36BF6">
        <w:rPr>
          <w:sz w:val="28"/>
          <w:szCs w:val="28"/>
          <w:lang w:val="uk-UA"/>
        </w:rPr>
        <w:t xml:space="preserve"> </w:t>
      </w:r>
      <w:proofErr w:type="spellStart"/>
      <w:r w:rsidR="00CB3DFB" w:rsidRPr="00CB3DFB">
        <w:rPr>
          <w:b/>
          <w:bCs/>
          <w:iCs/>
          <w:sz w:val="28"/>
          <w:szCs w:val="28"/>
          <w:lang w:val="uk-UA"/>
        </w:rPr>
        <w:t>Великосеверинівський</w:t>
      </w:r>
      <w:proofErr w:type="spellEnd"/>
      <w:r w:rsidR="00CB3DFB" w:rsidRPr="00CB3DFB">
        <w:rPr>
          <w:b/>
          <w:bCs/>
          <w:iCs/>
          <w:sz w:val="28"/>
          <w:szCs w:val="28"/>
          <w:lang w:val="uk-UA"/>
        </w:rPr>
        <w:t xml:space="preserve"> заклад дошкільної освіти «Перлинка»</w:t>
      </w:r>
      <w:r w:rsidR="00C00492">
        <w:rPr>
          <w:sz w:val="28"/>
          <w:szCs w:val="28"/>
          <w:lang w:val="uk-UA"/>
        </w:rPr>
        <w:t xml:space="preserve">розташований </w:t>
      </w:r>
      <w:r>
        <w:rPr>
          <w:sz w:val="28"/>
          <w:szCs w:val="28"/>
          <w:lang w:val="uk-UA"/>
        </w:rPr>
        <w:t xml:space="preserve"> на центральній вулиці села, та милує ок</w:t>
      </w:r>
      <w:r w:rsidR="00C00492">
        <w:rPr>
          <w:sz w:val="28"/>
          <w:szCs w:val="28"/>
          <w:lang w:val="uk-UA"/>
        </w:rPr>
        <w:t>о кожного</w:t>
      </w:r>
      <w:r w:rsidR="009374C4">
        <w:rPr>
          <w:sz w:val="28"/>
          <w:szCs w:val="28"/>
          <w:lang w:val="uk-UA"/>
        </w:rPr>
        <w:t>, хто проходить або проїжджає</w:t>
      </w:r>
      <w:r w:rsidR="00C00492">
        <w:rPr>
          <w:sz w:val="28"/>
          <w:szCs w:val="28"/>
          <w:lang w:val="uk-UA"/>
        </w:rPr>
        <w:t xml:space="preserve">  повз нього.  Цей </w:t>
      </w:r>
      <w:r w:rsidR="00C00492">
        <w:rPr>
          <w:sz w:val="28"/>
          <w:szCs w:val="28"/>
          <w:lang w:val="uk-UA"/>
        </w:rPr>
        <w:lastRenderedPageBreak/>
        <w:t>садочок відвідувало та відвідує  багато дітей</w:t>
      </w:r>
      <w:r w:rsidR="009374C4">
        <w:rPr>
          <w:sz w:val="28"/>
          <w:szCs w:val="28"/>
          <w:lang w:val="uk-UA"/>
        </w:rPr>
        <w:t xml:space="preserve">,  яких </w:t>
      </w:r>
      <w:r>
        <w:rPr>
          <w:sz w:val="28"/>
          <w:szCs w:val="28"/>
          <w:lang w:val="uk-UA"/>
        </w:rPr>
        <w:t>вже стали дорослими та перспективними людьми, досягли великого успіху в житті та знайшли своїх перших</w:t>
      </w:r>
      <w:r w:rsidR="009374C4">
        <w:rPr>
          <w:sz w:val="28"/>
          <w:szCs w:val="28"/>
          <w:lang w:val="uk-UA"/>
        </w:rPr>
        <w:t xml:space="preserve"> друзів, перше кохання саме тут – і тепер їхні діти теж відвідують цей прекрасний дошкільний заклад. </w:t>
      </w:r>
      <w:r w:rsidR="007A7351">
        <w:rPr>
          <w:sz w:val="28"/>
          <w:szCs w:val="28"/>
          <w:lang w:val="uk-UA"/>
        </w:rPr>
        <w:t>Садочок – це перший досвід дитини в самостійному житті, і перше місце</w:t>
      </w:r>
      <w:r w:rsidR="009374C4">
        <w:rPr>
          <w:sz w:val="28"/>
          <w:szCs w:val="28"/>
          <w:lang w:val="uk-UA"/>
        </w:rPr>
        <w:t>,</w:t>
      </w:r>
      <w:r w:rsidR="007A7351">
        <w:rPr>
          <w:sz w:val="28"/>
          <w:szCs w:val="28"/>
          <w:lang w:val="uk-UA"/>
        </w:rPr>
        <w:t xml:space="preserve"> де дитина залишається</w:t>
      </w:r>
      <w:r w:rsidR="009374C4">
        <w:rPr>
          <w:sz w:val="28"/>
          <w:szCs w:val="28"/>
          <w:lang w:val="uk-UA"/>
        </w:rPr>
        <w:t xml:space="preserve"> без батьків. Тому дуже важливо, щоб це перше враження</w:t>
      </w:r>
      <w:r w:rsidR="007A7351">
        <w:rPr>
          <w:sz w:val="28"/>
          <w:szCs w:val="28"/>
          <w:lang w:val="uk-UA"/>
        </w:rPr>
        <w:t>,</w:t>
      </w:r>
      <w:r w:rsidR="009374C4">
        <w:rPr>
          <w:sz w:val="28"/>
          <w:szCs w:val="28"/>
          <w:lang w:val="uk-UA"/>
        </w:rPr>
        <w:t xml:space="preserve"> яке отримає дитина в стінах цього закладу - в майбутньому </w:t>
      </w:r>
      <w:r w:rsidR="007A7351">
        <w:rPr>
          <w:sz w:val="28"/>
          <w:szCs w:val="28"/>
          <w:lang w:val="uk-UA"/>
        </w:rPr>
        <w:t xml:space="preserve"> було – незабутнім, с</w:t>
      </w:r>
      <w:r w:rsidR="009374C4">
        <w:rPr>
          <w:sz w:val="28"/>
          <w:szCs w:val="28"/>
          <w:lang w:val="uk-UA"/>
        </w:rPr>
        <w:t>вітлим, приємним. Кожного ранку</w:t>
      </w:r>
      <w:r w:rsidR="007A7351">
        <w:rPr>
          <w:sz w:val="28"/>
          <w:szCs w:val="28"/>
          <w:lang w:val="uk-UA"/>
        </w:rPr>
        <w:t>, щоб дитина прокидалася</w:t>
      </w:r>
      <w:r w:rsidR="009374C4">
        <w:rPr>
          <w:sz w:val="28"/>
          <w:szCs w:val="28"/>
          <w:lang w:val="uk-UA"/>
        </w:rPr>
        <w:t xml:space="preserve"> і </w:t>
      </w:r>
      <w:r w:rsidR="007A7351">
        <w:rPr>
          <w:sz w:val="28"/>
          <w:szCs w:val="28"/>
          <w:lang w:val="uk-UA"/>
        </w:rPr>
        <w:t xml:space="preserve"> з</w:t>
      </w:r>
      <w:r w:rsidR="009374C4">
        <w:rPr>
          <w:sz w:val="28"/>
          <w:szCs w:val="28"/>
          <w:lang w:val="uk-UA"/>
        </w:rPr>
        <w:t xml:space="preserve"> великим  бажанням йшла до своїх друзів у садочок</w:t>
      </w:r>
      <w:r w:rsidR="007A7351">
        <w:rPr>
          <w:sz w:val="28"/>
          <w:szCs w:val="28"/>
          <w:lang w:val="uk-UA"/>
        </w:rPr>
        <w:t>.</w:t>
      </w:r>
    </w:p>
    <w:p w:rsidR="008216A1" w:rsidRPr="00CB3DFB" w:rsidRDefault="009374C4" w:rsidP="008D5E18">
      <w:pPr>
        <w:pStyle w:val="a3"/>
        <w:shd w:val="clear" w:color="auto" w:fill="FFFFFF"/>
        <w:spacing w:before="0" w:beforeAutospacing="0" w:after="0" w:afterAutospacing="0" w:line="276" w:lineRule="auto"/>
        <w:ind w:firstLine="708"/>
        <w:jc w:val="both"/>
        <w:rPr>
          <w:b/>
          <w:bCs/>
          <w:iCs/>
          <w:sz w:val="32"/>
          <w:szCs w:val="32"/>
          <w:lang w:val="uk-UA"/>
        </w:rPr>
      </w:pPr>
      <w:r w:rsidRPr="00C90662">
        <w:rPr>
          <w:b/>
          <w:sz w:val="28"/>
          <w:szCs w:val="28"/>
          <w:lang w:val="uk-UA"/>
        </w:rPr>
        <w:t>У</w:t>
      </w:r>
      <w:r w:rsidR="008D5E18">
        <w:rPr>
          <w:b/>
          <w:sz w:val="28"/>
          <w:szCs w:val="28"/>
          <w:lang w:val="uk-UA"/>
        </w:rPr>
        <w:t xml:space="preserve"> </w:t>
      </w:r>
      <w:proofErr w:type="spellStart"/>
      <w:r w:rsidR="00CB3DFB" w:rsidRPr="00CB3DFB">
        <w:rPr>
          <w:b/>
          <w:bCs/>
          <w:iCs/>
          <w:sz w:val="28"/>
          <w:szCs w:val="28"/>
          <w:lang w:val="uk-UA"/>
        </w:rPr>
        <w:t>Великосеверинівському</w:t>
      </w:r>
      <w:proofErr w:type="spellEnd"/>
      <w:r w:rsidR="00CB3DFB" w:rsidRPr="00CB3DFB">
        <w:rPr>
          <w:b/>
          <w:bCs/>
          <w:iCs/>
          <w:sz w:val="28"/>
          <w:szCs w:val="28"/>
          <w:lang w:val="uk-UA"/>
        </w:rPr>
        <w:t xml:space="preserve"> закладі дошкільної освіти «Перлинка»</w:t>
      </w:r>
      <w:r w:rsidR="007A7351">
        <w:rPr>
          <w:sz w:val="28"/>
          <w:szCs w:val="28"/>
          <w:lang w:val="uk-UA"/>
        </w:rPr>
        <w:t xml:space="preserve"> - прекрас</w:t>
      </w:r>
      <w:r w:rsidR="0029614F">
        <w:rPr>
          <w:sz w:val="28"/>
          <w:szCs w:val="28"/>
          <w:lang w:val="uk-UA"/>
        </w:rPr>
        <w:t>ний керівник, чемний та професійний педагогічний колектив  та обслуговуючий персонал.  П</w:t>
      </w:r>
      <w:r w:rsidR="007A7351">
        <w:rPr>
          <w:sz w:val="28"/>
          <w:szCs w:val="28"/>
          <w:lang w:val="uk-UA"/>
        </w:rPr>
        <w:t>оступово прим</w:t>
      </w:r>
      <w:r w:rsidR="0029614F">
        <w:rPr>
          <w:sz w:val="28"/>
          <w:szCs w:val="28"/>
          <w:lang w:val="uk-UA"/>
        </w:rPr>
        <w:t>іщення дошкільного закладу</w:t>
      </w:r>
      <w:r w:rsidR="007A7351">
        <w:rPr>
          <w:sz w:val="28"/>
          <w:szCs w:val="28"/>
          <w:lang w:val="uk-UA"/>
        </w:rPr>
        <w:t xml:space="preserve"> пе</w:t>
      </w:r>
      <w:r w:rsidR="0029614F">
        <w:rPr>
          <w:sz w:val="28"/>
          <w:szCs w:val="28"/>
          <w:lang w:val="uk-UA"/>
        </w:rPr>
        <w:t>ретворилося на сучасний заклад, а ігрові групи забезпечені ігровими осередками, в яких діти організовують ігри за уподобаннями. Є в приміщеннях закладу  і нові та сучасні  меблі</w:t>
      </w:r>
      <w:r w:rsidR="007A7351">
        <w:rPr>
          <w:sz w:val="28"/>
          <w:szCs w:val="28"/>
          <w:lang w:val="uk-UA"/>
        </w:rPr>
        <w:t>,</w:t>
      </w:r>
      <w:r w:rsidR="0029614F">
        <w:rPr>
          <w:sz w:val="28"/>
          <w:szCs w:val="28"/>
          <w:lang w:val="uk-UA"/>
        </w:rPr>
        <w:t xml:space="preserve"> технологічне обладнання, гарно  висаджені квітники </w:t>
      </w:r>
      <w:r w:rsidR="00C90662">
        <w:rPr>
          <w:sz w:val="28"/>
          <w:szCs w:val="28"/>
          <w:lang w:val="uk-UA"/>
        </w:rPr>
        <w:t xml:space="preserve">, прекрасні дерева. Доброю традицією стало оновлення фруктового садка – посадка нових дерев випускниками ЗДО «Перлинка». </w:t>
      </w:r>
      <w:r w:rsidR="007A7351">
        <w:rPr>
          <w:sz w:val="28"/>
          <w:szCs w:val="28"/>
          <w:lang w:val="uk-UA"/>
        </w:rPr>
        <w:t xml:space="preserve"> Здавалося б</w:t>
      </w:r>
      <w:r w:rsidR="00C90662">
        <w:rPr>
          <w:sz w:val="28"/>
          <w:szCs w:val="28"/>
          <w:lang w:val="uk-UA"/>
        </w:rPr>
        <w:t xml:space="preserve">, - </w:t>
      </w:r>
      <w:r w:rsidR="007A7351">
        <w:rPr>
          <w:sz w:val="28"/>
          <w:szCs w:val="28"/>
          <w:lang w:val="uk-UA"/>
        </w:rPr>
        <w:t xml:space="preserve"> що ще треба для хорошого перебування дитини в «Перлинці»</w:t>
      </w:r>
      <w:r w:rsidR="000A74FD">
        <w:rPr>
          <w:sz w:val="28"/>
          <w:szCs w:val="28"/>
          <w:lang w:val="uk-UA"/>
        </w:rPr>
        <w:t xml:space="preserve">? Але зайшовши </w:t>
      </w:r>
      <w:r w:rsidR="007A7351">
        <w:rPr>
          <w:sz w:val="28"/>
          <w:szCs w:val="28"/>
          <w:lang w:val="uk-UA"/>
        </w:rPr>
        <w:t xml:space="preserve">на територію </w:t>
      </w:r>
      <w:r w:rsidR="000A74FD">
        <w:rPr>
          <w:sz w:val="28"/>
          <w:szCs w:val="28"/>
          <w:lang w:val="uk-UA"/>
        </w:rPr>
        <w:t xml:space="preserve">дошкільного закладу - </w:t>
      </w:r>
      <w:r w:rsidR="007A7351">
        <w:rPr>
          <w:sz w:val="28"/>
          <w:szCs w:val="28"/>
          <w:lang w:val="uk-UA"/>
        </w:rPr>
        <w:t>в очі відразу кидаються – старенькі, п</w:t>
      </w:r>
      <w:r w:rsidR="002E35DF">
        <w:rPr>
          <w:sz w:val="28"/>
          <w:szCs w:val="28"/>
          <w:lang w:val="uk-UA"/>
        </w:rPr>
        <w:t>олу</w:t>
      </w:r>
      <w:r w:rsidR="000A74FD">
        <w:rPr>
          <w:sz w:val="28"/>
          <w:szCs w:val="28"/>
          <w:lang w:val="uk-UA"/>
        </w:rPr>
        <w:t>щені, покручені, пошарпані гірки , гойдалки. В цьому нема нічиєї вини! П</w:t>
      </w:r>
      <w:r w:rsidR="007A7351">
        <w:rPr>
          <w:sz w:val="28"/>
          <w:szCs w:val="28"/>
          <w:lang w:val="uk-UA"/>
        </w:rPr>
        <w:t>ерсонал</w:t>
      </w:r>
      <w:r w:rsidR="000A74FD">
        <w:rPr>
          <w:sz w:val="28"/>
          <w:szCs w:val="28"/>
          <w:lang w:val="uk-UA"/>
        </w:rPr>
        <w:t xml:space="preserve"> закладу,  батьки кожного року </w:t>
      </w:r>
      <w:r w:rsidR="007A7351">
        <w:rPr>
          <w:sz w:val="28"/>
          <w:szCs w:val="28"/>
          <w:lang w:val="uk-UA"/>
        </w:rPr>
        <w:t xml:space="preserve"> фарбують та приводять до</w:t>
      </w:r>
      <w:r w:rsidR="000A74FD">
        <w:rPr>
          <w:sz w:val="28"/>
          <w:szCs w:val="28"/>
          <w:lang w:val="uk-UA"/>
        </w:rPr>
        <w:t xml:space="preserve">належного санітарного та естетичного стану ігрове та спортивне обладнання. </w:t>
      </w:r>
      <w:r w:rsidR="008216A1">
        <w:rPr>
          <w:sz w:val="28"/>
          <w:szCs w:val="28"/>
          <w:lang w:val="uk-UA"/>
        </w:rPr>
        <w:t xml:space="preserve"> Але пройшли де</w:t>
      </w:r>
      <w:r w:rsidR="007A7351">
        <w:rPr>
          <w:sz w:val="28"/>
          <w:szCs w:val="28"/>
          <w:lang w:val="uk-UA"/>
        </w:rPr>
        <w:t>сятки років і все втр</w:t>
      </w:r>
      <w:r w:rsidR="000A74FD">
        <w:rPr>
          <w:sz w:val="28"/>
          <w:szCs w:val="28"/>
          <w:lang w:val="uk-UA"/>
        </w:rPr>
        <w:t xml:space="preserve">атило  якість і вигляд </w:t>
      </w:r>
      <w:r w:rsidR="007A7351">
        <w:rPr>
          <w:sz w:val="28"/>
          <w:szCs w:val="28"/>
          <w:lang w:val="uk-UA"/>
        </w:rPr>
        <w:t xml:space="preserve"> та користь для дітей. З кожн</w:t>
      </w:r>
      <w:r w:rsidR="000A74FD">
        <w:rPr>
          <w:sz w:val="28"/>
          <w:szCs w:val="28"/>
          <w:lang w:val="uk-UA"/>
        </w:rPr>
        <w:t xml:space="preserve">им поколінням діти </w:t>
      </w:r>
      <w:r w:rsidR="00E5259A">
        <w:rPr>
          <w:sz w:val="28"/>
          <w:szCs w:val="28"/>
          <w:lang w:val="uk-UA"/>
        </w:rPr>
        <w:t xml:space="preserve">все </w:t>
      </w:r>
      <w:r w:rsidR="000A74FD">
        <w:rPr>
          <w:sz w:val="28"/>
          <w:szCs w:val="28"/>
          <w:lang w:val="uk-UA"/>
        </w:rPr>
        <w:t>сучасніші</w:t>
      </w:r>
      <w:r w:rsidR="008216A1">
        <w:rPr>
          <w:sz w:val="28"/>
          <w:szCs w:val="28"/>
          <w:lang w:val="uk-UA"/>
        </w:rPr>
        <w:t xml:space="preserve"> та дотепніші. В теплу пору року більшість часу діти проводять на ігровому майданчику і їх розвиток і враження від гри залежать саме від того , що   їх оточує. Тому,дуже</w:t>
      </w:r>
      <w:r w:rsidR="000A74FD">
        <w:rPr>
          <w:sz w:val="28"/>
          <w:szCs w:val="28"/>
          <w:lang w:val="uk-UA"/>
        </w:rPr>
        <w:t xml:space="preserve"> важливо, щоб всі дітки</w:t>
      </w:r>
      <w:r w:rsidR="008216A1">
        <w:rPr>
          <w:sz w:val="28"/>
          <w:szCs w:val="28"/>
          <w:lang w:val="uk-UA"/>
        </w:rPr>
        <w:t xml:space="preserve">, які </w:t>
      </w:r>
      <w:r w:rsidR="000A74FD">
        <w:rPr>
          <w:sz w:val="28"/>
          <w:szCs w:val="28"/>
          <w:lang w:val="uk-UA"/>
        </w:rPr>
        <w:t xml:space="preserve">відвідують цей заклад ,та діти </w:t>
      </w:r>
      <w:r w:rsidR="00E5259A">
        <w:rPr>
          <w:sz w:val="28"/>
          <w:szCs w:val="28"/>
          <w:lang w:val="uk-UA"/>
        </w:rPr>
        <w:t xml:space="preserve">котрі </w:t>
      </w:r>
      <w:r w:rsidR="008216A1">
        <w:rPr>
          <w:sz w:val="28"/>
          <w:szCs w:val="28"/>
          <w:lang w:val="uk-UA"/>
        </w:rPr>
        <w:t xml:space="preserve">ще народяться і прийдуть в цей садочок – мали максимально позитивне перебування в цьому закладі. </w:t>
      </w:r>
    </w:p>
    <w:p w:rsidR="00B24112" w:rsidRDefault="00E5259A" w:rsidP="008D5E18">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008216A1">
        <w:rPr>
          <w:sz w:val="28"/>
          <w:szCs w:val="28"/>
          <w:lang w:val="uk-UA"/>
        </w:rPr>
        <w:t xml:space="preserve">Цей громадський проект – це шанс </w:t>
      </w:r>
      <w:r>
        <w:rPr>
          <w:sz w:val="28"/>
          <w:szCs w:val="28"/>
          <w:lang w:val="uk-UA"/>
        </w:rPr>
        <w:t xml:space="preserve">для </w:t>
      </w:r>
      <w:r w:rsidR="008216A1">
        <w:rPr>
          <w:sz w:val="28"/>
          <w:szCs w:val="28"/>
          <w:lang w:val="uk-UA"/>
        </w:rPr>
        <w:t xml:space="preserve">дітей дошкільного віку отримати комфорт та якість перебування на свіжому повітря </w:t>
      </w:r>
      <w:r>
        <w:rPr>
          <w:sz w:val="28"/>
          <w:szCs w:val="28"/>
          <w:lang w:val="uk-UA"/>
        </w:rPr>
        <w:t xml:space="preserve">в сучасних умовах з гарним, </w:t>
      </w:r>
      <w:r w:rsidR="008216A1">
        <w:rPr>
          <w:sz w:val="28"/>
          <w:szCs w:val="28"/>
          <w:lang w:val="uk-UA"/>
        </w:rPr>
        <w:t>яскравим, сучасним майданчиком, на якому вони не порвуть улюблену сукню чи штанці</w:t>
      </w:r>
      <w:r>
        <w:rPr>
          <w:sz w:val="28"/>
          <w:szCs w:val="28"/>
          <w:lang w:val="uk-UA"/>
        </w:rPr>
        <w:t xml:space="preserve"> об трухляве дерево на гойдалці, яке багато років було під  дощем, снігом і </w:t>
      </w:r>
      <w:r w:rsidR="008216A1">
        <w:rPr>
          <w:sz w:val="28"/>
          <w:szCs w:val="28"/>
          <w:lang w:val="uk-UA"/>
        </w:rPr>
        <w:t>сонцем.</w:t>
      </w:r>
    </w:p>
    <w:p w:rsidR="00D7602F" w:rsidRDefault="00E5259A" w:rsidP="008D5E18">
      <w:pPr>
        <w:pStyle w:val="a3"/>
        <w:shd w:val="clear" w:color="auto" w:fill="FFFFFF"/>
        <w:spacing w:before="0" w:beforeAutospacing="0" w:after="0" w:afterAutospacing="0" w:line="276" w:lineRule="auto"/>
        <w:jc w:val="both"/>
        <w:rPr>
          <w:sz w:val="28"/>
          <w:szCs w:val="28"/>
          <w:lang w:val="uk-UA"/>
        </w:rPr>
      </w:pPr>
      <w:r>
        <w:rPr>
          <w:sz w:val="28"/>
          <w:szCs w:val="28"/>
          <w:lang w:val="uk-UA"/>
        </w:rPr>
        <w:tab/>
      </w:r>
      <w:r w:rsidR="00D7602F">
        <w:rPr>
          <w:sz w:val="28"/>
          <w:szCs w:val="28"/>
          <w:lang w:val="uk-UA"/>
        </w:rPr>
        <w:t>Для повного оновлення майданчику та тіньових навісів потріб</w:t>
      </w:r>
      <w:r>
        <w:rPr>
          <w:sz w:val="28"/>
          <w:szCs w:val="28"/>
          <w:lang w:val="uk-UA"/>
        </w:rPr>
        <w:t>на велика сума коштів. А</w:t>
      </w:r>
      <w:r w:rsidR="00D7602F">
        <w:rPr>
          <w:sz w:val="28"/>
          <w:szCs w:val="28"/>
          <w:lang w:val="uk-UA"/>
        </w:rPr>
        <w:t>ле можна почати з оновлення саме ди</w:t>
      </w:r>
      <w:r w:rsidR="00CB3DFB">
        <w:rPr>
          <w:sz w:val="28"/>
          <w:szCs w:val="28"/>
          <w:lang w:val="uk-UA"/>
        </w:rPr>
        <w:t xml:space="preserve">тячого майданчику на який 103144 </w:t>
      </w:r>
      <w:proofErr w:type="spellStart"/>
      <w:r w:rsidR="00D7602F">
        <w:rPr>
          <w:sz w:val="28"/>
          <w:szCs w:val="28"/>
          <w:lang w:val="uk-UA"/>
        </w:rPr>
        <w:t>грн</w:t>
      </w:r>
      <w:proofErr w:type="spellEnd"/>
      <w:r w:rsidR="00D7602F">
        <w:rPr>
          <w:sz w:val="28"/>
          <w:szCs w:val="28"/>
          <w:lang w:val="uk-UA"/>
        </w:rPr>
        <w:t xml:space="preserve"> – достатньо.</w:t>
      </w:r>
    </w:p>
    <w:p w:rsidR="00D7602F" w:rsidRDefault="00E5259A" w:rsidP="008D5E18">
      <w:pPr>
        <w:pStyle w:val="a3"/>
        <w:shd w:val="clear" w:color="auto" w:fill="FFFFFF"/>
        <w:spacing w:before="0" w:beforeAutospacing="0" w:after="0" w:afterAutospacing="0" w:line="276" w:lineRule="auto"/>
        <w:jc w:val="both"/>
        <w:rPr>
          <w:sz w:val="28"/>
          <w:szCs w:val="28"/>
          <w:lang w:val="uk-UA"/>
        </w:rPr>
      </w:pPr>
      <w:r>
        <w:rPr>
          <w:sz w:val="28"/>
          <w:szCs w:val="28"/>
          <w:lang w:val="uk-UA"/>
        </w:rPr>
        <w:tab/>
        <w:t>Відповідно</w:t>
      </w:r>
      <w:r w:rsidR="004D013A">
        <w:rPr>
          <w:sz w:val="28"/>
          <w:szCs w:val="28"/>
          <w:lang w:val="uk-UA"/>
        </w:rPr>
        <w:t xml:space="preserve"> техніки безпеки – буде </w:t>
      </w:r>
      <w:r>
        <w:rPr>
          <w:sz w:val="28"/>
          <w:szCs w:val="28"/>
          <w:lang w:val="uk-UA"/>
        </w:rPr>
        <w:t xml:space="preserve">встановлено аналогічні ігрові та спортивні споруди,  </w:t>
      </w:r>
      <w:r w:rsidR="00B45412">
        <w:rPr>
          <w:sz w:val="28"/>
          <w:szCs w:val="28"/>
          <w:lang w:val="uk-UA"/>
        </w:rPr>
        <w:t>я</w:t>
      </w:r>
      <w:r>
        <w:rPr>
          <w:sz w:val="28"/>
          <w:szCs w:val="28"/>
          <w:lang w:val="uk-UA"/>
        </w:rPr>
        <w:t xml:space="preserve">кі </w:t>
      </w:r>
      <w:r w:rsidR="004D013A">
        <w:rPr>
          <w:sz w:val="28"/>
          <w:szCs w:val="28"/>
          <w:lang w:val="uk-UA"/>
        </w:rPr>
        <w:t xml:space="preserve"> були в садочку. Не порушуючи жодних норм та інструкцій буде встанов</w:t>
      </w:r>
      <w:r>
        <w:rPr>
          <w:sz w:val="28"/>
          <w:szCs w:val="28"/>
          <w:lang w:val="uk-UA"/>
        </w:rPr>
        <w:t xml:space="preserve">лено новий набір дитячих </w:t>
      </w:r>
      <w:r w:rsidR="004D013A">
        <w:rPr>
          <w:sz w:val="28"/>
          <w:szCs w:val="28"/>
          <w:lang w:val="uk-UA"/>
        </w:rPr>
        <w:t xml:space="preserve"> майданчик</w:t>
      </w:r>
      <w:r>
        <w:rPr>
          <w:sz w:val="28"/>
          <w:szCs w:val="28"/>
          <w:lang w:val="uk-UA"/>
        </w:rPr>
        <w:t>ів.</w:t>
      </w:r>
    </w:p>
    <w:p w:rsidR="007E0DB4" w:rsidRDefault="007E0DB4" w:rsidP="008D5E18">
      <w:pPr>
        <w:pStyle w:val="a3"/>
        <w:shd w:val="clear" w:color="auto" w:fill="FFFFFF"/>
        <w:spacing w:before="0" w:beforeAutospacing="0" w:after="0" w:afterAutospacing="0" w:line="276" w:lineRule="auto"/>
        <w:jc w:val="both"/>
        <w:rPr>
          <w:sz w:val="28"/>
          <w:szCs w:val="28"/>
          <w:lang w:val="uk-UA"/>
        </w:rPr>
      </w:pPr>
    </w:p>
    <w:p w:rsidR="007E0DB4" w:rsidRPr="007E0DB4" w:rsidRDefault="00A9583E" w:rsidP="008D5E18">
      <w:pPr>
        <w:pStyle w:val="a3"/>
        <w:shd w:val="clear" w:color="auto" w:fill="FFFFFF"/>
        <w:spacing w:before="0" w:beforeAutospacing="0" w:after="0" w:afterAutospacing="0" w:line="276" w:lineRule="auto"/>
        <w:jc w:val="both"/>
        <w:rPr>
          <w:sz w:val="28"/>
          <w:szCs w:val="28"/>
          <w:u w:val="single"/>
          <w:lang w:val="uk-UA"/>
        </w:rPr>
      </w:pPr>
      <w:r w:rsidRPr="007E0DB4">
        <w:rPr>
          <w:sz w:val="28"/>
          <w:szCs w:val="28"/>
          <w:u w:val="single"/>
          <w:lang w:val="uk-UA"/>
        </w:rPr>
        <w:lastRenderedPageBreak/>
        <w:t>7. Проблема (передумови, обґрунтування необхідності реалізації проекту)</w:t>
      </w:r>
      <w:r w:rsidR="007E0DB4" w:rsidRPr="007E0DB4">
        <w:rPr>
          <w:sz w:val="28"/>
          <w:szCs w:val="28"/>
          <w:u w:val="single"/>
          <w:lang w:val="uk-UA"/>
        </w:rPr>
        <w:t xml:space="preserve"> *</w:t>
      </w:r>
    </w:p>
    <w:p w:rsidR="00C872C4" w:rsidRPr="00E5259A" w:rsidRDefault="00315E36" w:rsidP="008D5E18">
      <w:pPr>
        <w:pStyle w:val="a3"/>
        <w:shd w:val="clear" w:color="auto" w:fill="FFFFFF"/>
        <w:spacing w:before="0" w:beforeAutospacing="0" w:after="0" w:afterAutospacing="0" w:line="276" w:lineRule="auto"/>
        <w:jc w:val="both"/>
        <w:rPr>
          <w:b/>
          <w:bCs/>
          <w:iCs/>
          <w:sz w:val="28"/>
          <w:szCs w:val="28"/>
          <w:lang w:val="uk-UA"/>
        </w:rPr>
      </w:pPr>
      <w:r w:rsidRPr="00E5259A">
        <w:rPr>
          <w:b/>
          <w:sz w:val="28"/>
          <w:szCs w:val="28"/>
          <w:lang w:val="uk-UA"/>
        </w:rPr>
        <w:t xml:space="preserve">Проблемою дитячого майданчика </w:t>
      </w:r>
      <w:proofErr w:type="spellStart"/>
      <w:r w:rsidR="00CB3DFB" w:rsidRPr="00E5259A">
        <w:rPr>
          <w:b/>
          <w:bCs/>
          <w:iCs/>
          <w:sz w:val="28"/>
          <w:szCs w:val="28"/>
          <w:lang w:val="uk-UA"/>
        </w:rPr>
        <w:t>Великосеверинівського</w:t>
      </w:r>
      <w:proofErr w:type="spellEnd"/>
      <w:r w:rsidR="00CB3DFB" w:rsidRPr="00E5259A">
        <w:rPr>
          <w:b/>
          <w:bCs/>
          <w:iCs/>
          <w:sz w:val="28"/>
          <w:szCs w:val="28"/>
          <w:lang w:val="uk-UA"/>
        </w:rPr>
        <w:t xml:space="preserve"> закладу дошкільної освіти «Перлинка» </w:t>
      </w:r>
      <w:r w:rsidR="007365AD" w:rsidRPr="00E5259A">
        <w:rPr>
          <w:b/>
          <w:sz w:val="28"/>
          <w:szCs w:val="28"/>
          <w:lang w:val="uk-UA"/>
        </w:rPr>
        <w:t>є те</w:t>
      </w:r>
      <w:r w:rsidR="007365AD" w:rsidRPr="00E5259A">
        <w:rPr>
          <w:sz w:val="28"/>
          <w:szCs w:val="28"/>
          <w:lang w:val="uk-UA"/>
        </w:rPr>
        <w:t xml:space="preserve"> , </w:t>
      </w:r>
      <w:r w:rsidRPr="00E5259A">
        <w:rPr>
          <w:sz w:val="28"/>
          <w:szCs w:val="28"/>
          <w:lang w:val="uk-UA"/>
        </w:rPr>
        <w:t xml:space="preserve">що він не відповідає сучасним вимогам, </w:t>
      </w:r>
      <w:r w:rsidR="00E5259A">
        <w:rPr>
          <w:sz w:val="28"/>
          <w:szCs w:val="28"/>
          <w:lang w:val="uk-UA"/>
        </w:rPr>
        <w:t xml:space="preserve"> та </w:t>
      </w:r>
      <w:r w:rsidRPr="00E5259A">
        <w:rPr>
          <w:sz w:val="28"/>
          <w:szCs w:val="28"/>
          <w:lang w:val="uk-UA"/>
        </w:rPr>
        <w:t xml:space="preserve">потребує реконструкції дитячого майданчика для занять </w:t>
      </w:r>
      <w:r w:rsidR="00ED27D6" w:rsidRPr="00E5259A">
        <w:rPr>
          <w:sz w:val="28"/>
          <w:szCs w:val="28"/>
          <w:lang w:val="uk-UA"/>
        </w:rPr>
        <w:t>та розваг</w:t>
      </w:r>
      <w:r w:rsidRPr="00E5259A">
        <w:rPr>
          <w:sz w:val="28"/>
          <w:szCs w:val="28"/>
          <w:lang w:val="uk-UA"/>
        </w:rPr>
        <w:t xml:space="preserve"> дітей. Турбуючись про здорове дозвілля своїх дітей, старий майданчик багато років утримується виключно</w:t>
      </w:r>
      <w:r w:rsidR="004D013A" w:rsidRPr="00E5259A">
        <w:rPr>
          <w:sz w:val="28"/>
          <w:szCs w:val="28"/>
          <w:lang w:val="uk-UA"/>
        </w:rPr>
        <w:t xml:space="preserve"> фарбуванням</w:t>
      </w:r>
      <w:r w:rsidRPr="00E5259A">
        <w:rPr>
          <w:sz w:val="28"/>
          <w:szCs w:val="28"/>
          <w:lang w:val="uk-UA"/>
        </w:rPr>
        <w:t>.</w:t>
      </w:r>
    </w:p>
    <w:p w:rsidR="00C872C4" w:rsidRPr="00B6093C" w:rsidRDefault="004D013A" w:rsidP="008D5E18">
      <w:pPr>
        <w:pStyle w:val="a3"/>
        <w:shd w:val="clear" w:color="auto" w:fill="FFFFFF"/>
        <w:spacing w:before="0" w:beforeAutospacing="0" w:after="0" w:afterAutospacing="0" w:line="276" w:lineRule="auto"/>
        <w:jc w:val="both"/>
        <w:rPr>
          <w:lang w:val="uk-UA"/>
        </w:rPr>
      </w:pPr>
      <w:r w:rsidRPr="00E5259A">
        <w:rPr>
          <w:sz w:val="28"/>
          <w:szCs w:val="28"/>
          <w:lang w:val="uk-UA"/>
        </w:rPr>
        <w:t>А для створення хороших умов</w:t>
      </w:r>
      <w:r w:rsidR="00E5259A">
        <w:rPr>
          <w:sz w:val="28"/>
          <w:szCs w:val="28"/>
          <w:lang w:val="uk-UA"/>
        </w:rPr>
        <w:t xml:space="preserve"> - </w:t>
      </w:r>
      <w:r w:rsidRPr="00E5259A">
        <w:rPr>
          <w:sz w:val="28"/>
          <w:szCs w:val="28"/>
          <w:lang w:val="uk-UA"/>
        </w:rPr>
        <w:t>потрібна тер</w:t>
      </w:r>
      <w:r w:rsidR="00E5259A">
        <w:rPr>
          <w:sz w:val="28"/>
          <w:szCs w:val="28"/>
          <w:lang w:val="uk-UA"/>
        </w:rPr>
        <w:t>мінова заміна старого обладнанн</w:t>
      </w:r>
      <w:r w:rsidR="00A441C6">
        <w:rPr>
          <w:sz w:val="28"/>
          <w:szCs w:val="28"/>
          <w:lang w:val="uk-UA"/>
        </w:rPr>
        <w:t>я</w:t>
      </w:r>
      <w:r w:rsidRPr="00E5259A">
        <w:rPr>
          <w:sz w:val="28"/>
          <w:szCs w:val="28"/>
          <w:lang w:val="uk-UA"/>
        </w:rPr>
        <w:t xml:space="preserve">, яке десятками років </w:t>
      </w:r>
      <w:r w:rsidR="00E5259A">
        <w:rPr>
          <w:sz w:val="28"/>
          <w:szCs w:val="28"/>
          <w:lang w:val="uk-UA"/>
        </w:rPr>
        <w:t xml:space="preserve">було розміщене на території </w:t>
      </w:r>
      <w:r w:rsidR="00A441C6">
        <w:rPr>
          <w:sz w:val="28"/>
          <w:szCs w:val="28"/>
          <w:lang w:val="uk-UA"/>
        </w:rPr>
        <w:t>дошкільного закладу</w:t>
      </w:r>
      <w:r w:rsidRPr="00B6093C">
        <w:rPr>
          <w:lang w:val="uk-UA"/>
        </w:rPr>
        <w:t>.</w:t>
      </w:r>
    </w:p>
    <w:p w:rsidR="00A9583E" w:rsidRPr="007E0DB4" w:rsidRDefault="00A9583E" w:rsidP="002754A3">
      <w:pPr>
        <w:pStyle w:val="a3"/>
        <w:shd w:val="clear" w:color="auto" w:fill="FFFFFF"/>
        <w:spacing w:before="0" w:beforeAutospacing="0" w:after="0" w:afterAutospacing="0" w:line="276" w:lineRule="auto"/>
        <w:jc w:val="center"/>
        <w:rPr>
          <w:b/>
          <w:i/>
          <w:sz w:val="28"/>
          <w:szCs w:val="28"/>
          <w:lang w:val="uk-UA"/>
        </w:rPr>
      </w:pPr>
      <w:r w:rsidRPr="007E0DB4">
        <w:rPr>
          <w:b/>
          <w:i/>
          <w:sz w:val="28"/>
          <w:szCs w:val="28"/>
          <w:lang w:val="uk-UA"/>
        </w:rPr>
        <w:t>8. Мета проекту*</w:t>
      </w:r>
    </w:p>
    <w:p w:rsidR="004D013A" w:rsidRPr="00D80EB6" w:rsidRDefault="004D013A" w:rsidP="002754A3">
      <w:pPr>
        <w:pStyle w:val="a3"/>
        <w:shd w:val="clear" w:color="auto" w:fill="FFFFFF"/>
        <w:spacing w:before="0" w:beforeAutospacing="0" w:after="0" w:afterAutospacing="0" w:line="276" w:lineRule="auto"/>
        <w:jc w:val="both"/>
        <w:rPr>
          <w:sz w:val="16"/>
          <w:szCs w:val="16"/>
          <w:lang w:val="uk-UA"/>
        </w:rPr>
      </w:pPr>
    </w:p>
    <w:p w:rsidR="00CB3DFB" w:rsidRPr="001C4A8A" w:rsidRDefault="00777CC5" w:rsidP="008D5E18">
      <w:pPr>
        <w:pStyle w:val="a3"/>
        <w:shd w:val="clear" w:color="auto" w:fill="FFFFFF"/>
        <w:spacing w:before="0" w:beforeAutospacing="0" w:after="0" w:afterAutospacing="0" w:line="276" w:lineRule="auto"/>
        <w:jc w:val="both"/>
        <w:rPr>
          <w:b/>
          <w:bCs/>
          <w:iCs/>
          <w:sz w:val="28"/>
          <w:szCs w:val="28"/>
          <w:lang w:val="uk-UA"/>
        </w:rPr>
      </w:pPr>
      <w:r w:rsidRPr="002E35DF">
        <w:rPr>
          <w:b/>
          <w:sz w:val="28"/>
          <w:szCs w:val="28"/>
          <w:lang w:val="uk-UA"/>
        </w:rPr>
        <w:t xml:space="preserve">Метою проекту є </w:t>
      </w:r>
      <w:r w:rsidR="002E35DF" w:rsidRPr="002E35DF">
        <w:rPr>
          <w:sz w:val="28"/>
          <w:szCs w:val="28"/>
          <w:lang w:val="uk-UA"/>
        </w:rPr>
        <w:t xml:space="preserve">- </w:t>
      </w:r>
      <w:r w:rsidRPr="002E35DF">
        <w:rPr>
          <w:sz w:val="28"/>
          <w:szCs w:val="28"/>
          <w:lang w:val="uk-UA"/>
        </w:rPr>
        <w:t>забезпечення належно</w:t>
      </w:r>
      <w:r w:rsidR="00A441C6">
        <w:rPr>
          <w:sz w:val="28"/>
          <w:szCs w:val="28"/>
          <w:lang w:val="uk-UA"/>
        </w:rPr>
        <w:t xml:space="preserve">го рівня  відпочинку та фізичного (всебічного) розвитку </w:t>
      </w:r>
      <w:r w:rsidRPr="002E35DF">
        <w:rPr>
          <w:sz w:val="28"/>
          <w:szCs w:val="28"/>
          <w:lang w:val="uk-UA"/>
        </w:rPr>
        <w:t xml:space="preserve"> дітей </w:t>
      </w:r>
      <w:r w:rsidR="00A441C6">
        <w:rPr>
          <w:sz w:val="28"/>
          <w:szCs w:val="28"/>
          <w:lang w:val="uk-UA"/>
        </w:rPr>
        <w:t xml:space="preserve">дошкільного віку </w:t>
      </w:r>
      <w:r w:rsidRPr="002E35DF">
        <w:rPr>
          <w:sz w:val="28"/>
          <w:szCs w:val="28"/>
          <w:lang w:val="uk-UA"/>
        </w:rPr>
        <w:t>ш</w:t>
      </w:r>
      <w:r w:rsidR="001C4A8A">
        <w:rPr>
          <w:sz w:val="28"/>
          <w:szCs w:val="28"/>
          <w:lang w:val="uk-UA"/>
        </w:rPr>
        <w:t xml:space="preserve">ляхом облаштування на території </w:t>
      </w:r>
      <w:proofErr w:type="spellStart"/>
      <w:r w:rsidR="00CB3DFB" w:rsidRPr="001C4A8A">
        <w:rPr>
          <w:b/>
          <w:bCs/>
          <w:iCs/>
          <w:sz w:val="28"/>
          <w:szCs w:val="28"/>
          <w:lang w:val="uk-UA"/>
        </w:rPr>
        <w:t>Великосеверинівського</w:t>
      </w:r>
      <w:proofErr w:type="spellEnd"/>
      <w:r w:rsidR="00CB3DFB" w:rsidRPr="001C4A8A">
        <w:rPr>
          <w:b/>
          <w:bCs/>
          <w:iCs/>
          <w:sz w:val="28"/>
          <w:szCs w:val="28"/>
          <w:lang w:val="uk-UA"/>
        </w:rPr>
        <w:t xml:space="preserve"> закладу дошкільної освіти «Перлинка»</w:t>
      </w:r>
    </w:p>
    <w:p w:rsidR="00315E36" w:rsidRPr="002E35DF" w:rsidRDefault="00A441C6" w:rsidP="008D5E18">
      <w:pPr>
        <w:pStyle w:val="a3"/>
        <w:shd w:val="clear" w:color="auto" w:fill="FFFFFF"/>
        <w:spacing w:before="0" w:beforeAutospacing="0" w:after="0" w:afterAutospacing="0" w:line="276" w:lineRule="auto"/>
        <w:jc w:val="both"/>
        <w:rPr>
          <w:sz w:val="28"/>
          <w:szCs w:val="28"/>
          <w:lang w:val="uk-UA"/>
        </w:rPr>
      </w:pPr>
      <w:r>
        <w:rPr>
          <w:sz w:val="28"/>
          <w:szCs w:val="28"/>
          <w:lang w:val="uk-UA"/>
        </w:rPr>
        <w:t xml:space="preserve">с. </w:t>
      </w:r>
      <w:r w:rsidR="00777CC5" w:rsidRPr="002E35DF">
        <w:rPr>
          <w:sz w:val="28"/>
          <w:szCs w:val="28"/>
          <w:lang w:val="uk-UA"/>
        </w:rPr>
        <w:t>В.Северинка сучасно</w:t>
      </w:r>
      <w:r w:rsidR="00ED27D6" w:rsidRPr="002E35DF">
        <w:rPr>
          <w:sz w:val="28"/>
          <w:szCs w:val="28"/>
          <w:lang w:val="uk-UA"/>
        </w:rPr>
        <w:t xml:space="preserve">го ігрового дитячого майданчика </w:t>
      </w:r>
      <w:r>
        <w:rPr>
          <w:sz w:val="28"/>
          <w:szCs w:val="28"/>
          <w:lang w:val="uk-UA"/>
        </w:rPr>
        <w:t>відповідно до санітарних норм</w:t>
      </w:r>
      <w:r w:rsidR="00315E36" w:rsidRPr="002E35DF">
        <w:rPr>
          <w:sz w:val="28"/>
          <w:szCs w:val="28"/>
          <w:lang w:val="uk-UA"/>
        </w:rPr>
        <w:t>, створення належних умов для організації дозвілля дітей , занять фізичною культурою та спортом, для впровадження здорового способу життя.</w:t>
      </w:r>
    </w:p>
    <w:p w:rsidR="004D013A" w:rsidRDefault="004D013A" w:rsidP="008D5E18">
      <w:pPr>
        <w:pStyle w:val="a3"/>
        <w:shd w:val="clear" w:color="auto" w:fill="FFFFFF"/>
        <w:spacing w:before="0" w:beforeAutospacing="0" w:after="0" w:afterAutospacing="0" w:line="276" w:lineRule="auto"/>
        <w:jc w:val="both"/>
        <w:rPr>
          <w:sz w:val="28"/>
          <w:szCs w:val="28"/>
          <w:lang w:val="uk-UA"/>
        </w:rPr>
      </w:pPr>
    </w:p>
    <w:p w:rsidR="00A9583E" w:rsidRPr="007E0DB4" w:rsidRDefault="00A9583E" w:rsidP="008D5E18">
      <w:pPr>
        <w:pStyle w:val="a3"/>
        <w:shd w:val="clear" w:color="auto" w:fill="FFFFFF"/>
        <w:spacing w:before="0" w:beforeAutospacing="0" w:after="0" w:afterAutospacing="0" w:line="276" w:lineRule="auto"/>
        <w:jc w:val="both"/>
        <w:rPr>
          <w:b/>
          <w:i/>
          <w:sz w:val="28"/>
          <w:szCs w:val="28"/>
          <w:lang w:val="uk-UA"/>
        </w:rPr>
      </w:pPr>
      <w:r w:rsidRPr="007E0DB4">
        <w:rPr>
          <w:b/>
          <w:i/>
          <w:sz w:val="28"/>
          <w:szCs w:val="28"/>
          <w:lang w:val="uk-UA"/>
        </w:rPr>
        <w:t>9. Пропоноване рішення вирішення проблеми і його обґрунтування*</w:t>
      </w:r>
    </w:p>
    <w:p w:rsidR="004D013A" w:rsidRPr="00D80EB6" w:rsidRDefault="004D013A" w:rsidP="008D5E18">
      <w:pPr>
        <w:pStyle w:val="a3"/>
        <w:shd w:val="clear" w:color="auto" w:fill="FFFFFF"/>
        <w:spacing w:before="0" w:beforeAutospacing="0" w:after="0" w:afterAutospacing="0" w:line="276" w:lineRule="auto"/>
        <w:jc w:val="both"/>
        <w:rPr>
          <w:b/>
          <w:sz w:val="16"/>
          <w:szCs w:val="16"/>
          <w:lang w:val="uk-UA"/>
        </w:rPr>
      </w:pPr>
    </w:p>
    <w:p w:rsidR="00B36BF6" w:rsidRPr="00B36BF6" w:rsidRDefault="002E35DF" w:rsidP="008D5E18">
      <w:pPr>
        <w:pStyle w:val="a3"/>
        <w:shd w:val="clear" w:color="auto" w:fill="FFFFFF"/>
        <w:spacing w:before="0" w:beforeAutospacing="0" w:after="0" w:afterAutospacing="0" w:line="276" w:lineRule="auto"/>
        <w:jc w:val="both"/>
        <w:rPr>
          <w:sz w:val="28"/>
          <w:szCs w:val="28"/>
          <w:lang w:val="uk-UA"/>
        </w:rPr>
      </w:pPr>
      <w:r w:rsidRPr="002E35DF">
        <w:rPr>
          <w:b/>
          <w:sz w:val="28"/>
          <w:szCs w:val="28"/>
          <w:lang w:val="uk-UA"/>
        </w:rPr>
        <w:t>Рішення щодо вирішення проблеми є</w:t>
      </w:r>
      <w:r w:rsidR="00DB6370">
        <w:rPr>
          <w:sz w:val="28"/>
          <w:szCs w:val="28"/>
          <w:lang w:val="uk-UA"/>
        </w:rPr>
        <w:t xml:space="preserve"> лише одне – це заміна  металевого</w:t>
      </w:r>
      <w:r>
        <w:rPr>
          <w:sz w:val="28"/>
          <w:szCs w:val="28"/>
          <w:lang w:val="uk-UA"/>
        </w:rPr>
        <w:t xml:space="preserve"> майданчик</w:t>
      </w:r>
      <w:r w:rsidR="00DB6370">
        <w:rPr>
          <w:sz w:val="28"/>
          <w:szCs w:val="28"/>
          <w:lang w:val="uk-UA"/>
        </w:rPr>
        <w:t>а</w:t>
      </w:r>
      <w:r>
        <w:rPr>
          <w:sz w:val="28"/>
          <w:szCs w:val="28"/>
          <w:lang w:val="uk-UA"/>
        </w:rPr>
        <w:t xml:space="preserve"> , який небезпечний для дітей на – новий та сучасний. </w:t>
      </w:r>
      <w:r w:rsidR="00DB6370">
        <w:rPr>
          <w:sz w:val="28"/>
          <w:szCs w:val="28"/>
          <w:lang w:val="uk-UA"/>
        </w:rPr>
        <w:t xml:space="preserve">Ігри </w:t>
      </w:r>
      <w:r w:rsidR="007365AD" w:rsidRPr="002E35DF">
        <w:rPr>
          <w:sz w:val="28"/>
          <w:szCs w:val="28"/>
        </w:rPr>
        <w:t xml:space="preserve"> та </w:t>
      </w:r>
      <w:r w:rsidR="007365AD" w:rsidRPr="00B36BF6">
        <w:rPr>
          <w:sz w:val="28"/>
          <w:szCs w:val="28"/>
          <w:lang w:val="uk-UA"/>
        </w:rPr>
        <w:t>заняття спортом на</w:t>
      </w:r>
      <w:r w:rsidR="00DB6370" w:rsidRPr="00B36BF6">
        <w:rPr>
          <w:sz w:val="28"/>
          <w:szCs w:val="28"/>
          <w:lang w:val="uk-UA"/>
        </w:rPr>
        <w:t xml:space="preserve"> такому майданчику</w:t>
      </w:r>
      <w:r w:rsidR="00B36BF6" w:rsidRPr="00B36BF6">
        <w:rPr>
          <w:sz w:val="28"/>
          <w:szCs w:val="28"/>
          <w:lang w:val="uk-UA"/>
        </w:rPr>
        <w:t xml:space="preserve"> </w:t>
      </w:r>
      <w:r w:rsidR="00DB6370" w:rsidRPr="00B36BF6">
        <w:rPr>
          <w:sz w:val="28"/>
          <w:szCs w:val="28"/>
          <w:lang w:val="uk-UA"/>
        </w:rPr>
        <w:t>додадуть сили</w:t>
      </w:r>
      <w:r w:rsidR="007365AD" w:rsidRPr="00B36BF6">
        <w:rPr>
          <w:sz w:val="28"/>
          <w:szCs w:val="28"/>
          <w:lang w:val="uk-UA"/>
        </w:rPr>
        <w:t>,</w:t>
      </w:r>
      <w:r w:rsidR="00B36BF6" w:rsidRPr="00B36BF6">
        <w:rPr>
          <w:sz w:val="28"/>
          <w:szCs w:val="28"/>
          <w:lang w:val="uk-UA"/>
        </w:rPr>
        <w:t xml:space="preserve"> </w:t>
      </w:r>
      <w:r w:rsidR="007365AD" w:rsidRPr="00B36BF6">
        <w:rPr>
          <w:sz w:val="28"/>
          <w:szCs w:val="28"/>
          <w:lang w:val="uk-UA"/>
        </w:rPr>
        <w:t>здоров’я, спритність</w:t>
      </w:r>
      <w:r w:rsidR="00B36BF6" w:rsidRPr="00B36BF6">
        <w:rPr>
          <w:sz w:val="28"/>
          <w:szCs w:val="28"/>
          <w:lang w:val="uk-UA"/>
        </w:rPr>
        <w:t xml:space="preserve"> </w:t>
      </w:r>
      <w:r w:rsidR="007365AD" w:rsidRPr="00B36BF6">
        <w:rPr>
          <w:sz w:val="28"/>
          <w:szCs w:val="28"/>
          <w:lang w:val="uk-UA"/>
        </w:rPr>
        <w:t>нашому</w:t>
      </w:r>
      <w:r w:rsidR="00B36BF6" w:rsidRPr="00B36BF6">
        <w:rPr>
          <w:sz w:val="28"/>
          <w:szCs w:val="28"/>
          <w:lang w:val="uk-UA"/>
        </w:rPr>
        <w:t xml:space="preserve"> </w:t>
      </w:r>
      <w:r w:rsidR="007365AD" w:rsidRPr="00B36BF6">
        <w:rPr>
          <w:sz w:val="28"/>
          <w:szCs w:val="28"/>
          <w:lang w:val="uk-UA"/>
        </w:rPr>
        <w:t>майбутньому</w:t>
      </w:r>
      <w:r w:rsidR="00B36BF6" w:rsidRPr="00B36BF6">
        <w:rPr>
          <w:sz w:val="28"/>
          <w:szCs w:val="28"/>
          <w:lang w:val="uk-UA"/>
        </w:rPr>
        <w:t xml:space="preserve"> </w:t>
      </w:r>
      <w:r w:rsidR="007365AD" w:rsidRPr="00B36BF6">
        <w:rPr>
          <w:sz w:val="28"/>
          <w:szCs w:val="28"/>
          <w:lang w:val="uk-UA"/>
        </w:rPr>
        <w:t>поколінню</w:t>
      </w:r>
      <w:r w:rsidR="00DB6370" w:rsidRPr="00B36BF6">
        <w:rPr>
          <w:sz w:val="28"/>
          <w:szCs w:val="28"/>
          <w:lang w:val="uk-UA"/>
        </w:rPr>
        <w:t>.</w:t>
      </w:r>
    </w:p>
    <w:p w:rsidR="00B36BF6" w:rsidRPr="00B36BF6" w:rsidRDefault="00DB6370" w:rsidP="008D5E18">
      <w:pPr>
        <w:pStyle w:val="a3"/>
        <w:shd w:val="clear" w:color="auto" w:fill="FFFFFF"/>
        <w:spacing w:before="0" w:beforeAutospacing="0" w:after="0" w:afterAutospacing="0" w:line="276" w:lineRule="auto"/>
        <w:jc w:val="both"/>
        <w:rPr>
          <w:sz w:val="28"/>
          <w:szCs w:val="28"/>
          <w:lang w:val="uk-UA"/>
        </w:rPr>
      </w:pPr>
      <w:r w:rsidRPr="00B36BF6">
        <w:rPr>
          <w:sz w:val="28"/>
          <w:szCs w:val="28"/>
          <w:lang w:val="uk-UA"/>
        </w:rPr>
        <w:t xml:space="preserve">Заміна </w:t>
      </w:r>
      <w:r w:rsidR="00ED27D6" w:rsidRPr="00B36BF6">
        <w:rPr>
          <w:sz w:val="28"/>
          <w:szCs w:val="28"/>
          <w:lang w:val="uk-UA"/>
        </w:rPr>
        <w:t>дитячого</w:t>
      </w:r>
      <w:r w:rsidR="00B36BF6" w:rsidRPr="00B36BF6">
        <w:rPr>
          <w:sz w:val="28"/>
          <w:szCs w:val="28"/>
          <w:lang w:val="uk-UA"/>
        </w:rPr>
        <w:t xml:space="preserve"> </w:t>
      </w:r>
      <w:r w:rsidR="007365AD" w:rsidRPr="00B36BF6">
        <w:rPr>
          <w:sz w:val="28"/>
          <w:szCs w:val="28"/>
          <w:lang w:val="uk-UA"/>
        </w:rPr>
        <w:t>майда</w:t>
      </w:r>
      <w:r w:rsidRPr="00B36BF6">
        <w:rPr>
          <w:sz w:val="28"/>
          <w:szCs w:val="28"/>
          <w:lang w:val="uk-UA"/>
        </w:rPr>
        <w:t>нчика</w:t>
      </w:r>
      <w:r w:rsidR="00B36BF6" w:rsidRPr="00B36BF6">
        <w:rPr>
          <w:sz w:val="28"/>
          <w:szCs w:val="28"/>
          <w:lang w:val="uk-UA"/>
        </w:rPr>
        <w:t xml:space="preserve"> </w:t>
      </w:r>
      <w:r w:rsidRPr="00B36BF6">
        <w:rPr>
          <w:sz w:val="28"/>
          <w:szCs w:val="28"/>
          <w:lang w:val="uk-UA"/>
        </w:rPr>
        <w:t>дасть</w:t>
      </w:r>
      <w:r w:rsidR="00B36BF6">
        <w:rPr>
          <w:sz w:val="28"/>
          <w:szCs w:val="28"/>
          <w:lang w:val="uk-UA"/>
        </w:rPr>
        <w:t xml:space="preserve"> </w:t>
      </w:r>
      <w:r w:rsidRPr="00B36BF6">
        <w:rPr>
          <w:sz w:val="28"/>
          <w:szCs w:val="28"/>
          <w:lang w:val="uk-UA"/>
        </w:rPr>
        <w:t>можливість покращити</w:t>
      </w:r>
      <w:r w:rsidR="00B36BF6" w:rsidRPr="00B36BF6">
        <w:rPr>
          <w:sz w:val="28"/>
          <w:szCs w:val="28"/>
          <w:lang w:val="uk-UA"/>
        </w:rPr>
        <w:t xml:space="preserve"> </w:t>
      </w:r>
      <w:r w:rsidR="007365AD" w:rsidRPr="00B36BF6">
        <w:rPr>
          <w:sz w:val="28"/>
          <w:szCs w:val="28"/>
          <w:lang w:val="uk-UA"/>
        </w:rPr>
        <w:t>умови для виховання та відпочинку</w:t>
      </w:r>
      <w:r w:rsidR="00B36BF6" w:rsidRPr="00B36BF6">
        <w:rPr>
          <w:sz w:val="28"/>
          <w:szCs w:val="28"/>
          <w:lang w:val="uk-UA"/>
        </w:rPr>
        <w:t xml:space="preserve"> </w:t>
      </w:r>
      <w:r w:rsidR="007365AD" w:rsidRPr="00B36BF6">
        <w:rPr>
          <w:sz w:val="28"/>
          <w:szCs w:val="28"/>
          <w:lang w:val="uk-UA"/>
        </w:rPr>
        <w:t>дітей, вжити</w:t>
      </w:r>
      <w:r w:rsidR="00B36BF6" w:rsidRPr="00B36BF6">
        <w:rPr>
          <w:sz w:val="28"/>
          <w:szCs w:val="28"/>
          <w:lang w:val="uk-UA"/>
        </w:rPr>
        <w:t xml:space="preserve"> </w:t>
      </w:r>
      <w:r w:rsidR="007365AD" w:rsidRPr="00B36BF6">
        <w:rPr>
          <w:sz w:val="28"/>
          <w:szCs w:val="28"/>
          <w:lang w:val="uk-UA"/>
        </w:rPr>
        <w:t>заходів</w:t>
      </w:r>
      <w:r w:rsidR="00B36BF6" w:rsidRPr="00B36BF6">
        <w:rPr>
          <w:sz w:val="28"/>
          <w:szCs w:val="28"/>
          <w:lang w:val="uk-UA"/>
        </w:rPr>
        <w:t xml:space="preserve"> </w:t>
      </w:r>
      <w:r w:rsidR="007365AD" w:rsidRPr="00B36BF6">
        <w:rPr>
          <w:sz w:val="28"/>
          <w:szCs w:val="28"/>
          <w:lang w:val="uk-UA"/>
        </w:rPr>
        <w:t>щодо</w:t>
      </w:r>
      <w:r w:rsidR="00B36BF6" w:rsidRPr="00B36BF6">
        <w:rPr>
          <w:sz w:val="28"/>
          <w:szCs w:val="28"/>
          <w:lang w:val="uk-UA"/>
        </w:rPr>
        <w:t xml:space="preserve"> </w:t>
      </w:r>
      <w:r w:rsidR="007365AD" w:rsidRPr="00B36BF6">
        <w:rPr>
          <w:sz w:val="28"/>
          <w:szCs w:val="28"/>
          <w:lang w:val="uk-UA"/>
        </w:rPr>
        <w:t xml:space="preserve">попередження </w:t>
      </w:r>
      <w:proofErr w:type="spellStart"/>
      <w:r w:rsidR="007365AD" w:rsidRPr="00B36BF6">
        <w:rPr>
          <w:sz w:val="28"/>
          <w:szCs w:val="28"/>
          <w:lang w:val="uk-UA"/>
        </w:rPr>
        <w:t>травматизму</w:t>
      </w:r>
      <w:r w:rsidR="00B36BF6" w:rsidRPr="00B36BF6">
        <w:rPr>
          <w:sz w:val="28"/>
          <w:szCs w:val="28"/>
          <w:lang w:val="uk-UA"/>
        </w:rPr>
        <w:t>¸</w:t>
      </w:r>
      <w:proofErr w:type="spellEnd"/>
      <w:r w:rsidR="007365AD" w:rsidRPr="00B36BF6">
        <w:rPr>
          <w:sz w:val="28"/>
          <w:szCs w:val="28"/>
          <w:lang w:val="uk-UA"/>
        </w:rPr>
        <w:t xml:space="preserve"> безпеки</w:t>
      </w:r>
      <w:r w:rsidR="00B36BF6">
        <w:rPr>
          <w:sz w:val="28"/>
          <w:szCs w:val="28"/>
          <w:lang w:val="uk-UA"/>
        </w:rPr>
        <w:t xml:space="preserve"> </w:t>
      </w:r>
      <w:r w:rsidR="007365AD" w:rsidRPr="00B36BF6">
        <w:rPr>
          <w:sz w:val="28"/>
          <w:szCs w:val="28"/>
          <w:lang w:val="uk-UA"/>
        </w:rPr>
        <w:t>життєдіяльності</w:t>
      </w:r>
      <w:r w:rsidR="00B36BF6" w:rsidRPr="00B36BF6">
        <w:rPr>
          <w:sz w:val="28"/>
          <w:szCs w:val="28"/>
          <w:lang w:val="uk-UA"/>
        </w:rPr>
        <w:t xml:space="preserve"> </w:t>
      </w:r>
      <w:r w:rsidR="007365AD" w:rsidRPr="00B36BF6">
        <w:rPr>
          <w:sz w:val="28"/>
          <w:szCs w:val="28"/>
          <w:lang w:val="uk-UA"/>
        </w:rPr>
        <w:t>дітей.</w:t>
      </w:r>
    </w:p>
    <w:p w:rsidR="00B36BF6" w:rsidRPr="00B36BF6" w:rsidRDefault="007365AD" w:rsidP="008D5E18">
      <w:pPr>
        <w:pStyle w:val="a3"/>
        <w:shd w:val="clear" w:color="auto" w:fill="FFFFFF"/>
        <w:spacing w:before="0" w:beforeAutospacing="0" w:after="0" w:afterAutospacing="0" w:line="276" w:lineRule="auto"/>
        <w:jc w:val="both"/>
        <w:rPr>
          <w:sz w:val="28"/>
          <w:szCs w:val="28"/>
          <w:lang w:val="uk-UA"/>
        </w:rPr>
      </w:pPr>
      <w:r w:rsidRPr="00B36BF6">
        <w:rPr>
          <w:sz w:val="28"/>
          <w:szCs w:val="28"/>
          <w:lang w:val="uk-UA"/>
        </w:rPr>
        <w:t xml:space="preserve"> Нові</w:t>
      </w:r>
      <w:r w:rsidR="00B36BF6" w:rsidRPr="00B36BF6">
        <w:rPr>
          <w:sz w:val="28"/>
          <w:szCs w:val="28"/>
          <w:lang w:val="uk-UA"/>
        </w:rPr>
        <w:t xml:space="preserve"> </w:t>
      </w:r>
      <w:r w:rsidRPr="00B36BF6">
        <w:rPr>
          <w:sz w:val="28"/>
          <w:szCs w:val="28"/>
          <w:lang w:val="uk-UA"/>
        </w:rPr>
        <w:t>споруди</w:t>
      </w:r>
      <w:r w:rsidR="00B36BF6" w:rsidRPr="00B36BF6">
        <w:rPr>
          <w:sz w:val="28"/>
          <w:szCs w:val="28"/>
          <w:lang w:val="uk-UA"/>
        </w:rPr>
        <w:t xml:space="preserve"> </w:t>
      </w:r>
      <w:r w:rsidRPr="00B36BF6">
        <w:rPr>
          <w:sz w:val="28"/>
          <w:szCs w:val="28"/>
          <w:lang w:val="uk-UA"/>
        </w:rPr>
        <w:t>нададуть</w:t>
      </w:r>
      <w:r w:rsidR="00B36BF6" w:rsidRPr="00B36BF6">
        <w:rPr>
          <w:sz w:val="28"/>
          <w:szCs w:val="28"/>
          <w:lang w:val="uk-UA"/>
        </w:rPr>
        <w:t xml:space="preserve"> </w:t>
      </w:r>
      <w:r w:rsidRPr="00B36BF6">
        <w:rPr>
          <w:sz w:val="28"/>
          <w:szCs w:val="28"/>
          <w:lang w:val="uk-UA"/>
        </w:rPr>
        <w:t>дітям</w:t>
      </w:r>
      <w:r w:rsidR="00B36BF6" w:rsidRPr="00B36BF6">
        <w:rPr>
          <w:sz w:val="28"/>
          <w:szCs w:val="28"/>
          <w:lang w:val="uk-UA"/>
        </w:rPr>
        <w:t xml:space="preserve"> </w:t>
      </w:r>
      <w:r w:rsidRPr="00B36BF6">
        <w:rPr>
          <w:sz w:val="28"/>
          <w:szCs w:val="28"/>
          <w:lang w:val="uk-UA"/>
        </w:rPr>
        <w:t>можли</w:t>
      </w:r>
      <w:r w:rsidR="00DB6370" w:rsidRPr="00B36BF6">
        <w:rPr>
          <w:sz w:val="28"/>
          <w:szCs w:val="28"/>
          <w:lang w:val="uk-UA"/>
        </w:rPr>
        <w:t>вість</w:t>
      </w:r>
      <w:r w:rsidR="00B36BF6" w:rsidRPr="00B36BF6">
        <w:rPr>
          <w:sz w:val="28"/>
          <w:szCs w:val="28"/>
          <w:lang w:val="uk-UA"/>
        </w:rPr>
        <w:t xml:space="preserve"> </w:t>
      </w:r>
      <w:r w:rsidR="00DB6370" w:rsidRPr="00B36BF6">
        <w:rPr>
          <w:sz w:val="28"/>
          <w:szCs w:val="28"/>
          <w:lang w:val="uk-UA"/>
        </w:rPr>
        <w:t>проводити</w:t>
      </w:r>
      <w:r w:rsidR="00B36BF6" w:rsidRPr="00B36BF6">
        <w:rPr>
          <w:sz w:val="28"/>
          <w:szCs w:val="28"/>
          <w:lang w:val="uk-UA"/>
        </w:rPr>
        <w:t xml:space="preserve"> </w:t>
      </w:r>
      <w:r w:rsidR="00DB6370" w:rsidRPr="00B36BF6">
        <w:rPr>
          <w:sz w:val="28"/>
          <w:szCs w:val="28"/>
          <w:lang w:val="uk-UA"/>
        </w:rPr>
        <w:t>спортивні змагання,</w:t>
      </w:r>
      <w:r w:rsidR="00B36BF6" w:rsidRPr="00B36BF6">
        <w:rPr>
          <w:sz w:val="28"/>
          <w:szCs w:val="28"/>
          <w:lang w:val="uk-UA"/>
        </w:rPr>
        <w:t xml:space="preserve"> </w:t>
      </w:r>
      <w:r w:rsidR="00DB6370" w:rsidRPr="00B36BF6">
        <w:rPr>
          <w:sz w:val="28"/>
          <w:szCs w:val="28"/>
          <w:lang w:val="uk-UA"/>
        </w:rPr>
        <w:t>бути активними. Значно покращаться</w:t>
      </w:r>
      <w:r w:rsidR="00B36BF6" w:rsidRPr="00B36BF6">
        <w:rPr>
          <w:sz w:val="28"/>
          <w:szCs w:val="28"/>
          <w:lang w:val="uk-UA"/>
        </w:rPr>
        <w:t xml:space="preserve"> </w:t>
      </w:r>
      <w:r w:rsidRPr="00B36BF6">
        <w:rPr>
          <w:sz w:val="28"/>
          <w:szCs w:val="28"/>
          <w:lang w:val="uk-UA"/>
        </w:rPr>
        <w:t>ум</w:t>
      </w:r>
      <w:r w:rsidR="00ED27D6" w:rsidRPr="00B36BF6">
        <w:rPr>
          <w:sz w:val="28"/>
          <w:szCs w:val="28"/>
          <w:lang w:val="uk-UA"/>
        </w:rPr>
        <w:t>ови для дозвілля</w:t>
      </w:r>
      <w:r w:rsidR="00B36BF6" w:rsidRPr="00B36BF6">
        <w:rPr>
          <w:sz w:val="28"/>
          <w:szCs w:val="28"/>
          <w:lang w:val="uk-UA"/>
        </w:rPr>
        <w:t xml:space="preserve"> </w:t>
      </w:r>
      <w:r w:rsidR="00ED27D6" w:rsidRPr="00B36BF6">
        <w:rPr>
          <w:sz w:val="28"/>
          <w:szCs w:val="28"/>
          <w:lang w:val="uk-UA"/>
        </w:rPr>
        <w:t>дітей</w:t>
      </w:r>
      <w:r w:rsidR="00B36BF6">
        <w:rPr>
          <w:sz w:val="28"/>
          <w:szCs w:val="28"/>
          <w:lang w:val="uk-UA"/>
        </w:rPr>
        <w:t xml:space="preserve"> </w:t>
      </w:r>
      <w:r w:rsidR="00ED27D6" w:rsidRPr="00B36BF6">
        <w:rPr>
          <w:sz w:val="28"/>
          <w:szCs w:val="28"/>
          <w:lang w:val="uk-UA"/>
        </w:rPr>
        <w:t>дошкільного</w:t>
      </w:r>
      <w:r w:rsidR="00B36BF6" w:rsidRPr="00B36BF6">
        <w:rPr>
          <w:sz w:val="28"/>
          <w:szCs w:val="28"/>
          <w:lang w:val="uk-UA"/>
        </w:rPr>
        <w:t xml:space="preserve"> </w:t>
      </w:r>
      <w:r w:rsidR="00ED27D6" w:rsidRPr="00B36BF6">
        <w:rPr>
          <w:sz w:val="28"/>
          <w:szCs w:val="28"/>
          <w:lang w:val="uk-UA"/>
        </w:rPr>
        <w:t>віку</w:t>
      </w:r>
      <w:r w:rsidRPr="00B36BF6">
        <w:rPr>
          <w:sz w:val="28"/>
          <w:szCs w:val="28"/>
          <w:lang w:val="uk-UA"/>
        </w:rPr>
        <w:t>.</w:t>
      </w:r>
      <w:r w:rsidR="002E35DF" w:rsidRPr="00B36BF6">
        <w:rPr>
          <w:sz w:val="28"/>
          <w:szCs w:val="28"/>
          <w:lang w:val="uk-UA"/>
        </w:rPr>
        <w:t xml:space="preserve"> Старі іржаві металеві та гнилі дерев'ян</w:t>
      </w:r>
      <w:r w:rsidR="00DB6370" w:rsidRPr="00B36BF6">
        <w:rPr>
          <w:sz w:val="28"/>
          <w:szCs w:val="28"/>
          <w:lang w:val="uk-UA"/>
        </w:rPr>
        <w:t xml:space="preserve">і конструкції створюють для </w:t>
      </w:r>
    </w:p>
    <w:p w:rsidR="007365AD" w:rsidRPr="001C4A8A" w:rsidRDefault="00DB6370" w:rsidP="008D5E18">
      <w:pPr>
        <w:pStyle w:val="a3"/>
        <w:shd w:val="clear" w:color="auto" w:fill="FFFFFF"/>
        <w:spacing w:before="0" w:beforeAutospacing="0" w:after="0" w:afterAutospacing="0" w:line="276" w:lineRule="auto"/>
        <w:jc w:val="both"/>
        <w:rPr>
          <w:b/>
          <w:bCs/>
          <w:iCs/>
          <w:sz w:val="32"/>
          <w:szCs w:val="32"/>
          <w:lang w:val="uk-UA"/>
        </w:rPr>
      </w:pPr>
      <w:r w:rsidRPr="00B36BF6">
        <w:rPr>
          <w:sz w:val="28"/>
          <w:szCs w:val="28"/>
          <w:lang w:val="uk-UA"/>
        </w:rPr>
        <w:t>дітей небезпеку</w:t>
      </w:r>
      <w:r w:rsidR="002E35DF" w:rsidRPr="00B36BF6">
        <w:rPr>
          <w:sz w:val="28"/>
          <w:szCs w:val="28"/>
          <w:lang w:val="uk-UA"/>
        </w:rPr>
        <w:t>. Тому, новий та сучасний</w:t>
      </w:r>
      <w:r w:rsidR="00B36BF6" w:rsidRPr="00B36BF6">
        <w:rPr>
          <w:sz w:val="28"/>
          <w:szCs w:val="28"/>
          <w:lang w:val="uk-UA"/>
        </w:rPr>
        <w:t xml:space="preserve"> і</w:t>
      </w:r>
      <w:r w:rsidR="002E35DF" w:rsidRPr="00B36BF6">
        <w:rPr>
          <w:sz w:val="28"/>
          <w:szCs w:val="28"/>
          <w:lang w:val="uk-UA"/>
        </w:rPr>
        <w:t>грови</w:t>
      </w:r>
      <w:r w:rsidRPr="00B36BF6">
        <w:rPr>
          <w:sz w:val="28"/>
          <w:szCs w:val="28"/>
          <w:lang w:val="uk-UA"/>
        </w:rPr>
        <w:t>й</w:t>
      </w:r>
      <w:r w:rsidR="00B36BF6" w:rsidRPr="00B36BF6">
        <w:rPr>
          <w:sz w:val="28"/>
          <w:szCs w:val="28"/>
          <w:lang w:val="uk-UA"/>
        </w:rPr>
        <w:t xml:space="preserve"> </w:t>
      </w:r>
      <w:r w:rsidRPr="00B36BF6">
        <w:rPr>
          <w:sz w:val="28"/>
          <w:szCs w:val="28"/>
          <w:lang w:val="uk-UA"/>
        </w:rPr>
        <w:t>майданчик</w:t>
      </w:r>
      <w:r w:rsidR="00B36BF6" w:rsidRPr="00B36BF6">
        <w:rPr>
          <w:sz w:val="28"/>
          <w:szCs w:val="28"/>
          <w:lang w:val="uk-UA"/>
        </w:rPr>
        <w:t xml:space="preserve"> </w:t>
      </w:r>
      <w:r w:rsidR="002E35DF" w:rsidRPr="00B36BF6">
        <w:rPr>
          <w:sz w:val="28"/>
          <w:szCs w:val="28"/>
          <w:lang w:val="uk-UA"/>
        </w:rPr>
        <w:t>гарантуватиме</w:t>
      </w:r>
      <w:r w:rsidR="00B36BF6" w:rsidRPr="00B36BF6">
        <w:rPr>
          <w:sz w:val="28"/>
          <w:szCs w:val="28"/>
          <w:lang w:val="uk-UA"/>
        </w:rPr>
        <w:t xml:space="preserve"> </w:t>
      </w:r>
      <w:r w:rsidR="002E35DF" w:rsidRPr="00B36BF6">
        <w:rPr>
          <w:sz w:val="28"/>
          <w:szCs w:val="28"/>
          <w:lang w:val="uk-UA"/>
        </w:rPr>
        <w:t>безпеку</w:t>
      </w:r>
      <w:r w:rsidR="00B36BF6" w:rsidRPr="00B36BF6">
        <w:rPr>
          <w:sz w:val="28"/>
          <w:szCs w:val="28"/>
          <w:lang w:val="uk-UA"/>
        </w:rPr>
        <w:t xml:space="preserve"> </w:t>
      </w:r>
      <w:r w:rsidR="002E35DF" w:rsidRPr="00B36BF6">
        <w:rPr>
          <w:sz w:val="28"/>
          <w:szCs w:val="28"/>
          <w:lang w:val="uk-UA"/>
        </w:rPr>
        <w:t>наших</w:t>
      </w:r>
      <w:r w:rsidR="00B36BF6" w:rsidRPr="00B36BF6">
        <w:rPr>
          <w:sz w:val="28"/>
          <w:szCs w:val="28"/>
          <w:lang w:val="uk-UA"/>
        </w:rPr>
        <w:t xml:space="preserve"> </w:t>
      </w:r>
      <w:r w:rsidR="002E35DF" w:rsidRPr="00B36BF6">
        <w:rPr>
          <w:sz w:val="28"/>
          <w:szCs w:val="28"/>
          <w:lang w:val="uk-UA"/>
        </w:rPr>
        <w:t>дітей. За майданчиком будуть слідкувати працівники</w:t>
      </w:r>
      <w:r w:rsidR="002E35DF" w:rsidRPr="002E35DF">
        <w:rPr>
          <w:sz w:val="28"/>
          <w:szCs w:val="28"/>
          <w:lang w:val="uk-UA"/>
        </w:rPr>
        <w:t xml:space="preserve"> </w:t>
      </w:r>
      <w:proofErr w:type="spellStart"/>
      <w:r w:rsidR="001C4A8A" w:rsidRPr="001C4A8A">
        <w:rPr>
          <w:b/>
          <w:bCs/>
          <w:iCs/>
          <w:sz w:val="28"/>
          <w:szCs w:val="28"/>
          <w:lang w:val="uk-UA"/>
        </w:rPr>
        <w:t>Великосеверинівського</w:t>
      </w:r>
      <w:proofErr w:type="spellEnd"/>
      <w:r w:rsidR="001C4A8A" w:rsidRPr="001C4A8A">
        <w:rPr>
          <w:b/>
          <w:bCs/>
          <w:iCs/>
          <w:sz w:val="28"/>
          <w:szCs w:val="28"/>
          <w:lang w:val="uk-UA"/>
        </w:rPr>
        <w:t xml:space="preserve"> закладу дошкільної освіти «Перлинка»</w:t>
      </w:r>
      <w:r w:rsidR="002E35DF" w:rsidRPr="001C4A8A">
        <w:rPr>
          <w:sz w:val="28"/>
          <w:szCs w:val="28"/>
          <w:lang w:val="uk-UA"/>
        </w:rPr>
        <w:t>,</w:t>
      </w:r>
      <w:r w:rsidR="002E35DF" w:rsidRPr="002E35DF">
        <w:rPr>
          <w:sz w:val="28"/>
          <w:szCs w:val="28"/>
          <w:lang w:val="uk-UA"/>
        </w:rPr>
        <w:t xml:space="preserve"> а так батьки </w:t>
      </w:r>
      <w:r w:rsidR="00D93058">
        <w:rPr>
          <w:sz w:val="28"/>
          <w:szCs w:val="28"/>
          <w:lang w:val="uk-UA"/>
        </w:rPr>
        <w:t>дітей завжди готові на допомогу,  у  ремонті  чи підфарбуванні</w:t>
      </w:r>
      <w:r w:rsidR="002E35DF" w:rsidRPr="002E35DF">
        <w:rPr>
          <w:sz w:val="28"/>
          <w:szCs w:val="28"/>
          <w:lang w:val="uk-UA"/>
        </w:rPr>
        <w:t xml:space="preserve">. </w:t>
      </w:r>
      <w:r w:rsidR="001C4A8A">
        <w:rPr>
          <w:sz w:val="28"/>
          <w:szCs w:val="28"/>
          <w:lang w:val="uk-UA"/>
        </w:rPr>
        <w:t>Заклад</w:t>
      </w:r>
      <w:r w:rsidR="002E35DF" w:rsidRPr="002E35DF">
        <w:rPr>
          <w:sz w:val="28"/>
          <w:szCs w:val="28"/>
          <w:lang w:val="uk-UA"/>
        </w:rPr>
        <w:t xml:space="preserve"> після закінчення робочого </w:t>
      </w:r>
      <w:r w:rsidR="00D93058">
        <w:rPr>
          <w:sz w:val="28"/>
          <w:szCs w:val="28"/>
          <w:lang w:val="uk-UA"/>
        </w:rPr>
        <w:t xml:space="preserve">дня охороняється сторожами в нічний час та у вихідні дні цілодобово, </w:t>
      </w:r>
      <w:r w:rsidR="002E35DF" w:rsidRPr="002E35DF">
        <w:rPr>
          <w:sz w:val="28"/>
          <w:szCs w:val="28"/>
          <w:lang w:val="uk-UA"/>
        </w:rPr>
        <w:t xml:space="preserve">тому збитків та шкоди від небажаних гостей не буде. </w:t>
      </w:r>
    </w:p>
    <w:p w:rsidR="001C4A8A" w:rsidRPr="00D80EB6" w:rsidRDefault="001C4A8A" w:rsidP="008D5E18">
      <w:pPr>
        <w:pStyle w:val="a3"/>
        <w:shd w:val="clear" w:color="auto" w:fill="FFFFFF"/>
        <w:spacing w:before="0" w:beforeAutospacing="0" w:after="0" w:afterAutospacing="0" w:line="276" w:lineRule="auto"/>
        <w:jc w:val="both"/>
        <w:rPr>
          <w:b/>
          <w:i/>
          <w:sz w:val="16"/>
          <w:szCs w:val="16"/>
          <w:lang w:val="uk-UA"/>
        </w:rPr>
      </w:pPr>
    </w:p>
    <w:p w:rsidR="00A9583E" w:rsidRPr="007E0DB4" w:rsidRDefault="00A9583E" w:rsidP="008D5E18">
      <w:pPr>
        <w:pStyle w:val="a3"/>
        <w:shd w:val="clear" w:color="auto" w:fill="FFFFFF"/>
        <w:spacing w:before="0" w:beforeAutospacing="0" w:after="0" w:afterAutospacing="0" w:line="276" w:lineRule="auto"/>
        <w:jc w:val="both"/>
        <w:rPr>
          <w:b/>
          <w:i/>
          <w:sz w:val="28"/>
          <w:szCs w:val="28"/>
          <w:lang w:val="uk-UA"/>
        </w:rPr>
      </w:pPr>
      <w:r w:rsidRPr="007E0DB4">
        <w:rPr>
          <w:b/>
          <w:i/>
          <w:sz w:val="28"/>
          <w:szCs w:val="28"/>
          <w:lang w:val="uk-UA"/>
        </w:rPr>
        <w:t>10. Для кого цей проект (основні групи мешканців, які зможуть користуватись результатами реалізації завдання)</w:t>
      </w:r>
    </w:p>
    <w:p w:rsidR="002E35DF" w:rsidRPr="00D80EB6" w:rsidRDefault="002E35DF" w:rsidP="008D5E18">
      <w:pPr>
        <w:pStyle w:val="a3"/>
        <w:shd w:val="clear" w:color="auto" w:fill="FFFFFF"/>
        <w:spacing w:before="0" w:beforeAutospacing="0" w:after="0" w:afterAutospacing="0" w:line="276" w:lineRule="auto"/>
        <w:jc w:val="both"/>
        <w:rPr>
          <w:i/>
          <w:sz w:val="16"/>
          <w:szCs w:val="16"/>
          <w:lang w:val="uk-UA"/>
        </w:rPr>
      </w:pPr>
    </w:p>
    <w:p w:rsidR="00B6093C" w:rsidRPr="002754A3" w:rsidRDefault="00ED27D6" w:rsidP="008D5E18">
      <w:pPr>
        <w:pStyle w:val="a3"/>
        <w:shd w:val="clear" w:color="auto" w:fill="FFFFFF"/>
        <w:spacing w:before="0" w:beforeAutospacing="0" w:after="0" w:afterAutospacing="0" w:line="276" w:lineRule="auto"/>
        <w:jc w:val="both"/>
        <w:rPr>
          <w:b/>
          <w:bCs/>
          <w:iCs/>
          <w:sz w:val="28"/>
          <w:szCs w:val="28"/>
          <w:lang w:val="uk-UA"/>
        </w:rPr>
      </w:pPr>
      <w:r w:rsidRPr="00C872C4">
        <w:rPr>
          <w:sz w:val="28"/>
          <w:szCs w:val="28"/>
          <w:lang w:val="uk-UA"/>
        </w:rPr>
        <w:lastRenderedPageBreak/>
        <w:t xml:space="preserve"> Діти дошкільного віку</w:t>
      </w:r>
      <w:r w:rsidR="002E35DF" w:rsidRPr="00C872C4">
        <w:rPr>
          <w:sz w:val="28"/>
          <w:szCs w:val="28"/>
          <w:lang w:val="uk-UA"/>
        </w:rPr>
        <w:t xml:space="preserve">, які відвідують </w:t>
      </w:r>
      <w:proofErr w:type="spellStart"/>
      <w:r w:rsidR="001C4A8A" w:rsidRPr="001C4A8A">
        <w:rPr>
          <w:b/>
          <w:bCs/>
          <w:iCs/>
          <w:sz w:val="28"/>
          <w:szCs w:val="28"/>
          <w:lang w:val="uk-UA"/>
        </w:rPr>
        <w:t>Великосеверинівський</w:t>
      </w:r>
      <w:proofErr w:type="spellEnd"/>
      <w:r w:rsidR="001C4A8A" w:rsidRPr="001C4A8A">
        <w:rPr>
          <w:b/>
          <w:bCs/>
          <w:iCs/>
          <w:sz w:val="28"/>
          <w:szCs w:val="28"/>
          <w:lang w:val="uk-UA"/>
        </w:rPr>
        <w:t xml:space="preserve"> заклад дошкільної освіти «Перлинка»</w:t>
      </w:r>
    </w:p>
    <w:p w:rsidR="00B6093C" w:rsidRDefault="00B6093C" w:rsidP="008D5E18">
      <w:pPr>
        <w:pStyle w:val="a3"/>
        <w:shd w:val="clear" w:color="auto" w:fill="FFFFFF"/>
        <w:spacing w:before="0" w:beforeAutospacing="0" w:after="0" w:afterAutospacing="0" w:line="276" w:lineRule="auto"/>
        <w:jc w:val="both"/>
        <w:rPr>
          <w:b/>
          <w:i/>
          <w:sz w:val="28"/>
          <w:szCs w:val="28"/>
          <w:lang w:val="uk-UA"/>
        </w:rPr>
      </w:pPr>
    </w:p>
    <w:p w:rsidR="00A9583E" w:rsidRPr="007E0DB4" w:rsidRDefault="00A9583E" w:rsidP="008D5E18">
      <w:pPr>
        <w:pStyle w:val="a3"/>
        <w:shd w:val="clear" w:color="auto" w:fill="FFFFFF"/>
        <w:spacing w:before="0" w:beforeAutospacing="0" w:after="0" w:afterAutospacing="0" w:line="276" w:lineRule="auto"/>
        <w:jc w:val="both"/>
        <w:rPr>
          <w:b/>
          <w:i/>
          <w:sz w:val="28"/>
          <w:szCs w:val="28"/>
          <w:lang w:val="uk-UA"/>
        </w:rPr>
      </w:pPr>
      <w:r w:rsidRPr="007E0DB4">
        <w:rPr>
          <w:b/>
          <w:i/>
          <w:sz w:val="28"/>
          <w:szCs w:val="28"/>
          <w:lang w:val="uk-UA"/>
        </w:rPr>
        <w:t>11. План заходів з реалізації проекту (роботи, послуги)</w:t>
      </w:r>
    </w:p>
    <w:p w:rsidR="00D70329" w:rsidRPr="00D80EB6" w:rsidRDefault="00D70329" w:rsidP="008D5E18">
      <w:pPr>
        <w:pStyle w:val="1"/>
        <w:widowControl/>
        <w:shd w:val="clear" w:color="auto" w:fill="auto"/>
        <w:tabs>
          <w:tab w:val="left" w:pos="1075"/>
        </w:tabs>
        <w:spacing w:line="276" w:lineRule="auto"/>
        <w:jc w:val="both"/>
        <w:rPr>
          <w:color w:val="000000"/>
          <w:sz w:val="16"/>
          <w:szCs w:val="16"/>
          <w:lang w:val="uk-UA" w:eastAsia="ar-SA"/>
        </w:rPr>
      </w:pPr>
    </w:p>
    <w:p w:rsidR="00D70329" w:rsidRDefault="00C872C4" w:rsidP="008D5E18">
      <w:pPr>
        <w:pStyle w:val="a8"/>
        <w:numPr>
          <w:ilvl w:val="0"/>
          <w:numId w:val="3"/>
        </w:numPr>
        <w:spacing w:line="276" w:lineRule="auto"/>
        <w:jc w:val="both"/>
        <w:rPr>
          <w:sz w:val="28"/>
          <w:szCs w:val="28"/>
        </w:rPr>
      </w:pPr>
      <w:proofErr w:type="spellStart"/>
      <w:r w:rsidRPr="00D70329">
        <w:rPr>
          <w:sz w:val="28"/>
          <w:szCs w:val="28"/>
        </w:rPr>
        <w:t>Замовлення</w:t>
      </w:r>
      <w:proofErr w:type="spellEnd"/>
      <w:r w:rsidRPr="00D70329">
        <w:rPr>
          <w:sz w:val="28"/>
          <w:szCs w:val="28"/>
        </w:rPr>
        <w:t>,</w:t>
      </w:r>
      <w:r w:rsidR="00B36BF6">
        <w:rPr>
          <w:sz w:val="28"/>
          <w:szCs w:val="28"/>
        </w:rPr>
        <w:t xml:space="preserve"> </w:t>
      </w:r>
      <w:proofErr w:type="spellStart"/>
      <w:r w:rsidR="00B36BF6">
        <w:rPr>
          <w:sz w:val="28"/>
          <w:szCs w:val="28"/>
        </w:rPr>
        <w:t>за</w:t>
      </w:r>
      <w:r w:rsidR="00D70329" w:rsidRPr="00D70329">
        <w:rPr>
          <w:sz w:val="28"/>
          <w:szCs w:val="28"/>
        </w:rPr>
        <w:t>купівля</w:t>
      </w:r>
      <w:proofErr w:type="spellEnd"/>
      <w:r w:rsidR="008D5E18">
        <w:rPr>
          <w:sz w:val="28"/>
          <w:szCs w:val="28"/>
        </w:rPr>
        <w:t xml:space="preserve"> </w:t>
      </w:r>
      <w:proofErr w:type="spellStart"/>
      <w:r w:rsidR="00D70329" w:rsidRPr="00D70329">
        <w:rPr>
          <w:sz w:val="28"/>
          <w:szCs w:val="28"/>
        </w:rPr>
        <w:t>споруд</w:t>
      </w:r>
      <w:proofErr w:type="spellEnd"/>
      <w:r w:rsidR="008D5E18">
        <w:rPr>
          <w:sz w:val="28"/>
          <w:szCs w:val="28"/>
        </w:rPr>
        <w:t xml:space="preserve"> </w:t>
      </w:r>
      <w:proofErr w:type="spellStart"/>
      <w:r w:rsidR="00D70329" w:rsidRPr="00D70329">
        <w:rPr>
          <w:sz w:val="28"/>
          <w:szCs w:val="28"/>
        </w:rPr>
        <w:t>дитячого</w:t>
      </w:r>
      <w:proofErr w:type="spellEnd"/>
      <w:r w:rsidR="008D5E18">
        <w:rPr>
          <w:sz w:val="28"/>
          <w:szCs w:val="28"/>
        </w:rPr>
        <w:t xml:space="preserve"> </w:t>
      </w:r>
      <w:proofErr w:type="spellStart"/>
      <w:r w:rsidR="00D70329" w:rsidRPr="00D70329">
        <w:rPr>
          <w:sz w:val="28"/>
          <w:szCs w:val="28"/>
        </w:rPr>
        <w:t>майданчика</w:t>
      </w:r>
      <w:proofErr w:type="spellEnd"/>
      <w:r w:rsidR="00D70329" w:rsidRPr="00D70329">
        <w:rPr>
          <w:sz w:val="28"/>
          <w:szCs w:val="28"/>
        </w:rPr>
        <w:t>;</w:t>
      </w:r>
    </w:p>
    <w:p w:rsidR="00D70329" w:rsidRDefault="008D5E18" w:rsidP="008D5E18">
      <w:pPr>
        <w:pStyle w:val="a8"/>
        <w:numPr>
          <w:ilvl w:val="0"/>
          <w:numId w:val="3"/>
        </w:numPr>
        <w:spacing w:line="276" w:lineRule="auto"/>
        <w:jc w:val="both"/>
        <w:rPr>
          <w:sz w:val="28"/>
          <w:szCs w:val="28"/>
        </w:rPr>
      </w:pPr>
      <w:r>
        <w:rPr>
          <w:sz w:val="28"/>
          <w:szCs w:val="28"/>
        </w:rPr>
        <w:t>Д</w:t>
      </w:r>
      <w:r w:rsidR="00C872C4" w:rsidRPr="00D70329">
        <w:rPr>
          <w:sz w:val="28"/>
          <w:szCs w:val="28"/>
        </w:rPr>
        <w:t xml:space="preserve">оставка та </w:t>
      </w:r>
      <w:proofErr w:type="spellStart"/>
      <w:r w:rsidR="00C872C4" w:rsidRPr="00D70329">
        <w:rPr>
          <w:sz w:val="28"/>
          <w:szCs w:val="28"/>
        </w:rPr>
        <w:t>встановлення</w:t>
      </w:r>
      <w:proofErr w:type="spellEnd"/>
      <w:r>
        <w:rPr>
          <w:sz w:val="28"/>
          <w:szCs w:val="28"/>
        </w:rPr>
        <w:t xml:space="preserve"> </w:t>
      </w:r>
      <w:proofErr w:type="spellStart"/>
      <w:r w:rsidR="00C872C4" w:rsidRPr="00D70329">
        <w:rPr>
          <w:sz w:val="28"/>
          <w:szCs w:val="28"/>
        </w:rPr>
        <w:t>дитячого</w:t>
      </w:r>
      <w:proofErr w:type="spellEnd"/>
      <w:r>
        <w:rPr>
          <w:sz w:val="28"/>
          <w:szCs w:val="28"/>
        </w:rPr>
        <w:t xml:space="preserve"> </w:t>
      </w:r>
      <w:proofErr w:type="spellStart"/>
      <w:r w:rsidR="00C872C4" w:rsidRPr="00D70329">
        <w:rPr>
          <w:sz w:val="28"/>
          <w:szCs w:val="28"/>
        </w:rPr>
        <w:t>майданчику</w:t>
      </w:r>
      <w:proofErr w:type="spellEnd"/>
      <w:r w:rsidR="00C872C4" w:rsidRPr="00D70329">
        <w:rPr>
          <w:sz w:val="28"/>
          <w:szCs w:val="28"/>
        </w:rPr>
        <w:t xml:space="preserve">. </w:t>
      </w:r>
    </w:p>
    <w:p w:rsidR="00CB3DFB" w:rsidRDefault="00D70329" w:rsidP="008D5E18">
      <w:pPr>
        <w:pStyle w:val="a8"/>
        <w:numPr>
          <w:ilvl w:val="0"/>
          <w:numId w:val="3"/>
        </w:numPr>
        <w:spacing w:line="276" w:lineRule="auto"/>
        <w:jc w:val="both"/>
        <w:rPr>
          <w:sz w:val="28"/>
          <w:szCs w:val="28"/>
        </w:rPr>
      </w:pPr>
      <w:proofErr w:type="spellStart"/>
      <w:r w:rsidRPr="00D70329">
        <w:rPr>
          <w:sz w:val="28"/>
          <w:szCs w:val="28"/>
        </w:rPr>
        <w:t>Проведення</w:t>
      </w:r>
      <w:proofErr w:type="spellEnd"/>
      <w:r w:rsidRPr="00D70329">
        <w:rPr>
          <w:sz w:val="28"/>
          <w:szCs w:val="28"/>
        </w:rPr>
        <w:t xml:space="preserve"> благоустрою </w:t>
      </w:r>
      <w:proofErr w:type="spellStart"/>
      <w:r w:rsidRPr="00D70329">
        <w:rPr>
          <w:sz w:val="28"/>
          <w:szCs w:val="28"/>
        </w:rPr>
        <w:t>майданчика</w:t>
      </w:r>
      <w:proofErr w:type="spellEnd"/>
      <w:r w:rsidRPr="00D70329">
        <w:rPr>
          <w:sz w:val="28"/>
          <w:szCs w:val="28"/>
        </w:rPr>
        <w:t xml:space="preserve">, </w:t>
      </w:r>
      <w:proofErr w:type="spellStart"/>
      <w:r w:rsidRPr="00D70329">
        <w:rPr>
          <w:sz w:val="28"/>
          <w:szCs w:val="28"/>
        </w:rPr>
        <w:t>огляд</w:t>
      </w:r>
      <w:proofErr w:type="spellEnd"/>
      <w:r w:rsidR="00B36BF6">
        <w:rPr>
          <w:sz w:val="28"/>
          <w:szCs w:val="28"/>
        </w:rPr>
        <w:t xml:space="preserve"> </w:t>
      </w:r>
      <w:proofErr w:type="spellStart"/>
      <w:r w:rsidRPr="00D70329">
        <w:rPr>
          <w:sz w:val="28"/>
          <w:szCs w:val="28"/>
        </w:rPr>
        <w:t>технічного</w:t>
      </w:r>
      <w:proofErr w:type="spellEnd"/>
      <w:r w:rsidRPr="00D70329">
        <w:rPr>
          <w:sz w:val="28"/>
          <w:szCs w:val="28"/>
        </w:rPr>
        <w:t xml:space="preserve"> стану </w:t>
      </w:r>
      <w:proofErr w:type="spellStart"/>
      <w:r w:rsidRPr="00D70329">
        <w:rPr>
          <w:sz w:val="28"/>
          <w:szCs w:val="28"/>
        </w:rPr>
        <w:t>попередньовстановленого</w:t>
      </w:r>
      <w:proofErr w:type="spellEnd"/>
      <w:r w:rsidR="00B36BF6">
        <w:rPr>
          <w:sz w:val="28"/>
          <w:szCs w:val="28"/>
        </w:rPr>
        <w:t xml:space="preserve"> </w:t>
      </w:r>
      <w:proofErr w:type="spellStart"/>
      <w:r w:rsidRPr="00D70329">
        <w:rPr>
          <w:sz w:val="28"/>
          <w:szCs w:val="28"/>
        </w:rPr>
        <w:t>обладнання</w:t>
      </w:r>
      <w:proofErr w:type="spellEnd"/>
      <w:r w:rsidRPr="00D70329">
        <w:rPr>
          <w:sz w:val="28"/>
          <w:szCs w:val="28"/>
        </w:rPr>
        <w:t xml:space="preserve">. </w:t>
      </w:r>
    </w:p>
    <w:p w:rsidR="00D70329" w:rsidRDefault="00D70329" w:rsidP="008D5E18">
      <w:pPr>
        <w:pStyle w:val="a8"/>
        <w:numPr>
          <w:ilvl w:val="0"/>
          <w:numId w:val="3"/>
        </w:numPr>
        <w:spacing w:line="276" w:lineRule="auto"/>
        <w:jc w:val="both"/>
        <w:rPr>
          <w:sz w:val="28"/>
          <w:szCs w:val="28"/>
        </w:rPr>
      </w:pPr>
      <w:proofErr w:type="spellStart"/>
      <w:r w:rsidRPr="00D70329">
        <w:rPr>
          <w:sz w:val="28"/>
          <w:szCs w:val="28"/>
        </w:rPr>
        <w:t>Взяття</w:t>
      </w:r>
      <w:proofErr w:type="spellEnd"/>
      <w:r w:rsidRPr="00D70329">
        <w:rPr>
          <w:sz w:val="28"/>
          <w:szCs w:val="28"/>
        </w:rPr>
        <w:t xml:space="preserve"> на баланс </w:t>
      </w:r>
      <w:proofErr w:type="spellStart"/>
      <w:r w:rsidRPr="00D70329">
        <w:rPr>
          <w:sz w:val="28"/>
          <w:szCs w:val="28"/>
        </w:rPr>
        <w:t>встановленого</w:t>
      </w:r>
      <w:proofErr w:type="spellEnd"/>
      <w:r w:rsidR="008D5E18">
        <w:rPr>
          <w:sz w:val="28"/>
          <w:szCs w:val="28"/>
        </w:rPr>
        <w:t xml:space="preserve"> </w:t>
      </w:r>
      <w:proofErr w:type="spellStart"/>
      <w:r w:rsidRPr="00D70329">
        <w:rPr>
          <w:sz w:val="28"/>
          <w:szCs w:val="28"/>
        </w:rPr>
        <w:t>майданчика</w:t>
      </w:r>
      <w:proofErr w:type="spellEnd"/>
      <w:r>
        <w:rPr>
          <w:sz w:val="28"/>
          <w:szCs w:val="28"/>
          <w:lang w:val="uk-UA"/>
        </w:rPr>
        <w:t>.</w:t>
      </w:r>
    </w:p>
    <w:p w:rsidR="00C872C4" w:rsidRPr="00D70329" w:rsidRDefault="00C872C4" w:rsidP="008D5E18">
      <w:pPr>
        <w:pStyle w:val="a8"/>
        <w:numPr>
          <w:ilvl w:val="0"/>
          <w:numId w:val="3"/>
        </w:numPr>
        <w:spacing w:line="276" w:lineRule="auto"/>
        <w:jc w:val="both"/>
        <w:rPr>
          <w:sz w:val="28"/>
          <w:szCs w:val="28"/>
        </w:rPr>
      </w:pPr>
      <w:proofErr w:type="spellStart"/>
      <w:r w:rsidRPr="00D70329">
        <w:rPr>
          <w:sz w:val="28"/>
          <w:szCs w:val="28"/>
        </w:rPr>
        <w:t>Термін</w:t>
      </w:r>
      <w:proofErr w:type="spellEnd"/>
      <w:r w:rsidR="008D5E18">
        <w:rPr>
          <w:sz w:val="28"/>
          <w:szCs w:val="28"/>
        </w:rPr>
        <w:t xml:space="preserve"> </w:t>
      </w:r>
      <w:proofErr w:type="spellStart"/>
      <w:r w:rsidRPr="00D70329">
        <w:rPr>
          <w:sz w:val="28"/>
          <w:szCs w:val="28"/>
        </w:rPr>
        <w:t>реалізації</w:t>
      </w:r>
      <w:proofErr w:type="spellEnd"/>
      <w:r w:rsidRPr="00D70329">
        <w:rPr>
          <w:sz w:val="28"/>
          <w:szCs w:val="28"/>
        </w:rPr>
        <w:t xml:space="preserve"> 3 </w:t>
      </w:r>
      <w:proofErr w:type="spellStart"/>
      <w:r w:rsidRPr="00D70329">
        <w:rPr>
          <w:sz w:val="28"/>
          <w:szCs w:val="28"/>
        </w:rPr>
        <w:t>місяці</w:t>
      </w:r>
      <w:proofErr w:type="spellEnd"/>
      <w:r w:rsidRPr="00D70329">
        <w:rPr>
          <w:sz w:val="28"/>
          <w:szCs w:val="28"/>
        </w:rPr>
        <w:t xml:space="preserve"> </w:t>
      </w:r>
      <w:proofErr w:type="spellStart"/>
      <w:r w:rsidRPr="00D70329">
        <w:rPr>
          <w:sz w:val="28"/>
          <w:szCs w:val="28"/>
        </w:rPr>
        <w:t>з</w:t>
      </w:r>
      <w:proofErr w:type="spellEnd"/>
      <w:r w:rsidRPr="00D70329">
        <w:rPr>
          <w:sz w:val="28"/>
          <w:szCs w:val="28"/>
        </w:rPr>
        <w:t xml:space="preserve"> моменту </w:t>
      </w:r>
      <w:proofErr w:type="spellStart"/>
      <w:r w:rsidRPr="00D70329">
        <w:rPr>
          <w:sz w:val="28"/>
          <w:szCs w:val="28"/>
        </w:rPr>
        <w:t>отримання</w:t>
      </w:r>
      <w:proofErr w:type="spellEnd"/>
      <w:r w:rsidR="008D5E18">
        <w:rPr>
          <w:sz w:val="28"/>
          <w:szCs w:val="28"/>
        </w:rPr>
        <w:t xml:space="preserve"> </w:t>
      </w:r>
      <w:proofErr w:type="spellStart"/>
      <w:r w:rsidRPr="00D70329">
        <w:rPr>
          <w:sz w:val="28"/>
          <w:szCs w:val="28"/>
        </w:rPr>
        <w:t>фінансування</w:t>
      </w:r>
      <w:proofErr w:type="spellEnd"/>
      <w:r w:rsidRPr="00D70329">
        <w:rPr>
          <w:sz w:val="28"/>
          <w:szCs w:val="28"/>
        </w:rPr>
        <w:t>.</w:t>
      </w:r>
    </w:p>
    <w:p w:rsidR="00D70329" w:rsidRPr="00D80EB6" w:rsidRDefault="00D70329" w:rsidP="008D5E18">
      <w:pPr>
        <w:pStyle w:val="a3"/>
        <w:shd w:val="clear" w:color="auto" w:fill="FFFFFF"/>
        <w:spacing w:before="0" w:beforeAutospacing="0" w:after="0" w:afterAutospacing="0" w:line="276" w:lineRule="auto"/>
        <w:jc w:val="both"/>
        <w:rPr>
          <w:b/>
          <w:i/>
          <w:sz w:val="16"/>
          <w:szCs w:val="16"/>
          <w:lang w:val="uk-UA"/>
        </w:rPr>
      </w:pPr>
    </w:p>
    <w:p w:rsidR="00C872C4" w:rsidRPr="007E0DB4" w:rsidRDefault="00A9583E" w:rsidP="008D5E18">
      <w:pPr>
        <w:pStyle w:val="a3"/>
        <w:shd w:val="clear" w:color="auto" w:fill="FFFFFF"/>
        <w:spacing w:before="0" w:beforeAutospacing="0" w:after="0" w:afterAutospacing="0" w:line="276" w:lineRule="auto"/>
        <w:jc w:val="both"/>
        <w:rPr>
          <w:b/>
          <w:i/>
          <w:sz w:val="28"/>
          <w:szCs w:val="28"/>
          <w:lang w:val="uk-UA"/>
        </w:rPr>
      </w:pPr>
      <w:r w:rsidRPr="007E0DB4">
        <w:rPr>
          <w:b/>
          <w:i/>
          <w:sz w:val="28"/>
          <w:szCs w:val="28"/>
          <w:lang w:val="uk-UA"/>
        </w:rPr>
        <w:t>12. Ключові показники оцінки результату проекту*: економічні (наприклад, збільшення надходжень до бюджету, економія ресурсів тощо), соціальні (наприклад, рівень охоплення дітей фізичною культурою та спортом тощо), екологічні (наприклад, зменшення забруднення навколишнього природного середовища тощо), інші показники, які можна використати для оцінки досягнення результатів практичної реалізації проекту.</w:t>
      </w:r>
    </w:p>
    <w:p w:rsidR="00A9583E" w:rsidRPr="002754A3" w:rsidRDefault="00C872C4" w:rsidP="008D5E18">
      <w:pPr>
        <w:pStyle w:val="1"/>
        <w:widowControl/>
        <w:shd w:val="clear" w:color="auto" w:fill="auto"/>
        <w:tabs>
          <w:tab w:val="left" w:pos="1075"/>
        </w:tabs>
        <w:spacing w:line="276" w:lineRule="auto"/>
        <w:jc w:val="both"/>
        <w:rPr>
          <w:rFonts w:ascii="Times New Roman" w:hAnsi="Times New Roman" w:cs="Times New Roman"/>
          <w:color w:val="000000"/>
          <w:sz w:val="28"/>
          <w:szCs w:val="28"/>
          <w:lang w:val="uk-UA" w:eastAsia="ar-SA"/>
        </w:rPr>
      </w:pPr>
      <w:r w:rsidRPr="00D93058">
        <w:rPr>
          <w:rFonts w:ascii="Times New Roman" w:hAnsi="Times New Roman" w:cs="Times New Roman"/>
          <w:sz w:val="28"/>
          <w:szCs w:val="28"/>
          <w:lang w:val="uk-UA"/>
        </w:rPr>
        <w:t xml:space="preserve">Соціалізація, дозвілля дітей дошкільного віку , поліпшення розвитку, комфортного відпочинку дітей на подвір’ї садочку. Рівень охоплення дітей фізичною культурою та спортом , грою та розвагами. </w:t>
      </w:r>
      <w:r w:rsidR="007E0DB4" w:rsidRPr="008D5E18">
        <w:rPr>
          <w:rFonts w:ascii="Times New Roman" w:hAnsi="Times New Roman" w:cs="Times New Roman"/>
          <w:sz w:val="28"/>
          <w:szCs w:val="28"/>
          <w:lang w:val="uk-UA"/>
        </w:rPr>
        <w:t>Очікується</w:t>
      </w:r>
      <w:r w:rsidR="008D5E18">
        <w:rPr>
          <w:rFonts w:ascii="Times New Roman" w:hAnsi="Times New Roman" w:cs="Times New Roman"/>
          <w:sz w:val="28"/>
          <w:szCs w:val="28"/>
          <w:lang w:val="uk-UA"/>
        </w:rPr>
        <w:t xml:space="preserve"> </w:t>
      </w:r>
      <w:r w:rsidR="007E0DB4" w:rsidRPr="008D5E18">
        <w:rPr>
          <w:rFonts w:ascii="Times New Roman" w:hAnsi="Times New Roman" w:cs="Times New Roman"/>
          <w:sz w:val="28"/>
          <w:szCs w:val="28"/>
          <w:lang w:val="uk-UA"/>
        </w:rPr>
        <w:t>відпочинок ,</w:t>
      </w:r>
      <w:r w:rsidR="008D5E18">
        <w:rPr>
          <w:rFonts w:ascii="Times New Roman" w:hAnsi="Times New Roman" w:cs="Times New Roman"/>
          <w:sz w:val="28"/>
          <w:szCs w:val="28"/>
          <w:lang w:val="uk-UA"/>
        </w:rPr>
        <w:t xml:space="preserve"> </w:t>
      </w:r>
      <w:r w:rsidR="007E0DB4" w:rsidRPr="008D5E18">
        <w:rPr>
          <w:rFonts w:ascii="Times New Roman" w:hAnsi="Times New Roman" w:cs="Times New Roman"/>
          <w:sz w:val="28"/>
          <w:szCs w:val="28"/>
          <w:lang w:val="uk-UA"/>
        </w:rPr>
        <w:t>проведення</w:t>
      </w:r>
      <w:r w:rsidR="008D5E18">
        <w:rPr>
          <w:rFonts w:ascii="Times New Roman" w:hAnsi="Times New Roman" w:cs="Times New Roman"/>
          <w:sz w:val="28"/>
          <w:szCs w:val="28"/>
          <w:lang w:val="uk-UA"/>
        </w:rPr>
        <w:t xml:space="preserve"> </w:t>
      </w:r>
      <w:r w:rsidR="007E0DB4" w:rsidRPr="008D5E18">
        <w:rPr>
          <w:rFonts w:ascii="Times New Roman" w:hAnsi="Times New Roman" w:cs="Times New Roman"/>
          <w:sz w:val="28"/>
          <w:szCs w:val="28"/>
          <w:lang w:val="uk-UA"/>
        </w:rPr>
        <w:t>рухливих</w:t>
      </w:r>
      <w:r w:rsidR="008D5E18">
        <w:rPr>
          <w:rFonts w:ascii="Times New Roman" w:hAnsi="Times New Roman" w:cs="Times New Roman"/>
          <w:sz w:val="28"/>
          <w:szCs w:val="28"/>
          <w:lang w:val="uk-UA"/>
        </w:rPr>
        <w:t xml:space="preserve"> </w:t>
      </w:r>
      <w:r w:rsidR="007E0DB4" w:rsidRPr="008D5E18">
        <w:rPr>
          <w:rFonts w:ascii="Times New Roman" w:hAnsi="Times New Roman" w:cs="Times New Roman"/>
          <w:sz w:val="28"/>
          <w:szCs w:val="28"/>
          <w:lang w:val="uk-UA"/>
        </w:rPr>
        <w:t>ігор, заняття спортом під час проведення</w:t>
      </w:r>
      <w:r w:rsidR="008D5E18">
        <w:rPr>
          <w:rFonts w:ascii="Times New Roman" w:hAnsi="Times New Roman" w:cs="Times New Roman"/>
          <w:sz w:val="28"/>
          <w:szCs w:val="28"/>
          <w:lang w:val="uk-UA"/>
        </w:rPr>
        <w:t xml:space="preserve"> </w:t>
      </w:r>
      <w:r w:rsidR="007E0DB4" w:rsidRPr="008D5E18">
        <w:rPr>
          <w:rFonts w:ascii="Times New Roman" w:hAnsi="Times New Roman" w:cs="Times New Roman"/>
          <w:sz w:val="28"/>
          <w:szCs w:val="28"/>
          <w:lang w:val="uk-UA"/>
        </w:rPr>
        <w:t>фізичн</w:t>
      </w:r>
      <w:r w:rsidR="00D93058" w:rsidRPr="008D5E18">
        <w:rPr>
          <w:rFonts w:ascii="Times New Roman" w:hAnsi="Times New Roman" w:cs="Times New Roman"/>
          <w:sz w:val="28"/>
          <w:szCs w:val="28"/>
          <w:lang w:val="uk-UA"/>
        </w:rPr>
        <w:t>ої</w:t>
      </w:r>
      <w:r w:rsidR="008D5E18">
        <w:rPr>
          <w:rFonts w:ascii="Times New Roman" w:hAnsi="Times New Roman" w:cs="Times New Roman"/>
          <w:sz w:val="28"/>
          <w:szCs w:val="28"/>
          <w:lang w:val="uk-UA"/>
        </w:rPr>
        <w:t xml:space="preserve"> </w:t>
      </w:r>
      <w:r w:rsidR="00D93058" w:rsidRPr="008D5E18">
        <w:rPr>
          <w:rFonts w:ascii="Times New Roman" w:hAnsi="Times New Roman" w:cs="Times New Roman"/>
          <w:sz w:val="28"/>
          <w:szCs w:val="28"/>
          <w:lang w:val="uk-UA"/>
        </w:rPr>
        <w:t>культури</w:t>
      </w:r>
      <w:r w:rsidR="007E0DB4" w:rsidRPr="008D5E18">
        <w:rPr>
          <w:rFonts w:ascii="Times New Roman" w:hAnsi="Times New Roman" w:cs="Times New Roman"/>
          <w:sz w:val="28"/>
          <w:szCs w:val="28"/>
          <w:lang w:val="uk-UA"/>
        </w:rPr>
        <w:t>.</w:t>
      </w:r>
      <w:r w:rsidR="008D5E18">
        <w:rPr>
          <w:rFonts w:ascii="Times New Roman" w:hAnsi="Times New Roman" w:cs="Times New Roman"/>
          <w:sz w:val="28"/>
          <w:szCs w:val="28"/>
          <w:lang w:val="uk-UA"/>
        </w:rPr>
        <w:t xml:space="preserve"> </w:t>
      </w:r>
      <w:r w:rsidR="00D70329" w:rsidRPr="00D93058">
        <w:rPr>
          <w:rFonts w:ascii="Times New Roman" w:hAnsi="Times New Roman" w:cs="Times New Roman"/>
          <w:color w:val="000000"/>
          <w:sz w:val="28"/>
          <w:szCs w:val="28"/>
          <w:lang w:val="uk-UA" w:eastAsia="ar-SA"/>
        </w:rPr>
        <w:t>Сприяння відпочинку дітей та занять спортом на свіжому повітрі, і, відповідно</w:t>
      </w:r>
      <w:r w:rsidR="00D93058">
        <w:rPr>
          <w:rFonts w:ascii="Times New Roman" w:hAnsi="Times New Roman" w:cs="Times New Roman"/>
          <w:color w:val="000000"/>
          <w:sz w:val="28"/>
          <w:szCs w:val="28"/>
          <w:lang w:val="uk-UA" w:eastAsia="ar-SA"/>
        </w:rPr>
        <w:t>, виховання здорового покоління.</w:t>
      </w:r>
    </w:p>
    <w:p w:rsidR="00A9583E" w:rsidRPr="00A9583E" w:rsidRDefault="00A9583E" w:rsidP="008D5E18">
      <w:pPr>
        <w:pStyle w:val="a3"/>
        <w:shd w:val="clear" w:color="auto" w:fill="FFFFFF"/>
        <w:spacing w:before="0" w:beforeAutospacing="0" w:after="0" w:afterAutospacing="0" w:line="276" w:lineRule="auto"/>
        <w:jc w:val="both"/>
        <w:rPr>
          <w:sz w:val="28"/>
          <w:szCs w:val="28"/>
          <w:lang w:val="uk-UA"/>
        </w:rPr>
      </w:pPr>
      <w:r w:rsidRPr="00C872C4">
        <w:rPr>
          <w:b/>
          <w:sz w:val="28"/>
          <w:szCs w:val="28"/>
          <w:lang w:val="uk-UA"/>
        </w:rPr>
        <w:t>13. Орієнтовна загальна вартість проекту</w:t>
      </w:r>
      <w:r w:rsidRPr="00A9583E">
        <w:rPr>
          <w:sz w:val="28"/>
          <w:szCs w:val="28"/>
          <w:lang w:val="uk-UA"/>
        </w:rPr>
        <w:t>*</w:t>
      </w:r>
      <w:r w:rsidR="00CB3DFB">
        <w:rPr>
          <w:sz w:val="28"/>
          <w:szCs w:val="28"/>
          <w:lang w:val="uk-UA"/>
        </w:rPr>
        <w:t xml:space="preserve"> 103144</w:t>
      </w:r>
      <w:r w:rsidR="00777CC5">
        <w:rPr>
          <w:sz w:val="28"/>
          <w:szCs w:val="28"/>
          <w:lang w:val="uk-UA"/>
        </w:rPr>
        <w:t>грн</w:t>
      </w:r>
    </w:p>
    <w:p w:rsidR="00A9583E" w:rsidRPr="00D80EB6" w:rsidRDefault="00A9583E" w:rsidP="008D5E18">
      <w:pPr>
        <w:pStyle w:val="a3"/>
        <w:shd w:val="clear" w:color="auto" w:fill="FFFFFF"/>
        <w:spacing w:before="0" w:beforeAutospacing="0" w:after="0" w:afterAutospacing="0" w:line="276" w:lineRule="auto"/>
        <w:jc w:val="both"/>
        <w:rPr>
          <w:sz w:val="16"/>
          <w:szCs w:val="16"/>
          <w:lang w:val="uk-UA"/>
        </w:rPr>
      </w:pPr>
      <w:r w:rsidRPr="00D80EB6">
        <w:rPr>
          <w:sz w:val="16"/>
          <w:szCs w:val="16"/>
          <w:lang w:val="uk-UA"/>
        </w:rPr>
        <w:t> </w:t>
      </w:r>
    </w:p>
    <w:p w:rsidR="00777CC5" w:rsidRPr="00A9583E" w:rsidRDefault="00A9583E" w:rsidP="008D5E18">
      <w:pPr>
        <w:pStyle w:val="a3"/>
        <w:shd w:val="clear" w:color="auto" w:fill="FFFFFF"/>
        <w:spacing w:before="0" w:beforeAutospacing="0" w:after="0" w:afterAutospacing="0" w:line="276" w:lineRule="auto"/>
        <w:jc w:val="both"/>
        <w:rPr>
          <w:sz w:val="28"/>
          <w:szCs w:val="28"/>
          <w:lang w:val="uk-UA"/>
        </w:rPr>
      </w:pPr>
      <w:r w:rsidRPr="00A9583E">
        <w:rPr>
          <w:sz w:val="28"/>
          <w:szCs w:val="28"/>
          <w:lang w:val="uk-UA"/>
        </w:rPr>
        <w:t>1</w:t>
      </w:r>
      <w:r w:rsidRPr="00C872C4">
        <w:rPr>
          <w:b/>
          <w:sz w:val="28"/>
          <w:szCs w:val="28"/>
          <w:lang w:val="uk-UA"/>
        </w:rPr>
        <w:t>4. Очікуваний термін реалізації проекту*</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357"/>
        <w:gridCol w:w="3863"/>
        <w:gridCol w:w="1598"/>
        <w:gridCol w:w="2274"/>
      </w:tblGrid>
      <w:tr w:rsidR="00777CC5" w:rsidRPr="00D70329" w:rsidTr="00D80EB6">
        <w:tc>
          <w:tcPr>
            <w:tcW w:w="594" w:type="dxa"/>
          </w:tcPr>
          <w:p w:rsidR="00777CC5" w:rsidRPr="00D70329" w:rsidRDefault="00777CC5" w:rsidP="008D5E18">
            <w:pPr>
              <w:spacing w:line="276" w:lineRule="auto"/>
              <w:jc w:val="both"/>
              <w:rPr>
                <w:sz w:val="28"/>
                <w:szCs w:val="28"/>
              </w:rPr>
            </w:pPr>
            <w:r w:rsidRPr="00D70329">
              <w:rPr>
                <w:sz w:val="28"/>
                <w:szCs w:val="28"/>
              </w:rPr>
              <w:t>№</w:t>
            </w:r>
          </w:p>
          <w:p w:rsidR="00777CC5" w:rsidRPr="00D70329" w:rsidRDefault="00777CC5" w:rsidP="008D5E18">
            <w:pPr>
              <w:spacing w:line="276" w:lineRule="auto"/>
              <w:jc w:val="both"/>
              <w:rPr>
                <w:b/>
                <w:sz w:val="28"/>
                <w:szCs w:val="28"/>
              </w:rPr>
            </w:pPr>
            <w:proofErr w:type="gramStart"/>
            <w:r w:rsidRPr="00D70329">
              <w:rPr>
                <w:sz w:val="28"/>
                <w:szCs w:val="28"/>
              </w:rPr>
              <w:t>п</w:t>
            </w:r>
            <w:proofErr w:type="gramEnd"/>
            <w:r w:rsidRPr="00D70329">
              <w:rPr>
                <w:sz w:val="28"/>
                <w:szCs w:val="28"/>
              </w:rPr>
              <w:t>/п</w:t>
            </w:r>
          </w:p>
        </w:tc>
        <w:tc>
          <w:tcPr>
            <w:tcW w:w="1357" w:type="dxa"/>
          </w:tcPr>
          <w:p w:rsidR="00777CC5" w:rsidRPr="00D70329" w:rsidRDefault="00777CC5" w:rsidP="008D5E18">
            <w:pPr>
              <w:spacing w:line="276" w:lineRule="auto"/>
              <w:ind w:left="-168" w:right="-108"/>
              <w:jc w:val="both"/>
              <w:rPr>
                <w:sz w:val="28"/>
                <w:szCs w:val="28"/>
              </w:rPr>
            </w:pPr>
            <w:proofErr w:type="spellStart"/>
            <w:r w:rsidRPr="00D70329">
              <w:rPr>
                <w:sz w:val="28"/>
                <w:szCs w:val="28"/>
              </w:rPr>
              <w:t>Тривалість</w:t>
            </w:r>
            <w:proofErr w:type="spellEnd"/>
          </w:p>
          <w:p w:rsidR="00777CC5" w:rsidRPr="00D70329" w:rsidRDefault="00777CC5" w:rsidP="008D5E18">
            <w:pPr>
              <w:spacing w:line="276" w:lineRule="auto"/>
              <w:jc w:val="both"/>
              <w:rPr>
                <w:sz w:val="28"/>
                <w:szCs w:val="28"/>
              </w:rPr>
            </w:pPr>
            <w:r w:rsidRPr="00D70329">
              <w:rPr>
                <w:sz w:val="28"/>
                <w:szCs w:val="28"/>
              </w:rPr>
              <w:t>заходу</w:t>
            </w:r>
          </w:p>
        </w:tc>
        <w:tc>
          <w:tcPr>
            <w:tcW w:w="3863" w:type="dxa"/>
          </w:tcPr>
          <w:p w:rsidR="00777CC5" w:rsidRPr="00D70329" w:rsidRDefault="00777CC5" w:rsidP="008D5E18">
            <w:pPr>
              <w:spacing w:line="276" w:lineRule="auto"/>
              <w:jc w:val="both"/>
              <w:rPr>
                <w:sz w:val="28"/>
                <w:szCs w:val="28"/>
              </w:rPr>
            </w:pPr>
            <w:proofErr w:type="spellStart"/>
            <w:r w:rsidRPr="00D70329">
              <w:rPr>
                <w:sz w:val="28"/>
                <w:szCs w:val="28"/>
              </w:rPr>
              <w:t>Захід</w:t>
            </w:r>
            <w:proofErr w:type="spellEnd"/>
          </w:p>
        </w:tc>
        <w:tc>
          <w:tcPr>
            <w:tcW w:w="1598" w:type="dxa"/>
          </w:tcPr>
          <w:p w:rsidR="00B36BF6" w:rsidRDefault="00777CC5" w:rsidP="008D5E18">
            <w:pPr>
              <w:spacing w:line="276" w:lineRule="auto"/>
              <w:jc w:val="both"/>
              <w:rPr>
                <w:sz w:val="28"/>
                <w:szCs w:val="28"/>
                <w:lang w:val="uk-UA"/>
              </w:rPr>
            </w:pPr>
            <w:proofErr w:type="spellStart"/>
            <w:r w:rsidRPr="00D70329">
              <w:rPr>
                <w:sz w:val="28"/>
                <w:szCs w:val="28"/>
              </w:rPr>
              <w:t>Місце</w:t>
            </w:r>
            <w:proofErr w:type="spellEnd"/>
          </w:p>
          <w:p w:rsidR="00777CC5" w:rsidRPr="00D70329" w:rsidRDefault="00777CC5" w:rsidP="008D5E18">
            <w:pPr>
              <w:spacing w:line="276" w:lineRule="auto"/>
              <w:jc w:val="both"/>
              <w:rPr>
                <w:sz w:val="28"/>
                <w:szCs w:val="28"/>
              </w:rPr>
            </w:pPr>
            <w:proofErr w:type="spellStart"/>
            <w:r w:rsidRPr="00D70329">
              <w:rPr>
                <w:sz w:val="28"/>
                <w:szCs w:val="28"/>
              </w:rPr>
              <w:t>проведення</w:t>
            </w:r>
            <w:proofErr w:type="spellEnd"/>
          </w:p>
        </w:tc>
        <w:tc>
          <w:tcPr>
            <w:tcW w:w="2274" w:type="dxa"/>
          </w:tcPr>
          <w:p w:rsidR="00777CC5" w:rsidRPr="00D70329" w:rsidRDefault="00777CC5" w:rsidP="008D5E18">
            <w:pPr>
              <w:spacing w:line="276" w:lineRule="auto"/>
              <w:jc w:val="both"/>
              <w:rPr>
                <w:sz w:val="28"/>
                <w:szCs w:val="28"/>
              </w:rPr>
            </w:pPr>
            <w:proofErr w:type="spellStart"/>
            <w:r w:rsidRPr="00D70329">
              <w:rPr>
                <w:sz w:val="28"/>
                <w:szCs w:val="28"/>
              </w:rPr>
              <w:t>Організація</w:t>
            </w:r>
            <w:proofErr w:type="spellEnd"/>
            <w:r w:rsidRPr="00D70329">
              <w:rPr>
                <w:sz w:val="28"/>
                <w:szCs w:val="28"/>
              </w:rPr>
              <w:t xml:space="preserve"> - </w:t>
            </w:r>
            <w:proofErr w:type="spellStart"/>
            <w:r w:rsidRPr="00D70329">
              <w:rPr>
                <w:sz w:val="28"/>
                <w:szCs w:val="28"/>
              </w:rPr>
              <w:t>виконавець</w:t>
            </w:r>
            <w:proofErr w:type="spellEnd"/>
          </w:p>
        </w:tc>
      </w:tr>
      <w:tr w:rsidR="00777CC5" w:rsidRPr="00D70329" w:rsidTr="00D80EB6">
        <w:tc>
          <w:tcPr>
            <w:tcW w:w="594" w:type="dxa"/>
          </w:tcPr>
          <w:p w:rsidR="00777CC5" w:rsidRPr="00D70329" w:rsidRDefault="00777CC5" w:rsidP="008D5E18">
            <w:pPr>
              <w:spacing w:line="276" w:lineRule="auto"/>
              <w:jc w:val="both"/>
              <w:rPr>
                <w:sz w:val="28"/>
                <w:szCs w:val="28"/>
              </w:rPr>
            </w:pPr>
            <w:r w:rsidRPr="00D70329">
              <w:rPr>
                <w:sz w:val="28"/>
                <w:szCs w:val="28"/>
              </w:rPr>
              <w:t>1.</w:t>
            </w:r>
          </w:p>
        </w:tc>
        <w:tc>
          <w:tcPr>
            <w:tcW w:w="1357" w:type="dxa"/>
          </w:tcPr>
          <w:p w:rsidR="00777CC5" w:rsidRPr="00D70329" w:rsidRDefault="00777CC5" w:rsidP="008D5E18">
            <w:pPr>
              <w:spacing w:line="276" w:lineRule="auto"/>
              <w:jc w:val="both"/>
              <w:rPr>
                <w:sz w:val="28"/>
                <w:szCs w:val="28"/>
              </w:rPr>
            </w:pPr>
            <w:r w:rsidRPr="00D70329">
              <w:rPr>
                <w:sz w:val="28"/>
                <w:szCs w:val="28"/>
              </w:rPr>
              <w:t xml:space="preserve">1 </w:t>
            </w:r>
            <w:proofErr w:type="spellStart"/>
            <w:r w:rsidRPr="00D70329">
              <w:rPr>
                <w:sz w:val="28"/>
                <w:szCs w:val="28"/>
              </w:rPr>
              <w:t>місяць</w:t>
            </w:r>
            <w:proofErr w:type="spellEnd"/>
          </w:p>
        </w:tc>
        <w:tc>
          <w:tcPr>
            <w:tcW w:w="3863" w:type="dxa"/>
          </w:tcPr>
          <w:p w:rsidR="00777CC5" w:rsidRPr="00D70329" w:rsidRDefault="00777CC5" w:rsidP="008D5E18">
            <w:pPr>
              <w:spacing w:line="276" w:lineRule="auto"/>
              <w:jc w:val="both"/>
              <w:rPr>
                <w:sz w:val="28"/>
                <w:szCs w:val="28"/>
              </w:rPr>
            </w:pPr>
            <w:proofErr w:type="spellStart"/>
            <w:r w:rsidRPr="00D70329">
              <w:rPr>
                <w:sz w:val="28"/>
                <w:szCs w:val="28"/>
              </w:rPr>
              <w:t>Закупівля</w:t>
            </w:r>
            <w:proofErr w:type="spellEnd"/>
            <w:r w:rsidR="008D5E18">
              <w:rPr>
                <w:sz w:val="28"/>
                <w:szCs w:val="28"/>
              </w:rPr>
              <w:t xml:space="preserve"> </w:t>
            </w:r>
            <w:proofErr w:type="spellStart"/>
            <w:r w:rsidRPr="00D70329">
              <w:rPr>
                <w:sz w:val="28"/>
                <w:szCs w:val="28"/>
              </w:rPr>
              <w:t>споруд</w:t>
            </w:r>
            <w:proofErr w:type="spellEnd"/>
            <w:r w:rsidR="008D5E18">
              <w:rPr>
                <w:sz w:val="28"/>
                <w:szCs w:val="28"/>
              </w:rPr>
              <w:t xml:space="preserve"> </w:t>
            </w:r>
            <w:proofErr w:type="spellStart"/>
            <w:r w:rsidRPr="00D70329">
              <w:rPr>
                <w:sz w:val="28"/>
                <w:szCs w:val="28"/>
              </w:rPr>
              <w:t>дитячого</w:t>
            </w:r>
            <w:proofErr w:type="spellEnd"/>
            <w:r w:rsidR="008D5E18">
              <w:rPr>
                <w:sz w:val="28"/>
                <w:szCs w:val="28"/>
              </w:rPr>
              <w:t xml:space="preserve"> </w:t>
            </w:r>
            <w:proofErr w:type="spellStart"/>
            <w:r w:rsidRPr="00D70329">
              <w:rPr>
                <w:sz w:val="28"/>
                <w:szCs w:val="28"/>
              </w:rPr>
              <w:t>майданчика</w:t>
            </w:r>
            <w:proofErr w:type="spellEnd"/>
            <w:r w:rsidRPr="00D70329">
              <w:rPr>
                <w:sz w:val="28"/>
                <w:szCs w:val="28"/>
              </w:rPr>
              <w:t>;</w:t>
            </w:r>
          </w:p>
          <w:p w:rsidR="00777CC5" w:rsidRPr="00D70329" w:rsidRDefault="00777CC5" w:rsidP="008D5E18">
            <w:pPr>
              <w:spacing w:line="276" w:lineRule="auto"/>
              <w:jc w:val="both"/>
              <w:rPr>
                <w:sz w:val="28"/>
                <w:szCs w:val="28"/>
              </w:rPr>
            </w:pPr>
          </w:p>
        </w:tc>
        <w:tc>
          <w:tcPr>
            <w:tcW w:w="1598" w:type="dxa"/>
          </w:tcPr>
          <w:p w:rsidR="00777CC5" w:rsidRPr="00D70329" w:rsidRDefault="00D93058" w:rsidP="008D5E18">
            <w:pPr>
              <w:spacing w:line="276" w:lineRule="auto"/>
              <w:jc w:val="both"/>
              <w:rPr>
                <w:sz w:val="28"/>
                <w:szCs w:val="28"/>
                <w:lang w:val="uk-UA"/>
              </w:rPr>
            </w:pPr>
            <w:proofErr w:type="spellStart"/>
            <w:r>
              <w:rPr>
                <w:sz w:val="28"/>
                <w:szCs w:val="28"/>
                <w:lang w:val="uk-UA"/>
              </w:rPr>
              <w:t>с</w:t>
            </w:r>
            <w:r w:rsidR="00777CC5" w:rsidRPr="00D70329">
              <w:rPr>
                <w:sz w:val="28"/>
                <w:szCs w:val="28"/>
                <w:lang w:val="uk-UA"/>
              </w:rPr>
              <w:t>.Велика</w:t>
            </w:r>
            <w:proofErr w:type="spellEnd"/>
            <w:r w:rsidR="00777CC5" w:rsidRPr="00D70329">
              <w:rPr>
                <w:sz w:val="28"/>
                <w:szCs w:val="28"/>
                <w:lang w:val="uk-UA"/>
              </w:rPr>
              <w:t xml:space="preserve"> Северинка</w:t>
            </w:r>
          </w:p>
        </w:tc>
        <w:tc>
          <w:tcPr>
            <w:tcW w:w="2274" w:type="dxa"/>
          </w:tcPr>
          <w:p w:rsidR="00777CC5" w:rsidRPr="00D70329" w:rsidRDefault="00777CC5" w:rsidP="008D5E18">
            <w:pPr>
              <w:spacing w:line="276" w:lineRule="auto"/>
              <w:jc w:val="both"/>
              <w:rPr>
                <w:sz w:val="28"/>
                <w:szCs w:val="28"/>
              </w:rPr>
            </w:pPr>
            <w:proofErr w:type="spellStart"/>
            <w:r w:rsidRPr="00D70329">
              <w:rPr>
                <w:sz w:val="28"/>
                <w:szCs w:val="28"/>
              </w:rPr>
              <w:t>Ініц</w:t>
            </w:r>
            <w:proofErr w:type="spellEnd"/>
            <w:r w:rsidRPr="00D70329">
              <w:rPr>
                <w:sz w:val="28"/>
                <w:szCs w:val="28"/>
              </w:rPr>
              <w:t xml:space="preserve">. </w:t>
            </w:r>
            <w:proofErr w:type="spellStart"/>
            <w:r w:rsidRPr="00D70329">
              <w:rPr>
                <w:sz w:val="28"/>
                <w:szCs w:val="28"/>
              </w:rPr>
              <w:t>група</w:t>
            </w:r>
            <w:proofErr w:type="spellEnd"/>
          </w:p>
          <w:p w:rsidR="00777CC5" w:rsidRPr="00D70329" w:rsidRDefault="00777CC5" w:rsidP="008D5E18">
            <w:pPr>
              <w:spacing w:line="276" w:lineRule="auto"/>
              <w:jc w:val="both"/>
              <w:rPr>
                <w:sz w:val="28"/>
                <w:szCs w:val="28"/>
              </w:rPr>
            </w:pPr>
          </w:p>
        </w:tc>
      </w:tr>
      <w:tr w:rsidR="00777CC5" w:rsidRPr="00D70329" w:rsidTr="00D80EB6">
        <w:tc>
          <w:tcPr>
            <w:tcW w:w="594" w:type="dxa"/>
          </w:tcPr>
          <w:p w:rsidR="00777CC5" w:rsidRPr="00D70329" w:rsidRDefault="00777CC5" w:rsidP="008D5E18">
            <w:pPr>
              <w:spacing w:line="276" w:lineRule="auto"/>
              <w:jc w:val="both"/>
              <w:rPr>
                <w:sz w:val="28"/>
                <w:szCs w:val="28"/>
              </w:rPr>
            </w:pPr>
            <w:r w:rsidRPr="00D70329">
              <w:rPr>
                <w:sz w:val="28"/>
                <w:szCs w:val="28"/>
              </w:rPr>
              <w:t>2.</w:t>
            </w:r>
          </w:p>
        </w:tc>
        <w:tc>
          <w:tcPr>
            <w:tcW w:w="1357" w:type="dxa"/>
          </w:tcPr>
          <w:p w:rsidR="00777CC5" w:rsidRPr="00D70329" w:rsidRDefault="00777CC5" w:rsidP="008D5E18">
            <w:pPr>
              <w:spacing w:line="276" w:lineRule="auto"/>
              <w:jc w:val="both"/>
              <w:rPr>
                <w:sz w:val="28"/>
                <w:szCs w:val="28"/>
              </w:rPr>
            </w:pPr>
            <w:r w:rsidRPr="00D70329">
              <w:rPr>
                <w:sz w:val="28"/>
                <w:szCs w:val="28"/>
              </w:rPr>
              <w:t xml:space="preserve">2 </w:t>
            </w:r>
            <w:proofErr w:type="spellStart"/>
            <w:r w:rsidRPr="00D70329">
              <w:rPr>
                <w:sz w:val="28"/>
                <w:szCs w:val="28"/>
              </w:rPr>
              <w:t>місяць</w:t>
            </w:r>
            <w:proofErr w:type="spellEnd"/>
          </w:p>
          <w:p w:rsidR="00777CC5" w:rsidRPr="00D70329" w:rsidRDefault="00777CC5" w:rsidP="008D5E18">
            <w:pPr>
              <w:spacing w:line="276" w:lineRule="auto"/>
              <w:jc w:val="both"/>
              <w:rPr>
                <w:sz w:val="28"/>
                <w:szCs w:val="28"/>
              </w:rPr>
            </w:pPr>
          </w:p>
        </w:tc>
        <w:tc>
          <w:tcPr>
            <w:tcW w:w="3863" w:type="dxa"/>
          </w:tcPr>
          <w:p w:rsidR="00777CC5" w:rsidRPr="00D70329" w:rsidRDefault="00777CC5" w:rsidP="008D5E18">
            <w:pPr>
              <w:spacing w:line="276" w:lineRule="auto"/>
              <w:jc w:val="both"/>
              <w:rPr>
                <w:sz w:val="28"/>
                <w:szCs w:val="28"/>
              </w:rPr>
            </w:pPr>
            <w:proofErr w:type="spellStart"/>
            <w:r w:rsidRPr="00D70329">
              <w:rPr>
                <w:sz w:val="28"/>
                <w:szCs w:val="28"/>
              </w:rPr>
              <w:t>Встановлення</w:t>
            </w:r>
            <w:proofErr w:type="spellEnd"/>
            <w:r w:rsidR="008D5E18">
              <w:rPr>
                <w:sz w:val="28"/>
                <w:szCs w:val="28"/>
              </w:rPr>
              <w:t xml:space="preserve"> </w:t>
            </w:r>
            <w:proofErr w:type="spellStart"/>
            <w:r w:rsidRPr="00D70329">
              <w:rPr>
                <w:sz w:val="28"/>
                <w:szCs w:val="28"/>
              </w:rPr>
              <w:t>споруд</w:t>
            </w:r>
            <w:proofErr w:type="spellEnd"/>
            <w:r w:rsidR="008D5E18">
              <w:rPr>
                <w:sz w:val="28"/>
                <w:szCs w:val="28"/>
              </w:rPr>
              <w:t xml:space="preserve"> </w:t>
            </w:r>
            <w:proofErr w:type="spellStart"/>
            <w:r w:rsidRPr="00D70329">
              <w:rPr>
                <w:sz w:val="28"/>
                <w:szCs w:val="28"/>
              </w:rPr>
              <w:t>дитячого</w:t>
            </w:r>
            <w:proofErr w:type="spellEnd"/>
            <w:r w:rsidR="008D5E18">
              <w:rPr>
                <w:sz w:val="28"/>
                <w:szCs w:val="28"/>
              </w:rPr>
              <w:t xml:space="preserve"> </w:t>
            </w:r>
            <w:proofErr w:type="spellStart"/>
            <w:r w:rsidRPr="00D70329">
              <w:rPr>
                <w:sz w:val="28"/>
                <w:szCs w:val="28"/>
              </w:rPr>
              <w:t>майданчика</w:t>
            </w:r>
            <w:proofErr w:type="spellEnd"/>
            <w:r w:rsidRPr="00D70329">
              <w:rPr>
                <w:sz w:val="28"/>
                <w:szCs w:val="28"/>
              </w:rPr>
              <w:t>.</w:t>
            </w:r>
          </w:p>
        </w:tc>
        <w:tc>
          <w:tcPr>
            <w:tcW w:w="1598" w:type="dxa"/>
          </w:tcPr>
          <w:p w:rsidR="00777CC5" w:rsidRPr="00D70329" w:rsidRDefault="00D93058" w:rsidP="008D5E18">
            <w:pPr>
              <w:spacing w:line="276" w:lineRule="auto"/>
              <w:jc w:val="both"/>
              <w:rPr>
                <w:b/>
                <w:sz w:val="28"/>
                <w:szCs w:val="28"/>
              </w:rPr>
            </w:pPr>
            <w:proofErr w:type="spellStart"/>
            <w:r>
              <w:rPr>
                <w:sz w:val="28"/>
                <w:szCs w:val="28"/>
                <w:lang w:val="uk-UA"/>
              </w:rPr>
              <w:t>с</w:t>
            </w:r>
            <w:r w:rsidR="00777CC5" w:rsidRPr="00D70329">
              <w:rPr>
                <w:sz w:val="28"/>
                <w:szCs w:val="28"/>
                <w:lang w:val="uk-UA"/>
              </w:rPr>
              <w:t>.Велика</w:t>
            </w:r>
            <w:proofErr w:type="spellEnd"/>
            <w:r w:rsidR="00777CC5" w:rsidRPr="00D70329">
              <w:rPr>
                <w:sz w:val="28"/>
                <w:szCs w:val="28"/>
                <w:lang w:val="uk-UA"/>
              </w:rPr>
              <w:t xml:space="preserve"> Северинка</w:t>
            </w:r>
          </w:p>
        </w:tc>
        <w:tc>
          <w:tcPr>
            <w:tcW w:w="2274" w:type="dxa"/>
          </w:tcPr>
          <w:p w:rsidR="00777CC5" w:rsidRPr="00D70329" w:rsidRDefault="00777CC5" w:rsidP="008D5E18">
            <w:pPr>
              <w:spacing w:line="276" w:lineRule="auto"/>
              <w:jc w:val="both"/>
              <w:rPr>
                <w:sz w:val="28"/>
                <w:szCs w:val="28"/>
              </w:rPr>
            </w:pPr>
            <w:proofErr w:type="spellStart"/>
            <w:r w:rsidRPr="00D70329">
              <w:rPr>
                <w:sz w:val="28"/>
                <w:szCs w:val="28"/>
              </w:rPr>
              <w:t>Ініц</w:t>
            </w:r>
            <w:proofErr w:type="spellEnd"/>
            <w:r w:rsidRPr="00D70329">
              <w:rPr>
                <w:sz w:val="28"/>
                <w:szCs w:val="28"/>
              </w:rPr>
              <w:t xml:space="preserve">. </w:t>
            </w:r>
            <w:proofErr w:type="spellStart"/>
            <w:r w:rsidRPr="00D70329">
              <w:rPr>
                <w:sz w:val="28"/>
                <w:szCs w:val="28"/>
              </w:rPr>
              <w:t>група</w:t>
            </w:r>
            <w:proofErr w:type="spellEnd"/>
          </w:p>
          <w:p w:rsidR="00777CC5" w:rsidRPr="00D70329" w:rsidRDefault="00777CC5" w:rsidP="008D5E18">
            <w:pPr>
              <w:spacing w:line="276" w:lineRule="auto"/>
              <w:jc w:val="both"/>
              <w:rPr>
                <w:sz w:val="28"/>
                <w:szCs w:val="28"/>
              </w:rPr>
            </w:pPr>
          </w:p>
        </w:tc>
      </w:tr>
      <w:tr w:rsidR="00777CC5" w:rsidRPr="00D70329" w:rsidTr="00D80EB6">
        <w:tc>
          <w:tcPr>
            <w:tcW w:w="594" w:type="dxa"/>
          </w:tcPr>
          <w:p w:rsidR="00777CC5" w:rsidRPr="00D70329" w:rsidRDefault="00777CC5" w:rsidP="008D5E18">
            <w:pPr>
              <w:spacing w:line="276" w:lineRule="auto"/>
              <w:jc w:val="both"/>
              <w:rPr>
                <w:sz w:val="28"/>
                <w:szCs w:val="28"/>
              </w:rPr>
            </w:pPr>
            <w:r w:rsidRPr="00D70329">
              <w:rPr>
                <w:sz w:val="28"/>
                <w:szCs w:val="28"/>
              </w:rPr>
              <w:t>3.</w:t>
            </w:r>
          </w:p>
        </w:tc>
        <w:tc>
          <w:tcPr>
            <w:tcW w:w="1357" w:type="dxa"/>
          </w:tcPr>
          <w:p w:rsidR="00777CC5" w:rsidRPr="00D70329" w:rsidRDefault="00777CC5" w:rsidP="008D5E18">
            <w:pPr>
              <w:spacing w:line="276" w:lineRule="auto"/>
              <w:jc w:val="both"/>
              <w:rPr>
                <w:sz w:val="28"/>
                <w:szCs w:val="28"/>
              </w:rPr>
            </w:pPr>
            <w:r w:rsidRPr="00D70329">
              <w:rPr>
                <w:sz w:val="28"/>
                <w:szCs w:val="28"/>
              </w:rPr>
              <w:t xml:space="preserve">3 </w:t>
            </w:r>
            <w:proofErr w:type="spellStart"/>
            <w:r w:rsidRPr="00D70329">
              <w:rPr>
                <w:sz w:val="28"/>
                <w:szCs w:val="28"/>
              </w:rPr>
              <w:t>місяць</w:t>
            </w:r>
            <w:proofErr w:type="spellEnd"/>
          </w:p>
        </w:tc>
        <w:tc>
          <w:tcPr>
            <w:tcW w:w="3863" w:type="dxa"/>
          </w:tcPr>
          <w:p w:rsidR="00777CC5" w:rsidRPr="00D70329" w:rsidRDefault="00777CC5" w:rsidP="008D5E18">
            <w:pPr>
              <w:spacing w:line="276" w:lineRule="auto"/>
              <w:jc w:val="both"/>
              <w:rPr>
                <w:sz w:val="28"/>
                <w:szCs w:val="28"/>
              </w:rPr>
            </w:pPr>
            <w:proofErr w:type="spellStart"/>
            <w:r w:rsidRPr="00D70329">
              <w:rPr>
                <w:sz w:val="28"/>
                <w:szCs w:val="28"/>
              </w:rPr>
              <w:t>Проведення</w:t>
            </w:r>
            <w:proofErr w:type="spellEnd"/>
            <w:r w:rsidRPr="00D70329">
              <w:rPr>
                <w:sz w:val="28"/>
                <w:szCs w:val="28"/>
              </w:rPr>
              <w:t xml:space="preserve"> благоустрою </w:t>
            </w:r>
            <w:proofErr w:type="spellStart"/>
            <w:r w:rsidRPr="00D70329">
              <w:rPr>
                <w:sz w:val="28"/>
                <w:szCs w:val="28"/>
              </w:rPr>
              <w:t>майданчика</w:t>
            </w:r>
            <w:proofErr w:type="spellEnd"/>
            <w:r w:rsidRPr="00D70329">
              <w:rPr>
                <w:sz w:val="28"/>
                <w:szCs w:val="28"/>
              </w:rPr>
              <w:t xml:space="preserve">, </w:t>
            </w:r>
            <w:proofErr w:type="spellStart"/>
            <w:r w:rsidRPr="00D70329">
              <w:rPr>
                <w:sz w:val="28"/>
                <w:szCs w:val="28"/>
              </w:rPr>
              <w:t>оглядтехнічного</w:t>
            </w:r>
            <w:proofErr w:type="spellEnd"/>
            <w:r w:rsidRPr="00D70329">
              <w:rPr>
                <w:sz w:val="28"/>
                <w:szCs w:val="28"/>
              </w:rPr>
              <w:t xml:space="preserve"> стану </w:t>
            </w:r>
            <w:proofErr w:type="spellStart"/>
            <w:r w:rsidRPr="00D70329">
              <w:rPr>
                <w:sz w:val="28"/>
                <w:szCs w:val="28"/>
              </w:rPr>
              <w:t>попередньовстановленого</w:t>
            </w:r>
            <w:proofErr w:type="spellEnd"/>
            <w:r w:rsidR="008D5E18">
              <w:rPr>
                <w:sz w:val="28"/>
                <w:szCs w:val="28"/>
              </w:rPr>
              <w:t xml:space="preserve"> </w:t>
            </w:r>
            <w:proofErr w:type="spellStart"/>
            <w:r w:rsidRPr="00D70329">
              <w:rPr>
                <w:sz w:val="28"/>
                <w:szCs w:val="28"/>
              </w:rPr>
              <w:t>обладнання</w:t>
            </w:r>
            <w:proofErr w:type="spellEnd"/>
            <w:r w:rsidRPr="00D70329">
              <w:rPr>
                <w:sz w:val="28"/>
                <w:szCs w:val="28"/>
              </w:rPr>
              <w:t xml:space="preserve">. </w:t>
            </w:r>
            <w:proofErr w:type="spellStart"/>
            <w:r w:rsidRPr="00D70329">
              <w:rPr>
                <w:sz w:val="28"/>
                <w:szCs w:val="28"/>
              </w:rPr>
              <w:t>Взяття</w:t>
            </w:r>
            <w:proofErr w:type="spellEnd"/>
            <w:r w:rsidRPr="00D70329">
              <w:rPr>
                <w:sz w:val="28"/>
                <w:szCs w:val="28"/>
              </w:rPr>
              <w:t xml:space="preserve"> на баланс </w:t>
            </w:r>
            <w:proofErr w:type="spellStart"/>
            <w:r w:rsidRPr="00D70329">
              <w:rPr>
                <w:sz w:val="28"/>
                <w:szCs w:val="28"/>
              </w:rPr>
              <w:t>встановленого</w:t>
            </w:r>
            <w:proofErr w:type="spellEnd"/>
            <w:r w:rsidR="008D5E18">
              <w:rPr>
                <w:sz w:val="28"/>
                <w:szCs w:val="28"/>
              </w:rPr>
              <w:t xml:space="preserve"> </w:t>
            </w:r>
            <w:proofErr w:type="spellStart"/>
            <w:r w:rsidRPr="00D70329">
              <w:rPr>
                <w:sz w:val="28"/>
                <w:szCs w:val="28"/>
              </w:rPr>
              <w:t>майданчика</w:t>
            </w:r>
            <w:proofErr w:type="spellEnd"/>
          </w:p>
        </w:tc>
        <w:tc>
          <w:tcPr>
            <w:tcW w:w="1598" w:type="dxa"/>
          </w:tcPr>
          <w:p w:rsidR="00777CC5" w:rsidRPr="00D70329" w:rsidRDefault="00D93058" w:rsidP="008D5E18">
            <w:pPr>
              <w:spacing w:line="276" w:lineRule="auto"/>
              <w:jc w:val="both"/>
              <w:rPr>
                <w:b/>
                <w:sz w:val="28"/>
                <w:szCs w:val="28"/>
              </w:rPr>
            </w:pPr>
            <w:proofErr w:type="spellStart"/>
            <w:r>
              <w:rPr>
                <w:sz w:val="28"/>
                <w:szCs w:val="28"/>
                <w:lang w:val="uk-UA"/>
              </w:rPr>
              <w:t>с</w:t>
            </w:r>
            <w:r w:rsidR="00777CC5" w:rsidRPr="00D70329">
              <w:rPr>
                <w:sz w:val="28"/>
                <w:szCs w:val="28"/>
                <w:lang w:val="uk-UA"/>
              </w:rPr>
              <w:t>.Велика</w:t>
            </w:r>
            <w:proofErr w:type="spellEnd"/>
            <w:r w:rsidR="00777CC5" w:rsidRPr="00D70329">
              <w:rPr>
                <w:sz w:val="28"/>
                <w:szCs w:val="28"/>
                <w:lang w:val="uk-UA"/>
              </w:rPr>
              <w:t xml:space="preserve"> Северинка</w:t>
            </w:r>
          </w:p>
        </w:tc>
        <w:tc>
          <w:tcPr>
            <w:tcW w:w="2274" w:type="dxa"/>
          </w:tcPr>
          <w:p w:rsidR="00777CC5" w:rsidRPr="00D70329" w:rsidRDefault="00777CC5" w:rsidP="008D5E18">
            <w:pPr>
              <w:spacing w:line="276" w:lineRule="auto"/>
              <w:jc w:val="both"/>
              <w:rPr>
                <w:sz w:val="28"/>
                <w:szCs w:val="28"/>
                <w:lang w:val="uk-UA"/>
              </w:rPr>
            </w:pPr>
            <w:r w:rsidRPr="00D70329">
              <w:rPr>
                <w:sz w:val="28"/>
                <w:szCs w:val="28"/>
                <w:lang w:val="uk-UA"/>
              </w:rPr>
              <w:t>Великосеверинівська ОТГ</w:t>
            </w:r>
          </w:p>
        </w:tc>
      </w:tr>
    </w:tbl>
    <w:p w:rsidR="00777CC5" w:rsidRDefault="00777CC5" w:rsidP="008D5E18">
      <w:pPr>
        <w:pStyle w:val="a3"/>
        <w:shd w:val="clear" w:color="auto" w:fill="FFFFFF"/>
        <w:spacing w:before="0" w:beforeAutospacing="0" w:after="0" w:afterAutospacing="0" w:line="276" w:lineRule="auto"/>
        <w:jc w:val="both"/>
        <w:rPr>
          <w:sz w:val="28"/>
          <w:szCs w:val="28"/>
          <w:lang w:val="uk-UA"/>
        </w:rPr>
      </w:pPr>
    </w:p>
    <w:p w:rsidR="00A9583E" w:rsidRDefault="00A9583E" w:rsidP="008D5E18">
      <w:pPr>
        <w:pStyle w:val="a3"/>
        <w:shd w:val="clear" w:color="auto" w:fill="FFFFFF"/>
        <w:spacing w:before="0" w:beforeAutospacing="0" w:after="0" w:afterAutospacing="0" w:line="276" w:lineRule="auto"/>
        <w:jc w:val="both"/>
        <w:rPr>
          <w:b/>
          <w:sz w:val="28"/>
          <w:szCs w:val="28"/>
          <w:lang w:val="uk-UA"/>
        </w:rPr>
      </w:pPr>
      <w:r w:rsidRPr="00A9583E">
        <w:rPr>
          <w:sz w:val="28"/>
          <w:szCs w:val="28"/>
          <w:lang w:val="uk-UA"/>
        </w:rPr>
        <w:lastRenderedPageBreak/>
        <w:t> </w:t>
      </w:r>
      <w:r w:rsidRPr="00C872C4">
        <w:rPr>
          <w:b/>
          <w:sz w:val="28"/>
          <w:szCs w:val="28"/>
          <w:lang w:val="uk-UA"/>
        </w:rPr>
        <w:t>15. Ризики (перешкоди) у реалізації проекту, на які слід звернути увагу</w:t>
      </w:r>
    </w:p>
    <w:p w:rsidR="00C872C4" w:rsidRPr="00D80EB6" w:rsidRDefault="00C872C4" w:rsidP="008D5E18">
      <w:pPr>
        <w:pStyle w:val="a3"/>
        <w:shd w:val="clear" w:color="auto" w:fill="FFFFFF"/>
        <w:spacing w:before="0" w:beforeAutospacing="0" w:after="0" w:afterAutospacing="0" w:line="276" w:lineRule="auto"/>
        <w:jc w:val="both"/>
        <w:rPr>
          <w:b/>
          <w:sz w:val="16"/>
          <w:szCs w:val="16"/>
          <w:lang w:val="uk-UA"/>
        </w:rPr>
      </w:pPr>
    </w:p>
    <w:p w:rsidR="00ED27D6" w:rsidRPr="00C872C4" w:rsidRDefault="00ED27D6" w:rsidP="008D5E18">
      <w:pPr>
        <w:pStyle w:val="a3"/>
        <w:shd w:val="clear" w:color="auto" w:fill="FFFFFF"/>
        <w:spacing w:before="0" w:beforeAutospacing="0" w:after="0" w:afterAutospacing="0" w:line="276" w:lineRule="auto"/>
        <w:jc w:val="both"/>
        <w:rPr>
          <w:sz w:val="28"/>
          <w:szCs w:val="28"/>
          <w:lang w:val="uk-UA"/>
        </w:rPr>
      </w:pPr>
      <w:r w:rsidRPr="00C872C4">
        <w:rPr>
          <w:sz w:val="28"/>
          <w:szCs w:val="28"/>
          <w:lang w:val="uk-UA"/>
        </w:rPr>
        <w:t>Підвищення ціни відповідно до курсу валюти.</w:t>
      </w:r>
    </w:p>
    <w:p w:rsidR="00ED27D6" w:rsidRPr="00C872C4" w:rsidRDefault="00ED27D6" w:rsidP="008D5E18">
      <w:pPr>
        <w:pStyle w:val="a3"/>
        <w:shd w:val="clear" w:color="auto" w:fill="FFFFFF"/>
        <w:spacing w:before="0" w:beforeAutospacing="0" w:after="0" w:afterAutospacing="0" w:line="276" w:lineRule="auto"/>
        <w:jc w:val="both"/>
        <w:rPr>
          <w:sz w:val="28"/>
          <w:szCs w:val="28"/>
          <w:lang w:val="uk-UA"/>
        </w:rPr>
      </w:pPr>
      <w:r w:rsidRPr="00C872C4">
        <w:rPr>
          <w:sz w:val="28"/>
          <w:szCs w:val="28"/>
          <w:lang w:val="uk-UA"/>
        </w:rPr>
        <w:t xml:space="preserve">Затримка в </w:t>
      </w:r>
      <w:r w:rsidR="00D93058">
        <w:rPr>
          <w:sz w:val="28"/>
          <w:szCs w:val="28"/>
          <w:lang w:val="uk-UA"/>
        </w:rPr>
        <w:t>виготовленні замовлених ігрових споруд</w:t>
      </w:r>
      <w:r w:rsidRPr="00C872C4">
        <w:rPr>
          <w:sz w:val="28"/>
          <w:szCs w:val="28"/>
          <w:lang w:val="uk-UA"/>
        </w:rPr>
        <w:t>.</w:t>
      </w:r>
    </w:p>
    <w:p w:rsidR="00ED27D6" w:rsidRDefault="00ED27D6" w:rsidP="008D5E18">
      <w:pPr>
        <w:pStyle w:val="a3"/>
        <w:shd w:val="clear" w:color="auto" w:fill="FFFFFF"/>
        <w:spacing w:before="0" w:beforeAutospacing="0" w:after="0" w:afterAutospacing="0" w:line="276" w:lineRule="auto"/>
        <w:jc w:val="both"/>
        <w:rPr>
          <w:sz w:val="28"/>
          <w:szCs w:val="28"/>
          <w:lang w:val="uk-UA"/>
        </w:rPr>
      </w:pPr>
      <w:r w:rsidRPr="00C872C4">
        <w:rPr>
          <w:sz w:val="28"/>
          <w:szCs w:val="28"/>
          <w:lang w:val="uk-UA"/>
        </w:rPr>
        <w:t>Несприятливі погодні умови при облаш</w:t>
      </w:r>
      <w:r w:rsidR="00D93058">
        <w:rPr>
          <w:sz w:val="28"/>
          <w:szCs w:val="28"/>
          <w:lang w:val="uk-UA"/>
        </w:rPr>
        <w:t>туванні та встановленні майданчика</w:t>
      </w:r>
      <w:r w:rsidRPr="00C872C4">
        <w:rPr>
          <w:sz w:val="28"/>
          <w:szCs w:val="28"/>
          <w:lang w:val="uk-UA"/>
        </w:rPr>
        <w:t>.</w:t>
      </w:r>
    </w:p>
    <w:p w:rsidR="00A9583E" w:rsidRPr="003177B1" w:rsidRDefault="007E0DB4" w:rsidP="008D5E18">
      <w:pPr>
        <w:pStyle w:val="a3"/>
        <w:shd w:val="clear" w:color="auto" w:fill="FFFFFF"/>
        <w:spacing w:before="0" w:beforeAutospacing="0" w:after="0" w:afterAutospacing="0" w:line="276" w:lineRule="auto"/>
        <w:jc w:val="both"/>
        <w:rPr>
          <w:sz w:val="32"/>
          <w:szCs w:val="28"/>
          <w:lang w:val="uk-UA"/>
        </w:rPr>
      </w:pPr>
      <w:proofErr w:type="spellStart"/>
      <w:r w:rsidRPr="007E0DB4">
        <w:rPr>
          <w:sz w:val="28"/>
        </w:rPr>
        <w:t>Інфляційні</w:t>
      </w:r>
      <w:proofErr w:type="spellEnd"/>
      <w:r w:rsidR="008D5E18">
        <w:rPr>
          <w:sz w:val="28"/>
        </w:rPr>
        <w:t xml:space="preserve"> </w:t>
      </w:r>
      <w:proofErr w:type="spellStart"/>
      <w:r w:rsidRPr="007E0DB4">
        <w:rPr>
          <w:sz w:val="28"/>
        </w:rPr>
        <w:t>процеси</w:t>
      </w:r>
      <w:proofErr w:type="spellEnd"/>
      <w:r w:rsidRPr="007E0DB4">
        <w:rPr>
          <w:sz w:val="28"/>
        </w:rPr>
        <w:t>.</w:t>
      </w:r>
    </w:p>
    <w:p w:rsidR="00A9583E" w:rsidRPr="00C872C4" w:rsidRDefault="00A9583E" w:rsidP="008D5E18">
      <w:pPr>
        <w:pStyle w:val="a3"/>
        <w:shd w:val="clear" w:color="auto" w:fill="FFFFFF"/>
        <w:spacing w:before="0" w:beforeAutospacing="0" w:after="0" w:afterAutospacing="0" w:line="276" w:lineRule="auto"/>
        <w:jc w:val="both"/>
        <w:rPr>
          <w:b/>
          <w:sz w:val="28"/>
          <w:szCs w:val="28"/>
          <w:lang w:val="uk-UA"/>
        </w:rPr>
      </w:pPr>
      <w:r w:rsidRPr="00C872C4">
        <w:rPr>
          <w:b/>
          <w:sz w:val="28"/>
          <w:szCs w:val="28"/>
          <w:lang w:val="uk-UA"/>
        </w:rPr>
        <w:t>16. Приклади (кейси) схожих рішень</w:t>
      </w:r>
    </w:p>
    <w:p w:rsidR="00A9583E" w:rsidRPr="00A9583E" w:rsidRDefault="00A9583E" w:rsidP="008D5E18">
      <w:pPr>
        <w:pStyle w:val="a3"/>
        <w:shd w:val="clear" w:color="auto" w:fill="FFFFFF"/>
        <w:spacing w:before="0" w:beforeAutospacing="0" w:after="0" w:afterAutospacing="0" w:line="276" w:lineRule="auto"/>
        <w:jc w:val="both"/>
        <w:rPr>
          <w:sz w:val="28"/>
          <w:szCs w:val="28"/>
          <w:lang w:val="uk-UA"/>
        </w:rPr>
      </w:pPr>
      <w:r w:rsidRPr="00A9583E">
        <w:rPr>
          <w:sz w:val="28"/>
          <w:szCs w:val="28"/>
          <w:lang w:val="uk-UA"/>
        </w:rPr>
        <w:t>________________</w:t>
      </w:r>
      <w:bookmarkStart w:id="0" w:name="_GoBack"/>
      <w:bookmarkEnd w:id="0"/>
      <w:r w:rsidRPr="00A9583E">
        <w:rPr>
          <w:sz w:val="28"/>
          <w:szCs w:val="28"/>
          <w:lang w:val="uk-UA"/>
        </w:rPr>
        <w:t>__________________________________________________</w:t>
      </w:r>
    </w:p>
    <w:p w:rsidR="00A9583E" w:rsidRPr="00A9583E" w:rsidRDefault="00A9583E" w:rsidP="008D5E18">
      <w:pPr>
        <w:pStyle w:val="a3"/>
        <w:shd w:val="clear" w:color="auto" w:fill="FFFFFF"/>
        <w:spacing w:before="0" w:beforeAutospacing="0" w:after="0" w:afterAutospacing="0" w:line="276" w:lineRule="auto"/>
        <w:jc w:val="both"/>
        <w:rPr>
          <w:sz w:val="28"/>
          <w:szCs w:val="28"/>
          <w:lang w:val="uk-UA"/>
        </w:rPr>
      </w:pPr>
      <w:r w:rsidRPr="00A9583E">
        <w:rPr>
          <w:sz w:val="28"/>
          <w:szCs w:val="28"/>
          <w:lang w:val="uk-UA"/>
        </w:rPr>
        <w:t> </w:t>
      </w:r>
    </w:p>
    <w:p w:rsidR="00315E36" w:rsidRPr="00B36BF6" w:rsidRDefault="00315E36" w:rsidP="008D5E18">
      <w:pPr>
        <w:spacing w:after="200" w:line="276" w:lineRule="auto"/>
        <w:jc w:val="both"/>
        <w:rPr>
          <w:rFonts w:eastAsiaTheme="minorEastAsia"/>
          <w:b/>
          <w:sz w:val="32"/>
          <w:szCs w:val="32"/>
          <w:lang w:val="uk-UA"/>
        </w:rPr>
      </w:pPr>
      <w:r w:rsidRPr="00B36BF6">
        <w:rPr>
          <w:rFonts w:eastAsiaTheme="minorEastAsia"/>
          <w:b/>
          <w:sz w:val="32"/>
          <w:szCs w:val="32"/>
          <w:lang w:val="uk-UA"/>
        </w:rPr>
        <w:t>БЮДЖЕТ ПРОЕКТУ</w:t>
      </w:r>
    </w:p>
    <w:tbl>
      <w:tblPr>
        <w:tblStyle w:val="a5"/>
        <w:tblW w:w="0" w:type="auto"/>
        <w:tblLook w:val="04A0"/>
      </w:tblPr>
      <w:tblGrid>
        <w:gridCol w:w="667"/>
        <w:gridCol w:w="3069"/>
        <w:gridCol w:w="1870"/>
        <w:gridCol w:w="1872"/>
        <w:gridCol w:w="1867"/>
      </w:tblGrid>
      <w:tr w:rsidR="00315E36" w:rsidRPr="00B36BF6" w:rsidTr="00315E36">
        <w:tc>
          <w:tcPr>
            <w:tcW w:w="667" w:type="dxa"/>
          </w:tcPr>
          <w:p w:rsidR="00315E36" w:rsidRPr="00B36BF6" w:rsidRDefault="00315E36" w:rsidP="008D5E18">
            <w:pPr>
              <w:jc w:val="both"/>
              <w:rPr>
                <w:rFonts w:eastAsiaTheme="minorEastAsia"/>
                <w:b/>
                <w:sz w:val="28"/>
                <w:szCs w:val="28"/>
                <w:lang w:val="uk-UA"/>
              </w:rPr>
            </w:pPr>
            <w:r w:rsidRPr="00B36BF6">
              <w:rPr>
                <w:rFonts w:eastAsiaTheme="minorEastAsia"/>
                <w:b/>
                <w:sz w:val="28"/>
                <w:szCs w:val="28"/>
                <w:lang w:val="uk-UA"/>
              </w:rPr>
              <w:t>№</w:t>
            </w:r>
          </w:p>
        </w:tc>
        <w:tc>
          <w:tcPr>
            <w:tcW w:w="3069" w:type="dxa"/>
          </w:tcPr>
          <w:p w:rsidR="00315E36" w:rsidRPr="00B36BF6" w:rsidRDefault="00315E36" w:rsidP="008D5E18">
            <w:pPr>
              <w:jc w:val="both"/>
              <w:rPr>
                <w:rFonts w:eastAsiaTheme="minorEastAsia"/>
                <w:b/>
                <w:sz w:val="28"/>
                <w:szCs w:val="28"/>
                <w:lang w:val="uk-UA"/>
              </w:rPr>
            </w:pPr>
            <w:r w:rsidRPr="00B36BF6">
              <w:rPr>
                <w:rFonts w:eastAsiaTheme="minorEastAsia"/>
                <w:b/>
                <w:sz w:val="28"/>
                <w:szCs w:val="28"/>
                <w:lang w:val="uk-UA"/>
              </w:rPr>
              <w:t>Найменування товарів</w:t>
            </w:r>
          </w:p>
          <w:p w:rsidR="00315E36" w:rsidRPr="00B36BF6" w:rsidRDefault="00315E36" w:rsidP="008D5E18">
            <w:pPr>
              <w:jc w:val="both"/>
              <w:rPr>
                <w:rFonts w:eastAsiaTheme="minorEastAsia"/>
                <w:b/>
                <w:sz w:val="28"/>
                <w:szCs w:val="28"/>
                <w:lang w:val="uk-UA"/>
              </w:rPr>
            </w:pPr>
            <w:r w:rsidRPr="00B36BF6">
              <w:rPr>
                <w:rFonts w:eastAsiaTheme="minorEastAsia"/>
                <w:b/>
                <w:sz w:val="28"/>
                <w:szCs w:val="28"/>
                <w:lang w:val="uk-UA"/>
              </w:rPr>
              <w:t>( робіт послуг)</w:t>
            </w:r>
          </w:p>
        </w:tc>
        <w:tc>
          <w:tcPr>
            <w:tcW w:w="1870" w:type="dxa"/>
          </w:tcPr>
          <w:p w:rsidR="00315E36" w:rsidRPr="00B36BF6" w:rsidRDefault="00315E36" w:rsidP="008D5E18">
            <w:pPr>
              <w:jc w:val="both"/>
              <w:rPr>
                <w:rFonts w:eastAsiaTheme="minorEastAsia"/>
                <w:b/>
                <w:sz w:val="28"/>
                <w:szCs w:val="28"/>
                <w:lang w:val="uk-UA"/>
              </w:rPr>
            </w:pPr>
            <w:r w:rsidRPr="00B36BF6">
              <w:rPr>
                <w:rFonts w:eastAsiaTheme="minorEastAsia"/>
                <w:b/>
                <w:sz w:val="28"/>
                <w:szCs w:val="28"/>
                <w:lang w:val="uk-UA"/>
              </w:rPr>
              <w:t>Одиниць</w:t>
            </w:r>
          </w:p>
        </w:tc>
        <w:tc>
          <w:tcPr>
            <w:tcW w:w="1872" w:type="dxa"/>
          </w:tcPr>
          <w:p w:rsidR="00315E36" w:rsidRPr="00B36BF6" w:rsidRDefault="00315E36" w:rsidP="008D5E18">
            <w:pPr>
              <w:jc w:val="both"/>
              <w:rPr>
                <w:rFonts w:eastAsiaTheme="minorEastAsia"/>
                <w:b/>
                <w:sz w:val="28"/>
                <w:szCs w:val="28"/>
                <w:lang w:val="uk-UA"/>
              </w:rPr>
            </w:pPr>
            <w:r w:rsidRPr="00B36BF6">
              <w:rPr>
                <w:rFonts w:eastAsiaTheme="minorEastAsia"/>
                <w:b/>
                <w:sz w:val="28"/>
                <w:szCs w:val="28"/>
                <w:lang w:val="uk-UA"/>
              </w:rPr>
              <w:t xml:space="preserve">Ціна за одиницю </w:t>
            </w:r>
          </w:p>
        </w:tc>
        <w:tc>
          <w:tcPr>
            <w:tcW w:w="1867" w:type="dxa"/>
          </w:tcPr>
          <w:p w:rsidR="00315E36" w:rsidRPr="00B36BF6" w:rsidRDefault="00315E36" w:rsidP="008D5E18">
            <w:pPr>
              <w:jc w:val="both"/>
              <w:rPr>
                <w:rFonts w:eastAsiaTheme="minorEastAsia"/>
                <w:b/>
                <w:sz w:val="28"/>
                <w:szCs w:val="28"/>
                <w:lang w:val="uk-UA"/>
              </w:rPr>
            </w:pPr>
            <w:r w:rsidRPr="00B36BF6">
              <w:rPr>
                <w:rFonts w:eastAsiaTheme="minorEastAsia"/>
                <w:b/>
                <w:sz w:val="28"/>
                <w:szCs w:val="28"/>
                <w:lang w:val="uk-UA"/>
              </w:rPr>
              <w:t>Вартість. грн.</w:t>
            </w:r>
          </w:p>
        </w:tc>
      </w:tr>
      <w:tr w:rsidR="00315E36" w:rsidRPr="00B36BF6" w:rsidTr="00315E36">
        <w:tc>
          <w:tcPr>
            <w:tcW w:w="667" w:type="dxa"/>
          </w:tcPr>
          <w:p w:rsidR="00315E36" w:rsidRPr="00B36BF6" w:rsidRDefault="00315E36" w:rsidP="008D5E18">
            <w:pPr>
              <w:jc w:val="both"/>
              <w:rPr>
                <w:rFonts w:eastAsiaTheme="minorEastAsia"/>
                <w:sz w:val="28"/>
                <w:szCs w:val="28"/>
                <w:lang w:val="uk-UA"/>
              </w:rPr>
            </w:pPr>
            <w:r w:rsidRPr="00B36BF6">
              <w:rPr>
                <w:rFonts w:eastAsiaTheme="minorEastAsia"/>
                <w:sz w:val="28"/>
                <w:szCs w:val="28"/>
                <w:lang w:val="uk-UA"/>
              </w:rPr>
              <w:t>1.</w:t>
            </w:r>
          </w:p>
        </w:tc>
        <w:tc>
          <w:tcPr>
            <w:tcW w:w="3069" w:type="dxa"/>
          </w:tcPr>
          <w:p w:rsidR="00315E36" w:rsidRPr="00B36BF6" w:rsidRDefault="00315E36" w:rsidP="008D5E18">
            <w:pPr>
              <w:jc w:val="both"/>
              <w:rPr>
                <w:rFonts w:eastAsiaTheme="minorEastAsia"/>
                <w:sz w:val="28"/>
                <w:szCs w:val="28"/>
                <w:lang w:val="uk-UA"/>
              </w:rPr>
            </w:pPr>
            <w:r w:rsidRPr="00B36BF6">
              <w:rPr>
                <w:rFonts w:eastAsiaTheme="minorEastAsia"/>
                <w:sz w:val="28"/>
                <w:szCs w:val="28"/>
                <w:lang w:val="uk-UA"/>
              </w:rPr>
              <w:t>Пісочниця</w:t>
            </w:r>
            <w:r w:rsidR="00061643" w:rsidRPr="00B36BF6">
              <w:rPr>
                <w:rFonts w:eastAsiaTheme="minorEastAsia"/>
                <w:sz w:val="28"/>
                <w:szCs w:val="28"/>
                <w:lang w:val="uk-UA"/>
              </w:rPr>
              <w:t xml:space="preserve"> з відкидною кришкою</w:t>
            </w:r>
          </w:p>
        </w:tc>
        <w:tc>
          <w:tcPr>
            <w:tcW w:w="1870" w:type="dxa"/>
          </w:tcPr>
          <w:p w:rsidR="00315E36" w:rsidRPr="00B36BF6" w:rsidRDefault="00061643" w:rsidP="008D5E18">
            <w:pPr>
              <w:jc w:val="both"/>
              <w:rPr>
                <w:rFonts w:eastAsiaTheme="minorEastAsia"/>
                <w:sz w:val="28"/>
                <w:szCs w:val="28"/>
                <w:lang w:val="uk-UA"/>
              </w:rPr>
            </w:pPr>
            <w:r w:rsidRPr="00B36BF6">
              <w:rPr>
                <w:rFonts w:eastAsiaTheme="minorEastAsia"/>
                <w:sz w:val="28"/>
                <w:szCs w:val="28"/>
                <w:lang w:val="uk-UA"/>
              </w:rPr>
              <w:t>3</w:t>
            </w:r>
          </w:p>
        </w:tc>
        <w:tc>
          <w:tcPr>
            <w:tcW w:w="1872" w:type="dxa"/>
          </w:tcPr>
          <w:p w:rsidR="00315E36" w:rsidRPr="00B36BF6" w:rsidRDefault="00061643" w:rsidP="008D5E18">
            <w:pPr>
              <w:jc w:val="both"/>
              <w:rPr>
                <w:rFonts w:eastAsiaTheme="minorEastAsia"/>
                <w:sz w:val="28"/>
                <w:szCs w:val="28"/>
                <w:lang w:val="uk-UA"/>
              </w:rPr>
            </w:pPr>
            <w:r w:rsidRPr="00B36BF6">
              <w:rPr>
                <w:rFonts w:eastAsiaTheme="minorEastAsia"/>
                <w:sz w:val="28"/>
                <w:szCs w:val="28"/>
                <w:lang w:val="uk-UA"/>
              </w:rPr>
              <w:t>5300</w:t>
            </w:r>
          </w:p>
        </w:tc>
        <w:tc>
          <w:tcPr>
            <w:tcW w:w="1867" w:type="dxa"/>
          </w:tcPr>
          <w:p w:rsidR="00315E36" w:rsidRPr="00B36BF6" w:rsidRDefault="00061643" w:rsidP="008D5E18">
            <w:pPr>
              <w:jc w:val="both"/>
              <w:rPr>
                <w:rFonts w:eastAsiaTheme="minorEastAsia"/>
                <w:sz w:val="28"/>
                <w:szCs w:val="28"/>
                <w:lang w:val="uk-UA"/>
              </w:rPr>
            </w:pPr>
            <w:r w:rsidRPr="00B36BF6">
              <w:rPr>
                <w:rFonts w:eastAsiaTheme="minorEastAsia"/>
                <w:sz w:val="28"/>
                <w:szCs w:val="28"/>
                <w:lang w:val="uk-UA"/>
              </w:rPr>
              <w:t>15900</w:t>
            </w:r>
          </w:p>
        </w:tc>
      </w:tr>
      <w:tr w:rsidR="00315E36" w:rsidRPr="00B36BF6" w:rsidTr="00315E36">
        <w:tc>
          <w:tcPr>
            <w:tcW w:w="667" w:type="dxa"/>
          </w:tcPr>
          <w:p w:rsidR="00315E36" w:rsidRPr="00B36BF6" w:rsidRDefault="00061643" w:rsidP="008D5E18">
            <w:pPr>
              <w:jc w:val="both"/>
              <w:rPr>
                <w:rFonts w:eastAsiaTheme="minorEastAsia"/>
                <w:sz w:val="28"/>
                <w:szCs w:val="28"/>
                <w:lang w:val="uk-UA"/>
              </w:rPr>
            </w:pPr>
            <w:r w:rsidRPr="00B36BF6">
              <w:rPr>
                <w:rFonts w:eastAsiaTheme="minorEastAsia"/>
                <w:sz w:val="28"/>
                <w:szCs w:val="28"/>
                <w:lang w:val="uk-UA"/>
              </w:rPr>
              <w:t>2</w:t>
            </w:r>
          </w:p>
        </w:tc>
        <w:tc>
          <w:tcPr>
            <w:tcW w:w="3069" w:type="dxa"/>
          </w:tcPr>
          <w:p w:rsidR="00315E36" w:rsidRPr="00B36BF6" w:rsidRDefault="00315E36" w:rsidP="008D5E18">
            <w:pPr>
              <w:jc w:val="both"/>
              <w:rPr>
                <w:rFonts w:eastAsiaTheme="minorEastAsia"/>
                <w:sz w:val="28"/>
                <w:szCs w:val="28"/>
                <w:lang w:val="uk-UA"/>
              </w:rPr>
            </w:pPr>
            <w:r w:rsidRPr="00B36BF6">
              <w:rPr>
                <w:rFonts w:eastAsiaTheme="minorEastAsia"/>
                <w:bCs/>
                <w:sz w:val="28"/>
                <w:szCs w:val="28"/>
                <w:lang w:val="uk-UA"/>
              </w:rPr>
              <w:t>Карусель-балансир</w:t>
            </w:r>
            <w:r w:rsidRPr="00B36BF6">
              <w:rPr>
                <w:rFonts w:eastAsiaTheme="minorEastAsia"/>
                <w:bCs/>
                <w:sz w:val="28"/>
                <w:szCs w:val="28"/>
              </w:rPr>
              <w:t xml:space="preserve"> "Малютка"</w:t>
            </w:r>
          </w:p>
        </w:tc>
        <w:tc>
          <w:tcPr>
            <w:tcW w:w="1870" w:type="dxa"/>
          </w:tcPr>
          <w:p w:rsidR="00315E36" w:rsidRPr="00B36BF6" w:rsidRDefault="00315E36" w:rsidP="008D5E18">
            <w:pPr>
              <w:jc w:val="both"/>
              <w:rPr>
                <w:rFonts w:eastAsiaTheme="minorEastAsia"/>
                <w:sz w:val="28"/>
                <w:szCs w:val="28"/>
                <w:lang w:val="uk-UA"/>
              </w:rPr>
            </w:pPr>
            <w:r w:rsidRPr="00B36BF6">
              <w:rPr>
                <w:rFonts w:eastAsiaTheme="minorEastAsia"/>
                <w:sz w:val="28"/>
                <w:szCs w:val="28"/>
                <w:lang w:val="uk-UA"/>
              </w:rPr>
              <w:t>2</w:t>
            </w:r>
          </w:p>
        </w:tc>
        <w:tc>
          <w:tcPr>
            <w:tcW w:w="1872" w:type="dxa"/>
          </w:tcPr>
          <w:p w:rsidR="00315E36" w:rsidRPr="00B36BF6" w:rsidRDefault="00315E36" w:rsidP="008D5E18">
            <w:pPr>
              <w:jc w:val="both"/>
              <w:rPr>
                <w:rFonts w:eastAsiaTheme="minorEastAsia"/>
                <w:sz w:val="28"/>
                <w:szCs w:val="28"/>
                <w:lang w:val="uk-UA"/>
              </w:rPr>
            </w:pPr>
            <w:r w:rsidRPr="00B36BF6">
              <w:rPr>
                <w:rFonts w:eastAsiaTheme="minorEastAsia"/>
                <w:sz w:val="28"/>
                <w:szCs w:val="28"/>
                <w:lang w:val="uk-UA"/>
              </w:rPr>
              <w:t>2450</w:t>
            </w:r>
          </w:p>
        </w:tc>
        <w:tc>
          <w:tcPr>
            <w:tcW w:w="1867" w:type="dxa"/>
          </w:tcPr>
          <w:p w:rsidR="00315E36" w:rsidRPr="00B36BF6" w:rsidRDefault="00315E36" w:rsidP="008D5E18">
            <w:pPr>
              <w:jc w:val="both"/>
              <w:rPr>
                <w:rFonts w:eastAsiaTheme="minorEastAsia"/>
                <w:sz w:val="28"/>
                <w:szCs w:val="28"/>
                <w:lang w:val="uk-UA"/>
              </w:rPr>
            </w:pPr>
            <w:r w:rsidRPr="00B36BF6">
              <w:rPr>
                <w:rFonts w:eastAsiaTheme="minorEastAsia"/>
                <w:sz w:val="28"/>
                <w:szCs w:val="28"/>
                <w:lang w:val="uk-UA"/>
              </w:rPr>
              <w:t>4900</w:t>
            </w:r>
          </w:p>
        </w:tc>
      </w:tr>
      <w:tr w:rsidR="00315E36" w:rsidRPr="00B36BF6" w:rsidTr="00315E36">
        <w:tc>
          <w:tcPr>
            <w:tcW w:w="667" w:type="dxa"/>
          </w:tcPr>
          <w:p w:rsidR="00315E36" w:rsidRPr="00B36BF6" w:rsidRDefault="00061643" w:rsidP="008D5E18">
            <w:pPr>
              <w:jc w:val="both"/>
              <w:rPr>
                <w:rFonts w:eastAsiaTheme="minorEastAsia"/>
                <w:sz w:val="28"/>
                <w:szCs w:val="28"/>
                <w:lang w:val="uk-UA"/>
              </w:rPr>
            </w:pPr>
            <w:r w:rsidRPr="00B36BF6">
              <w:rPr>
                <w:rFonts w:eastAsiaTheme="minorEastAsia"/>
                <w:sz w:val="28"/>
                <w:szCs w:val="28"/>
                <w:lang w:val="uk-UA"/>
              </w:rPr>
              <w:t>3</w:t>
            </w:r>
          </w:p>
        </w:tc>
        <w:tc>
          <w:tcPr>
            <w:tcW w:w="3069" w:type="dxa"/>
          </w:tcPr>
          <w:p w:rsidR="00315E36" w:rsidRPr="00B36BF6" w:rsidRDefault="00315E36" w:rsidP="008D5E18">
            <w:pPr>
              <w:jc w:val="both"/>
              <w:rPr>
                <w:rFonts w:eastAsiaTheme="minorEastAsia"/>
                <w:sz w:val="28"/>
                <w:szCs w:val="28"/>
                <w:lang w:val="uk-UA"/>
              </w:rPr>
            </w:pPr>
            <w:r w:rsidRPr="00B36BF6">
              <w:rPr>
                <w:rFonts w:eastAsiaTheme="minorEastAsia"/>
                <w:sz w:val="28"/>
                <w:szCs w:val="28"/>
                <w:lang w:val="uk-UA"/>
              </w:rPr>
              <w:t xml:space="preserve">Гойдалка </w:t>
            </w:r>
            <w:r w:rsidR="00A35B74" w:rsidRPr="00B36BF6">
              <w:rPr>
                <w:rFonts w:eastAsiaTheme="minorEastAsia"/>
                <w:sz w:val="28"/>
                <w:szCs w:val="28"/>
                <w:lang w:val="uk-UA"/>
              </w:rPr>
              <w:t>Кр</w:t>
            </w:r>
            <w:r w:rsidR="00F306DE" w:rsidRPr="00B36BF6">
              <w:rPr>
                <w:rFonts w:eastAsiaTheme="minorEastAsia"/>
                <w:sz w:val="28"/>
                <w:szCs w:val="28"/>
                <w:lang w:val="uk-UA"/>
              </w:rPr>
              <w:t>ихітка</w:t>
            </w:r>
          </w:p>
        </w:tc>
        <w:tc>
          <w:tcPr>
            <w:tcW w:w="1870" w:type="dxa"/>
          </w:tcPr>
          <w:p w:rsidR="00315E36" w:rsidRPr="00B36BF6" w:rsidRDefault="00A35B74" w:rsidP="008D5E18">
            <w:pPr>
              <w:jc w:val="both"/>
              <w:rPr>
                <w:rFonts w:eastAsiaTheme="minorEastAsia"/>
                <w:sz w:val="28"/>
                <w:szCs w:val="28"/>
                <w:lang w:val="uk-UA"/>
              </w:rPr>
            </w:pPr>
            <w:r w:rsidRPr="00B36BF6">
              <w:rPr>
                <w:rFonts w:eastAsiaTheme="minorEastAsia"/>
                <w:sz w:val="28"/>
                <w:szCs w:val="28"/>
                <w:lang w:val="uk-UA"/>
              </w:rPr>
              <w:t>2</w:t>
            </w:r>
          </w:p>
        </w:tc>
        <w:tc>
          <w:tcPr>
            <w:tcW w:w="1872" w:type="dxa"/>
          </w:tcPr>
          <w:p w:rsidR="00315E36" w:rsidRPr="00B36BF6" w:rsidRDefault="00A35B74" w:rsidP="008D5E18">
            <w:pPr>
              <w:jc w:val="both"/>
              <w:rPr>
                <w:rFonts w:eastAsiaTheme="minorEastAsia"/>
                <w:sz w:val="28"/>
                <w:szCs w:val="28"/>
                <w:lang w:val="uk-UA"/>
              </w:rPr>
            </w:pPr>
            <w:r w:rsidRPr="00B36BF6">
              <w:rPr>
                <w:rFonts w:eastAsiaTheme="minorEastAsia"/>
                <w:sz w:val="28"/>
                <w:szCs w:val="28"/>
                <w:lang w:val="uk-UA"/>
              </w:rPr>
              <w:t>4600</w:t>
            </w:r>
          </w:p>
        </w:tc>
        <w:tc>
          <w:tcPr>
            <w:tcW w:w="1867" w:type="dxa"/>
          </w:tcPr>
          <w:p w:rsidR="00315E36" w:rsidRPr="00B36BF6" w:rsidRDefault="00A35B74" w:rsidP="008D5E18">
            <w:pPr>
              <w:jc w:val="both"/>
              <w:rPr>
                <w:rFonts w:eastAsiaTheme="minorEastAsia"/>
                <w:sz w:val="28"/>
                <w:szCs w:val="28"/>
                <w:lang w:val="uk-UA"/>
              </w:rPr>
            </w:pPr>
            <w:r w:rsidRPr="00B36BF6">
              <w:rPr>
                <w:rFonts w:eastAsiaTheme="minorEastAsia"/>
                <w:sz w:val="28"/>
                <w:szCs w:val="28"/>
                <w:lang w:val="uk-UA"/>
              </w:rPr>
              <w:t>9200</w:t>
            </w:r>
          </w:p>
        </w:tc>
      </w:tr>
      <w:tr w:rsidR="00315E36" w:rsidRPr="00B36BF6" w:rsidTr="00315E36">
        <w:tc>
          <w:tcPr>
            <w:tcW w:w="667" w:type="dxa"/>
          </w:tcPr>
          <w:p w:rsidR="00315E36" w:rsidRPr="00B36BF6" w:rsidRDefault="00061643" w:rsidP="008D5E18">
            <w:pPr>
              <w:jc w:val="both"/>
              <w:rPr>
                <w:rFonts w:eastAsiaTheme="minorEastAsia"/>
                <w:sz w:val="28"/>
                <w:szCs w:val="28"/>
                <w:lang w:val="uk-UA"/>
              </w:rPr>
            </w:pPr>
            <w:r w:rsidRPr="00B36BF6">
              <w:rPr>
                <w:rFonts w:eastAsiaTheme="minorEastAsia"/>
                <w:sz w:val="28"/>
                <w:szCs w:val="28"/>
                <w:lang w:val="uk-UA"/>
              </w:rPr>
              <w:t>4</w:t>
            </w:r>
          </w:p>
        </w:tc>
        <w:tc>
          <w:tcPr>
            <w:tcW w:w="3069" w:type="dxa"/>
          </w:tcPr>
          <w:p w:rsidR="00315E36" w:rsidRPr="00B36BF6" w:rsidRDefault="00A35B74" w:rsidP="008D5E18">
            <w:pPr>
              <w:jc w:val="both"/>
              <w:rPr>
                <w:rFonts w:eastAsiaTheme="minorEastAsia"/>
                <w:sz w:val="28"/>
                <w:szCs w:val="28"/>
                <w:lang w:val="uk-UA"/>
              </w:rPr>
            </w:pPr>
            <w:r w:rsidRPr="00B36BF6">
              <w:rPr>
                <w:rFonts w:eastAsiaTheme="minorEastAsia"/>
                <w:sz w:val="28"/>
                <w:szCs w:val="28"/>
                <w:lang w:val="uk-UA"/>
              </w:rPr>
              <w:t>Гойдалка підвісна одномісна</w:t>
            </w:r>
          </w:p>
        </w:tc>
        <w:tc>
          <w:tcPr>
            <w:tcW w:w="1870" w:type="dxa"/>
          </w:tcPr>
          <w:p w:rsidR="00315E36" w:rsidRPr="00B36BF6" w:rsidRDefault="00A35B74" w:rsidP="008D5E18">
            <w:pPr>
              <w:jc w:val="both"/>
              <w:rPr>
                <w:rFonts w:eastAsiaTheme="minorEastAsia"/>
                <w:sz w:val="28"/>
                <w:szCs w:val="28"/>
                <w:lang w:val="uk-UA"/>
              </w:rPr>
            </w:pPr>
            <w:r w:rsidRPr="00B36BF6">
              <w:rPr>
                <w:rFonts w:eastAsiaTheme="minorEastAsia"/>
                <w:sz w:val="28"/>
                <w:szCs w:val="28"/>
                <w:lang w:val="uk-UA"/>
              </w:rPr>
              <w:t>2</w:t>
            </w:r>
          </w:p>
        </w:tc>
        <w:tc>
          <w:tcPr>
            <w:tcW w:w="1872" w:type="dxa"/>
          </w:tcPr>
          <w:p w:rsidR="00315E36" w:rsidRPr="00B36BF6" w:rsidRDefault="00A35B74" w:rsidP="008D5E18">
            <w:pPr>
              <w:jc w:val="both"/>
              <w:rPr>
                <w:rFonts w:eastAsiaTheme="minorEastAsia"/>
                <w:sz w:val="28"/>
                <w:szCs w:val="28"/>
                <w:lang w:val="uk-UA"/>
              </w:rPr>
            </w:pPr>
            <w:r w:rsidRPr="00B36BF6">
              <w:rPr>
                <w:rFonts w:eastAsiaTheme="minorEastAsia"/>
                <w:sz w:val="28"/>
                <w:szCs w:val="28"/>
                <w:lang w:val="uk-UA"/>
              </w:rPr>
              <w:t>5350</w:t>
            </w:r>
          </w:p>
        </w:tc>
        <w:tc>
          <w:tcPr>
            <w:tcW w:w="1867" w:type="dxa"/>
          </w:tcPr>
          <w:p w:rsidR="00315E36" w:rsidRPr="00B36BF6" w:rsidRDefault="00A35B74" w:rsidP="008D5E18">
            <w:pPr>
              <w:jc w:val="both"/>
              <w:rPr>
                <w:rFonts w:eastAsiaTheme="minorEastAsia"/>
                <w:sz w:val="28"/>
                <w:szCs w:val="28"/>
                <w:lang w:val="uk-UA"/>
              </w:rPr>
            </w:pPr>
            <w:r w:rsidRPr="00B36BF6">
              <w:rPr>
                <w:rFonts w:eastAsiaTheme="minorEastAsia"/>
                <w:sz w:val="28"/>
                <w:szCs w:val="28"/>
                <w:lang w:val="uk-UA"/>
              </w:rPr>
              <w:t>10700</w:t>
            </w:r>
          </w:p>
        </w:tc>
      </w:tr>
      <w:tr w:rsidR="00315E36" w:rsidRPr="00B36BF6" w:rsidTr="00315E36">
        <w:tc>
          <w:tcPr>
            <w:tcW w:w="667" w:type="dxa"/>
          </w:tcPr>
          <w:p w:rsidR="00315E36" w:rsidRPr="00B36BF6" w:rsidRDefault="00061643" w:rsidP="008D5E18">
            <w:pPr>
              <w:jc w:val="both"/>
              <w:rPr>
                <w:rFonts w:eastAsiaTheme="minorEastAsia"/>
                <w:sz w:val="28"/>
                <w:szCs w:val="28"/>
                <w:lang w:val="uk-UA"/>
              </w:rPr>
            </w:pPr>
            <w:r w:rsidRPr="00B36BF6">
              <w:rPr>
                <w:rFonts w:eastAsiaTheme="minorEastAsia"/>
                <w:sz w:val="28"/>
                <w:szCs w:val="28"/>
                <w:lang w:val="uk-UA"/>
              </w:rPr>
              <w:t>5</w:t>
            </w:r>
          </w:p>
        </w:tc>
        <w:tc>
          <w:tcPr>
            <w:tcW w:w="3069" w:type="dxa"/>
          </w:tcPr>
          <w:p w:rsidR="00315E36" w:rsidRPr="00B36BF6" w:rsidRDefault="00315E36" w:rsidP="008D5E18">
            <w:pPr>
              <w:jc w:val="both"/>
              <w:rPr>
                <w:rFonts w:eastAsiaTheme="minorEastAsia"/>
                <w:sz w:val="28"/>
                <w:szCs w:val="28"/>
                <w:lang w:val="uk-UA"/>
              </w:rPr>
            </w:pPr>
            <w:r w:rsidRPr="00B36BF6">
              <w:rPr>
                <w:rFonts w:eastAsiaTheme="minorEastAsia"/>
                <w:sz w:val="28"/>
                <w:szCs w:val="28"/>
                <w:lang w:val="uk-UA"/>
              </w:rPr>
              <w:t>Дитяча гірка «</w:t>
            </w:r>
            <w:proofErr w:type="spellStart"/>
            <w:r w:rsidRPr="00B36BF6">
              <w:rPr>
                <w:rFonts w:eastAsiaTheme="minorEastAsia"/>
                <w:sz w:val="28"/>
                <w:szCs w:val="28"/>
                <w:lang w:val="uk-UA"/>
              </w:rPr>
              <w:t>Капітошка</w:t>
            </w:r>
            <w:proofErr w:type="spellEnd"/>
            <w:r w:rsidRPr="00B36BF6">
              <w:rPr>
                <w:rFonts w:eastAsiaTheme="minorEastAsia"/>
                <w:sz w:val="28"/>
                <w:szCs w:val="28"/>
                <w:lang w:val="uk-UA"/>
              </w:rPr>
              <w:t>»</w:t>
            </w:r>
          </w:p>
        </w:tc>
        <w:tc>
          <w:tcPr>
            <w:tcW w:w="1870" w:type="dxa"/>
          </w:tcPr>
          <w:p w:rsidR="00315E36" w:rsidRPr="00B36BF6" w:rsidRDefault="00D16774" w:rsidP="008D5E18">
            <w:pPr>
              <w:jc w:val="both"/>
              <w:rPr>
                <w:rFonts w:eastAsiaTheme="minorEastAsia"/>
                <w:sz w:val="28"/>
                <w:szCs w:val="28"/>
                <w:lang w:val="uk-UA"/>
              </w:rPr>
            </w:pPr>
            <w:r w:rsidRPr="00B36BF6">
              <w:rPr>
                <w:rFonts w:eastAsiaTheme="minorEastAsia"/>
                <w:sz w:val="28"/>
                <w:szCs w:val="28"/>
                <w:lang w:val="uk-UA"/>
              </w:rPr>
              <w:t>1</w:t>
            </w:r>
          </w:p>
        </w:tc>
        <w:tc>
          <w:tcPr>
            <w:tcW w:w="1872" w:type="dxa"/>
          </w:tcPr>
          <w:p w:rsidR="00315E36" w:rsidRPr="00B36BF6" w:rsidRDefault="00315E36" w:rsidP="008D5E18">
            <w:pPr>
              <w:jc w:val="both"/>
              <w:rPr>
                <w:rFonts w:eastAsiaTheme="minorEastAsia"/>
                <w:sz w:val="28"/>
                <w:szCs w:val="28"/>
                <w:lang w:val="uk-UA"/>
              </w:rPr>
            </w:pPr>
            <w:r w:rsidRPr="00B36BF6">
              <w:rPr>
                <w:rFonts w:eastAsiaTheme="minorEastAsia"/>
                <w:sz w:val="28"/>
                <w:szCs w:val="28"/>
                <w:lang w:val="uk-UA"/>
              </w:rPr>
              <w:t>10550</w:t>
            </w:r>
          </w:p>
        </w:tc>
        <w:tc>
          <w:tcPr>
            <w:tcW w:w="1867" w:type="dxa"/>
          </w:tcPr>
          <w:p w:rsidR="00315E36" w:rsidRPr="00B36BF6" w:rsidRDefault="00315E36" w:rsidP="008D5E18">
            <w:pPr>
              <w:jc w:val="both"/>
              <w:rPr>
                <w:rFonts w:eastAsiaTheme="minorEastAsia"/>
                <w:sz w:val="28"/>
                <w:szCs w:val="28"/>
                <w:lang w:val="uk-UA"/>
              </w:rPr>
            </w:pPr>
            <w:r w:rsidRPr="00B36BF6">
              <w:rPr>
                <w:rFonts w:eastAsiaTheme="minorEastAsia"/>
                <w:sz w:val="28"/>
                <w:szCs w:val="28"/>
                <w:lang w:val="uk-UA"/>
              </w:rPr>
              <w:t>10550</w:t>
            </w:r>
          </w:p>
        </w:tc>
      </w:tr>
      <w:tr w:rsidR="00315E36" w:rsidRPr="00B36BF6" w:rsidTr="00315E36">
        <w:tc>
          <w:tcPr>
            <w:tcW w:w="667" w:type="dxa"/>
          </w:tcPr>
          <w:p w:rsidR="00315E36" w:rsidRPr="00B36BF6" w:rsidRDefault="00061643" w:rsidP="008D5E18">
            <w:pPr>
              <w:jc w:val="both"/>
              <w:rPr>
                <w:rFonts w:eastAsiaTheme="minorEastAsia"/>
                <w:sz w:val="28"/>
                <w:szCs w:val="28"/>
                <w:lang w:val="uk-UA"/>
              </w:rPr>
            </w:pPr>
            <w:r w:rsidRPr="00B36BF6">
              <w:rPr>
                <w:rFonts w:eastAsiaTheme="minorEastAsia"/>
                <w:sz w:val="28"/>
                <w:szCs w:val="28"/>
                <w:lang w:val="uk-UA"/>
              </w:rPr>
              <w:t>6</w:t>
            </w:r>
          </w:p>
        </w:tc>
        <w:tc>
          <w:tcPr>
            <w:tcW w:w="3069" w:type="dxa"/>
          </w:tcPr>
          <w:p w:rsidR="00315E36" w:rsidRPr="00B36BF6" w:rsidRDefault="00315E36" w:rsidP="008D5E18">
            <w:pPr>
              <w:jc w:val="both"/>
              <w:rPr>
                <w:rFonts w:eastAsiaTheme="minorEastAsia"/>
                <w:sz w:val="28"/>
                <w:szCs w:val="28"/>
                <w:lang w:val="uk-UA"/>
              </w:rPr>
            </w:pPr>
            <w:r w:rsidRPr="00B36BF6">
              <w:rPr>
                <w:rFonts w:eastAsiaTheme="minorEastAsia"/>
                <w:sz w:val="28"/>
                <w:szCs w:val="28"/>
                <w:lang w:val="uk-UA"/>
              </w:rPr>
              <w:t>Дитяча гірка «</w:t>
            </w:r>
            <w:proofErr w:type="spellStart"/>
            <w:r w:rsidRPr="00B36BF6">
              <w:rPr>
                <w:rFonts w:eastAsiaTheme="minorEastAsia"/>
                <w:sz w:val="28"/>
                <w:szCs w:val="28"/>
                <w:lang w:val="uk-UA"/>
              </w:rPr>
              <w:t>Малютка</w:t>
            </w:r>
            <w:proofErr w:type="spellEnd"/>
            <w:r w:rsidRPr="00B36BF6">
              <w:rPr>
                <w:rFonts w:eastAsiaTheme="minorEastAsia"/>
                <w:sz w:val="28"/>
                <w:szCs w:val="28"/>
                <w:lang w:val="uk-UA"/>
              </w:rPr>
              <w:t>»</w:t>
            </w:r>
          </w:p>
        </w:tc>
        <w:tc>
          <w:tcPr>
            <w:tcW w:w="1870" w:type="dxa"/>
          </w:tcPr>
          <w:p w:rsidR="00315E36" w:rsidRPr="00B36BF6" w:rsidRDefault="00315E36" w:rsidP="008D5E18">
            <w:pPr>
              <w:jc w:val="both"/>
              <w:rPr>
                <w:rFonts w:eastAsiaTheme="minorEastAsia"/>
                <w:sz w:val="28"/>
                <w:szCs w:val="28"/>
                <w:lang w:val="uk-UA"/>
              </w:rPr>
            </w:pPr>
            <w:r w:rsidRPr="00B36BF6">
              <w:rPr>
                <w:rFonts w:eastAsiaTheme="minorEastAsia"/>
                <w:sz w:val="28"/>
                <w:szCs w:val="28"/>
                <w:lang w:val="uk-UA"/>
              </w:rPr>
              <w:t>1</w:t>
            </w:r>
          </w:p>
        </w:tc>
        <w:tc>
          <w:tcPr>
            <w:tcW w:w="1872" w:type="dxa"/>
          </w:tcPr>
          <w:p w:rsidR="00315E36" w:rsidRPr="00B36BF6" w:rsidRDefault="00315E36" w:rsidP="008D5E18">
            <w:pPr>
              <w:jc w:val="both"/>
              <w:rPr>
                <w:rFonts w:eastAsiaTheme="minorEastAsia"/>
                <w:sz w:val="28"/>
                <w:szCs w:val="28"/>
                <w:lang w:val="uk-UA"/>
              </w:rPr>
            </w:pPr>
            <w:r w:rsidRPr="00B36BF6">
              <w:rPr>
                <w:rFonts w:eastAsiaTheme="minorEastAsia"/>
                <w:sz w:val="28"/>
                <w:szCs w:val="28"/>
                <w:lang w:val="uk-UA"/>
              </w:rPr>
              <w:t>5850</w:t>
            </w:r>
          </w:p>
        </w:tc>
        <w:tc>
          <w:tcPr>
            <w:tcW w:w="1867" w:type="dxa"/>
          </w:tcPr>
          <w:p w:rsidR="00315E36" w:rsidRPr="00B36BF6" w:rsidRDefault="00315E36" w:rsidP="008D5E18">
            <w:pPr>
              <w:jc w:val="both"/>
              <w:rPr>
                <w:rFonts w:eastAsiaTheme="minorEastAsia"/>
                <w:sz w:val="28"/>
                <w:szCs w:val="28"/>
                <w:lang w:val="uk-UA"/>
              </w:rPr>
            </w:pPr>
            <w:r w:rsidRPr="00B36BF6">
              <w:rPr>
                <w:rFonts w:eastAsiaTheme="minorEastAsia"/>
                <w:sz w:val="28"/>
                <w:szCs w:val="28"/>
                <w:lang w:val="uk-UA"/>
              </w:rPr>
              <w:t>5850</w:t>
            </w:r>
          </w:p>
        </w:tc>
      </w:tr>
      <w:tr w:rsidR="00315E36" w:rsidRPr="00B36BF6" w:rsidTr="00315E36">
        <w:tc>
          <w:tcPr>
            <w:tcW w:w="667" w:type="dxa"/>
          </w:tcPr>
          <w:p w:rsidR="00315E36" w:rsidRPr="00B36BF6" w:rsidRDefault="00061643" w:rsidP="008D5E18">
            <w:pPr>
              <w:jc w:val="both"/>
              <w:rPr>
                <w:rFonts w:eastAsiaTheme="minorEastAsia"/>
                <w:sz w:val="28"/>
                <w:szCs w:val="28"/>
                <w:lang w:val="uk-UA"/>
              </w:rPr>
            </w:pPr>
            <w:r w:rsidRPr="00B36BF6">
              <w:rPr>
                <w:rFonts w:eastAsiaTheme="minorEastAsia"/>
                <w:sz w:val="28"/>
                <w:szCs w:val="28"/>
                <w:lang w:val="uk-UA"/>
              </w:rPr>
              <w:t>7</w:t>
            </w:r>
          </w:p>
        </w:tc>
        <w:tc>
          <w:tcPr>
            <w:tcW w:w="3069" w:type="dxa"/>
          </w:tcPr>
          <w:p w:rsidR="00315E36" w:rsidRPr="00B36BF6" w:rsidRDefault="00315E36" w:rsidP="008D5E18">
            <w:pPr>
              <w:jc w:val="both"/>
              <w:rPr>
                <w:rFonts w:eastAsiaTheme="minorEastAsia"/>
                <w:sz w:val="28"/>
                <w:szCs w:val="28"/>
                <w:lang w:val="uk-UA"/>
              </w:rPr>
            </w:pPr>
            <w:r w:rsidRPr="00B36BF6">
              <w:rPr>
                <w:rFonts w:eastAsiaTheme="minorEastAsia"/>
                <w:sz w:val="28"/>
                <w:szCs w:val="28"/>
                <w:lang w:val="uk-UA"/>
              </w:rPr>
              <w:t>Стінка «</w:t>
            </w:r>
            <w:proofErr w:type="spellStart"/>
            <w:r w:rsidRPr="00B36BF6">
              <w:rPr>
                <w:rFonts w:eastAsiaTheme="minorEastAsia"/>
                <w:sz w:val="28"/>
                <w:szCs w:val="28"/>
                <w:lang w:val="uk-UA"/>
              </w:rPr>
              <w:t>Світофор</w:t>
            </w:r>
            <w:proofErr w:type="spellEnd"/>
            <w:r w:rsidRPr="00B36BF6">
              <w:rPr>
                <w:rFonts w:eastAsiaTheme="minorEastAsia"/>
                <w:sz w:val="28"/>
                <w:szCs w:val="28"/>
                <w:lang w:val="uk-UA"/>
              </w:rPr>
              <w:t>»</w:t>
            </w:r>
          </w:p>
        </w:tc>
        <w:tc>
          <w:tcPr>
            <w:tcW w:w="1870" w:type="dxa"/>
          </w:tcPr>
          <w:p w:rsidR="00315E36" w:rsidRPr="00B36BF6" w:rsidRDefault="00D16774" w:rsidP="008D5E18">
            <w:pPr>
              <w:jc w:val="both"/>
              <w:rPr>
                <w:rFonts w:eastAsiaTheme="minorEastAsia"/>
                <w:sz w:val="28"/>
                <w:szCs w:val="28"/>
                <w:lang w:val="uk-UA"/>
              </w:rPr>
            </w:pPr>
            <w:r w:rsidRPr="00B36BF6">
              <w:rPr>
                <w:rFonts w:eastAsiaTheme="minorEastAsia"/>
                <w:sz w:val="28"/>
                <w:szCs w:val="28"/>
                <w:lang w:val="uk-UA"/>
              </w:rPr>
              <w:t>2</w:t>
            </w:r>
          </w:p>
        </w:tc>
        <w:tc>
          <w:tcPr>
            <w:tcW w:w="1872" w:type="dxa"/>
          </w:tcPr>
          <w:p w:rsidR="00315E36" w:rsidRPr="00B36BF6" w:rsidRDefault="00315E36" w:rsidP="008D5E18">
            <w:pPr>
              <w:jc w:val="both"/>
              <w:rPr>
                <w:rFonts w:eastAsiaTheme="minorEastAsia"/>
                <w:sz w:val="28"/>
                <w:szCs w:val="28"/>
                <w:lang w:val="uk-UA"/>
              </w:rPr>
            </w:pPr>
            <w:r w:rsidRPr="00B36BF6">
              <w:rPr>
                <w:rFonts w:eastAsiaTheme="minorEastAsia"/>
                <w:sz w:val="28"/>
                <w:szCs w:val="28"/>
                <w:lang w:val="uk-UA"/>
              </w:rPr>
              <w:t>9550</w:t>
            </w:r>
          </w:p>
        </w:tc>
        <w:tc>
          <w:tcPr>
            <w:tcW w:w="1867" w:type="dxa"/>
          </w:tcPr>
          <w:p w:rsidR="00315E36" w:rsidRPr="00B36BF6" w:rsidRDefault="00A35B74" w:rsidP="008D5E18">
            <w:pPr>
              <w:jc w:val="both"/>
              <w:rPr>
                <w:rFonts w:eastAsiaTheme="minorEastAsia"/>
                <w:sz w:val="28"/>
                <w:szCs w:val="28"/>
                <w:lang w:val="uk-UA"/>
              </w:rPr>
            </w:pPr>
            <w:r w:rsidRPr="00B36BF6">
              <w:rPr>
                <w:rFonts w:eastAsiaTheme="minorEastAsia"/>
                <w:sz w:val="28"/>
                <w:szCs w:val="28"/>
                <w:lang w:val="uk-UA"/>
              </w:rPr>
              <w:t>19100</w:t>
            </w:r>
          </w:p>
        </w:tc>
      </w:tr>
      <w:tr w:rsidR="00A35B74" w:rsidRPr="00B36BF6" w:rsidTr="00315E36">
        <w:tc>
          <w:tcPr>
            <w:tcW w:w="667" w:type="dxa"/>
          </w:tcPr>
          <w:p w:rsidR="00A35B74" w:rsidRPr="00B36BF6" w:rsidRDefault="00061643" w:rsidP="008D5E18">
            <w:pPr>
              <w:jc w:val="both"/>
              <w:rPr>
                <w:rFonts w:eastAsiaTheme="minorEastAsia"/>
                <w:sz w:val="28"/>
                <w:szCs w:val="28"/>
                <w:lang w:val="uk-UA"/>
              </w:rPr>
            </w:pPr>
            <w:r w:rsidRPr="00B36BF6">
              <w:rPr>
                <w:rFonts w:eastAsiaTheme="minorEastAsia"/>
                <w:sz w:val="28"/>
                <w:szCs w:val="28"/>
                <w:lang w:val="uk-UA"/>
              </w:rPr>
              <w:t>8</w:t>
            </w:r>
          </w:p>
        </w:tc>
        <w:tc>
          <w:tcPr>
            <w:tcW w:w="3069" w:type="dxa"/>
          </w:tcPr>
          <w:p w:rsidR="00A35B74" w:rsidRPr="00B36BF6" w:rsidRDefault="00A35B74" w:rsidP="008D5E18">
            <w:pPr>
              <w:jc w:val="both"/>
              <w:rPr>
                <w:rFonts w:eastAsiaTheme="minorEastAsia"/>
                <w:sz w:val="28"/>
                <w:szCs w:val="28"/>
                <w:lang w:val="uk-UA"/>
              </w:rPr>
            </w:pPr>
            <w:r w:rsidRPr="00B36BF6">
              <w:rPr>
                <w:rFonts w:eastAsiaTheme="minorEastAsia"/>
                <w:sz w:val="28"/>
                <w:szCs w:val="28"/>
                <w:lang w:val="uk-UA"/>
              </w:rPr>
              <w:t>Лавки</w:t>
            </w:r>
          </w:p>
        </w:tc>
        <w:tc>
          <w:tcPr>
            <w:tcW w:w="1870" w:type="dxa"/>
          </w:tcPr>
          <w:p w:rsidR="00A35B74" w:rsidRPr="00B36BF6" w:rsidRDefault="00A35B74" w:rsidP="008D5E18">
            <w:pPr>
              <w:jc w:val="both"/>
              <w:rPr>
                <w:rFonts w:eastAsiaTheme="minorEastAsia"/>
                <w:sz w:val="28"/>
                <w:szCs w:val="28"/>
                <w:lang w:val="uk-UA"/>
              </w:rPr>
            </w:pPr>
            <w:r w:rsidRPr="00B36BF6">
              <w:rPr>
                <w:rFonts w:eastAsiaTheme="minorEastAsia"/>
                <w:sz w:val="28"/>
                <w:szCs w:val="28"/>
                <w:lang w:val="uk-UA"/>
              </w:rPr>
              <w:t>3</w:t>
            </w:r>
          </w:p>
        </w:tc>
        <w:tc>
          <w:tcPr>
            <w:tcW w:w="1872" w:type="dxa"/>
          </w:tcPr>
          <w:p w:rsidR="00A35B74" w:rsidRPr="00B36BF6" w:rsidRDefault="00A35B74" w:rsidP="008D5E18">
            <w:pPr>
              <w:jc w:val="both"/>
              <w:rPr>
                <w:rFonts w:eastAsiaTheme="minorEastAsia"/>
                <w:sz w:val="28"/>
                <w:szCs w:val="28"/>
                <w:lang w:val="uk-UA"/>
              </w:rPr>
            </w:pPr>
            <w:r w:rsidRPr="00B36BF6">
              <w:rPr>
                <w:rFonts w:eastAsiaTheme="minorEastAsia"/>
                <w:sz w:val="28"/>
                <w:szCs w:val="28"/>
                <w:lang w:val="uk-UA"/>
              </w:rPr>
              <w:t>2000</w:t>
            </w:r>
          </w:p>
        </w:tc>
        <w:tc>
          <w:tcPr>
            <w:tcW w:w="1867" w:type="dxa"/>
          </w:tcPr>
          <w:p w:rsidR="00A35B74" w:rsidRPr="00B36BF6" w:rsidRDefault="00A35B74" w:rsidP="008D5E18">
            <w:pPr>
              <w:jc w:val="both"/>
              <w:rPr>
                <w:rFonts w:eastAsiaTheme="minorEastAsia"/>
                <w:sz w:val="28"/>
                <w:szCs w:val="28"/>
                <w:lang w:val="uk-UA"/>
              </w:rPr>
            </w:pPr>
            <w:r w:rsidRPr="00B36BF6">
              <w:rPr>
                <w:rFonts w:eastAsiaTheme="minorEastAsia"/>
                <w:sz w:val="28"/>
                <w:szCs w:val="28"/>
                <w:lang w:val="uk-UA"/>
              </w:rPr>
              <w:t>6000</w:t>
            </w:r>
          </w:p>
        </w:tc>
      </w:tr>
      <w:tr w:rsidR="00A35B74" w:rsidRPr="00B36BF6" w:rsidTr="00315E36">
        <w:tc>
          <w:tcPr>
            <w:tcW w:w="667" w:type="dxa"/>
          </w:tcPr>
          <w:p w:rsidR="00A35B74" w:rsidRPr="00B36BF6" w:rsidRDefault="00061643" w:rsidP="008D5E18">
            <w:pPr>
              <w:jc w:val="both"/>
              <w:rPr>
                <w:rFonts w:eastAsiaTheme="minorEastAsia"/>
                <w:sz w:val="28"/>
                <w:szCs w:val="28"/>
                <w:lang w:val="uk-UA"/>
              </w:rPr>
            </w:pPr>
            <w:r w:rsidRPr="00B36BF6">
              <w:rPr>
                <w:rFonts w:eastAsiaTheme="minorEastAsia"/>
                <w:sz w:val="28"/>
                <w:szCs w:val="28"/>
                <w:lang w:val="uk-UA"/>
              </w:rPr>
              <w:t>9</w:t>
            </w:r>
          </w:p>
        </w:tc>
        <w:tc>
          <w:tcPr>
            <w:tcW w:w="3069" w:type="dxa"/>
          </w:tcPr>
          <w:p w:rsidR="00A35B74" w:rsidRPr="00B36BF6" w:rsidRDefault="00A35B74" w:rsidP="008D5E18">
            <w:pPr>
              <w:jc w:val="both"/>
              <w:rPr>
                <w:rFonts w:eastAsiaTheme="minorEastAsia"/>
                <w:sz w:val="28"/>
                <w:szCs w:val="28"/>
                <w:lang w:val="uk-UA"/>
              </w:rPr>
            </w:pPr>
            <w:r w:rsidRPr="00B36BF6">
              <w:rPr>
                <w:rFonts w:eastAsiaTheme="minorEastAsia"/>
                <w:sz w:val="28"/>
                <w:szCs w:val="28"/>
                <w:lang w:val="uk-UA"/>
              </w:rPr>
              <w:t>Дитячий столик з грибочком</w:t>
            </w:r>
          </w:p>
        </w:tc>
        <w:tc>
          <w:tcPr>
            <w:tcW w:w="1870" w:type="dxa"/>
          </w:tcPr>
          <w:p w:rsidR="00A35B74" w:rsidRPr="00B36BF6" w:rsidRDefault="00061643" w:rsidP="008D5E18">
            <w:pPr>
              <w:jc w:val="both"/>
              <w:rPr>
                <w:rFonts w:eastAsiaTheme="minorEastAsia"/>
                <w:sz w:val="28"/>
                <w:szCs w:val="28"/>
                <w:lang w:val="uk-UA"/>
              </w:rPr>
            </w:pPr>
            <w:r w:rsidRPr="00B36BF6">
              <w:rPr>
                <w:rFonts w:eastAsiaTheme="minorEastAsia"/>
                <w:sz w:val="28"/>
                <w:szCs w:val="28"/>
                <w:lang w:val="uk-UA"/>
              </w:rPr>
              <w:t>2</w:t>
            </w:r>
          </w:p>
        </w:tc>
        <w:tc>
          <w:tcPr>
            <w:tcW w:w="1872" w:type="dxa"/>
          </w:tcPr>
          <w:p w:rsidR="00A35B74" w:rsidRPr="00B36BF6" w:rsidRDefault="00A35B74" w:rsidP="008D5E18">
            <w:pPr>
              <w:jc w:val="both"/>
              <w:rPr>
                <w:rFonts w:eastAsiaTheme="minorEastAsia"/>
                <w:sz w:val="28"/>
                <w:szCs w:val="28"/>
                <w:lang w:val="uk-UA"/>
              </w:rPr>
            </w:pPr>
            <w:r w:rsidRPr="00B36BF6">
              <w:rPr>
                <w:rFonts w:eastAsiaTheme="minorEastAsia"/>
                <w:sz w:val="28"/>
                <w:szCs w:val="28"/>
                <w:lang w:val="uk-UA"/>
              </w:rPr>
              <w:t>9800</w:t>
            </w:r>
          </w:p>
        </w:tc>
        <w:tc>
          <w:tcPr>
            <w:tcW w:w="1867" w:type="dxa"/>
          </w:tcPr>
          <w:p w:rsidR="00A35B74" w:rsidRPr="00B36BF6" w:rsidRDefault="00061643" w:rsidP="008D5E18">
            <w:pPr>
              <w:jc w:val="both"/>
              <w:rPr>
                <w:rFonts w:eastAsiaTheme="minorEastAsia"/>
                <w:sz w:val="28"/>
                <w:szCs w:val="28"/>
                <w:lang w:val="uk-UA"/>
              </w:rPr>
            </w:pPr>
            <w:r w:rsidRPr="00B36BF6">
              <w:rPr>
                <w:rFonts w:eastAsiaTheme="minorEastAsia"/>
                <w:sz w:val="28"/>
                <w:szCs w:val="28"/>
                <w:lang w:val="uk-UA"/>
              </w:rPr>
              <w:t>19600</w:t>
            </w:r>
          </w:p>
        </w:tc>
      </w:tr>
      <w:tr w:rsidR="00A35B74" w:rsidRPr="00B36BF6" w:rsidTr="00315E36">
        <w:tc>
          <w:tcPr>
            <w:tcW w:w="667" w:type="dxa"/>
          </w:tcPr>
          <w:p w:rsidR="00A35B74" w:rsidRPr="00B36BF6" w:rsidRDefault="00061643" w:rsidP="008D5E18">
            <w:pPr>
              <w:jc w:val="both"/>
              <w:rPr>
                <w:rFonts w:eastAsiaTheme="minorEastAsia"/>
                <w:sz w:val="28"/>
                <w:szCs w:val="28"/>
                <w:lang w:val="uk-UA"/>
              </w:rPr>
            </w:pPr>
            <w:r w:rsidRPr="00B36BF6">
              <w:rPr>
                <w:rFonts w:eastAsiaTheme="minorEastAsia"/>
                <w:sz w:val="28"/>
                <w:szCs w:val="28"/>
                <w:lang w:val="uk-UA"/>
              </w:rPr>
              <w:t>10</w:t>
            </w:r>
          </w:p>
        </w:tc>
        <w:tc>
          <w:tcPr>
            <w:tcW w:w="3069" w:type="dxa"/>
          </w:tcPr>
          <w:p w:rsidR="00A35B74" w:rsidRPr="00B36BF6" w:rsidRDefault="00A35B74" w:rsidP="008D5E18">
            <w:pPr>
              <w:jc w:val="both"/>
              <w:rPr>
                <w:rFonts w:eastAsiaTheme="minorEastAsia"/>
                <w:sz w:val="28"/>
                <w:szCs w:val="28"/>
                <w:lang w:val="uk-UA"/>
              </w:rPr>
            </w:pPr>
            <w:r w:rsidRPr="00B36BF6">
              <w:rPr>
                <w:rFonts w:eastAsiaTheme="minorEastAsia"/>
                <w:sz w:val="28"/>
                <w:szCs w:val="28"/>
                <w:lang w:val="uk-UA"/>
              </w:rPr>
              <w:t>Доставка</w:t>
            </w:r>
          </w:p>
        </w:tc>
        <w:tc>
          <w:tcPr>
            <w:tcW w:w="1870" w:type="dxa"/>
          </w:tcPr>
          <w:p w:rsidR="00A35B74" w:rsidRPr="00B36BF6" w:rsidRDefault="00A35B74" w:rsidP="008D5E18">
            <w:pPr>
              <w:jc w:val="both"/>
              <w:rPr>
                <w:rFonts w:eastAsiaTheme="minorEastAsia"/>
                <w:sz w:val="28"/>
                <w:szCs w:val="28"/>
                <w:lang w:val="uk-UA"/>
              </w:rPr>
            </w:pPr>
          </w:p>
        </w:tc>
        <w:tc>
          <w:tcPr>
            <w:tcW w:w="1872" w:type="dxa"/>
          </w:tcPr>
          <w:p w:rsidR="00A35B74" w:rsidRPr="00B36BF6" w:rsidRDefault="00061643" w:rsidP="008D5E18">
            <w:pPr>
              <w:jc w:val="both"/>
              <w:rPr>
                <w:rFonts w:eastAsiaTheme="minorEastAsia"/>
                <w:sz w:val="28"/>
                <w:szCs w:val="28"/>
                <w:lang w:val="uk-UA"/>
              </w:rPr>
            </w:pPr>
            <w:r w:rsidRPr="00B36BF6">
              <w:rPr>
                <w:rFonts w:eastAsiaTheme="minorEastAsia"/>
                <w:sz w:val="28"/>
                <w:szCs w:val="28"/>
                <w:lang w:val="uk-UA"/>
              </w:rPr>
              <w:t>1344</w:t>
            </w:r>
          </w:p>
        </w:tc>
        <w:tc>
          <w:tcPr>
            <w:tcW w:w="1867" w:type="dxa"/>
          </w:tcPr>
          <w:p w:rsidR="00A35B74" w:rsidRPr="00B36BF6" w:rsidRDefault="00061643" w:rsidP="008D5E18">
            <w:pPr>
              <w:jc w:val="both"/>
              <w:rPr>
                <w:rFonts w:eastAsiaTheme="minorEastAsia"/>
                <w:sz w:val="28"/>
                <w:szCs w:val="28"/>
                <w:lang w:val="uk-UA"/>
              </w:rPr>
            </w:pPr>
            <w:r w:rsidRPr="00B36BF6">
              <w:rPr>
                <w:rFonts w:eastAsiaTheme="minorEastAsia"/>
                <w:sz w:val="28"/>
                <w:szCs w:val="28"/>
                <w:lang w:val="uk-UA"/>
              </w:rPr>
              <w:t>1344</w:t>
            </w:r>
          </w:p>
        </w:tc>
      </w:tr>
      <w:tr w:rsidR="00A35B74" w:rsidRPr="00B36BF6" w:rsidTr="00315E36">
        <w:tc>
          <w:tcPr>
            <w:tcW w:w="667" w:type="dxa"/>
          </w:tcPr>
          <w:p w:rsidR="00A35B74" w:rsidRPr="00B36BF6" w:rsidRDefault="00A35B74" w:rsidP="008D5E18">
            <w:pPr>
              <w:jc w:val="both"/>
              <w:rPr>
                <w:rFonts w:eastAsiaTheme="minorEastAsia"/>
                <w:sz w:val="28"/>
                <w:szCs w:val="28"/>
              </w:rPr>
            </w:pPr>
          </w:p>
        </w:tc>
        <w:tc>
          <w:tcPr>
            <w:tcW w:w="3069" w:type="dxa"/>
          </w:tcPr>
          <w:p w:rsidR="00A35B74" w:rsidRPr="00B36BF6" w:rsidRDefault="00A35B74" w:rsidP="008D5E18">
            <w:pPr>
              <w:jc w:val="both"/>
              <w:rPr>
                <w:rFonts w:eastAsiaTheme="minorEastAsia"/>
                <w:b/>
                <w:sz w:val="28"/>
                <w:szCs w:val="28"/>
                <w:lang w:val="uk-UA"/>
              </w:rPr>
            </w:pPr>
            <w:r w:rsidRPr="00B36BF6">
              <w:rPr>
                <w:rFonts w:eastAsiaTheme="minorEastAsia"/>
                <w:b/>
                <w:sz w:val="28"/>
                <w:szCs w:val="28"/>
                <w:lang w:val="uk-UA"/>
              </w:rPr>
              <w:t>ВСЬОГО:</w:t>
            </w:r>
          </w:p>
        </w:tc>
        <w:tc>
          <w:tcPr>
            <w:tcW w:w="1870" w:type="dxa"/>
          </w:tcPr>
          <w:p w:rsidR="00A35B74" w:rsidRPr="00B36BF6" w:rsidRDefault="00061643" w:rsidP="008D5E18">
            <w:pPr>
              <w:jc w:val="both"/>
              <w:rPr>
                <w:rFonts w:eastAsiaTheme="minorEastAsia"/>
                <w:sz w:val="28"/>
                <w:szCs w:val="28"/>
                <w:lang w:val="uk-UA"/>
              </w:rPr>
            </w:pPr>
            <w:r w:rsidRPr="00B36BF6">
              <w:rPr>
                <w:rFonts w:eastAsiaTheme="minorEastAsia"/>
                <w:sz w:val="28"/>
                <w:szCs w:val="28"/>
                <w:lang w:val="uk-UA"/>
              </w:rPr>
              <w:t>18</w:t>
            </w:r>
          </w:p>
        </w:tc>
        <w:tc>
          <w:tcPr>
            <w:tcW w:w="1872" w:type="dxa"/>
          </w:tcPr>
          <w:p w:rsidR="00A35B74" w:rsidRPr="00B36BF6" w:rsidRDefault="00A35B74" w:rsidP="008D5E18">
            <w:pPr>
              <w:jc w:val="both"/>
              <w:rPr>
                <w:rFonts w:eastAsiaTheme="minorEastAsia"/>
                <w:sz w:val="28"/>
                <w:szCs w:val="28"/>
                <w:lang w:val="uk-UA"/>
              </w:rPr>
            </w:pPr>
          </w:p>
        </w:tc>
        <w:tc>
          <w:tcPr>
            <w:tcW w:w="1867" w:type="dxa"/>
          </w:tcPr>
          <w:p w:rsidR="00A35B74" w:rsidRPr="00B36BF6" w:rsidRDefault="00061643" w:rsidP="008D5E18">
            <w:pPr>
              <w:jc w:val="both"/>
              <w:rPr>
                <w:rFonts w:eastAsiaTheme="minorEastAsia"/>
                <w:b/>
                <w:sz w:val="28"/>
                <w:szCs w:val="28"/>
                <w:lang w:val="uk-UA"/>
              </w:rPr>
            </w:pPr>
            <w:r w:rsidRPr="00B36BF6">
              <w:rPr>
                <w:rFonts w:eastAsiaTheme="minorEastAsia"/>
                <w:b/>
                <w:sz w:val="28"/>
                <w:szCs w:val="28"/>
                <w:lang w:val="uk-UA"/>
              </w:rPr>
              <w:t>103144</w:t>
            </w:r>
          </w:p>
        </w:tc>
      </w:tr>
    </w:tbl>
    <w:p w:rsidR="00D70329" w:rsidRPr="00B36BF6" w:rsidRDefault="00D70329" w:rsidP="008D5E18">
      <w:pPr>
        <w:pStyle w:val="a3"/>
        <w:shd w:val="clear" w:color="auto" w:fill="FFFFFF"/>
        <w:spacing w:before="0" w:beforeAutospacing="0" w:after="0" w:afterAutospacing="0"/>
        <w:jc w:val="both"/>
        <w:rPr>
          <w:sz w:val="28"/>
          <w:szCs w:val="28"/>
          <w:lang w:val="uk-UA"/>
        </w:rPr>
      </w:pPr>
    </w:p>
    <w:sectPr w:rsidR="00D70329" w:rsidRPr="00B36BF6" w:rsidSect="00D80EB6">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C1825"/>
    <w:multiLevelType w:val="hybridMultilevel"/>
    <w:tmpl w:val="2FFAF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8003BC"/>
    <w:multiLevelType w:val="hybridMultilevel"/>
    <w:tmpl w:val="752814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64E0358B"/>
    <w:multiLevelType w:val="hybridMultilevel"/>
    <w:tmpl w:val="B114EA40"/>
    <w:lvl w:ilvl="0" w:tplc="04220003">
      <w:start w:val="1"/>
      <w:numFmt w:val="bullet"/>
      <w:lvlText w:val="o"/>
      <w:lvlJc w:val="left"/>
      <w:pPr>
        <w:ind w:left="644"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9D846BF"/>
    <w:multiLevelType w:val="multilevel"/>
    <w:tmpl w:val="7FE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83E"/>
    <w:rsid w:val="00050925"/>
    <w:rsid w:val="00061643"/>
    <w:rsid w:val="000A74FD"/>
    <w:rsid w:val="00196D60"/>
    <w:rsid w:val="001C4A8A"/>
    <w:rsid w:val="002754A3"/>
    <w:rsid w:val="0029614F"/>
    <w:rsid w:val="002E35DF"/>
    <w:rsid w:val="00315E36"/>
    <w:rsid w:val="003177B1"/>
    <w:rsid w:val="003E326E"/>
    <w:rsid w:val="004C6B7E"/>
    <w:rsid w:val="004D013A"/>
    <w:rsid w:val="004D579E"/>
    <w:rsid w:val="005A6786"/>
    <w:rsid w:val="006C643D"/>
    <w:rsid w:val="007365AD"/>
    <w:rsid w:val="00777CC5"/>
    <w:rsid w:val="007A7351"/>
    <w:rsid w:val="007C46D2"/>
    <w:rsid w:val="007E0DB4"/>
    <w:rsid w:val="008126A0"/>
    <w:rsid w:val="008216A1"/>
    <w:rsid w:val="00843614"/>
    <w:rsid w:val="008463B4"/>
    <w:rsid w:val="008D5E18"/>
    <w:rsid w:val="00926C67"/>
    <w:rsid w:val="009374C4"/>
    <w:rsid w:val="00A35B74"/>
    <w:rsid w:val="00A441C6"/>
    <w:rsid w:val="00A9583E"/>
    <w:rsid w:val="00B24112"/>
    <w:rsid w:val="00B36BF6"/>
    <w:rsid w:val="00B45412"/>
    <w:rsid w:val="00B6093C"/>
    <w:rsid w:val="00B94CF8"/>
    <w:rsid w:val="00C00492"/>
    <w:rsid w:val="00C872C4"/>
    <w:rsid w:val="00C90662"/>
    <w:rsid w:val="00CB3DFB"/>
    <w:rsid w:val="00D16774"/>
    <w:rsid w:val="00D51020"/>
    <w:rsid w:val="00D70329"/>
    <w:rsid w:val="00D7602F"/>
    <w:rsid w:val="00D80EB6"/>
    <w:rsid w:val="00D93058"/>
    <w:rsid w:val="00DB6370"/>
    <w:rsid w:val="00E126CC"/>
    <w:rsid w:val="00E5259A"/>
    <w:rsid w:val="00ED27D6"/>
    <w:rsid w:val="00F30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583E"/>
    <w:pPr>
      <w:spacing w:before="100" w:beforeAutospacing="1" w:after="100" w:afterAutospacing="1"/>
    </w:pPr>
  </w:style>
  <w:style w:type="character" w:customStyle="1" w:styleId="a4">
    <w:name w:val="Основний текст_"/>
    <w:link w:val="1"/>
    <w:rsid w:val="00777CC5"/>
    <w:rPr>
      <w:shd w:val="clear" w:color="auto" w:fill="FFFFFF"/>
    </w:rPr>
  </w:style>
  <w:style w:type="paragraph" w:customStyle="1" w:styleId="1">
    <w:name w:val="Основний текст1"/>
    <w:basedOn w:val="a"/>
    <w:link w:val="a4"/>
    <w:rsid w:val="00777CC5"/>
    <w:pPr>
      <w:widowControl w:val="0"/>
      <w:shd w:val="clear" w:color="auto" w:fill="FFFFFF"/>
    </w:pPr>
    <w:rPr>
      <w:rFonts w:asciiTheme="minorHAnsi" w:eastAsiaTheme="minorHAnsi" w:hAnsiTheme="minorHAnsi" w:cstheme="minorBidi"/>
      <w:sz w:val="22"/>
      <w:szCs w:val="22"/>
      <w:lang w:eastAsia="en-US"/>
    </w:rPr>
  </w:style>
  <w:style w:type="table" w:styleId="a5">
    <w:name w:val="Table Grid"/>
    <w:basedOn w:val="a1"/>
    <w:uiPriority w:val="59"/>
    <w:rsid w:val="00315E3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463B4"/>
    <w:rPr>
      <w:rFonts w:ascii="Segoe UI" w:hAnsi="Segoe UI" w:cs="Segoe UI"/>
      <w:sz w:val="18"/>
      <w:szCs w:val="18"/>
    </w:rPr>
  </w:style>
  <w:style w:type="character" w:customStyle="1" w:styleId="a7">
    <w:name w:val="Текст выноски Знак"/>
    <w:basedOn w:val="a0"/>
    <w:link w:val="a6"/>
    <w:uiPriority w:val="99"/>
    <w:semiHidden/>
    <w:rsid w:val="008463B4"/>
    <w:rPr>
      <w:rFonts w:ascii="Segoe UI" w:eastAsia="Times New Roman" w:hAnsi="Segoe UI" w:cs="Segoe UI"/>
      <w:sz w:val="18"/>
      <w:szCs w:val="18"/>
      <w:lang w:eastAsia="ru-RU"/>
    </w:rPr>
  </w:style>
  <w:style w:type="paragraph" w:styleId="a8">
    <w:name w:val="List Paragraph"/>
    <w:basedOn w:val="a"/>
    <w:uiPriority w:val="34"/>
    <w:qFormat/>
    <w:rsid w:val="00D70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583E"/>
    <w:pPr>
      <w:spacing w:before="100" w:beforeAutospacing="1" w:after="100" w:afterAutospacing="1"/>
    </w:pPr>
  </w:style>
  <w:style w:type="character" w:customStyle="1" w:styleId="a4">
    <w:name w:val="Основний текст_"/>
    <w:link w:val="1"/>
    <w:rsid w:val="00777CC5"/>
    <w:rPr>
      <w:shd w:val="clear" w:color="auto" w:fill="FFFFFF"/>
    </w:rPr>
  </w:style>
  <w:style w:type="paragraph" w:customStyle="1" w:styleId="1">
    <w:name w:val="Основний текст1"/>
    <w:basedOn w:val="a"/>
    <w:link w:val="a4"/>
    <w:rsid w:val="00777CC5"/>
    <w:pPr>
      <w:widowControl w:val="0"/>
      <w:shd w:val="clear" w:color="auto" w:fill="FFFFFF"/>
    </w:pPr>
    <w:rPr>
      <w:rFonts w:asciiTheme="minorHAnsi" w:eastAsiaTheme="minorHAnsi" w:hAnsiTheme="minorHAnsi" w:cstheme="minorBidi"/>
      <w:sz w:val="22"/>
      <w:szCs w:val="22"/>
      <w:lang w:eastAsia="en-US"/>
    </w:rPr>
  </w:style>
  <w:style w:type="table" w:styleId="a5">
    <w:name w:val="Table Grid"/>
    <w:basedOn w:val="a1"/>
    <w:uiPriority w:val="59"/>
    <w:rsid w:val="00315E3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463B4"/>
    <w:rPr>
      <w:rFonts w:ascii="Segoe UI" w:hAnsi="Segoe UI" w:cs="Segoe UI"/>
      <w:sz w:val="18"/>
      <w:szCs w:val="18"/>
    </w:rPr>
  </w:style>
  <w:style w:type="character" w:customStyle="1" w:styleId="a7">
    <w:name w:val="Текст выноски Знак"/>
    <w:basedOn w:val="a0"/>
    <w:link w:val="a6"/>
    <w:uiPriority w:val="99"/>
    <w:semiHidden/>
    <w:rsid w:val="008463B4"/>
    <w:rPr>
      <w:rFonts w:ascii="Segoe UI" w:eastAsia="Times New Roman" w:hAnsi="Segoe UI" w:cs="Segoe UI"/>
      <w:sz w:val="18"/>
      <w:szCs w:val="18"/>
      <w:lang w:eastAsia="ru-RU"/>
    </w:rPr>
  </w:style>
  <w:style w:type="paragraph" w:styleId="a8">
    <w:name w:val="List Paragraph"/>
    <w:basedOn w:val="a"/>
    <w:uiPriority w:val="34"/>
    <w:qFormat/>
    <w:rsid w:val="00D70329"/>
    <w:pPr>
      <w:ind w:left="720"/>
      <w:contextualSpacing/>
    </w:pPr>
  </w:style>
</w:styles>
</file>

<file path=word/webSettings.xml><?xml version="1.0" encoding="utf-8"?>
<w:webSettings xmlns:r="http://schemas.openxmlformats.org/officeDocument/2006/relationships" xmlns:w="http://schemas.openxmlformats.org/wordprocessingml/2006/main">
  <w:divs>
    <w:div w:id="4165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1330</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123</cp:lastModifiedBy>
  <cp:revision>2</cp:revision>
  <cp:lastPrinted>2019-06-07T11:33:00Z</cp:lastPrinted>
  <dcterms:created xsi:type="dcterms:W3CDTF">2019-06-07T13:17:00Z</dcterms:created>
  <dcterms:modified xsi:type="dcterms:W3CDTF">2019-06-07T13:17:00Z</dcterms:modified>
</cp:coreProperties>
</file>