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E83" w:rsidRDefault="00F73E83" w:rsidP="000E7692">
      <w:pPr>
        <w:ind w:left="4248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612775"/>
            <wp:effectExtent l="19050" t="0" r="0" b="0"/>
            <wp:docPr id="7" name="Рисунок 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7692">
        <w:rPr>
          <w:sz w:val="28"/>
          <w:szCs w:val="28"/>
          <w:lang w:val="uk-UA"/>
        </w:rPr>
        <w:t xml:space="preserve">                                               </w:t>
      </w:r>
      <w:r w:rsidR="00CF7AD5">
        <w:rPr>
          <w:b/>
          <w:sz w:val="28"/>
          <w:szCs w:val="28"/>
          <w:lang w:val="uk-UA"/>
        </w:rPr>
        <w:t>ПРОЕ</w:t>
      </w:r>
      <w:r w:rsidR="000E7692" w:rsidRPr="000E7692">
        <w:rPr>
          <w:b/>
          <w:sz w:val="28"/>
          <w:szCs w:val="28"/>
          <w:lang w:val="uk-UA"/>
        </w:rPr>
        <w:t>КТ</w:t>
      </w:r>
    </w:p>
    <w:p w:rsidR="00F73E83" w:rsidRPr="00886FF6" w:rsidRDefault="00F73E83" w:rsidP="00F73E83">
      <w:pPr>
        <w:jc w:val="center"/>
        <w:rPr>
          <w:sz w:val="20"/>
          <w:szCs w:val="20"/>
          <w:lang w:val="uk-UA"/>
        </w:rPr>
      </w:pPr>
    </w:p>
    <w:p w:rsidR="00504051" w:rsidRDefault="00F73E83" w:rsidP="00D37A9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ВЕЛИКОСЕВЕРИНІВСЬКА</w:t>
      </w:r>
      <w:r w:rsidR="00504051">
        <w:rPr>
          <w:b/>
          <w:sz w:val="28"/>
          <w:szCs w:val="28"/>
          <w:lang w:val="uk-UA"/>
        </w:rPr>
        <w:t xml:space="preserve"> СІЛЬСЬКА РАДА</w:t>
      </w:r>
      <w:r w:rsidR="00504051">
        <w:rPr>
          <w:b/>
          <w:sz w:val="28"/>
          <w:szCs w:val="28"/>
          <w:lang w:val="uk-UA"/>
        </w:rPr>
        <w:br/>
        <w:t>К</w:t>
      </w:r>
      <w:r w:rsidRPr="000F55FD">
        <w:rPr>
          <w:b/>
          <w:sz w:val="28"/>
          <w:szCs w:val="28"/>
          <w:lang w:val="uk-UA"/>
        </w:rPr>
        <w:t>РО</w:t>
      </w:r>
      <w:r w:rsidR="00504051">
        <w:rPr>
          <w:b/>
          <w:sz w:val="28"/>
          <w:szCs w:val="28"/>
          <w:lang w:val="uk-UA"/>
        </w:rPr>
        <w:t>ПИВНИЦ</w:t>
      </w:r>
      <w:r w:rsidRPr="000F55FD">
        <w:rPr>
          <w:b/>
          <w:sz w:val="28"/>
          <w:szCs w:val="28"/>
          <w:lang w:val="uk-UA"/>
        </w:rPr>
        <w:t>ЬКОГО РАЙОНУ КІРОВОГРАДСЬКОЇ ОБЛАСТІ</w:t>
      </w:r>
      <w:r w:rsidR="00D37A91">
        <w:rPr>
          <w:b/>
          <w:sz w:val="28"/>
          <w:szCs w:val="28"/>
          <w:lang w:val="uk-UA"/>
        </w:rPr>
        <w:t xml:space="preserve"> </w:t>
      </w:r>
    </w:p>
    <w:p w:rsidR="00A75D11" w:rsidRDefault="00CF7AD5" w:rsidP="00D37A9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ТРИДЦЯТЬ СЬОМА </w:t>
      </w:r>
      <w:r w:rsidR="00A75D11">
        <w:rPr>
          <w:b/>
          <w:sz w:val="28"/>
          <w:szCs w:val="28"/>
          <w:lang w:val="uk-UA"/>
        </w:rPr>
        <w:t xml:space="preserve">СЕСІЯ </w:t>
      </w:r>
      <w:r w:rsidR="00D37A91">
        <w:rPr>
          <w:b/>
          <w:sz w:val="28"/>
          <w:szCs w:val="28"/>
          <w:lang w:val="uk-UA"/>
        </w:rPr>
        <w:t>ВОСЬМОГО</w:t>
      </w:r>
      <w:r w:rsidR="00A75D11">
        <w:rPr>
          <w:b/>
          <w:sz w:val="28"/>
          <w:szCs w:val="28"/>
          <w:lang w:val="uk-UA"/>
        </w:rPr>
        <w:t xml:space="preserve"> СКЛИКАННЯ</w:t>
      </w:r>
    </w:p>
    <w:p w:rsidR="00A75D11" w:rsidRDefault="00A75D11" w:rsidP="00F73E83">
      <w:pPr>
        <w:jc w:val="center"/>
        <w:rPr>
          <w:b/>
          <w:sz w:val="28"/>
          <w:szCs w:val="28"/>
          <w:lang w:val="uk-UA"/>
        </w:rPr>
      </w:pPr>
    </w:p>
    <w:p w:rsidR="00A75D11" w:rsidRPr="00687AC1" w:rsidRDefault="00A75D11" w:rsidP="00F73E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РІШЕННЯ</w:t>
      </w:r>
    </w:p>
    <w:p w:rsidR="00F73E83" w:rsidRPr="00332200" w:rsidRDefault="00A75D11" w:rsidP="00F73E83">
      <w:pPr>
        <w:ind w:left="36"/>
        <w:rPr>
          <w:sz w:val="26"/>
          <w:szCs w:val="26"/>
          <w:lang w:val="uk-UA"/>
        </w:rPr>
      </w:pPr>
      <w:r w:rsidRPr="00332200">
        <w:rPr>
          <w:sz w:val="26"/>
          <w:szCs w:val="26"/>
          <w:lang w:val="uk-UA"/>
        </w:rPr>
        <w:t xml:space="preserve">від </w:t>
      </w:r>
      <w:r w:rsidR="00332200" w:rsidRPr="00332200">
        <w:rPr>
          <w:sz w:val="26"/>
          <w:szCs w:val="26"/>
          <w:lang w:val="uk-UA"/>
        </w:rPr>
        <w:t xml:space="preserve">    лис</w:t>
      </w:r>
      <w:r w:rsidR="00AD4697">
        <w:rPr>
          <w:sz w:val="26"/>
          <w:szCs w:val="26"/>
          <w:lang w:val="uk-UA"/>
        </w:rPr>
        <w:t>т</w:t>
      </w:r>
      <w:r w:rsidR="00332200" w:rsidRPr="00332200">
        <w:rPr>
          <w:sz w:val="26"/>
          <w:szCs w:val="26"/>
          <w:lang w:val="uk-UA"/>
        </w:rPr>
        <w:t>опада</w:t>
      </w:r>
      <w:r w:rsidRPr="00332200">
        <w:rPr>
          <w:sz w:val="26"/>
          <w:szCs w:val="26"/>
          <w:lang w:val="uk-UA"/>
        </w:rPr>
        <w:t xml:space="preserve"> 2019 року                                   </w:t>
      </w:r>
      <w:r w:rsidR="00504051" w:rsidRPr="00332200">
        <w:rPr>
          <w:sz w:val="26"/>
          <w:szCs w:val="26"/>
          <w:lang w:val="uk-UA"/>
        </w:rPr>
        <w:t xml:space="preserve">                           </w:t>
      </w:r>
      <w:r w:rsidRPr="00332200">
        <w:rPr>
          <w:sz w:val="26"/>
          <w:szCs w:val="26"/>
          <w:lang w:val="uk-UA"/>
        </w:rPr>
        <w:t xml:space="preserve">     №</w:t>
      </w:r>
      <w:r w:rsidR="00504051" w:rsidRPr="00332200">
        <w:rPr>
          <w:sz w:val="26"/>
          <w:szCs w:val="26"/>
          <w:lang w:val="uk-UA"/>
        </w:rPr>
        <w:t>______</w:t>
      </w:r>
    </w:p>
    <w:p w:rsidR="00A75D11" w:rsidRPr="00332200" w:rsidRDefault="00A75D11" w:rsidP="00A75D11">
      <w:pPr>
        <w:ind w:left="36"/>
        <w:jc w:val="center"/>
        <w:rPr>
          <w:sz w:val="26"/>
          <w:szCs w:val="26"/>
          <w:lang w:val="uk-UA"/>
        </w:rPr>
      </w:pPr>
      <w:r w:rsidRPr="00332200">
        <w:rPr>
          <w:sz w:val="26"/>
          <w:szCs w:val="26"/>
          <w:lang w:val="uk-UA"/>
        </w:rPr>
        <w:t>с. Велика Северинка</w:t>
      </w:r>
    </w:p>
    <w:p w:rsidR="00F73E83" w:rsidRPr="00332200" w:rsidRDefault="00F73E83" w:rsidP="00F73E83">
      <w:pPr>
        <w:tabs>
          <w:tab w:val="left" w:pos="383"/>
          <w:tab w:val="left" w:pos="1155"/>
        </w:tabs>
        <w:rPr>
          <w:sz w:val="26"/>
          <w:szCs w:val="26"/>
          <w:lang w:val="uk-UA"/>
        </w:rPr>
      </w:pPr>
      <w:r w:rsidRPr="00332200">
        <w:rPr>
          <w:sz w:val="26"/>
          <w:szCs w:val="26"/>
          <w:lang w:val="uk-UA"/>
        </w:rPr>
        <w:tab/>
      </w:r>
    </w:p>
    <w:p w:rsidR="00513918" w:rsidRPr="00A75D11" w:rsidRDefault="00513918">
      <w:pPr>
        <w:rPr>
          <w:lang w:val="uk-UA"/>
        </w:rPr>
      </w:pPr>
    </w:p>
    <w:p w:rsidR="009C7331" w:rsidRDefault="00C801A9" w:rsidP="0050405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5219D7">
        <w:rPr>
          <w:b/>
          <w:sz w:val="28"/>
          <w:szCs w:val="28"/>
          <w:lang w:val="uk-UA"/>
        </w:rPr>
        <w:t>в</w:t>
      </w:r>
      <w:r w:rsidR="009C7331">
        <w:rPr>
          <w:b/>
          <w:sz w:val="28"/>
          <w:szCs w:val="28"/>
          <w:lang w:val="uk-UA"/>
        </w:rPr>
        <w:t xml:space="preserve">становлення </w:t>
      </w:r>
    </w:p>
    <w:p w:rsidR="009C7331" w:rsidRDefault="009C7331" w:rsidP="0050405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підвищення посадового окладу</w:t>
      </w:r>
    </w:p>
    <w:p w:rsidR="009C7331" w:rsidRDefault="009C7331" w:rsidP="0050405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педагогічних працівників</w:t>
      </w:r>
    </w:p>
    <w:p w:rsidR="00BE21BF" w:rsidRDefault="00BE21BF" w:rsidP="0050405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закладів дошкільної освіти</w:t>
      </w:r>
    </w:p>
    <w:p w:rsidR="00BE21BF" w:rsidRDefault="00BE21BF" w:rsidP="0050405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Великосеверинівської сільської ради</w:t>
      </w:r>
    </w:p>
    <w:p w:rsidR="00687AC1" w:rsidRPr="005E7222" w:rsidRDefault="00687AC1" w:rsidP="00687AC1">
      <w:pPr>
        <w:rPr>
          <w:sz w:val="28"/>
          <w:szCs w:val="28"/>
          <w:lang w:val="uk-UA"/>
        </w:rPr>
      </w:pPr>
    </w:p>
    <w:p w:rsidR="00BD0178" w:rsidRDefault="009C7331" w:rsidP="000D743D">
      <w:pPr>
        <w:ind w:firstLine="709"/>
        <w:jc w:val="both"/>
        <w:rPr>
          <w:sz w:val="28"/>
          <w:szCs w:val="28"/>
          <w:lang w:val="uk-UA"/>
        </w:rPr>
      </w:pPr>
      <w:r w:rsidRPr="008C1E2B">
        <w:rPr>
          <w:sz w:val="28"/>
          <w:szCs w:val="28"/>
          <w:lang w:val="uk-UA"/>
        </w:rPr>
        <w:t>Відпо</w:t>
      </w:r>
      <w:r>
        <w:rPr>
          <w:sz w:val="28"/>
          <w:szCs w:val="28"/>
          <w:lang w:val="uk-UA"/>
        </w:rPr>
        <w:t>відно до ст. 26 Закону України «</w:t>
      </w:r>
      <w:r w:rsidRPr="008C1E2B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          в Україні» та</w:t>
      </w:r>
      <w:r w:rsidR="008C1E2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постанови Кабінету Міністрів України від 10 липня 2019 року     № 695 «Про внесення зміни до постанови Кабінету Міністрів України від 11 січня 2018 року № 22» </w:t>
      </w:r>
    </w:p>
    <w:p w:rsidR="009C7331" w:rsidRPr="00116DB9" w:rsidRDefault="009C7331" w:rsidP="000D743D">
      <w:pPr>
        <w:ind w:firstLine="709"/>
        <w:jc w:val="both"/>
        <w:rPr>
          <w:sz w:val="28"/>
          <w:szCs w:val="28"/>
          <w:lang w:val="uk-UA"/>
        </w:rPr>
      </w:pPr>
    </w:p>
    <w:p w:rsidR="00687AC1" w:rsidRPr="00FD625A" w:rsidRDefault="00FD625A" w:rsidP="00FD625A">
      <w:pPr>
        <w:jc w:val="center"/>
        <w:rPr>
          <w:b/>
          <w:sz w:val="28"/>
          <w:szCs w:val="28"/>
          <w:lang w:val="uk-UA"/>
        </w:rPr>
      </w:pPr>
      <w:r w:rsidRPr="00FD625A">
        <w:rPr>
          <w:b/>
          <w:sz w:val="28"/>
          <w:szCs w:val="28"/>
          <w:lang w:val="uk-UA"/>
        </w:rPr>
        <w:t>СІЛЬСЬКА РАДА ВИРІШИЛА:</w:t>
      </w:r>
    </w:p>
    <w:p w:rsidR="00687AC1" w:rsidRPr="00116DB9" w:rsidRDefault="00687AC1" w:rsidP="00687AC1">
      <w:pPr>
        <w:rPr>
          <w:sz w:val="28"/>
          <w:szCs w:val="28"/>
          <w:lang w:val="uk-UA"/>
        </w:rPr>
      </w:pPr>
    </w:p>
    <w:p w:rsidR="008C1E2B" w:rsidRPr="00553378" w:rsidRDefault="000B6FA5" w:rsidP="00AD4697">
      <w:pPr>
        <w:ind w:firstLine="709"/>
        <w:jc w:val="both"/>
        <w:rPr>
          <w:sz w:val="28"/>
          <w:szCs w:val="28"/>
          <w:lang w:val="uk-UA"/>
        </w:rPr>
      </w:pPr>
      <w:r w:rsidRPr="00A04D68">
        <w:rPr>
          <w:sz w:val="28"/>
          <w:szCs w:val="28"/>
          <w:lang w:val="uk-UA"/>
        </w:rPr>
        <w:t>1</w:t>
      </w:r>
      <w:r w:rsidR="00547CBD" w:rsidRPr="00A04D68">
        <w:rPr>
          <w:sz w:val="28"/>
          <w:szCs w:val="28"/>
          <w:lang w:val="uk-UA"/>
        </w:rPr>
        <w:t>.</w:t>
      </w:r>
      <w:r w:rsidR="00AD4697">
        <w:rPr>
          <w:sz w:val="28"/>
          <w:szCs w:val="28"/>
          <w:lang w:val="uk-UA"/>
        </w:rPr>
        <w:t xml:space="preserve">Підвищити </w:t>
      </w:r>
      <w:r w:rsidR="009C7331">
        <w:rPr>
          <w:sz w:val="28"/>
          <w:szCs w:val="28"/>
          <w:lang w:val="uk-UA"/>
        </w:rPr>
        <w:t>посадові оклади (ставки заробітної плати) педагогічних працівників</w:t>
      </w:r>
      <w:r w:rsidR="00BE21BF">
        <w:rPr>
          <w:sz w:val="28"/>
          <w:szCs w:val="28"/>
          <w:lang w:val="uk-UA"/>
        </w:rPr>
        <w:t xml:space="preserve"> закладів дошкільної освіти Великосеверинівської сільської ради</w:t>
      </w:r>
      <w:r w:rsidR="009C7331">
        <w:rPr>
          <w:sz w:val="28"/>
          <w:szCs w:val="28"/>
          <w:lang w:val="uk-UA"/>
        </w:rPr>
        <w:t>, оплата праці яких</w:t>
      </w:r>
      <w:r w:rsidR="00E15851">
        <w:rPr>
          <w:sz w:val="28"/>
          <w:szCs w:val="28"/>
          <w:lang w:val="uk-UA"/>
        </w:rPr>
        <w:t xml:space="preserve"> здійснюється за рахунок коштів </w:t>
      </w:r>
      <w:r w:rsidR="00AD4697">
        <w:rPr>
          <w:sz w:val="28"/>
          <w:szCs w:val="28"/>
          <w:lang w:val="uk-UA"/>
        </w:rPr>
        <w:t>бюджету Великосеверинівської сільської ради, крім тих, посадові оклади (ставки заробітної плати) яких підвищено відповідно до пункту 1 постанови Кабінету Міністрів України від 11 січня 2018 року № 22 «Про підвищення оплати праці педагогічних працівників» з 1 вересня 2019 року на 10 відсотків.</w:t>
      </w:r>
    </w:p>
    <w:p w:rsidR="00E534D0" w:rsidRPr="00553378" w:rsidRDefault="00553378" w:rsidP="00553378">
      <w:pPr>
        <w:spacing w:before="120"/>
        <w:ind w:firstLine="709"/>
        <w:jc w:val="both"/>
        <w:rPr>
          <w:sz w:val="28"/>
          <w:szCs w:val="28"/>
          <w:lang w:val="uk-UA"/>
        </w:rPr>
      </w:pPr>
      <w:r w:rsidRPr="00553378">
        <w:rPr>
          <w:sz w:val="28"/>
          <w:szCs w:val="28"/>
          <w:lang w:val="uk-UA" w:bidi="uk-UA"/>
        </w:rPr>
        <w:t>2.</w:t>
      </w:r>
      <w:r w:rsidRPr="00553378">
        <w:rPr>
          <w:sz w:val="28"/>
          <w:szCs w:val="28"/>
        </w:rPr>
        <w:t xml:space="preserve">Контроль за </w:t>
      </w:r>
      <w:proofErr w:type="spellStart"/>
      <w:r w:rsidRPr="00553378">
        <w:rPr>
          <w:sz w:val="28"/>
          <w:szCs w:val="28"/>
        </w:rPr>
        <w:t>виконанням</w:t>
      </w:r>
      <w:proofErr w:type="spellEnd"/>
      <w:r w:rsidRPr="00553378">
        <w:rPr>
          <w:sz w:val="28"/>
          <w:szCs w:val="28"/>
        </w:rPr>
        <w:t xml:space="preserve"> </w:t>
      </w:r>
      <w:proofErr w:type="spellStart"/>
      <w:r w:rsidRPr="00553378">
        <w:rPr>
          <w:sz w:val="28"/>
          <w:szCs w:val="28"/>
        </w:rPr>
        <w:t>даного</w:t>
      </w:r>
      <w:proofErr w:type="spellEnd"/>
      <w:r w:rsidRPr="00553378">
        <w:rPr>
          <w:sz w:val="28"/>
          <w:szCs w:val="28"/>
        </w:rPr>
        <w:t xml:space="preserve"> </w:t>
      </w:r>
      <w:proofErr w:type="spellStart"/>
      <w:r w:rsidRPr="00553378">
        <w:rPr>
          <w:sz w:val="28"/>
          <w:szCs w:val="28"/>
        </w:rPr>
        <w:t>рішення</w:t>
      </w:r>
      <w:proofErr w:type="spellEnd"/>
      <w:r w:rsidRPr="00553378">
        <w:rPr>
          <w:sz w:val="28"/>
          <w:szCs w:val="28"/>
        </w:rPr>
        <w:t xml:space="preserve"> </w:t>
      </w:r>
      <w:proofErr w:type="spellStart"/>
      <w:r w:rsidRPr="00553378">
        <w:rPr>
          <w:sz w:val="28"/>
          <w:szCs w:val="28"/>
        </w:rPr>
        <w:t>покласти</w:t>
      </w:r>
      <w:proofErr w:type="spellEnd"/>
      <w:r w:rsidRPr="00553378">
        <w:rPr>
          <w:sz w:val="28"/>
          <w:szCs w:val="28"/>
        </w:rPr>
        <w:t xml:space="preserve"> на </w:t>
      </w:r>
      <w:proofErr w:type="spellStart"/>
      <w:r w:rsidRPr="00553378">
        <w:rPr>
          <w:sz w:val="28"/>
          <w:szCs w:val="28"/>
        </w:rPr>
        <w:t>постійну</w:t>
      </w:r>
      <w:proofErr w:type="spellEnd"/>
      <w:r w:rsidRPr="00553378">
        <w:rPr>
          <w:sz w:val="28"/>
          <w:szCs w:val="28"/>
        </w:rPr>
        <w:t xml:space="preserve"> </w:t>
      </w:r>
      <w:proofErr w:type="spellStart"/>
      <w:r w:rsidRPr="00553378">
        <w:rPr>
          <w:sz w:val="28"/>
          <w:szCs w:val="28"/>
        </w:rPr>
        <w:t>комісію</w:t>
      </w:r>
      <w:proofErr w:type="spellEnd"/>
      <w:r w:rsidRPr="00553378">
        <w:rPr>
          <w:sz w:val="28"/>
          <w:szCs w:val="28"/>
        </w:rPr>
        <w:t xml:space="preserve"> </w:t>
      </w:r>
      <w:proofErr w:type="spellStart"/>
      <w:r w:rsidRPr="00553378">
        <w:rPr>
          <w:sz w:val="28"/>
          <w:szCs w:val="28"/>
        </w:rPr>
        <w:t>сільської</w:t>
      </w:r>
      <w:proofErr w:type="spellEnd"/>
      <w:r w:rsidRPr="00553378">
        <w:rPr>
          <w:sz w:val="28"/>
          <w:szCs w:val="28"/>
        </w:rPr>
        <w:t xml:space="preserve"> ради </w:t>
      </w:r>
      <w:proofErr w:type="spellStart"/>
      <w:r w:rsidRPr="00553378">
        <w:rPr>
          <w:sz w:val="28"/>
          <w:szCs w:val="28"/>
        </w:rPr>
        <w:t>з</w:t>
      </w:r>
      <w:proofErr w:type="spellEnd"/>
      <w:r w:rsidRPr="00553378">
        <w:rPr>
          <w:sz w:val="28"/>
          <w:szCs w:val="28"/>
        </w:rPr>
        <w:t xml:space="preserve"> </w:t>
      </w:r>
      <w:proofErr w:type="spellStart"/>
      <w:r w:rsidRPr="00553378">
        <w:rPr>
          <w:sz w:val="28"/>
          <w:szCs w:val="28"/>
        </w:rPr>
        <w:t>питань</w:t>
      </w:r>
      <w:proofErr w:type="spellEnd"/>
      <w:r w:rsidRPr="00553378">
        <w:rPr>
          <w:sz w:val="28"/>
          <w:szCs w:val="28"/>
        </w:rPr>
        <w:t xml:space="preserve"> </w:t>
      </w:r>
      <w:proofErr w:type="spellStart"/>
      <w:r w:rsidRPr="00553378">
        <w:rPr>
          <w:sz w:val="28"/>
          <w:szCs w:val="28"/>
        </w:rPr>
        <w:t>освіти</w:t>
      </w:r>
      <w:proofErr w:type="spellEnd"/>
      <w:r w:rsidRPr="00553378">
        <w:rPr>
          <w:sz w:val="28"/>
          <w:szCs w:val="28"/>
        </w:rPr>
        <w:t xml:space="preserve">, </w:t>
      </w:r>
      <w:proofErr w:type="spellStart"/>
      <w:r w:rsidRPr="00553378">
        <w:rPr>
          <w:sz w:val="28"/>
          <w:szCs w:val="28"/>
        </w:rPr>
        <w:t>фізичного</w:t>
      </w:r>
      <w:proofErr w:type="spellEnd"/>
      <w:r w:rsidRPr="00553378">
        <w:rPr>
          <w:sz w:val="28"/>
          <w:szCs w:val="28"/>
        </w:rPr>
        <w:t xml:space="preserve"> </w:t>
      </w:r>
      <w:proofErr w:type="spellStart"/>
      <w:r w:rsidRPr="00553378">
        <w:rPr>
          <w:sz w:val="28"/>
          <w:szCs w:val="28"/>
        </w:rPr>
        <w:t>виховання</w:t>
      </w:r>
      <w:proofErr w:type="spellEnd"/>
      <w:r w:rsidRPr="00553378">
        <w:rPr>
          <w:sz w:val="28"/>
          <w:szCs w:val="28"/>
        </w:rPr>
        <w:t xml:space="preserve">, </w:t>
      </w:r>
      <w:proofErr w:type="spellStart"/>
      <w:r w:rsidRPr="00553378">
        <w:rPr>
          <w:sz w:val="28"/>
          <w:szCs w:val="28"/>
        </w:rPr>
        <w:t>культури</w:t>
      </w:r>
      <w:proofErr w:type="spellEnd"/>
      <w:r w:rsidRPr="00553378">
        <w:rPr>
          <w:sz w:val="28"/>
          <w:szCs w:val="28"/>
        </w:rPr>
        <w:t xml:space="preserve">, </w:t>
      </w:r>
      <w:proofErr w:type="spellStart"/>
      <w:r w:rsidRPr="00553378">
        <w:rPr>
          <w:sz w:val="28"/>
          <w:szCs w:val="28"/>
        </w:rPr>
        <w:t>охорони</w:t>
      </w:r>
      <w:proofErr w:type="spellEnd"/>
      <w:r w:rsidRPr="00553378">
        <w:rPr>
          <w:sz w:val="28"/>
          <w:szCs w:val="28"/>
        </w:rPr>
        <w:t xml:space="preserve"> </w:t>
      </w:r>
      <w:proofErr w:type="spellStart"/>
      <w:r w:rsidRPr="00553378">
        <w:rPr>
          <w:sz w:val="28"/>
          <w:szCs w:val="28"/>
        </w:rPr>
        <w:t>здоров’я</w:t>
      </w:r>
      <w:proofErr w:type="spellEnd"/>
      <w:r w:rsidRPr="00553378">
        <w:rPr>
          <w:sz w:val="28"/>
          <w:szCs w:val="28"/>
        </w:rPr>
        <w:t xml:space="preserve"> та </w:t>
      </w:r>
      <w:proofErr w:type="spellStart"/>
      <w:r w:rsidRPr="00553378">
        <w:rPr>
          <w:sz w:val="28"/>
          <w:szCs w:val="28"/>
        </w:rPr>
        <w:t>соціального</w:t>
      </w:r>
      <w:proofErr w:type="spellEnd"/>
      <w:r w:rsidRPr="00553378">
        <w:rPr>
          <w:sz w:val="28"/>
          <w:szCs w:val="28"/>
        </w:rPr>
        <w:t xml:space="preserve"> </w:t>
      </w:r>
      <w:proofErr w:type="spellStart"/>
      <w:r w:rsidRPr="00553378">
        <w:rPr>
          <w:sz w:val="28"/>
          <w:szCs w:val="28"/>
        </w:rPr>
        <w:t>захисту</w:t>
      </w:r>
      <w:proofErr w:type="spellEnd"/>
      <w:r w:rsidRPr="00553378">
        <w:rPr>
          <w:sz w:val="28"/>
          <w:szCs w:val="28"/>
        </w:rPr>
        <w:t>.</w:t>
      </w:r>
    </w:p>
    <w:p w:rsidR="00E534D0" w:rsidRPr="00553378" w:rsidRDefault="00E534D0" w:rsidP="0075105B">
      <w:pPr>
        <w:rPr>
          <w:sz w:val="28"/>
          <w:szCs w:val="28"/>
          <w:lang w:val="uk-UA"/>
        </w:rPr>
      </w:pPr>
    </w:p>
    <w:p w:rsidR="00F05011" w:rsidRDefault="00F05011" w:rsidP="0075105B">
      <w:pPr>
        <w:rPr>
          <w:b/>
          <w:sz w:val="28"/>
          <w:szCs w:val="28"/>
          <w:lang w:val="uk-UA"/>
        </w:rPr>
      </w:pPr>
    </w:p>
    <w:p w:rsidR="00E534D0" w:rsidRPr="00E534D0" w:rsidRDefault="00E534D0" w:rsidP="0075105B">
      <w:pPr>
        <w:rPr>
          <w:b/>
          <w:sz w:val="18"/>
          <w:szCs w:val="18"/>
          <w:lang w:val="uk-UA"/>
        </w:rPr>
      </w:pPr>
      <w:r>
        <w:rPr>
          <w:b/>
          <w:sz w:val="28"/>
          <w:szCs w:val="28"/>
          <w:lang w:val="uk-UA"/>
        </w:rPr>
        <w:t>Сільський голова                                                                      С.ЛЕВЧЕНКО</w:t>
      </w:r>
    </w:p>
    <w:sectPr w:rsidR="00E534D0" w:rsidRPr="00E534D0" w:rsidSect="000E7692">
      <w:pgSz w:w="11906" w:h="16838"/>
      <w:pgMar w:top="284" w:right="707" w:bottom="568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Century Gothic"/>
    <w:charset w:val="00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96556"/>
    <w:multiLevelType w:val="multilevel"/>
    <w:tmpl w:val="D6C4C4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E10387"/>
    <w:multiLevelType w:val="hybridMultilevel"/>
    <w:tmpl w:val="D76E3206"/>
    <w:lvl w:ilvl="0" w:tplc="31341D06">
      <w:start w:val="1"/>
      <w:numFmt w:val="decimal"/>
      <w:lvlText w:val="%1)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F186D2F"/>
    <w:multiLevelType w:val="multilevel"/>
    <w:tmpl w:val="A2B0DC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615BD3"/>
    <w:multiLevelType w:val="hybridMultilevel"/>
    <w:tmpl w:val="F4ECBA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69C49DE"/>
    <w:multiLevelType w:val="hybridMultilevel"/>
    <w:tmpl w:val="032AA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B49B3"/>
    <w:multiLevelType w:val="multilevel"/>
    <w:tmpl w:val="348AF72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4510B1"/>
    <w:multiLevelType w:val="hybridMultilevel"/>
    <w:tmpl w:val="FFC4860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A3E2D95"/>
    <w:multiLevelType w:val="hybridMultilevel"/>
    <w:tmpl w:val="5A7A4D8C"/>
    <w:lvl w:ilvl="0" w:tplc="0D1AF27E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015125"/>
    <w:rsid w:val="0000029E"/>
    <w:rsid w:val="00007AEE"/>
    <w:rsid w:val="00015125"/>
    <w:rsid w:val="0002715E"/>
    <w:rsid w:val="0009048D"/>
    <w:rsid w:val="000A75E5"/>
    <w:rsid w:val="000B1306"/>
    <w:rsid w:val="000B6FA5"/>
    <w:rsid w:val="000C18BD"/>
    <w:rsid w:val="000D2DB6"/>
    <w:rsid w:val="000D743D"/>
    <w:rsid w:val="000E7692"/>
    <w:rsid w:val="001154A7"/>
    <w:rsid w:val="00116DB9"/>
    <w:rsid w:val="00120D71"/>
    <w:rsid w:val="001379DD"/>
    <w:rsid w:val="001401F8"/>
    <w:rsid w:val="001A60A4"/>
    <w:rsid w:val="001D7B16"/>
    <w:rsid w:val="00205484"/>
    <w:rsid w:val="002138E6"/>
    <w:rsid w:val="00216B35"/>
    <w:rsid w:val="002436C4"/>
    <w:rsid w:val="00260549"/>
    <w:rsid w:val="002703B0"/>
    <w:rsid w:val="002C7828"/>
    <w:rsid w:val="002E4405"/>
    <w:rsid w:val="00332200"/>
    <w:rsid w:val="00346304"/>
    <w:rsid w:val="0037340F"/>
    <w:rsid w:val="003741EA"/>
    <w:rsid w:val="0037605D"/>
    <w:rsid w:val="00384EAC"/>
    <w:rsid w:val="003A269B"/>
    <w:rsid w:val="003E1585"/>
    <w:rsid w:val="00405547"/>
    <w:rsid w:val="00417B75"/>
    <w:rsid w:val="00421AB2"/>
    <w:rsid w:val="004B4F11"/>
    <w:rsid w:val="004E6EDC"/>
    <w:rsid w:val="00504051"/>
    <w:rsid w:val="00513918"/>
    <w:rsid w:val="005219D7"/>
    <w:rsid w:val="0053487B"/>
    <w:rsid w:val="00547CBD"/>
    <w:rsid w:val="00553378"/>
    <w:rsid w:val="00596593"/>
    <w:rsid w:val="005E61CC"/>
    <w:rsid w:val="005E706C"/>
    <w:rsid w:val="005E7222"/>
    <w:rsid w:val="005F2AF6"/>
    <w:rsid w:val="00606E83"/>
    <w:rsid w:val="00647007"/>
    <w:rsid w:val="006628E1"/>
    <w:rsid w:val="006643DA"/>
    <w:rsid w:val="00687AC1"/>
    <w:rsid w:val="00694D15"/>
    <w:rsid w:val="006A36AF"/>
    <w:rsid w:val="006B083D"/>
    <w:rsid w:val="006C6984"/>
    <w:rsid w:val="006F355F"/>
    <w:rsid w:val="006F35AC"/>
    <w:rsid w:val="00732BE0"/>
    <w:rsid w:val="0075105B"/>
    <w:rsid w:val="0075671E"/>
    <w:rsid w:val="00775F74"/>
    <w:rsid w:val="007811E9"/>
    <w:rsid w:val="007A72D0"/>
    <w:rsid w:val="007B5E8E"/>
    <w:rsid w:val="007D3581"/>
    <w:rsid w:val="007E15AB"/>
    <w:rsid w:val="007F52EA"/>
    <w:rsid w:val="0081126B"/>
    <w:rsid w:val="00826030"/>
    <w:rsid w:val="0083788A"/>
    <w:rsid w:val="008543EB"/>
    <w:rsid w:val="0087773A"/>
    <w:rsid w:val="0089598B"/>
    <w:rsid w:val="008C1E2B"/>
    <w:rsid w:val="008E2EBB"/>
    <w:rsid w:val="0095093B"/>
    <w:rsid w:val="00955A7C"/>
    <w:rsid w:val="00967616"/>
    <w:rsid w:val="009749CE"/>
    <w:rsid w:val="009A00DE"/>
    <w:rsid w:val="009C43BD"/>
    <w:rsid w:val="009C7331"/>
    <w:rsid w:val="009E126F"/>
    <w:rsid w:val="00A04D68"/>
    <w:rsid w:val="00A14FE0"/>
    <w:rsid w:val="00A4599C"/>
    <w:rsid w:val="00A70676"/>
    <w:rsid w:val="00A75D11"/>
    <w:rsid w:val="00AC5329"/>
    <w:rsid w:val="00AD10E5"/>
    <w:rsid w:val="00AD4697"/>
    <w:rsid w:val="00AD5BC6"/>
    <w:rsid w:val="00B022AB"/>
    <w:rsid w:val="00B04860"/>
    <w:rsid w:val="00B050BE"/>
    <w:rsid w:val="00B35263"/>
    <w:rsid w:val="00B66E14"/>
    <w:rsid w:val="00B676A8"/>
    <w:rsid w:val="00B7040B"/>
    <w:rsid w:val="00B81BA7"/>
    <w:rsid w:val="00B92F13"/>
    <w:rsid w:val="00BD0178"/>
    <w:rsid w:val="00BD125C"/>
    <w:rsid w:val="00BE21BF"/>
    <w:rsid w:val="00BF506E"/>
    <w:rsid w:val="00C15207"/>
    <w:rsid w:val="00C24FBA"/>
    <w:rsid w:val="00C6395D"/>
    <w:rsid w:val="00C801A9"/>
    <w:rsid w:val="00C813EE"/>
    <w:rsid w:val="00C85EA8"/>
    <w:rsid w:val="00CC5063"/>
    <w:rsid w:val="00CE1D98"/>
    <w:rsid w:val="00CF7AD5"/>
    <w:rsid w:val="00D012EA"/>
    <w:rsid w:val="00D05331"/>
    <w:rsid w:val="00D07ADE"/>
    <w:rsid w:val="00D12937"/>
    <w:rsid w:val="00D2793B"/>
    <w:rsid w:val="00D36B2B"/>
    <w:rsid w:val="00D37A91"/>
    <w:rsid w:val="00DD3C97"/>
    <w:rsid w:val="00DF4F7D"/>
    <w:rsid w:val="00E0404A"/>
    <w:rsid w:val="00E15851"/>
    <w:rsid w:val="00E4349A"/>
    <w:rsid w:val="00E50EDB"/>
    <w:rsid w:val="00E534D0"/>
    <w:rsid w:val="00E56AB2"/>
    <w:rsid w:val="00E604B0"/>
    <w:rsid w:val="00E82281"/>
    <w:rsid w:val="00E9276C"/>
    <w:rsid w:val="00EB51D7"/>
    <w:rsid w:val="00EB61B7"/>
    <w:rsid w:val="00EC618F"/>
    <w:rsid w:val="00EE245A"/>
    <w:rsid w:val="00EE38A4"/>
    <w:rsid w:val="00EE3DEE"/>
    <w:rsid w:val="00F04243"/>
    <w:rsid w:val="00F05011"/>
    <w:rsid w:val="00F176A7"/>
    <w:rsid w:val="00F31284"/>
    <w:rsid w:val="00F37DD7"/>
    <w:rsid w:val="00F426C1"/>
    <w:rsid w:val="00F73E83"/>
    <w:rsid w:val="00FA3E02"/>
    <w:rsid w:val="00FB2AEE"/>
    <w:rsid w:val="00FD6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F73E83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styleId="a3">
    <w:name w:val="header"/>
    <w:basedOn w:val="a"/>
    <w:link w:val="a4"/>
    <w:uiPriority w:val="99"/>
    <w:rsid w:val="00F73E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73E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73E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73E8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3E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E8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51391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DF4F7D"/>
    <w:rPr>
      <w:b/>
      <w:bCs/>
    </w:rPr>
  </w:style>
  <w:style w:type="character" w:styleId="a9">
    <w:name w:val="Emphasis"/>
    <w:basedOn w:val="a0"/>
    <w:uiPriority w:val="20"/>
    <w:qFormat/>
    <w:rsid w:val="00D2793B"/>
    <w:rPr>
      <w:i/>
      <w:iCs/>
    </w:rPr>
  </w:style>
  <w:style w:type="paragraph" w:styleId="aa">
    <w:name w:val="List Paragraph"/>
    <w:basedOn w:val="a"/>
    <w:uiPriority w:val="34"/>
    <w:qFormat/>
    <w:rsid w:val="00B04860"/>
    <w:pPr>
      <w:ind w:left="720"/>
      <w:contextualSpacing/>
    </w:pPr>
  </w:style>
  <w:style w:type="paragraph" w:styleId="ab">
    <w:name w:val="No Spacing"/>
    <w:uiPriority w:val="1"/>
    <w:qFormat/>
    <w:rsid w:val="007A7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Алла</cp:lastModifiedBy>
  <cp:revision>2</cp:revision>
  <cp:lastPrinted>2019-11-15T07:58:00Z</cp:lastPrinted>
  <dcterms:created xsi:type="dcterms:W3CDTF">2019-11-15T08:36:00Z</dcterms:created>
  <dcterms:modified xsi:type="dcterms:W3CDTF">2019-11-15T08:36:00Z</dcterms:modified>
</cp:coreProperties>
</file>