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8A" w:rsidRDefault="00E1768A" w:rsidP="00940262">
      <w:pPr>
        <w:spacing w:after="0" w:line="240" w:lineRule="auto"/>
        <w:ind w:left="9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5368E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768A" w:rsidRDefault="00E1768A" w:rsidP="00940262">
      <w:pPr>
        <w:spacing w:after="0" w:line="240" w:lineRule="auto"/>
        <w:ind w:left="9720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розпорядження сільського голови</w:t>
      </w:r>
    </w:p>
    <w:p w:rsidR="00E1768A" w:rsidRPr="005368EF" w:rsidRDefault="00E1768A" w:rsidP="00940262">
      <w:pPr>
        <w:spacing w:after="0" w:line="240" w:lineRule="auto"/>
        <w:ind w:left="9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 2019 року №_________</w:t>
      </w:r>
    </w:p>
    <w:p w:rsidR="00E1768A" w:rsidRPr="005368EF" w:rsidRDefault="00E1768A" w:rsidP="00F61B9F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768A" w:rsidRDefault="00E1768A" w:rsidP="005B49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768A" w:rsidRDefault="00E1768A" w:rsidP="005B49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768A" w:rsidRPr="005368EF" w:rsidRDefault="00E1768A" w:rsidP="005B49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68EF">
        <w:rPr>
          <w:rFonts w:ascii="Times New Roman" w:hAnsi="Times New Roman"/>
          <w:sz w:val="28"/>
          <w:szCs w:val="28"/>
          <w:lang w:val="uk-UA"/>
        </w:rPr>
        <w:t>Великосеверинська</w:t>
      </w:r>
      <w:proofErr w:type="spellEnd"/>
      <w:r w:rsidRPr="005368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сільська рада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 (організатор) </w:t>
      </w:r>
      <w:r w:rsidRPr="005368EF">
        <w:rPr>
          <w:rFonts w:ascii="Times New Roman" w:hAnsi="Times New Roman"/>
          <w:sz w:val="28"/>
          <w:szCs w:val="28"/>
          <w:lang w:val="uk-UA"/>
        </w:rPr>
        <w:br/>
        <w:t>оголошує про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15 грудня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 року конкурсу з перевезення пасажирів</w:t>
      </w:r>
      <w:r w:rsidRPr="005368EF">
        <w:rPr>
          <w:rFonts w:ascii="Times New Roman" w:hAnsi="Times New Roman"/>
          <w:sz w:val="28"/>
          <w:szCs w:val="28"/>
          <w:lang w:val="uk-UA"/>
        </w:rPr>
        <w:br/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при</w:t>
      </w:r>
      <w:r w:rsidRPr="005368EF">
        <w:rPr>
          <w:rFonts w:ascii="Times New Roman" w:hAnsi="Times New Roman"/>
          <w:sz w:val="28"/>
          <w:szCs w:val="28"/>
          <w:lang w:val="uk-UA"/>
        </w:rPr>
        <w:t>міському автобусному маршруті загального користування</w:t>
      </w:r>
    </w:p>
    <w:p w:rsidR="00E1768A" w:rsidRPr="005368EF" w:rsidRDefault="00E1768A" w:rsidP="00F61B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768A" w:rsidRPr="005368EF" w:rsidRDefault="00E1768A" w:rsidP="005B49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 xml:space="preserve">1. Організатор перевезень – </w:t>
      </w:r>
      <w:proofErr w:type="spellStart"/>
      <w:r w:rsidRPr="005368EF">
        <w:rPr>
          <w:rFonts w:ascii="Times New Roman" w:hAnsi="Times New Roman"/>
          <w:sz w:val="28"/>
          <w:szCs w:val="28"/>
          <w:lang w:val="uk-UA"/>
        </w:rPr>
        <w:t>Великосеверинська</w:t>
      </w:r>
      <w:proofErr w:type="spellEnd"/>
      <w:r w:rsidRPr="005368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сільська рада</w:t>
      </w:r>
      <w:r w:rsidRPr="005368EF">
        <w:rPr>
          <w:rFonts w:ascii="Times New Roman" w:hAnsi="Times New Roman"/>
          <w:sz w:val="28"/>
          <w:szCs w:val="28"/>
          <w:lang w:val="uk-UA"/>
        </w:rPr>
        <w:t>.</w:t>
      </w:r>
    </w:p>
    <w:p w:rsidR="00E1768A" w:rsidRPr="005368EF" w:rsidRDefault="00E1768A" w:rsidP="005B49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>2. Об’єкт конкурсу: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2374"/>
        <w:gridCol w:w="1276"/>
        <w:gridCol w:w="1559"/>
        <w:gridCol w:w="2268"/>
        <w:gridCol w:w="1134"/>
        <w:gridCol w:w="1559"/>
        <w:gridCol w:w="1535"/>
        <w:gridCol w:w="2156"/>
      </w:tblGrid>
      <w:tr w:rsidR="00E1768A" w:rsidRPr="006A5EB2" w:rsidTr="006A5EB2">
        <w:tc>
          <w:tcPr>
            <w:tcW w:w="1165" w:type="dxa"/>
            <w:vAlign w:val="center"/>
          </w:tcPr>
          <w:p w:rsidR="00E1768A" w:rsidRPr="006A5EB2" w:rsidRDefault="00E1768A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№ об’єкта конкурсу</w:t>
            </w:r>
          </w:p>
        </w:tc>
        <w:tc>
          <w:tcPr>
            <w:tcW w:w="2374" w:type="dxa"/>
            <w:vAlign w:val="center"/>
          </w:tcPr>
          <w:p w:rsidR="00E1768A" w:rsidRPr="006A5EB2" w:rsidRDefault="00E1768A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Назва маршруту</w:t>
            </w:r>
          </w:p>
        </w:tc>
        <w:tc>
          <w:tcPr>
            <w:tcW w:w="1276" w:type="dxa"/>
            <w:vAlign w:val="center"/>
          </w:tcPr>
          <w:p w:rsidR="00E1768A" w:rsidRPr="006A5EB2" w:rsidRDefault="00E1768A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автобусів</w:t>
            </w:r>
          </w:p>
        </w:tc>
        <w:tc>
          <w:tcPr>
            <w:tcW w:w="1559" w:type="dxa"/>
            <w:vAlign w:val="center"/>
          </w:tcPr>
          <w:p w:rsidR="00E1768A" w:rsidRPr="006A5EB2" w:rsidRDefault="00E1768A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Норматив мінімальної кількості резерву</w:t>
            </w:r>
          </w:p>
        </w:tc>
        <w:tc>
          <w:tcPr>
            <w:tcW w:w="2268" w:type="dxa"/>
            <w:vAlign w:val="center"/>
          </w:tcPr>
          <w:p w:rsidR="00E1768A" w:rsidRPr="006A5EB2" w:rsidRDefault="00E1768A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Клас автобусів</w:t>
            </w:r>
          </w:p>
        </w:tc>
        <w:tc>
          <w:tcPr>
            <w:tcW w:w="1134" w:type="dxa"/>
            <w:vAlign w:val="center"/>
          </w:tcPr>
          <w:p w:rsidR="00E1768A" w:rsidRPr="006A5EB2" w:rsidRDefault="00E1768A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Режим руху</w:t>
            </w:r>
          </w:p>
        </w:tc>
        <w:tc>
          <w:tcPr>
            <w:tcW w:w="1559" w:type="dxa"/>
            <w:vAlign w:val="center"/>
          </w:tcPr>
          <w:p w:rsidR="00E1768A" w:rsidRPr="006A5EB2" w:rsidRDefault="00E1768A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Розклад руху</w:t>
            </w:r>
          </w:p>
        </w:tc>
        <w:tc>
          <w:tcPr>
            <w:tcW w:w="1535" w:type="dxa"/>
            <w:vAlign w:val="center"/>
          </w:tcPr>
          <w:p w:rsidR="00E1768A" w:rsidRPr="006A5EB2" w:rsidRDefault="00E1768A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періодичності виконання перевезень</w:t>
            </w:r>
          </w:p>
        </w:tc>
        <w:tc>
          <w:tcPr>
            <w:tcW w:w="2156" w:type="dxa"/>
            <w:vAlign w:val="center"/>
          </w:tcPr>
          <w:p w:rsidR="00E1768A" w:rsidRPr="006A5EB2" w:rsidRDefault="00E1768A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автобусів, пристосованих для перевезення пасажирів з обмеженими фізичними можливостями</w:t>
            </w:r>
          </w:p>
        </w:tc>
      </w:tr>
      <w:tr w:rsidR="00E1768A" w:rsidRPr="006A5EB2" w:rsidTr="006A5EB2">
        <w:tc>
          <w:tcPr>
            <w:tcW w:w="1165" w:type="dxa"/>
            <w:vAlign w:val="center"/>
          </w:tcPr>
          <w:p w:rsidR="00E1768A" w:rsidRPr="006A5EB2" w:rsidRDefault="00E1768A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74" w:type="dxa"/>
            <w:vAlign w:val="center"/>
          </w:tcPr>
          <w:p w:rsidR="00E1768A" w:rsidRPr="006A5EB2" w:rsidRDefault="00E1768A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Оситняжка</w:t>
            </w:r>
            <w:proofErr w:type="spellEnd"/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Підгайці</w:t>
            </w:r>
            <w:proofErr w:type="spellEnd"/>
          </w:p>
        </w:tc>
        <w:tc>
          <w:tcPr>
            <w:tcW w:w="1276" w:type="dxa"/>
            <w:vAlign w:val="center"/>
          </w:tcPr>
          <w:p w:rsidR="00E1768A" w:rsidRPr="006A5EB2" w:rsidRDefault="00E1768A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E1768A" w:rsidRPr="006A5EB2" w:rsidRDefault="00E1768A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E1768A" w:rsidRPr="006A5EB2" w:rsidRDefault="00E1768A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А, В </w:t>
            </w: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1134" w:type="dxa"/>
            <w:vAlign w:val="center"/>
          </w:tcPr>
          <w:p w:rsidR="00E1768A" w:rsidRPr="006A5EB2" w:rsidRDefault="00E1768A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Звичайний</w:t>
            </w:r>
          </w:p>
        </w:tc>
        <w:tc>
          <w:tcPr>
            <w:tcW w:w="1559" w:type="dxa"/>
            <w:vAlign w:val="center"/>
          </w:tcPr>
          <w:p w:rsidR="00E1768A" w:rsidRPr="006A5EB2" w:rsidRDefault="00E1768A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Затверджено паспортом маршруту</w:t>
            </w:r>
          </w:p>
        </w:tc>
        <w:tc>
          <w:tcPr>
            <w:tcW w:w="1535" w:type="dxa"/>
            <w:vAlign w:val="center"/>
          </w:tcPr>
          <w:p w:rsidR="00E1768A" w:rsidRPr="006A5EB2" w:rsidRDefault="00E1768A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56" w:type="dxa"/>
            <w:vAlign w:val="center"/>
          </w:tcPr>
          <w:p w:rsidR="00E1768A" w:rsidRPr="006A5EB2" w:rsidRDefault="00E1768A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E1768A" w:rsidRDefault="00E1768A" w:rsidP="00F61B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768A" w:rsidRDefault="00E1768A" w:rsidP="00F61B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768A" w:rsidRDefault="00E1768A" w:rsidP="00F61B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768A" w:rsidRPr="005368EF" w:rsidRDefault="00E1768A" w:rsidP="009402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E1768A" w:rsidRDefault="00E1768A">
      <w:pPr>
        <w:rPr>
          <w:rFonts w:ascii="Times New Roman" w:hAnsi="Times New Roman"/>
          <w:sz w:val="28"/>
          <w:szCs w:val="28"/>
          <w:lang w:val="uk-UA"/>
        </w:rPr>
      </w:pPr>
    </w:p>
    <w:p w:rsidR="00E1768A" w:rsidRDefault="00E1768A" w:rsidP="00EB00CD">
      <w:pPr>
        <w:rPr>
          <w:rFonts w:ascii="Times New Roman" w:hAnsi="Times New Roman"/>
          <w:sz w:val="28"/>
          <w:szCs w:val="28"/>
          <w:lang w:val="uk-UA"/>
        </w:rPr>
        <w:sectPr w:rsidR="00E1768A" w:rsidSect="004C2C5E">
          <w:headerReference w:type="default" r:id="rId7"/>
          <w:headerReference w:type="first" r:id="rId8"/>
          <w:pgSz w:w="16838" w:h="11906" w:orient="landscape"/>
          <w:pgMar w:top="850" w:right="1134" w:bottom="1701" w:left="1134" w:header="227" w:footer="227" w:gutter="0"/>
          <w:cols w:space="708"/>
          <w:titlePg/>
          <w:docGrid w:linePitch="360"/>
        </w:sectPr>
      </w:pPr>
    </w:p>
    <w:p w:rsidR="00E1768A" w:rsidRPr="004C2C5E" w:rsidRDefault="00E1768A" w:rsidP="004C2C5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C5E">
        <w:rPr>
          <w:rFonts w:ascii="Times New Roman" w:hAnsi="Times New Roman"/>
          <w:b/>
          <w:sz w:val="28"/>
          <w:szCs w:val="28"/>
          <w:lang w:val="uk-UA"/>
        </w:rPr>
        <w:lastRenderedPageBreak/>
        <w:t>Умови (обов’язкові та додаткові) конкурсу з перевезення пасажирів</w:t>
      </w:r>
      <w:r w:rsidRPr="004C2C5E">
        <w:rPr>
          <w:rFonts w:ascii="Times New Roman" w:hAnsi="Times New Roman"/>
          <w:b/>
          <w:sz w:val="28"/>
          <w:szCs w:val="28"/>
          <w:lang w:val="uk-UA"/>
        </w:rPr>
        <w:br/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>при</w:t>
      </w:r>
      <w:r w:rsidRPr="004C2C5E">
        <w:rPr>
          <w:rFonts w:ascii="Times New Roman" w:hAnsi="Times New Roman"/>
          <w:b/>
          <w:sz w:val="28"/>
          <w:szCs w:val="28"/>
          <w:lang w:val="uk-UA"/>
        </w:rPr>
        <w:t xml:space="preserve">міському автобусному маршруті загального користування, що відбудеться </w:t>
      </w:r>
      <w:r>
        <w:rPr>
          <w:rFonts w:ascii="Times New Roman" w:hAnsi="Times New Roman"/>
          <w:b/>
          <w:sz w:val="28"/>
          <w:szCs w:val="28"/>
          <w:lang w:val="uk-UA"/>
        </w:rPr>
        <w:t>15 грудня</w:t>
      </w:r>
      <w:r w:rsidRPr="004C2C5E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4C2C5E">
        <w:rPr>
          <w:rFonts w:ascii="Times New Roman" w:hAnsi="Times New Roman"/>
          <w:b/>
          <w:sz w:val="28"/>
          <w:szCs w:val="28"/>
          <w:lang w:val="uk-UA"/>
        </w:rPr>
        <w:t xml:space="preserve"> року (далі – Умови)</w:t>
      </w:r>
    </w:p>
    <w:p w:rsidR="00E1768A" w:rsidRPr="005368EF" w:rsidRDefault="00E1768A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768A" w:rsidRPr="005368EF" w:rsidRDefault="00E1768A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 xml:space="preserve">Конкурс з перевезення пасажирів на </w:t>
      </w:r>
      <w:r>
        <w:rPr>
          <w:rFonts w:ascii="Times New Roman" w:hAnsi="Times New Roman"/>
          <w:sz w:val="28"/>
          <w:szCs w:val="28"/>
          <w:lang w:val="uk-UA"/>
        </w:rPr>
        <w:t>при</w:t>
      </w:r>
      <w:r w:rsidRPr="005368EF">
        <w:rPr>
          <w:rFonts w:ascii="Times New Roman" w:hAnsi="Times New Roman"/>
          <w:sz w:val="28"/>
          <w:szCs w:val="28"/>
          <w:lang w:val="uk-UA"/>
        </w:rPr>
        <w:t>міському автобусному маршруті загального користування, проводиться відповідно до статті 43 Закону України «Про автомобільний транспорт» та Порядку проведення конкурсу з перевезення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пасажирів на автобусному маршруті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загального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користування (далі - Порядок проведення конкурсу), затвердженого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постановою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Кабінету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Міністрів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від 03 грудня 2008 року № 1081 (із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змінами). </w:t>
      </w:r>
    </w:p>
    <w:p w:rsidR="00E1768A" w:rsidRPr="005368EF" w:rsidRDefault="00E1768A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 xml:space="preserve">Перевізникам, які приймають участь у конкурсі, необхідно надавати в якості конкурсної пропозиції щонайменше один транспортний засіб, пристосований для перевезення осіб з обмеженими фізичними можливостями (пункт 10 Порядку проведення конкурсу). </w:t>
      </w:r>
    </w:p>
    <w:p w:rsidR="00E1768A" w:rsidRDefault="00E1768A" w:rsidP="008D3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>У разі відсутності у перевізників претендентів автобусів, що відповідають умовам конкурсу, вони мають право подавати до конкурсного комітету заяву на участь у конкурсі та документи, що містять характеристику наявних автобусів, які перевізник-претендент пропонує використовувати на даному маршруті, а також інвестиційний проект-зобов’язання щодо оновлення парку автобусів на цьому маршруті на визначений період до п’яти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років. </w:t>
      </w:r>
    </w:p>
    <w:p w:rsidR="00E1768A" w:rsidRPr="008D32D5" w:rsidRDefault="00E1768A" w:rsidP="008D3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2D5">
        <w:rPr>
          <w:rFonts w:ascii="Times New Roman" w:hAnsi="Times New Roman"/>
          <w:sz w:val="28"/>
          <w:szCs w:val="28"/>
          <w:lang w:val="uk-UA"/>
        </w:rPr>
        <w:t xml:space="preserve">У разі відсутності перевізників-претендентів, які мають автобуси, що відповідають умовам конкурсу, конкурс проводиться серед претендентів, які пропонують використовувати на даному маршруті автобуси, що відповідають вимогам безпеки, але не відповідають умовам конкурсу за класом, </w:t>
      </w:r>
      <w:proofErr w:type="spellStart"/>
      <w:r w:rsidRPr="008D32D5">
        <w:rPr>
          <w:rFonts w:ascii="Times New Roman" w:hAnsi="Times New Roman"/>
          <w:sz w:val="28"/>
          <w:szCs w:val="28"/>
          <w:lang w:val="uk-UA"/>
        </w:rPr>
        <w:t>пасажиромісткістю</w:t>
      </w:r>
      <w:proofErr w:type="spellEnd"/>
      <w:r w:rsidRPr="008D32D5">
        <w:rPr>
          <w:rFonts w:ascii="Times New Roman" w:hAnsi="Times New Roman"/>
          <w:sz w:val="28"/>
          <w:szCs w:val="28"/>
          <w:lang w:val="uk-UA"/>
        </w:rPr>
        <w:t>, параметрами комфортності, з урахуванням поданих інвестиційних проектів-зобов'язань щодо оновлення парку автобусів, які будуть повністю відповідати всім вимогам, у термін до п'яти років.</w:t>
      </w:r>
    </w:p>
    <w:p w:rsidR="00E1768A" w:rsidRPr="008D32D5" w:rsidRDefault="00E1768A" w:rsidP="008D3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2D5">
        <w:rPr>
          <w:rFonts w:ascii="Times New Roman" w:hAnsi="Times New Roman"/>
          <w:sz w:val="28"/>
          <w:szCs w:val="28"/>
          <w:lang w:val="uk-UA"/>
        </w:rPr>
        <w:t>Договір з переможцем конкурсу (або дозвіл) органи виконавчої влади та органи місцевого самоврядування укладають (або надають) на термін від трьох до п'яти років.</w:t>
      </w:r>
    </w:p>
    <w:p w:rsidR="00E1768A" w:rsidRPr="008D32D5" w:rsidRDefault="00E1768A" w:rsidP="008D3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2D5">
        <w:rPr>
          <w:rFonts w:ascii="Times New Roman" w:hAnsi="Times New Roman"/>
          <w:sz w:val="28"/>
          <w:szCs w:val="28"/>
          <w:lang w:val="uk-UA"/>
        </w:rPr>
        <w:t>Договір з переможцем конкурсу (або дозвіл) у разі відсутності в нього автобусів, що відповідають умовам конкурсу, органи виконавчої влади та органи місцевого самоврядування укладають (або надають) на один рік.</w:t>
      </w:r>
    </w:p>
    <w:p w:rsidR="00E1768A" w:rsidRDefault="00E1768A" w:rsidP="008D3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2D5">
        <w:rPr>
          <w:rFonts w:ascii="Times New Roman" w:hAnsi="Times New Roman"/>
          <w:sz w:val="28"/>
          <w:szCs w:val="28"/>
          <w:lang w:val="uk-UA"/>
        </w:rPr>
        <w:t>Дозвіл органів виконавчої влади та органів місцевого самоврядування пасажирському перевізнику на обслуговування автобусних маршрутів надається на термін до п'яти років.</w:t>
      </w:r>
    </w:p>
    <w:p w:rsidR="00E1768A" w:rsidRPr="005368EF" w:rsidRDefault="00E1768A" w:rsidP="008D3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>Автобуси, що пропонуються перевізником-претендентом для перевезення пасажирів за технічними, екологічними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показниками та </w:t>
      </w:r>
      <w:proofErr w:type="spellStart"/>
      <w:r w:rsidRPr="005368EF">
        <w:rPr>
          <w:rFonts w:ascii="Times New Roman" w:hAnsi="Times New Roman"/>
          <w:sz w:val="28"/>
          <w:szCs w:val="28"/>
          <w:lang w:val="uk-UA"/>
        </w:rPr>
        <w:t>пасажиромісткістю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повинні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відповідати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вимогам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законодавства у сфері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автомобільного транспорту.</w:t>
      </w:r>
    </w:p>
    <w:p w:rsidR="00E1768A" w:rsidRDefault="00E1768A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lastRenderedPageBreak/>
        <w:t>Автобуси,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пропонуються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перевізником-претендентом для резерву, повинні бути не нижче за показниками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категорії, класу, комфортності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основних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автотранспортних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засобів, передбачених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цими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Умовами та Порядком проведення конкурсу.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768A" w:rsidRDefault="00E1768A" w:rsidP="008D32D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Врахування пропозицій перевізників-претендентів щодо ціни (вартості) перевезення пасажирів відповідно: </w:t>
      </w:r>
    </w:p>
    <w:p w:rsidR="00E1768A" w:rsidRPr="008D32D5" w:rsidRDefault="00E1768A" w:rsidP="008D32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D32D5">
        <w:rPr>
          <w:rFonts w:ascii="Times New Roman" w:hAnsi="Times New Roman"/>
          <w:sz w:val="28"/>
          <w:szCs w:val="28"/>
          <w:lang w:val="uk-UA"/>
        </w:rPr>
        <w:t>Таблиця</w:t>
      </w:r>
    </w:p>
    <w:p w:rsidR="00E1768A" w:rsidRPr="008D32D5" w:rsidRDefault="00E1768A" w:rsidP="008D32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D32D5">
        <w:rPr>
          <w:rFonts w:ascii="Times New Roman" w:hAnsi="Times New Roman"/>
          <w:sz w:val="28"/>
          <w:szCs w:val="28"/>
          <w:lang w:val="uk-UA"/>
        </w:rPr>
        <w:t>тарифної вартості проїзду на маршруті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32D5">
        <w:rPr>
          <w:rFonts w:ascii="Times New Roman" w:hAnsi="Times New Roman"/>
          <w:sz w:val="28"/>
          <w:szCs w:val="28"/>
          <w:lang w:val="uk-UA"/>
        </w:rPr>
        <w:t>Оситняжка-Підгайці</w:t>
      </w:r>
      <w:proofErr w:type="spellEnd"/>
    </w:p>
    <w:p w:rsidR="00E1768A" w:rsidRPr="008D32D5" w:rsidRDefault="00E1768A" w:rsidP="008D3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960"/>
        <w:gridCol w:w="1200"/>
        <w:gridCol w:w="636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1768A" w:rsidRPr="008D32D5" w:rsidTr="00B850D8">
        <w:tc>
          <w:tcPr>
            <w:tcW w:w="2028" w:type="dxa"/>
            <w:vMerge w:val="restart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Назва тарифної зупинки</w:t>
            </w:r>
          </w:p>
        </w:tc>
        <w:tc>
          <w:tcPr>
            <w:tcW w:w="2160" w:type="dxa"/>
            <w:gridSpan w:val="2"/>
          </w:tcPr>
          <w:p w:rsidR="00E1768A" w:rsidRPr="004B5939" w:rsidRDefault="00E1768A" w:rsidP="008D32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Відстань</w:t>
            </w:r>
          </w:p>
        </w:tc>
        <w:tc>
          <w:tcPr>
            <w:tcW w:w="5436" w:type="dxa"/>
            <w:gridSpan w:val="9"/>
            <w:vMerge w:val="restart"/>
          </w:tcPr>
          <w:p w:rsidR="00E1768A" w:rsidRPr="004B5939" w:rsidRDefault="00E1768A" w:rsidP="008D32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768A" w:rsidRPr="004B5939" w:rsidRDefault="00E1768A" w:rsidP="008D32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Тарифна вартість проїзду (грн.)</w:t>
            </w:r>
          </w:p>
        </w:tc>
      </w:tr>
      <w:tr w:rsidR="00E1768A" w:rsidRPr="008D32D5" w:rsidTr="00B850D8">
        <w:tc>
          <w:tcPr>
            <w:tcW w:w="2028" w:type="dxa"/>
            <w:vMerge/>
          </w:tcPr>
          <w:p w:rsidR="00E1768A" w:rsidRPr="008D32D5" w:rsidRDefault="00E1768A" w:rsidP="008D32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E1768A" w:rsidRPr="004B5939" w:rsidRDefault="00E1768A" w:rsidP="004B5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proofErr w:type="spellStart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. пункту</w:t>
            </w:r>
          </w:p>
        </w:tc>
        <w:tc>
          <w:tcPr>
            <w:tcW w:w="1200" w:type="dxa"/>
          </w:tcPr>
          <w:p w:rsidR="00E1768A" w:rsidRPr="004B5939" w:rsidRDefault="00E1768A" w:rsidP="004B5939">
            <w:pPr>
              <w:spacing w:after="0" w:line="240" w:lineRule="auto"/>
              <w:ind w:left="-108" w:right="-16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Між зупинками</w:t>
            </w:r>
          </w:p>
        </w:tc>
        <w:tc>
          <w:tcPr>
            <w:tcW w:w="5436" w:type="dxa"/>
            <w:gridSpan w:val="9"/>
            <w:vMerge/>
          </w:tcPr>
          <w:p w:rsidR="00E1768A" w:rsidRPr="008D32D5" w:rsidRDefault="00E1768A" w:rsidP="008D32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768A" w:rsidRPr="008D32D5" w:rsidTr="00B850D8">
        <w:tc>
          <w:tcPr>
            <w:tcW w:w="2028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Пушкінська 77 (</w:t>
            </w:r>
            <w:proofErr w:type="spellStart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Оситняжка</w:t>
            </w:r>
            <w:proofErr w:type="spellEnd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6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36" w:type="dxa"/>
            <w:gridSpan w:val="9"/>
            <w:tcBorders>
              <w:bottom w:val="nil"/>
            </w:tcBorders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1768A" w:rsidRPr="008D32D5" w:rsidTr="00B850D8">
        <w:tc>
          <w:tcPr>
            <w:tcW w:w="2028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Центральна (</w:t>
            </w:r>
            <w:proofErr w:type="spellStart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Оситняжка</w:t>
            </w:r>
            <w:proofErr w:type="spellEnd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6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12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636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,38</w:t>
            </w:r>
          </w:p>
        </w:tc>
        <w:tc>
          <w:tcPr>
            <w:tcW w:w="4800" w:type="dxa"/>
            <w:gridSpan w:val="8"/>
            <w:tcBorders>
              <w:top w:val="nil"/>
              <w:bottom w:val="nil"/>
            </w:tcBorders>
            <w:vAlign w:val="center"/>
          </w:tcPr>
          <w:p w:rsidR="00E1768A" w:rsidRPr="004B5939" w:rsidRDefault="00E1768A" w:rsidP="008D32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1768A" w:rsidRPr="008D32D5" w:rsidTr="00B850D8">
        <w:tc>
          <w:tcPr>
            <w:tcW w:w="2028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Магазин (центр)</w:t>
            </w:r>
          </w:p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Оситняжка</w:t>
            </w:r>
            <w:proofErr w:type="spellEnd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6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12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36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2,72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0,34</w:t>
            </w:r>
          </w:p>
        </w:tc>
        <w:tc>
          <w:tcPr>
            <w:tcW w:w="4200" w:type="dxa"/>
            <w:gridSpan w:val="7"/>
            <w:tcBorders>
              <w:top w:val="nil"/>
              <w:bottom w:val="nil"/>
            </w:tcBorders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1768A" w:rsidRPr="008D32D5" w:rsidTr="00B850D8">
        <w:tc>
          <w:tcPr>
            <w:tcW w:w="2028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Магазин (</w:t>
            </w:r>
            <w:proofErr w:type="spellStart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Лозуватка</w:t>
            </w:r>
            <w:proofErr w:type="spellEnd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6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13,6</w:t>
            </w:r>
          </w:p>
        </w:tc>
        <w:tc>
          <w:tcPr>
            <w:tcW w:w="12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9,6</w:t>
            </w:r>
          </w:p>
        </w:tc>
        <w:tc>
          <w:tcPr>
            <w:tcW w:w="636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9,25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6,87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6,53</w:t>
            </w:r>
          </w:p>
        </w:tc>
        <w:tc>
          <w:tcPr>
            <w:tcW w:w="3600" w:type="dxa"/>
            <w:gridSpan w:val="6"/>
            <w:tcBorders>
              <w:top w:val="nil"/>
              <w:bottom w:val="nil"/>
            </w:tcBorders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1768A" w:rsidRPr="008D32D5" w:rsidTr="00B850D8">
        <w:tc>
          <w:tcPr>
            <w:tcW w:w="2028" w:type="dxa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Кандаурове</w:t>
            </w:r>
            <w:proofErr w:type="spellEnd"/>
          </w:p>
        </w:tc>
        <w:tc>
          <w:tcPr>
            <w:tcW w:w="96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18,2</w:t>
            </w:r>
          </w:p>
        </w:tc>
        <w:tc>
          <w:tcPr>
            <w:tcW w:w="12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4,6</w:t>
            </w:r>
          </w:p>
        </w:tc>
        <w:tc>
          <w:tcPr>
            <w:tcW w:w="636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12,38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9,66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3,13</w:t>
            </w:r>
          </w:p>
        </w:tc>
        <w:tc>
          <w:tcPr>
            <w:tcW w:w="3000" w:type="dxa"/>
            <w:gridSpan w:val="5"/>
            <w:tcBorders>
              <w:top w:val="nil"/>
              <w:bottom w:val="nil"/>
            </w:tcBorders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1768A" w:rsidRPr="008D32D5" w:rsidTr="00B850D8">
        <w:tc>
          <w:tcPr>
            <w:tcW w:w="2028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Ветаптека</w:t>
            </w:r>
            <w:proofErr w:type="spellEnd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В.Северинка</w:t>
            </w:r>
            <w:proofErr w:type="spellEnd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6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23,0</w:t>
            </w:r>
          </w:p>
        </w:tc>
        <w:tc>
          <w:tcPr>
            <w:tcW w:w="12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4,8</w:t>
            </w:r>
          </w:p>
        </w:tc>
        <w:tc>
          <w:tcPr>
            <w:tcW w:w="636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15,64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13,3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12,92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6,39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3,26</w:t>
            </w:r>
          </w:p>
        </w:tc>
        <w:tc>
          <w:tcPr>
            <w:tcW w:w="2400" w:type="dxa"/>
            <w:gridSpan w:val="4"/>
            <w:tcBorders>
              <w:top w:val="nil"/>
              <w:bottom w:val="nil"/>
            </w:tcBorders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1768A" w:rsidRPr="008D32D5" w:rsidTr="00B850D8">
        <w:tc>
          <w:tcPr>
            <w:tcW w:w="2028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Школа (</w:t>
            </w:r>
            <w:proofErr w:type="spellStart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В.Северинка</w:t>
            </w:r>
            <w:proofErr w:type="spellEnd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6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23,8</w:t>
            </w:r>
          </w:p>
        </w:tc>
        <w:tc>
          <w:tcPr>
            <w:tcW w:w="12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636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16,18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13,80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13,46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6,94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3,81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1768A" w:rsidRPr="008D32D5" w:rsidTr="00B850D8">
        <w:tc>
          <w:tcPr>
            <w:tcW w:w="2028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вул. Козака Мамая (</w:t>
            </w:r>
            <w:proofErr w:type="spellStart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Підгайці</w:t>
            </w:r>
            <w:proofErr w:type="spellEnd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6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25,2</w:t>
            </w:r>
          </w:p>
        </w:tc>
        <w:tc>
          <w:tcPr>
            <w:tcW w:w="12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1,4</w:t>
            </w:r>
          </w:p>
        </w:tc>
        <w:tc>
          <w:tcPr>
            <w:tcW w:w="636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17,14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14,96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14,42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7,89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4,76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1,50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0,95</w:t>
            </w:r>
          </w:p>
        </w:tc>
        <w:tc>
          <w:tcPr>
            <w:tcW w:w="1200" w:type="dxa"/>
            <w:gridSpan w:val="2"/>
            <w:tcBorders>
              <w:top w:val="nil"/>
              <w:bottom w:val="nil"/>
            </w:tcBorders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1768A" w:rsidRPr="008D32D5" w:rsidTr="00B850D8">
        <w:tc>
          <w:tcPr>
            <w:tcW w:w="2028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Говорова</w:t>
            </w:r>
            <w:proofErr w:type="spellEnd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Підгайці</w:t>
            </w:r>
            <w:proofErr w:type="spellEnd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6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25,8</w:t>
            </w:r>
          </w:p>
        </w:tc>
        <w:tc>
          <w:tcPr>
            <w:tcW w:w="12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636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17,54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15,16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14,82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8,30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5,17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1,90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1,36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0,41</w:t>
            </w: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1768A" w:rsidRPr="008D32D5" w:rsidTr="00B850D8">
        <w:tc>
          <w:tcPr>
            <w:tcW w:w="2028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вул.Паркова</w:t>
            </w:r>
            <w:proofErr w:type="spellEnd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Підгайці</w:t>
            </w:r>
            <w:proofErr w:type="spellEnd"/>
            <w:r w:rsidRPr="004B593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6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26,6</w:t>
            </w:r>
          </w:p>
        </w:tc>
        <w:tc>
          <w:tcPr>
            <w:tcW w:w="12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636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18,09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15,71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15,37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8,84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5,71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2,45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1,90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0,95</w:t>
            </w:r>
          </w:p>
        </w:tc>
        <w:tc>
          <w:tcPr>
            <w:tcW w:w="600" w:type="dxa"/>
            <w:vAlign w:val="center"/>
          </w:tcPr>
          <w:p w:rsidR="00E1768A" w:rsidRPr="004B5939" w:rsidRDefault="00E1768A" w:rsidP="008D3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5939">
              <w:rPr>
                <w:rFonts w:ascii="Times New Roman" w:hAnsi="Times New Roman"/>
                <w:sz w:val="20"/>
                <w:szCs w:val="20"/>
                <w:lang w:val="uk-UA"/>
              </w:rPr>
              <w:t>0,54</w:t>
            </w:r>
          </w:p>
        </w:tc>
      </w:tr>
    </w:tbl>
    <w:p w:rsidR="00E1768A" w:rsidRPr="008D32D5" w:rsidRDefault="00E1768A" w:rsidP="008D3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768A" w:rsidRPr="004B5939" w:rsidRDefault="00E1768A" w:rsidP="004B593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B5939">
        <w:rPr>
          <w:rFonts w:ascii="Times New Roman" w:hAnsi="Times New Roman"/>
          <w:sz w:val="20"/>
          <w:szCs w:val="20"/>
          <w:lang w:val="uk-UA"/>
        </w:rPr>
        <w:t xml:space="preserve">Примітка: 1. У таблиці тариф закладений за 1 км проїзду на ділянці </w:t>
      </w:r>
      <w:proofErr w:type="spellStart"/>
      <w:r w:rsidRPr="004B5939">
        <w:rPr>
          <w:rFonts w:ascii="Times New Roman" w:hAnsi="Times New Roman"/>
          <w:sz w:val="20"/>
          <w:szCs w:val="20"/>
          <w:lang w:val="uk-UA"/>
        </w:rPr>
        <w:t>Оситняжка-Підгайці</w:t>
      </w:r>
      <w:proofErr w:type="spellEnd"/>
      <w:r w:rsidRPr="004B5939">
        <w:rPr>
          <w:rFonts w:ascii="Times New Roman" w:hAnsi="Times New Roman"/>
          <w:sz w:val="20"/>
          <w:szCs w:val="20"/>
          <w:lang w:val="uk-UA"/>
        </w:rPr>
        <w:t xml:space="preserve"> в розмірі 0,68 грн.</w:t>
      </w:r>
    </w:p>
    <w:p w:rsidR="00E1768A" w:rsidRPr="004B5939" w:rsidRDefault="00E1768A" w:rsidP="008D32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</w:t>
      </w:r>
      <w:r w:rsidRPr="004B5939">
        <w:rPr>
          <w:rFonts w:ascii="Times New Roman" w:hAnsi="Times New Roman"/>
          <w:sz w:val="20"/>
          <w:szCs w:val="20"/>
          <w:lang w:val="uk-UA"/>
        </w:rPr>
        <w:t>2. До вартості проїзду не включено ПДВ та страховий збір.</w:t>
      </w:r>
    </w:p>
    <w:p w:rsidR="00E1768A" w:rsidRPr="005368EF" w:rsidRDefault="00E1768A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768A" w:rsidRPr="005368EF" w:rsidRDefault="00E1768A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>Порядок одержання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необхідної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інформації про об’єкти конкурсу тощо: звертатися з дня оголошення про конкурс щоденно (крім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суботи та неділі)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5368E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 до 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5368E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 (перерва з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368EF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368E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45) за телефоном (0522) 31-21-22 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або до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земельних відносин, комунальної власності, інфраструктури та житлово-комунального господарства сільської ради, кімната № 3, телефон для довідок: +38(066)231-25-40 начальник відділу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Косарчук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Лідія Георгіївна.</w:t>
      </w:r>
    </w:p>
    <w:p w:rsidR="00E1768A" w:rsidRPr="005368EF" w:rsidRDefault="00E1768A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5368EF">
        <w:rPr>
          <w:rFonts w:ascii="Times New Roman" w:hAnsi="Times New Roman"/>
          <w:sz w:val="28"/>
          <w:szCs w:val="28"/>
          <w:lang w:val="uk-UA"/>
        </w:rPr>
        <w:t>разки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документів для участі в конкурсі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можна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отримати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фінансово-економічному відділі та відділі</w:t>
      </w:r>
      <w:r w:rsidRPr="001D67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земельних відносин, комунальної власності, інфраструктури та житлово-комунального господарства сільської ради, кімнати № 3 з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 w:rsidRPr="005368EF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5368EF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с. Велика Северинка, вул. Миру,1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1768A" w:rsidRPr="005368EF" w:rsidRDefault="00E1768A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lastRenderedPageBreak/>
        <w:t>Засідання конкурсного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відбудеться</w:t>
      </w:r>
      <w:r>
        <w:rPr>
          <w:rFonts w:ascii="Times New Roman" w:hAnsi="Times New Roman"/>
          <w:sz w:val="28"/>
          <w:szCs w:val="28"/>
          <w:lang w:val="uk-UA"/>
        </w:rPr>
        <w:t xml:space="preserve"> 15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 року. Початок роботи о 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368EF">
        <w:rPr>
          <w:rFonts w:ascii="Times New Roman" w:hAnsi="Times New Roman"/>
          <w:sz w:val="28"/>
          <w:szCs w:val="28"/>
          <w:lang w:val="uk-UA"/>
        </w:rPr>
        <w:t>.00 год.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5368EF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5368EF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с. Велика Северинка, вул. Миру 1</w:t>
      </w:r>
      <w:r w:rsidRPr="005368EF">
        <w:rPr>
          <w:rFonts w:ascii="Times New Roman" w:hAnsi="Times New Roman"/>
          <w:sz w:val="28"/>
          <w:szCs w:val="28"/>
          <w:lang w:val="uk-UA"/>
        </w:rPr>
        <w:t>, реєстрація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учасників – з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.30. </w:t>
      </w:r>
    </w:p>
    <w:p w:rsidR="00E1768A" w:rsidRDefault="00E1768A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>Плата за участь у конкурсі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перевізниками-претендентами не вноситься. Натомість, зазначаємо про 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подання до конверту з позначкою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5368EF">
        <w:rPr>
          <w:rFonts w:ascii="Times New Roman" w:hAnsi="Times New Roman"/>
          <w:sz w:val="28"/>
          <w:szCs w:val="28"/>
          <w:lang w:val="uk-UA"/>
        </w:rPr>
        <w:t>№1, який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містить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документи для участі у конкурсі, довідки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довільної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форми з інформацією про те,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перевізником-претендентом (вказати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найменування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перевізника) не вносилась плата за участь у конкурсі у зв`язку з відсутністю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такої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вимоги в оголошенні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Великосеверин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ської </w:t>
      </w: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 про проведення конкурсу, розміщеному у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________________________ (назва та номер </w:t>
      </w:r>
      <w:r w:rsidRPr="00EB00CD">
        <w:rPr>
          <w:rFonts w:ascii="Times New Roman" w:hAnsi="Times New Roman"/>
          <w:sz w:val="28"/>
          <w:szCs w:val="28"/>
          <w:lang w:val="uk-UA"/>
        </w:rPr>
        <w:t>друкованого видання</w:t>
      </w:r>
      <w:r w:rsidRPr="009D0340">
        <w:rPr>
          <w:rFonts w:ascii="Times New Roman" w:hAnsi="Times New Roman"/>
          <w:sz w:val="28"/>
          <w:szCs w:val="28"/>
        </w:rPr>
        <w:t>).</w:t>
      </w:r>
    </w:p>
    <w:p w:rsidR="00E1768A" w:rsidRDefault="00E1768A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68A" w:rsidRDefault="00E1768A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68A" w:rsidRPr="004C2C5E" w:rsidRDefault="00E1768A" w:rsidP="009402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</w:t>
      </w:r>
    </w:p>
    <w:sectPr w:rsidR="00E1768A" w:rsidRPr="004C2C5E" w:rsidSect="002D6507">
      <w:pgSz w:w="11906" w:h="16838"/>
      <w:pgMar w:top="1134" w:right="851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52" w:rsidRDefault="00C75952" w:rsidP="00EB00CD">
      <w:pPr>
        <w:spacing w:after="0" w:line="240" w:lineRule="auto"/>
      </w:pPr>
      <w:r>
        <w:separator/>
      </w:r>
    </w:p>
  </w:endnote>
  <w:endnote w:type="continuationSeparator" w:id="0">
    <w:p w:rsidR="00C75952" w:rsidRDefault="00C75952" w:rsidP="00EB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52" w:rsidRDefault="00C75952" w:rsidP="00EB00CD">
      <w:pPr>
        <w:spacing w:after="0" w:line="240" w:lineRule="auto"/>
      </w:pPr>
      <w:r>
        <w:separator/>
      </w:r>
    </w:p>
  </w:footnote>
  <w:footnote w:type="continuationSeparator" w:id="0">
    <w:p w:rsidR="00C75952" w:rsidRDefault="00C75952" w:rsidP="00EB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8A" w:rsidRPr="002D6507" w:rsidRDefault="00E1768A" w:rsidP="004B5939">
    <w:pPr>
      <w:pStyle w:val="a5"/>
      <w:jc w:val="right"/>
      <w:rPr>
        <w:rFonts w:ascii="Times New Roman" w:hAnsi="Times New Roman"/>
      </w:rPr>
    </w:pPr>
    <w:r>
      <w:rPr>
        <w:lang w:val="uk-UA"/>
      </w:rPr>
      <w:t>ПРОЄКТ</w:t>
    </w:r>
  </w:p>
  <w:p w:rsidR="00E1768A" w:rsidRDefault="00E176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8A" w:rsidRDefault="00E1768A" w:rsidP="004B5939">
    <w:pPr>
      <w:pStyle w:val="a5"/>
      <w:jc w:val="right"/>
      <w:rPr>
        <w:rFonts w:ascii="Times New Roman" w:hAnsi="Times New Roman"/>
        <w:lang w:val="uk-UA"/>
      </w:rPr>
    </w:pPr>
    <w:r>
      <w:rPr>
        <w:rFonts w:ascii="Times New Roman" w:hAnsi="Times New Roman"/>
        <w:lang w:val="uk-UA"/>
      </w:rPr>
      <w:t>ПРОЄКТ</w:t>
    </w:r>
  </w:p>
  <w:p w:rsidR="00E1768A" w:rsidRPr="00940262" w:rsidRDefault="00E1768A" w:rsidP="002D6507">
    <w:pPr>
      <w:pStyle w:val="a5"/>
      <w:jc w:val="right"/>
      <w:rPr>
        <w:rFonts w:ascii="Times New Roman" w:hAnsi="Times New Roman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93"/>
    <w:rsid w:val="00076CCD"/>
    <w:rsid w:val="001656CC"/>
    <w:rsid w:val="00193BAC"/>
    <w:rsid w:val="001B64F2"/>
    <w:rsid w:val="001D674C"/>
    <w:rsid w:val="001E250D"/>
    <w:rsid w:val="00220C93"/>
    <w:rsid w:val="00263FC0"/>
    <w:rsid w:val="00276E46"/>
    <w:rsid w:val="002D6507"/>
    <w:rsid w:val="00391574"/>
    <w:rsid w:val="003E078C"/>
    <w:rsid w:val="00405A83"/>
    <w:rsid w:val="004A0C52"/>
    <w:rsid w:val="004B5939"/>
    <w:rsid w:val="004C2C5E"/>
    <w:rsid w:val="005368EF"/>
    <w:rsid w:val="005B4067"/>
    <w:rsid w:val="005B49E9"/>
    <w:rsid w:val="006A5EB2"/>
    <w:rsid w:val="00746813"/>
    <w:rsid w:val="00817AEA"/>
    <w:rsid w:val="008A1BC2"/>
    <w:rsid w:val="008D32D5"/>
    <w:rsid w:val="0093532E"/>
    <w:rsid w:val="00940262"/>
    <w:rsid w:val="009807DE"/>
    <w:rsid w:val="00990C82"/>
    <w:rsid w:val="00991685"/>
    <w:rsid w:val="009C3BD1"/>
    <w:rsid w:val="009D0340"/>
    <w:rsid w:val="00B850D8"/>
    <w:rsid w:val="00BB179A"/>
    <w:rsid w:val="00BE450A"/>
    <w:rsid w:val="00C315B9"/>
    <w:rsid w:val="00C75952"/>
    <w:rsid w:val="00D24AF3"/>
    <w:rsid w:val="00D93604"/>
    <w:rsid w:val="00DD2F2E"/>
    <w:rsid w:val="00E1768A"/>
    <w:rsid w:val="00EB00CD"/>
    <w:rsid w:val="00F61B9F"/>
    <w:rsid w:val="00F6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1685"/>
    <w:pPr>
      <w:ind w:left="720"/>
      <w:contextualSpacing/>
    </w:pPr>
  </w:style>
  <w:style w:type="table" w:styleId="a4">
    <w:name w:val="Table Grid"/>
    <w:basedOn w:val="a1"/>
    <w:uiPriority w:val="99"/>
    <w:rsid w:val="005B49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0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00CD"/>
    <w:rPr>
      <w:rFonts w:cs="Times New Roman"/>
    </w:rPr>
  </w:style>
  <w:style w:type="paragraph" w:styleId="a7">
    <w:name w:val="footer"/>
    <w:basedOn w:val="a"/>
    <w:link w:val="a8"/>
    <w:uiPriority w:val="99"/>
    <w:rsid w:val="00EB0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B00C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7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6E4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8D3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8D32D5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8D32D5"/>
    <w:pPr>
      <w:spacing w:after="0" w:line="240" w:lineRule="auto"/>
      <w:ind w:firstLine="720"/>
      <w:jc w:val="both"/>
    </w:pPr>
    <w:rPr>
      <w:rFonts w:ascii="Arial" w:hAnsi="Arial"/>
      <w:sz w:val="24"/>
      <w:szCs w:val="20"/>
      <w:lang w:val="uk-UA" w:eastAsia="uk-UA"/>
    </w:rPr>
  </w:style>
  <w:style w:type="character" w:customStyle="1" w:styleId="BodyTextIndentChar">
    <w:name w:val="Body Text Indent Char"/>
    <w:basedOn w:val="a0"/>
    <w:uiPriority w:val="99"/>
    <w:semiHidden/>
    <w:rsid w:val="003D2D90"/>
    <w:rPr>
      <w:lang w:eastAsia="en-US"/>
    </w:rPr>
  </w:style>
  <w:style w:type="character" w:customStyle="1" w:styleId="ae">
    <w:name w:val="Основной текст с отступом Знак"/>
    <w:link w:val="ad"/>
    <w:uiPriority w:val="99"/>
    <w:locked/>
    <w:rsid w:val="008D32D5"/>
    <w:rPr>
      <w:rFonts w:ascii="Arial" w:hAnsi="Arial"/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1685"/>
    <w:pPr>
      <w:ind w:left="720"/>
      <w:contextualSpacing/>
    </w:pPr>
  </w:style>
  <w:style w:type="table" w:styleId="a4">
    <w:name w:val="Table Grid"/>
    <w:basedOn w:val="a1"/>
    <w:uiPriority w:val="99"/>
    <w:rsid w:val="005B49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0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00CD"/>
    <w:rPr>
      <w:rFonts w:cs="Times New Roman"/>
    </w:rPr>
  </w:style>
  <w:style w:type="paragraph" w:styleId="a7">
    <w:name w:val="footer"/>
    <w:basedOn w:val="a"/>
    <w:link w:val="a8"/>
    <w:uiPriority w:val="99"/>
    <w:rsid w:val="00EB0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B00C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7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6E4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8D3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8D32D5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8D32D5"/>
    <w:pPr>
      <w:spacing w:after="0" w:line="240" w:lineRule="auto"/>
      <w:ind w:firstLine="720"/>
      <w:jc w:val="both"/>
    </w:pPr>
    <w:rPr>
      <w:rFonts w:ascii="Arial" w:hAnsi="Arial"/>
      <w:sz w:val="24"/>
      <w:szCs w:val="20"/>
      <w:lang w:val="uk-UA" w:eastAsia="uk-UA"/>
    </w:rPr>
  </w:style>
  <w:style w:type="character" w:customStyle="1" w:styleId="BodyTextIndentChar">
    <w:name w:val="Body Text Indent Char"/>
    <w:basedOn w:val="a0"/>
    <w:uiPriority w:val="99"/>
    <w:semiHidden/>
    <w:rsid w:val="003D2D90"/>
    <w:rPr>
      <w:lang w:eastAsia="en-US"/>
    </w:rPr>
  </w:style>
  <w:style w:type="character" w:customStyle="1" w:styleId="ae">
    <w:name w:val="Основной текст с отступом Знак"/>
    <w:link w:val="ad"/>
    <w:uiPriority w:val="99"/>
    <w:locked/>
    <w:rsid w:val="008D32D5"/>
    <w:rPr>
      <w:rFonts w:ascii="Arial" w:hAnsi="Arial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SPecialiST RePack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HP</cp:lastModifiedBy>
  <cp:revision>2</cp:revision>
  <cp:lastPrinted>2019-11-04T09:02:00Z</cp:lastPrinted>
  <dcterms:created xsi:type="dcterms:W3CDTF">2019-12-13T08:55:00Z</dcterms:created>
  <dcterms:modified xsi:type="dcterms:W3CDTF">2019-12-13T08:55:00Z</dcterms:modified>
</cp:coreProperties>
</file>