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C" w:rsidRPr="00850FC5" w:rsidRDefault="00BD2AFC" w:rsidP="00BD2AFC">
      <w:pPr>
        <w:ind w:left="6237"/>
        <w:jc w:val="both"/>
        <w:rPr>
          <w:rFonts w:ascii="TimesNewRomanPS-BoldMT" w:hAnsi="TimesNewRomanPS-BoldMT"/>
          <w:color w:val="000000"/>
          <w:sz w:val="28"/>
          <w:szCs w:val="28"/>
          <w:lang w:val="uk-UA"/>
        </w:rPr>
      </w:pPr>
      <w:r w:rsidRPr="00850FC5">
        <w:rPr>
          <w:rFonts w:ascii="TimesNewRomanPS-BoldMT" w:hAnsi="TimesNewRomanPS-BoldMT"/>
          <w:color w:val="000000"/>
          <w:sz w:val="28"/>
          <w:szCs w:val="28"/>
          <w:lang w:val="uk-UA"/>
        </w:rPr>
        <w:t>ЗАТВЕРДЖЕНО</w:t>
      </w:r>
      <w:r w:rsidRPr="00850FC5">
        <w:rPr>
          <w:b/>
          <w:bCs/>
          <w:sz w:val="28"/>
          <w:szCs w:val="28"/>
          <w:lang w:val="uk-UA"/>
        </w:rPr>
        <w:br/>
      </w:r>
      <w:r w:rsidRPr="00850FC5">
        <w:rPr>
          <w:rFonts w:ascii="TimesNewRomanPS-BoldMT" w:hAnsi="TimesNewRomanPS-BoldMT"/>
          <w:color w:val="000000"/>
          <w:sz w:val="28"/>
          <w:szCs w:val="28"/>
          <w:lang w:val="uk-UA"/>
        </w:rPr>
        <w:t>рішення Великосеверинівської сільської ради</w:t>
      </w:r>
    </w:p>
    <w:p w:rsidR="00BD2AFC" w:rsidRPr="00850FC5" w:rsidRDefault="00BD2AFC" w:rsidP="00BD2AFC">
      <w:pPr>
        <w:ind w:left="6237"/>
        <w:jc w:val="both"/>
        <w:rPr>
          <w:b/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21</w:t>
      </w:r>
      <w:r w:rsidRPr="00850FC5">
        <w:rPr>
          <w:sz w:val="28"/>
          <w:szCs w:val="28"/>
          <w:lang w:val="uk-UA"/>
        </w:rPr>
        <w:t>» грудня 2019 №</w:t>
      </w:r>
      <w:r>
        <w:rPr>
          <w:sz w:val="28"/>
          <w:szCs w:val="28"/>
          <w:lang w:val="uk-UA"/>
        </w:rPr>
        <w:t>1204</w:t>
      </w:r>
    </w:p>
    <w:p w:rsidR="00BD2AFC" w:rsidRPr="00850FC5" w:rsidRDefault="00BD2AFC" w:rsidP="00BD2AFC">
      <w:pPr>
        <w:jc w:val="center"/>
        <w:rPr>
          <w:b/>
          <w:sz w:val="28"/>
          <w:szCs w:val="28"/>
          <w:lang w:val="uk-UA"/>
        </w:rPr>
      </w:pPr>
    </w:p>
    <w:p w:rsidR="00BD2AFC" w:rsidRPr="00850FC5" w:rsidRDefault="00BD2AFC" w:rsidP="00BD2AFC">
      <w:pPr>
        <w:jc w:val="center"/>
        <w:rPr>
          <w:b/>
          <w:sz w:val="28"/>
          <w:szCs w:val="28"/>
          <w:lang w:val="uk-UA"/>
        </w:rPr>
      </w:pPr>
      <w:r w:rsidRPr="00850FC5">
        <w:rPr>
          <w:b/>
          <w:sz w:val="28"/>
          <w:szCs w:val="28"/>
          <w:lang w:val="uk-UA"/>
        </w:rPr>
        <w:t>ПРОГРАМА</w:t>
      </w:r>
    </w:p>
    <w:p w:rsidR="00BD2AFC" w:rsidRPr="00850FC5" w:rsidRDefault="00BD2AFC" w:rsidP="00BD2AFC">
      <w:pPr>
        <w:ind w:right="282"/>
        <w:jc w:val="center"/>
        <w:rPr>
          <w:b/>
          <w:sz w:val="28"/>
          <w:szCs w:val="28"/>
          <w:lang w:val="uk-UA"/>
        </w:rPr>
      </w:pPr>
      <w:r w:rsidRPr="00850FC5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 на 2020-2022 роки</w:t>
      </w:r>
    </w:p>
    <w:p w:rsidR="00BD2AFC" w:rsidRPr="00850FC5" w:rsidRDefault="00BD2AFC" w:rsidP="00BD2AFC">
      <w:pPr>
        <w:keepNext/>
        <w:keepLines/>
        <w:spacing w:before="200"/>
        <w:ind w:left="360"/>
        <w:jc w:val="center"/>
        <w:outlineLvl w:val="1"/>
        <w:rPr>
          <w:b/>
          <w:bCs/>
          <w:sz w:val="28"/>
          <w:szCs w:val="28"/>
          <w:lang w:val="uk-UA"/>
        </w:rPr>
      </w:pPr>
      <w:r w:rsidRPr="00850FC5">
        <w:rPr>
          <w:b/>
          <w:bCs/>
          <w:sz w:val="28"/>
          <w:szCs w:val="28"/>
          <w:lang w:val="uk-UA"/>
        </w:rPr>
        <w:t>Паспорт програми</w:t>
      </w:r>
    </w:p>
    <w:p w:rsidR="00BD2AFC" w:rsidRPr="00850FC5" w:rsidRDefault="00BD2AFC" w:rsidP="00BD2AFC">
      <w:pPr>
        <w:keepNext/>
        <w:keepLines/>
        <w:spacing w:before="200"/>
        <w:ind w:left="360"/>
        <w:jc w:val="center"/>
        <w:outlineLvl w:val="1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84"/>
        <w:gridCol w:w="4421"/>
      </w:tblGrid>
      <w:tr w:rsidR="00BD2AFC" w:rsidRPr="00850FC5" w:rsidTr="002977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 xml:space="preserve">Повна назва Програми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ind w:right="282"/>
              <w:jc w:val="both"/>
              <w:rPr>
                <w:sz w:val="26"/>
                <w:szCs w:val="26"/>
                <w:lang w:val="uk-UA"/>
              </w:rPr>
            </w:pPr>
            <w:r w:rsidRPr="00850FC5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 xml:space="preserve">Програма </w:t>
            </w:r>
            <w:r w:rsidRPr="00850FC5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val="uk-UA"/>
              </w:rPr>
              <w:t>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 на 2020-2022 роки</w:t>
            </w:r>
          </w:p>
        </w:tc>
      </w:tr>
      <w:tr w:rsidR="00BD2AFC" w:rsidRPr="00850FC5" w:rsidTr="002977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rPr>
                <w:sz w:val="26"/>
                <w:szCs w:val="26"/>
                <w:lang w:val="uk-UA"/>
              </w:rPr>
            </w:pPr>
            <w:proofErr w:type="spellStart"/>
            <w:r w:rsidRPr="00850FC5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850FC5">
              <w:rPr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BD2AFC" w:rsidRPr="00850FC5" w:rsidTr="002977C5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  <w:r w:rsidRPr="00850FC5">
              <w:rPr>
                <w:sz w:val="26"/>
                <w:szCs w:val="26"/>
                <w:lang w:val="uk-UA"/>
              </w:rPr>
              <w:t>Структурні підрозділи Великосеверинівської сільської ради</w:t>
            </w:r>
          </w:p>
        </w:tc>
      </w:tr>
      <w:tr w:rsidR="00BD2AFC" w:rsidRPr="00850FC5" w:rsidTr="002977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50FC5">
              <w:rPr>
                <w:b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850FC5">
              <w:rPr>
                <w:b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  <w:r w:rsidRPr="00850FC5">
              <w:rPr>
                <w:sz w:val="26"/>
                <w:szCs w:val="26"/>
                <w:lang w:val="uk-UA"/>
              </w:rPr>
              <w:t>Кропивницький РВК</w:t>
            </w:r>
          </w:p>
        </w:tc>
      </w:tr>
      <w:tr w:rsidR="00BD2AFC" w:rsidRPr="00850FC5" w:rsidTr="002977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50FC5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850FC5">
              <w:rPr>
                <w:sz w:val="26"/>
                <w:szCs w:val="26"/>
                <w:lang w:val="uk-UA"/>
              </w:rPr>
              <w:t xml:space="preserve"> сільська рада, Кропивницький РВК</w:t>
            </w:r>
          </w:p>
        </w:tc>
      </w:tr>
      <w:tr w:rsidR="00BD2AFC" w:rsidRPr="00850FC5" w:rsidTr="002977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50FC5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850FC5">
              <w:rPr>
                <w:sz w:val="26"/>
                <w:szCs w:val="26"/>
                <w:lang w:val="uk-UA"/>
              </w:rPr>
              <w:t xml:space="preserve"> сільська рада, Кропивницький  РВК</w:t>
            </w:r>
          </w:p>
        </w:tc>
      </w:tr>
      <w:tr w:rsidR="00BD2AFC" w:rsidRPr="00552659" w:rsidTr="002977C5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ind w:left="96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  <w:r w:rsidRPr="00850FC5">
              <w:rPr>
                <w:sz w:val="26"/>
                <w:szCs w:val="26"/>
                <w:lang w:val="uk-UA"/>
              </w:rPr>
              <w:t>Допомога в підготовці жителів громади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</w:t>
            </w:r>
          </w:p>
        </w:tc>
      </w:tr>
      <w:tr w:rsidR="00BD2AFC" w:rsidRPr="00850FC5" w:rsidTr="002977C5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ind w:left="96"/>
              <w:rPr>
                <w:b/>
                <w:sz w:val="26"/>
                <w:szCs w:val="26"/>
                <w:lang w:val="uk-UA"/>
              </w:rPr>
            </w:pPr>
          </w:p>
          <w:p w:rsidR="00BD2AFC" w:rsidRPr="00850FC5" w:rsidRDefault="00BD2AFC" w:rsidP="002977C5">
            <w:pPr>
              <w:ind w:left="96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  <w:r w:rsidRPr="00850FC5">
              <w:rPr>
                <w:sz w:val="26"/>
                <w:szCs w:val="26"/>
                <w:lang w:val="uk-UA"/>
              </w:rPr>
              <w:t>2020-2022 роки</w:t>
            </w:r>
          </w:p>
        </w:tc>
      </w:tr>
      <w:tr w:rsidR="00BD2AFC" w:rsidRPr="00850FC5" w:rsidTr="002977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ind w:left="96"/>
              <w:rPr>
                <w:b/>
                <w:sz w:val="26"/>
                <w:szCs w:val="26"/>
                <w:lang w:val="uk-UA"/>
              </w:rPr>
            </w:pPr>
            <w:r w:rsidRPr="00850FC5">
              <w:rPr>
                <w:b/>
                <w:sz w:val="26"/>
                <w:szCs w:val="26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FC" w:rsidRPr="00850FC5" w:rsidRDefault="00BD2AFC" w:rsidP="002977C5">
            <w:pPr>
              <w:jc w:val="both"/>
              <w:rPr>
                <w:sz w:val="26"/>
                <w:szCs w:val="26"/>
                <w:lang w:val="uk-UA"/>
              </w:rPr>
            </w:pPr>
            <w:r w:rsidRPr="00850FC5">
              <w:rPr>
                <w:sz w:val="26"/>
                <w:szCs w:val="26"/>
                <w:lang w:val="uk-UA"/>
              </w:rPr>
              <w:t xml:space="preserve">10,0 тис. грн. </w:t>
            </w:r>
            <w:r w:rsidRPr="00850FC5">
              <w:rPr>
                <w:sz w:val="26"/>
                <w:szCs w:val="26"/>
                <w:vertAlign w:val="superscript"/>
                <w:lang w:val="uk-UA"/>
              </w:rPr>
              <w:t>1</w:t>
            </w:r>
          </w:p>
        </w:tc>
      </w:tr>
    </w:tbl>
    <w:p w:rsidR="00BD2AFC" w:rsidRPr="00850FC5" w:rsidRDefault="00BD2AFC" w:rsidP="00BD2AFC">
      <w:pPr>
        <w:contextualSpacing/>
        <w:jc w:val="center"/>
        <w:rPr>
          <w:b/>
          <w:lang w:val="uk-UA"/>
        </w:rPr>
      </w:pPr>
      <w:r w:rsidRPr="00850FC5">
        <w:rPr>
          <w:lang w:val="uk-UA"/>
        </w:rPr>
        <w:t>_____________________________________________</w:t>
      </w:r>
    </w:p>
    <w:p w:rsidR="00BD2AFC" w:rsidRPr="00850FC5" w:rsidRDefault="00BD2AFC" w:rsidP="00BD2AFC">
      <w:pPr>
        <w:rPr>
          <w:sz w:val="20"/>
          <w:szCs w:val="20"/>
          <w:lang w:val="uk-UA"/>
        </w:rPr>
      </w:pPr>
      <w:r w:rsidRPr="00850FC5">
        <w:rPr>
          <w:sz w:val="20"/>
          <w:szCs w:val="20"/>
          <w:vertAlign w:val="superscript"/>
          <w:lang w:val="uk-UA"/>
        </w:rPr>
        <w:t>1</w:t>
      </w:r>
      <w:r w:rsidRPr="00850FC5">
        <w:rPr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BD2AFC" w:rsidRPr="00850FC5" w:rsidRDefault="00BD2AFC" w:rsidP="00BD2AFC">
      <w:pPr>
        <w:rPr>
          <w:lang w:val="uk-UA"/>
        </w:rPr>
      </w:pPr>
    </w:p>
    <w:p w:rsidR="00BD2AFC" w:rsidRPr="00850FC5" w:rsidRDefault="00BD2AFC" w:rsidP="00BD2AFC">
      <w:pPr>
        <w:jc w:val="center"/>
        <w:rPr>
          <w:b/>
          <w:bCs/>
          <w:sz w:val="28"/>
          <w:szCs w:val="28"/>
          <w:lang w:val="uk-UA"/>
        </w:rPr>
      </w:pPr>
      <w:r w:rsidRPr="00850FC5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BD2AFC" w:rsidRPr="00850FC5" w:rsidRDefault="00BD2AFC" w:rsidP="00BD2AFC">
      <w:pPr>
        <w:jc w:val="center"/>
        <w:rPr>
          <w:b/>
          <w:bCs/>
          <w:sz w:val="28"/>
          <w:szCs w:val="28"/>
          <w:lang w:val="uk-UA"/>
        </w:rPr>
      </w:pPr>
    </w:p>
    <w:p w:rsidR="00BD2AFC" w:rsidRPr="00850FC5" w:rsidRDefault="00BD2AFC" w:rsidP="00BD2AFC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 xml:space="preserve">Статтею 7 Закону України «Про мобілізаційну підготовку та мобілізацію», зокрема, встановлено, що з місцевих бюджетів фінансуються заходи та роботи з мобілізаційної підготовки місцевого значення. За рахунок коштів підприємств, установ і організацій фінансуються заходи та роботи з мобілізаційної підготовки, що здійснюються за ініціативою самих підприємств, установ і організацій згідно з мобілізаційними планами. Фінансування мобілізаційної підготовки та/або заходів з мобілізації може здійснюватися додатково за рахунок благодійних пожертв фізичних та юридичних осіб у порядку, визначеному Кабінетом Міністрів України. </w:t>
      </w:r>
    </w:p>
    <w:p w:rsidR="00BD2AFC" w:rsidRPr="00850FC5" w:rsidRDefault="00BD2AFC" w:rsidP="00BD2AFC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 xml:space="preserve">Виконання військового обов'язку громадянами України у відповідності до ч. 7 ст. 1 Закону України «Про військовий обов’язок і військову службу»,забезпечують державні органи, органи місцевого самоврядування, утворені відповідно до законів України військові формування, підприємства, установи і організації незалежно від підпорядкування і форм власності в межах їх повноважень, передбачених законом та районні військові комісаріати. </w:t>
      </w:r>
    </w:p>
    <w:p w:rsidR="00BD2AFC" w:rsidRPr="00850FC5" w:rsidRDefault="00BD2AFC" w:rsidP="00BD2AFC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 xml:space="preserve">Дана Програма спрямована на вдосконалення організації проведення приписки громадян, які проживають на території громади до призовної дільниці, ведення військово-облікової роботи, призову громадян України на строкову військову службу, військову службу за контрактом, здійснення мобілізаційної підготовки та проведення у разі необхідності мобілізації людських, транспортних та інших ресурсів на території сільської ради. Також існує потреба в додатковому фінансуванні видатків на підготовку громадян, які проживають на території громади до служби в Збройних Силах України, на доставку призовників, кандидатів на проходження військової служби за контрактом та мобілізованих громадян до збірних пунктів та військових частин. </w:t>
      </w:r>
    </w:p>
    <w:p w:rsidR="00BD2AFC" w:rsidRPr="00850FC5" w:rsidRDefault="00BD2AFC" w:rsidP="00BD2AFC">
      <w:pPr>
        <w:rPr>
          <w:lang w:val="uk-UA"/>
        </w:rPr>
      </w:pPr>
    </w:p>
    <w:p w:rsidR="00BD2AFC" w:rsidRPr="00850FC5" w:rsidRDefault="00BD2AFC" w:rsidP="00BD2AFC">
      <w:pPr>
        <w:spacing w:after="120"/>
        <w:jc w:val="center"/>
        <w:rPr>
          <w:b/>
          <w:sz w:val="28"/>
          <w:szCs w:val="28"/>
          <w:lang w:val="uk-UA"/>
        </w:rPr>
      </w:pPr>
      <w:r w:rsidRPr="00850FC5">
        <w:rPr>
          <w:b/>
          <w:sz w:val="28"/>
          <w:szCs w:val="28"/>
          <w:lang w:val="uk-UA"/>
        </w:rPr>
        <w:t>2. Мета Програми</w:t>
      </w:r>
    </w:p>
    <w:p w:rsidR="00BD2AFC" w:rsidRPr="00850FC5" w:rsidRDefault="00BD2AFC" w:rsidP="00BD2AFC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Метою Програми є допомога в підготовці жителів громади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мобілізації, підняття престижу військової служби за участю органів місцевого самоврядування.</w:t>
      </w:r>
    </w:p>
    <w:p w:rsidR="00BD2AFC" w:rsidRPr="00850FC5" w:rsidRDefault="00BD2AFC" w:rsidP="00BD2AFC">
      <w:pPr>
        <w:rPr>
          <w:lang w:val="uk-UA"/>
        </w:rPr>
      </w:pPr>
    </w:p>
    <w:p w:rsidR="00BD2AFC" w:rsidRPr="00850FC5" w:rsidRDefault="00BD2AFC" w:rsidP="00BD2AFC">
      <w:pPr>
        <w:jc w:val="center"/>
        <w:rPr>
          <w:b/>
          <w:bCs/>
          <w:sz w:val="28"/>
          <w:szCs w:val="28"/>
          <w:lang w:val="uk-UA"/>
        </w:rPr>
      </w:pPr>
      <w:r w:rsidRPr="00850FC5">
        <w:rPr>
          <w:b/>
          <w:bCs/>
          <w:sz w:val="28"/>
          <w:szCs w:val="28"/>
          <w:lang w:val="uk-UA"/>
        </w:rPr>
        <w:t>3. Обґрунтування шляхів і засобів розв’язання проблеми та ресурсне забезпечення</w:t>
      </w:r>
    </w:p>
    <w:p w:rsidR="00BD2AFC" w:rsidRPr="00850FC5" w:rsidRDefault="00BD2AFC" w:rsidP="00BD2AFC">
      <w:pPr>
        <w:jc w:val="center"/>
        <w:rPr>
          <w:b/>
          <w:bCs/>
          <w:sz w:val="28"/>
          <w:szCs w:val="28"/>
          <w:lang w:val="uk-UA"/>
        </w:rPr>
      </w:pPr>
    </w:p>
    <w:p w:rsidR="00BD2AFC" w:rsidRPr="00850FC5" w:rsidRDefault="00BD2AFC" w:rsidP="00BD2AFC">
      <w:pPr>
        <w:ind w:firstLine="567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 xml:space="preserve">Організаційне виконання заходів з реалізації Програми здійснює Кропивницький районний військовий комісаріат, який планує, організовує, </w:t>
      </w:r>
      <w:r w:rsidRPr="00850FC5">
        <w:rPr>
          <w:sz w:val="28"/>
          <w:szCs w:val="28"/>
          <w:lang w:val="uk-UA"/>
        </w:rPr>
        <w:lastRenderedPageBreak/>
        <w:t>проводить роботу, контролює виконання заходів Програми, а також виконує інші необхідні дії в межах своєї компетенції.</w:t>
      </w:r>
    </w:p>
    <w:p w:rsidR="00BD2AFC" w:rsidRPr="00850FC5" w:rsidRDefault="00BD2AFC" w:rsidP="00BD2AFC">
      <w:pPr>
        <w:ind w:firstLine="567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 xml:space="preserve">Фінансування Програми здійснюватиметься за рахунок коштів бюджету Великосеверинівської об’єднаної територіальної громади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фінансування, не заборонених законодавством. </w:t>
      </w:r>
    </w:p>
    <w:p w:rsidR="00BD2AFC" w:rsidRPr="00850FC5" w:rsidRDefault="00BD2AFC" w:rsidP="00BD2AFC">
      <w:pPr>
        <w:rPr>
          <w:lang w:val="uk-UA"/>
        </w:rPr>
      </w:pPr>
    </w:p>
    <w:p w:rsidR="00BD2AFC" w:rsidRPr="00850FC5" w:rsidRDefault="00BD2AFC" w:rsidP="00BD2AFC">
      <w:pPr>
        <w:ind w:firstLine="709"/>
        <w:rPr>
          <w:b/>
          <w:bCs/>
          <w:sz w:val="28"/>
          <w:szCs w:val="28"/>
          <w:lang w:val="uk-UA"/>
        </w:rPr>
      </w:pPr>
      <w:r w:rsidRPr="00850FC5">
        <w:rPr>
          <w:b/>
          <w:bCs/>
          <w:sz w:val="28"/>
          <w:szCs w:val="28"/>
          <w:lang w:val="uk-UA"/>
        </w:rPr>
        <w:t>4. Перелік завдань і заходів Програми та результативні показники.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4.1.Основними завданнями Програми є: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1)підвищення якості мобілізаційної підготовки та рівня мобілізаційної готовності об’єднаної територіальної громади, підприємств, установ і організацій - виконавців мобілізаційних завдань;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2)якісна підготовка громадян до військової служби, своєчасне проведення приписки, призову та мобілізації, забезпечення ведення військового обліку відповідно до законодавства України.</w:t>
      </w:r>
    </w:p>
    <w:p w:rsidR="00BD2AFC" w:rsidRPr="00850FC5" w:rsidRDefault="00BD2AFC" w:rsidP="00BD2AFC">
      <w:pPr>
        <w:shd w:val="clear" w:color="auto" w:fill="FFFFFF"/>
        <w:ind w:firstLine="708"/>
        <w:jc w:val="both"/>
        <w:rPr>
          <w:bCs/>
          <w:iCs/>
          <w:sz w:val="28"/>
          <w:szCs w:val="28"/>
          <w:lang w:val="uk-UA"/>
        </w:rPr>
      </w:pPr>
      <w:r w:rsidRPr="00850FC5">
        <w:rPr>
          <w:spacing w:val="2"/>
          <w:sz w:val="28"/>
          <w:szCs w:val="28"/>
          <w:lang w:val="uk-UA"/>
        </w:rPr>
        <w:t>4.2.</w:t>
      </w:r>
      <w:r w:rsidRPr="00850FC5">
        <w:rPr>
          <w:bCs/>
          <w:iCs/>
          <w:sz w:val="28"/>
          <w:szCs w:val="28"/>
          <w:lang w:val="uk-UA"/>
        </w:rPr>
        <w:t>Очікувані результативні показники Програми: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В результаті виконання заходів Програми буде забезпечено: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1)проходження медичних оглядів, розшук призовників та мобілізованих, які ухиляються від виконання військового обов’язку та призову на строкову військову службу в Збройних Силах України, їх доставка допризовних, збірних пунктів, місць дислокації військових частин;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2)вдосконалення системи управління проведення мобілізації в особливий період;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3)підтримання у належному стані системи оповіщення, збору та відправки мобілізаційних ресурсів в особливий період;</w:t>
      </w:r>
    </w:p>
    <w:p w:rsidR="00BD2AFC" w:rsidRPr="00850FC5" w:rsidRDefault="00BD2AFC" w:rsidP="00BD2AFC">
      <w:pPr>
        <w:ind w:firstLine="708"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4)своєчасне та якісне, у встановлені строки, проведення приписки громадян України до призовної дільниці, забезпечення їх призову;</w:t>
      </w:r>
    </w:p>
    <w:p w:rsidR="00BD2AFC" w:rsidRPr="00850FC5" w:rsidRDefault="00BD2AFC" w:rsidP="00BD2AFC">
      <w:pPr>
        <w:autoSpaceDE w:val="0"/>
        <w:autoSpaceDN w:val="0"/>
        <w:ind w:firstLine="708"/>
        <w:jc w:val="both"/>
        <w:rPr>
          <w:bCs/>
          <w:sz w:val="28"/>
          <w:szCs w:val="28"/>
          <w:lang w:val="uk-UA" w:eastAsia="uk-UA"/>
        </w:rPr>
      </w:pPr>
      <w:r w:rsidRPr="00850FC5">
        <w:rPr>
          <w:bCs/>
          <w:sz w:val="28"/>
          <w:szCs w:val="28"/>
          <w:lang w:val="uk-UA" w:eastAsia="uk-UA"/>
        </w:rPr>
        <w:t>Напрямки діяльності та заходи Програми визначені у Додатку до Програми.</w:t>
      </w:r>
    </w:p>
    <w:p w:rsidR="00BD2AFC" w:rsidRPr="00850FC5" w:rsidRDefault="00BD2AFC" w:rsidP="00BD2AFC">
      <w:pPr>
        <w:jc w:val="both"/>
        <w:rPr>
          <w:sz w:val="28"/>
          <w:szCs w:val="28"/>
          <w:lang w:val="uk-UA"/>
        </w:rPr>
      </w:pPr>
    </w:p>
    <w:p w:rsidR="00BD2AFC" w:rsidRPr="00850FC5" w:rsidRDefault="00BD2AFC" w:rsidP="00BD2AFC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850FC5">
        <w:rPr>
          <w:b/>
          <w:bCs/>
          <w:sz w:val="28"/>
          <w:szCs w:val="28"/>
          <w:lang w:val="uk-UA"/>
        </w:rPr>
        <w:t>5. Контроль за виконанням програми</w:t>
      </w:r>
    </w:p>
    <w:p w:rsidR="00BD2AFC" w:rsidRPr="00850FC5" w:rsidRDefault="00BD2AFC" w:rsidP="00BD2AFC">
      <w:pPr>
        <w:autoSpaceDE w:val="0"/>
        <w:autoSpaceDN w:val="0"/>
        <w:ind w:firstLine="567"/>
        <w:jc w:val="both"/>
        <w:rPr>
          <w:sz w:val="28"/>
          <w:szCs w:val="28"/>
          <w:lang w:val="uk-UA" w:eastAsia="uk-UA"/>
        </w:rPr>
      </w:pPr>
      <w:r w:rsidRPr="00850FC5">
        <w:rPr>
          <w:noProof/>
          <w:sz w:val="28"/>
          <w:szCs w:val="28"/>
          <w:lang w:val="uk-UA" w:eastAsia="uk-UA"/>
        </w:rPr>
        <w:t>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</w:t>
      </w:r>
      <w:r w:rsidRPr="00850FC5">
        <w:rPr>
          <w:sz w:val="28"/>
          <w:szCs w:val="28"/>
          <w:lang w:val="uk-UA" w:eastAsia="uk-UA"/>
        </w:rPr>
        <w:t xml:space="preserve">. </w:t>
      </w:r>
    </w:p>
    <w:p w:rsidR="00BD2AFC" w:rsidRPr="00850FC5" w:rsidRDefault="00BD2AFC" w:rsidP="00BD2AFC">
      <w:pPr>
        <w:autoSpaceDE w:val="0"/>
        <w:autoSpaceDN w:val="0"/>
        <w:ind w:firstLine="567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Виконавці забезпечують своєчасне та якісне виконання заходів Програми, ефективне та цільове використання бюджетних коштів.</w:t>
      </w:r>
    </w:p>
    <w:p w:rsidR="00BD2AFC" w:rsidRPr="00850FC5" w:rsidRDefault="00BD2AFC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BD2AFC" w:rsidRPr="00850FC5" w:rsidRDefault="00BD2AFC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BD2AFC" w:rsidRPr="00850FC5" w:rsidRDefault="00BD2AFC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BD2AFC" w:rsidRPr="00850FC5" w:rsidRDefault="00BD2AFC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A10ECF" w:rsidRDefault="00A10ECF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A10ECF" w:rsidRDefault="00A10ECF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A10ECF" w:rsidRDefault="00A10ECF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BD2AFC" w:rsidRPr="00850FC5" w:rsidRDefault="00BD2AFC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850FC5">
        <w:rPr>
          <w:sz w:val="26"/>
          <w:szCs w:val="26"/>
          <w:lang w:val="uk-UA"/>
        </w:rPr>
        <w:lastRenderedPageBreak/>
        <w:t>Додаток 1</w:t>
      </w:r>
    </w:p>
    <w:p w:rsidR="00BD2AFC" w:rsidRPr="00850FC5" w:rsidRDefault="00BD2AFC" w:rsidP="00BD2AFC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850FC5">
        <w:rPr>
          <w:sz w:val="26"/>
          <w:szCs w:val="26"/>
          <w:lang w:val="uk-UA"/>
        </w:rPr>
        <w:t>до Програми</w:t>
      </w:r>
    </w:p>
    <w:p w:rsidR="00BD2AFC" w:rsidRPr="00850FC5" w:rsidRDefault="00BD2AFC" w:rsidP="00BD2AFC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BD2AFC" w:rsidRPr="00850FC5" w:rsidRDefault="00BD2AFC" w:rsidP="00BD2AFC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850FC5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tbl>
      <w:tblPr>
        <w:tblW w:w="542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9"/>
        <w:gridCol w:w="1727"/>
        <w:gridCol w:w="2477"/>
        <w:gridCol w:w="824"/>
        <w:gridCol w:w="1231"/>
        <w:gridCol w:w="1100"/>
        <w:gridCol w:w="964"/>
        <w:gridCol w:w="1616"/>
      </w:tblGrid>
      <w:tr w:rsidR="00BD2AFC" w:rsidRPr="00850FC5" w:rsidTr="002977C5">
        <w:trPr>
          <w:cantSplit/>
          <w:trHeight w:val="1380"/>
        </w:trPr>
        <w:tc>
          <w:tcPr>
            <w:tcW w:w="165" w:type="pct"/>
          </w:tcPr>
          <w:p w:rsidR="00BD2AFC" w:rsidRPr="00850FC5" w:rsidRDefault="00BD2AFC" w:rsidP="002977C5">
            <w:pPr>
              <w:widowControl w:val="0"/>
              <w:ind w:left="-483" w:firstLine="483"/>
              <w:jc w:val="center"/>
              <w:rPr>
                <w:lang w:val="uk-UA"/>
              </w:rPr>
            </w:pPr>
          </w:p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№ з/п</w:t>
            </w:r>
          </w:p>
        </w:tc>
        <w:tc>
          <w:tcPr>
            <w:tcW w:w="840" w:type="pct"/>
          </w:tcPr>
          <w:p w:rsidR="00BD2AFC" w:rsidRPr="00850FC5" w:rsidRDefault="00BD2AFC" w:rsidP="002977C5">
            <w:pPr>
              <w:widowControl w:val="0"/>
              <w:ind w:right="-13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205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Перелік заходів</w:t>
            </w:r>
          </w:p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програми</w:t>
            </w:r>
          </w:p>
        </w:tc>
        <w:tc>
          <w:tcPr>
            <w:tcW w:w="401" w:type="pct"/>
          </w:tcPr>
          <w:p w:rsidR="00BD2AFC" w:rsidRPr="00850FC5" w:rsidRDefault="00BD2AFC" w:rsidP="002977C5">
            <w:pPr>
              <w:widowControl w:val="0"/>
              <w:ind w:left="-60" w:right="-56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 xml:space="preserve">Строк виконання </w:t>
            </w:r>
          </w:p>
        </w:tc>
        <w:tc>
          <w:tcPr>
            <w:tcW w:w="599" w:type="pct"/>
          </w:tcPr>
          <w:p w:rsidR="00BD2AFC" w:rsidRPr="00850FC5" w:rsidRDefault="00BD2AFC" w:rsidP="002977C5">
            <w:pPr>
              <w:widowControl w:val="0"/>
              <w:ind w:left="-25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Виконавці</w:t>
            </w:r>
          </w:p>
        </w:tc>
        <w:tc>
          <w:tcPr>
            <w:tcW w:w="535" w:type="pct"/>
          </w:tcPr>
          <w:p w:rsidR="00BD2AFC" w:rsidRPr="00850FC5" w:rsidRDefault="00BD2AFC" w:rsidP="002977C5">
            <w:pPr>
              <w:widowControl w:val="0"/>
              <w:ind w:left="-70" w:right="-55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 xml:space="preserve">Джерела </w:t>
            </w:r>
            <w:proofErr w:type="spellStart"/>
            <w:r w:rsidRPr="00850FC5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69" w:type="pct"/>
          </w:tcPr>
          <w:p w:rsidR="00BD2AFC" w:rsidRPr="00850FC5" w:rsidRDefault="00BD2AFC" w:rsidP="002977C5">
            <w:pPr>
              <w:widowControl w:val="0"/>
              <w:ind w:left="-59" w:right="-52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786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Очікуваний</w:t>
            </w:r>
          </w:p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результат</w:t>
            </w:r>
          </w:p>
        </w:tc>
      </w:tr>
      <w:tr w:rsidR="00BD2AFC" w:rsidRPr="00850FC5" w:rsidTr="002977C5">
        <w:trPr>
          <w:trHeight w:val="159"/>
          <w:tblHeader/>
        </w:trPr>
        <w:tc>
          <w:tcPr>
            <w:tcW w:w="165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1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2</w:t>
            </w:r>
          </w:p>
        </w:tc>
        <w:tc>
          <w:tcPr>
            <w:tcW w:w="1205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3</w:t>
            </w:r>
          </w:p>
        </w:tc>
        <w:tc>
          <w:tcPr>
            <w:tcW w:w="401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4</w:t>
            </w:r>
          </w:p>
        </w:tc>
        <w:tc>
          <w:tcPr>
            <w:tcW w:w="599" w:type="pct"/>
          </w:tcPr>
          <w:p w:rsidR="00BD2AFC" w:rsidRPr="00850FC5" w:rsidRDefault="00BD2AFC" w:rsidP="002977C5">
            <w:pPr>
              <w:widowControl w:val="0"/>
              <w:ind w:right="-108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5</w:t>
            </w:r>
          </w:p>
        </w:tc>
        <w:tc>
          <w:tcPr>
            <w:tcW w:w="535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6</w:t>
            </w:r>
          </w:p>
        </w:tc>
        <w:tc>
          <w:tcPr>
            <w:tcW w:w="469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7</w:t>
            </w:r>
          </w:p>
        </w:tc>
        <w:tc>
          <w:tcPr>
            <w:tcW w:w="786" w:type="pct"/>
          </w:tcPr>
          <w:p w:rsidR="00BD2AFC" w:rsidRPr="00850FC5" w:rsidRDefault="00BD2AFC" w:rsidP="002977C5">
            <w:pPr>
              <w:widowControl w:val="0"/>
              <w:jc w:val="center"/>
              <w:rPr>
                <w:lang w:val="uk-UA"/>
              </w:rPr>
            </w:pPr>
            <w:r w:rsidRPr="00850FC5">
              <w:rPr>
                <w:lang w:val="uk-UA"/>
              </w:rPr>
              <w:t>8</w:t>
            </w:r>
          </w:p>
        </w:tc>
      </w:tr>
      <w:tr w:rsidR="00BD2AFC" w:rsidRPr="00850FC5" w:rsidTr="002977C5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C" w:rsidRPr="00850FC5" w:rsidRDefault="00BD2AFC" w:rsidP="002977C5">
            <w:pPr>
              <w:widowControl w:val="0"/>
              <w:rPr>
                <w:rFonts w:eastAsia="MS Mincho"/>
                <w:lang w:val="uk-UA"/>
              </w:rPr>
            </w:pPr>
          </w:p>
          <w:p w:rsidR="00BD2AFC" w:rsidRPr="00850FC5" w:rsidRDefault="00BD2AFC" w:rsidP="002977C5">
            <w:pPr>
              <w:widowControl w:val="0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>1.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C" w:rsidRPr="00850FC5" w:rsidRDefault="00BD2AFC" w:rsidP="002977C5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>Заходи з підготовки молоді до служби в Збройних Силах України,</w:t>
            </w:r>
          </w:p>
          <w:p w:rsidR="00BD2AFC" w:rsidRPr="00850FC5" w:rsidRDefault="00BD2AFC" w:rsidP="002977C5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 xml:space="preserve">військово-патріотичного виховання, проведення приписки до </w:t>
            </w:r>
          </w:p>
          <w:p w:rsidR="00BD2AFC" w:rsidRPr="00850FC5" w:rsidRDefault="00BD2AFC" w:rsidP="002977C5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 xml:space="preserve">призовної дільниці району та призову на </w:t>
            </w:r>
          </w:p>
          <w:p w:rsidR="00BD2AFC" w:rsidRPr="00850FC5" w:rsidRDefault="00BD2AFC" w:rsidP="002977C5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>строкову військову службу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  <w:r w:rsidRPr="00850FC5">
              <w:rPr>
                <w:lang w:val="uk-UA"/>
              </w:rPr>
              <w:t>Проведення заходів щодо оповіщення, розшуку осіб, що призиваються на строкову військову службу до Збройних Сил України, забезпечення доставки до обласного збірного пункту, в тому числі оплата витрат, пов’язаних із забезпеченням</w:t>
            </w:r>
          </w:p>
          <w:p w:rsidR="00BD2AFC" w:rsidRPr="00850FC5" w:rsidRDefault="00BD2AFC" w:rsidP="002977C5">
            <w:pPr>
              <w:widowControl w:val="0"/>
              <w:rPr>
                <w:rFonts w:eastAsia="MS Mincho"/>
                <w:lang w:val="uk-UA"/>
              </w:rPr>
            </w:pPr>
            <w:r w:rsidRPr="00850FC5">
              <w:rPr>
                <w:lang w:val="uk-UA"/>
              </w:rPr>
              <w:t>належного обліку юнаків допризовного, призовного віку та військовозобов’язаних, придбання предметів та матеріалів</w:t>
            </w:r>
          </w:p>
        </w:tc>
        <w:tc>
          <w:tcPr>
            <w:tcW w:w="401" w:type="pct"/>
          </w:tcPr>
          <w:p w:rsidR="00BD2AFC" w:rsidRPr="00850FC5" w:rsidRDefault="00BD2AFC" w:rsidP="002977C5">
            <w:pPr>
              <w:ind w:left="-57" w:right="-87"/>
              <w:rPr>
                <w:lang w:val="uk-UA"/>
              </w:rPr>
            </w:pPr>
            <w:r w:rsidRPr="00850FC5">
              <w:rPr>
                <w:lang w:val="uk-UA"/>
              </w:rPr>
              <w:t>2020-2022</w:t>
            </w:r>
          </w:p>
        </w:tc>
        <w:tc>
          <w:tcPr>
            <w:tcW w:w="599" w:type="pct"/>
          </w:tcPr>
          <w:p w:rsidR="00BD2AFC" w:rsidRPr="00850FC5" w:rsidRDefault="00BD2AFC" w:rsidP="002977C5">
            <w:pPr>
              <w:rPr>
                <w:lang w:val="uk-UA"/>
              </w:rPr>
            </w:pPr>
            <w:r w:rsidRPr="00850FC5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535" w:type="pct"/>
          </w:tcPr>
          <w:p w:rsidR="00BD2AFC" w:rsidRPr="00850FC5" w:rsidRDefault="00BD2AFC" w:rsidP="002977C5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  <w:r w:rsidRPr="00850FC5">
              <w:rPr>
                <w:lang w:val="uk-UA"/>
              </w:rPr>
              <w:t xml:space="preserve">3,0 </w:t>
            </w:r>
          </w:p>
        </w:tc>
        <w:tc>
          <w:tcPr>
            <w:tcW w:w="786" w:type="pct"/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  <w:r w:rsidRPr="00850FC5">
              <w:rPr>
                <w:lang w:val="uk-UA"/>
              </w:rPr>
              <w:t>Забезпечення належного обліку юнаків допризовного, призовного  віку та військовозобов’язаних</w:t>
            </w:r>
          </w:p>
        </w:tc>
      </w:tr>
      <w:tr w:rsidR="00BD2AFC" w:rsidRPr="00850FC5" w:rsidTr="002977C5">
        <w:tc>
          <w:tcPr>
            <w:tcW w:w="165" w:type="pct"/>
            <w:tcBorders>
              <w:top w:val="single" w:sz="4" w:space="0" w:color="auto"/>
            </w:tcBorders>
          </w:tcPr>
          <w:p w:rsidR="00BD2AFC" w:rsidRPr="00850FC5" w:rsidRDefault="00BD2AFC" w:rsidP="002977C5">
            <w:pPr>
              <w:widowControl w:val="0"/>
              <w:ind w:left="-57" w:right="-5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BD2AFC" w:rsidRPr="00850FC5" w:rsidRDefault="00BD2AFC" w:rsidP="002977C5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>Заходи з організації та популяризації військової служби за контрактом</w:t>
            </w:r>
          </w:p>
        </w:tc>
        <w:tc>
          <w:tcPr>
            <w:tcW w:w="1205" w:type="pct"/>
          </w:tcPr>
          <w:p w:rsidR="00BD2AFC" w:rsidRPr="00850FC5" w:rsidRDefault="00BD2AFC" w:rsidP="002977C5">
            <w:pPr>
              <w:widowControl w:val="0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 xml:space="preserve">Оплата витрат, пов’язаних з агітацією  для проходження військової служби за контрактом, доставкою кандидатів на проходження військової служби за контрактом в навчальні центри та військові частини,  </w:t>
            </w:r>
            <w:r w:rsidRPr="00850FC5">
              <w:rPr>
                <w:lang w:val="uk-UA"/>
              </w:rPr>
              <w:t>в тому числі оплата витрат, пов’язаних з агітацією для проходження військової служби за контрактом, придбання предметів та матеріалів</w:t>
            </w:r>
          </w:p>
        </w:tc>
        <w:tc>
          <w:tcPr>
            <w:tcW w:w="401" w:type="pct"/>
          </w:tcPr>
          <w:p w:rsidR="00BD2AFC" w:rsidRPr="00850FC5" w:rsidRDefault="00BD2AFC" w:rsidP="002977C5">
            <w:pPr>
              <w:ind w:left="-60" w:right="-87"/>
              <w:rPr>
                <w:lang w:val="uk-UA"/>
              </w:rPr>
            </w:pPr>
            <w:r w:rsidRPr="00850FC5">
              <w:rPr>
                <w:lang w:val="uk-UA"/>
              </w:rPr>
              <w:t>2020-2022</w:t>
            </w:r>
          </w:p>
        </w:tc>
        <w:tc>
          <w:tcPr>
            <w:tcW w:w="599" w:type="pct"/>
          </w:tcPr>
          <w:p w:rsidR="00BD2AFC" w:rsidRPr="00850FC5" w:rsidRDefault="00BD2AFC" w:rsidP="002977C5">
            <w:pPr>
              <w:ind w:left="-58" w:right="-54"/>
              <w:rPr>
                <w:lang w:val="uk-UA"/>
              </w:rPr>
            </w:pPr>
            <w:r w:rsidRPr="00850FC5">
              <w:rPr>
                <w:lang w:val="uk-UA"/>
              </w:rPr>
              <w:t xml:space="preserve">Сільська рада </w:t>
            </w:r>
            <w:r w:rsidRPr="00850FC5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535" w:type="pct"/>
          </w:tcPr>
          <w:p w:rsidR="00BD2AFC" w:rsidRPr="00850FC5" w:rsidRDefault="00BD2AFC" w:rsidP="002977C5">
            <w:pPr>
              <w:widowControl w:val="0"/>
              <w:ind w:left="-70" w:right="-55"/>
              <w:rPr>
                <w:rFonts w:eastAsia="MS Mincho"/>
                <w:lang w:val="uk-UA"/>
              </w:rPr>
            </w:pPr>
            <w:r w:rsidRPr="00850FC5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  <w:r w:rsidRPr="00850FC5">
              <w:rPr>
                <w:lang w:val="uk-UA"/>
              </w:rPr>
              <w:t>7,00</w:t>
            </w:r>
          </w:p>
        </w:tc>
        <w:tc>
          <w:tcPr>
            <w:tcW w:w="786" w:type="pct"/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  <w:r w:rsidRPr="00850FC5">
              <w:rPr>
                <w:lang w:val="uk-UA"/>
              </w:rPr>
              <w:t>Виконання планових завдань щодо підбору кандидатів на проходження військової служби за контрактом</w:t>
            </w:r>
          </w:p>
        </w:tc>
      </w:tr>
      <w:tr w:rsidR="00BD2AFC" w:rsidRPr="00850FC5" w:rsidTr="002977C5">
        <w:trPr>
          <w:trHeight w:val="61"/>
        </w:trPr>
        <w:tc>
          <w:tcPr>
            <w:tcW w:w="1005" w:type="pct"/>
            <w:gridSpan w:val="2"/>
          </w:tcPr>
          <w:p w:rsidR="00BD2AFC" w:rsidRPr="00850FC5" w:rsidRDefault="00BD2AFC" w:rsidP="002977C5">
            <w:pPr>
              <w:widowControl w:val="0"/>
              <w:rPr>
                <w:rFonts w:eastAsia="MS Mincho"/>
                <w:b/>
                <w:lang w:val="uk-UA"/>
              </w:rPr>
            </w:pPr>
            <w:r w:rsidRPr="00850FC5">
              <w:rPr>
                <w:rFonts w:eastAsia="MS Mincho"/>
                <w:b/>
                <w:lang w:val="uk-UA"/>
              </w:rPr>
              <w:t>Всього:</w:t>
            </w:r>
          </w:p>
        </w:tc>
        <w:tc>
          <w:tcPr>
            <w:tcW w:w="1205" w:type="pct"/>
          </w:tcPr>
          <w:p w:rsidR="00BD2AFC" w:rsidRPr="00850FC5" w:rsidRDefault="00BD2AFC" w:rsidP="002977C5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01" w:type="pct"/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</w:p>
        </w:tc>
        <w:tc>
          <w:tcPr>
            <w:tcW w:w="599" w:type="pct"/>
          </w:tcPr>
          <w:p w:rsidR="00BD2AFC" w:rsidRPr="00850FC5" w:rsidRDefault="00BD2AFC" w:rsidP="002977C5">
            <w:pPr>
              <w:widowControl w:val="0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535" w:type="pct"/>
          </w:tcPr>
          <w:p w:rsidR="00BD2AFC" w:rsidRPr="00850FC5" w:rsidRDefault="00BD2AFC" w:rsidP="002977C5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69" w:type="pct"/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  <w:r w:rsidRPr="00850FC5">
              <w:rPr>
                <w:lang w:val="uk-UA"/>
              </w:rPr>
              <w:t>10,0</w:t>
            </w:r>
          </w:p>
        </w:tc>
        <w:tc>
          <w:tcPr>
            <w:tcW w:w="786" w:type="pct"/>
          </w:tcPr>
          <w:p w:rsidR="00BD2AFC" w:rsidRPr="00850FC5" w:rsidRDefault="00BD2AFC" w:rsidP="002977C5">
            <w:pPr>
              <w:widowControl w:val="0"/>
              <w:rPr>
                <w:lang w:val="uk-UA"/>
              </w:rPr>
            </w:pPr>
          </w:p>
        </w:tc>
      </w:tr>
    </w:tbl>
    <w:p w:rsidR="00BD2AFC" w:rsidRPr="00850FC5" w:rsidRDefault="00BD2AFC" w:rsidP="00BD2AFC">
      <w:pPr>
        <w:autoSpaceDE w:val="0"/>
        <w:autoSpaceDN w:val="0"/>
        <w:jc w:val="both"/>
        <w:rPr>
          <w:lang w:val="uk-UA" w:eastAsia="uk-UA"/>
        </w:rPr>
      </w:pPr>
    </w:p>
    <w:sectPr w:rsidR="00BD2AFC" w:rsidRPr="0085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FC"/>
    <w:rsid w:val="00186F2E"/>
    <w:rsid w:val="00A10ECF"/>
    <w:rsid w:val="00B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2019-12-23T12:14:00Z</dcterms:created>
  <dcterms:modified xsi:type="dcterms:W3CDTF">2019-12-23T12:15:00Z</dcterms:modified>
</cp:coreProperties>
</file>