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0C" w:rsidRPr="00051160" w:rsidRDefault="009E020C" w:rsidP="009E020C">
      <w:pPr>
        <w:spacing w:after="0" w:line="240" w:lineRule="auto"/>
        <w:ind w:left="6237"/>
        <w:jc w:val="both"/>
        <w:rPr>
          <w:rFonts w:ascii="TimesNewRomanPS-BoldMT" w:hAnsi="TimesNewRomanPS-BoldMT"/>
          <w:color w:val="000000"/>
          <w:sz w:val="28"/>
          <w:szCs w:val="28"/>
          <w:lang w:eastAsia="ru-RU"/>
        </w:rPr>
      </w:pPr>
      <w:r w:rsidRPr="00051160">
        <w:rPr>
          <w:rFonts w:ascii="TimesNewRomanPS-BoldMT" w:hAnsi="TimesNewRomanPS-BoldMT"/>
          <w:color w:val="000000"/>
          <w:sz w:val="28"/>
          <w:szCs w:val="28"/>
          <w:lang w:eastAsia="ru-RU"/>
        </w:rPr>
        <w:t>ЗАТВЕРДЖЕНО</w:t>
      </w:r>
      <w:r w:rsidRPr="00051160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051160">
        <w:rPr>
          <w:rFonts w:ascii="TimesNewRomanPS-BoldMT" w:hAnsi="TimesNewRomanPS-BoldMT"/>
          <w:color w:val="000000"/>
          <w:sz w:val="28"/>
          <w:szCs w:val="28"/>
          <w:lang w:eastAsia="ru-RU"/>
        </w:rPr>
        <w:t>рішення Великосеверинівської сільської ради</w:t>
      </w:r>
    </w:p>
    <w:p w:rsidR="009E020C" w:rsidRPr="00051160" w:rsidRDefault="009E020C" w:rsidP="009E020C">
      <w:pPr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051160">
        <w:rPr>
          <w:rFonts w:ascii="Times New Roman" w:hAnsi="Times New Roman"/>
          <w:sz w:val="28"/>
          <w:szCs w:val="28"/>
          <w:lang w:eastAsia="ru-RU"/>
        </w:rPr>
        <w:t>» грудня 2019 №</w:t>
      </w:r>
      <w:r>
        <w:rPr>
          <w:rFonts w:ascii="Times New Roman" w:hAnsi="Times New Roman"/>
          <w:sz w:val="28"/>
          <w:szCs w:val="28"/>
          <w:lang w:eastAsia="ru-RU"/>
        </w:rPr>
        <w:t>1209</w:t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 xml:space="preserve">ПРОГРАМА </w:t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заходів, направлених на запобігання, ліквідацію африканської чуми свиней, забезпечення контролю епізоотичної та епідемічної ситуації у </w:t>
      </w:r>
      <w:proofErr w:type="spellStart"/>
      <w:r w:rsidRPr="00051160">
        <w:rPr>
          <w:rFonts w:ascii="Times New Roman" w:hAnsi="Times New Roman"/>
          <w:b/>
          <w:sz w:val="28"/>
          <w:szCs w:val="28"/>
          <w:lang w:eastAsia="ru-RU"/>
        </w:rPr>
        <w:t>Великосеверинівській</w:t>
      </w:r>
      <w:proofErr w:type="spellEnd"/>
      <w:r w:rsidRPr="00051160">
        <w:rPr>
          <w:rFonts w:ascii="Times New Roman" w:hAnsi="Times New Roman"/>
          <w:b/>
          <w:sz w:val="28"/>
          <w:szCs w:val="28"/>
          <w:lang w:eastAsia="ru-RU"/>
        </w:rPr>
        <w:t xml:space="preserve"> ОТГ на 2020-2022 роки</w:t>
      </w:r>
    </w:p>
    <w:p w:rsidR="009E020C" w:rsidRPr="00051160" w:rsidRDefault="009E020C" w:rsidP="009E02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>Паспорт програми</w:t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15"/>
        <w:gridCol w:w="3305"/>
        <w:gridCol w:w="5735"/>
      </w:tblGrid>
      <w:tr w:rsidR="009E020C" w:rsidRPr="00051160" w:rsidTr="002977C5">
        <w:trPr>
          <w:trHeight w:val="1245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Повна назва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Програма проведення заходів, направлених на запобігання, ліквідацію африканської чуми свиней, забезпечення контролю епізоотичної та епідемічної ситуації у </w:t>
            </w:r>
            <w:proofErr w:type="spellStart"/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Великосеверинівській</w:t>
            </w:r>
            <w:proofErr w:type="spellEnd"/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ОТГ на 2020-2022 роки</w:t>
            </w:r>
          </w:p>
        </w:tc>
      </w:tr>
      <w:tr w:rsidR="009E020C" w:rsidRPr="00051160" w:rsidTr="002977C5">
        <w:trPr>
          <w:trHeight w:val="1017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Кіровоградське районне управління </w:t>
            </w:r>
            <w:proofErr w:type="spellStart"/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</w:p>
        </w:tc>
      </w:tr>
      <w:tr w:rsidR="009E020C" w:rsidRPr="00051160" w:rsidTr="002977C5">
        <w:trPr>
          <w:trHeight w:val="536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Великосеверинівська</w:t>
            </w:r>
            <w:proofErr w:type="spellEnd"/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сільська рада</w:t>
            </w:r>
          </w:p>
        </w:tc>
      </w:tr>
      <w:tr w:rsidR="009E020C" w:rsidRPr="00051160" w:rsidTr="002977C5">
        <w:trPr>
          <w:trHeight w:val="1260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Кропивницька районна державна лікарня ветеринарної медицини, Кіровоградське районне управління </w:t>
            </w:r>
            <w:proofErr w:type="spellStart"/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Великосеверинівська</w:t>
            </w:r>
            <w:proofErr w:type="spellEnd"/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сільська рада</w:t>
            </w:r>
          </w:p>
        </w:tc>
      </w:tr>
      <w:tr w:rsidR="009E020C" w:rsidRPr="00051160" w:rsidTr="002977C5">
        <w:trPr>
          <w:trHeight w:val="1560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Головна мета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 епізоотичного та епідемічного благополуччя, одержання якісної та безпечної сировини і продуктів тваринного походження</w:t>
            </w:r>
          </w:p>
        </w:tc>
      </w:tr>
      <w:tr w:rsidR="009E020C" w:rsidRPr="00051160" w:rsidTr="002977C5">
        <w:trPr>
          <w:trHeight w:val="435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2020-2022 роки</w:t>
            </w:r>
          </w:p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020C" w:rsidRPr="00051160" w:rsidTr="002977C5">
        <w:trPr>
          <w:trHeight w:val="555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Обсяг фінансових ресурсів, для реалізації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100,0 тис. грн. </w:t>
            </w:r>
            <w:r w:rsidRPr="00051160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</w:tbl>
    <w:p w:rsidR="009E020C" w:rsidRPr="00051160" w:rsidRDefault="009E020C" w:rsidP="009E02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>_____________________________</w:t>
      </w:r>
    </w:p>
    <w:p w:rsidR="009E020C" w:rsidRPr="00051160" w:rsidRDefault="009E020C" w:rsidP="009E020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051160" w:rsidRDefault="009E020C" w:rsidP="009E020C">
      <w:pPr>
        <w:rPr>
          <w:rFonts w:ascii="Times New Roman" w:hAnsi="Times New Roman"/>
          <w:sz w:val="20"/>
          <w:szCs w:val="20"/>
          <w:lang w:eastAsia="ru-RU"/>
        </w:rPr>
      </w:pPr>
      <w:r w:rsidRPr="00051160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Pr="00051160">
        <w:rPr>
          <w:rFonts w:ascii="Times New Roman" w:hAnsi="Times New Roman"/>
          <w:sz w:val="20"/>
          <w:szCs w:val="20"/>
          <w:lang w:eastAsia="ru-RU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9E020C" w:rsidRPr="00051160" w:rsidRDefault="009E020C" w:rsidP="009E020C">
      <w:pPr>
        <w:rPr>
          <w:rFonts w:ascii="Times New Roman" w:hAnsi="Times New Roman"/>
          <w:sz w:val="20"/>
          <w:szCs w:val="20"/>
          <w:lang w:eastAsia="ru-RU"/>
        </w:rPr>
      </w:pPr>
    </w:p>
    <w:p w:rsidR="009E020C" w:rsidRPr="00051160" w:rsidRDefault="009E020C" w:rsidP="009E02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lastRenderedPageBreak/>
        <w:t>1.Обґрунтування необхідності прийняття Програми</w:t>
      </w:r>
    </w:p>
    <w:p w:rsidR="009E020C" w:rsidRPr="00051160" w:rsidRDefault="009E020C" w:rsidP="009E020C">
      <w:pPr>
        <w:spacing w:after="0" w:line="240" w:lineRule="auto"/>
        <w:ind w:right="1416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E020C" w:rsidRPr="00051160" w:rsidRDefault="009E020C" w:rsidP="009E02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 xml:space="preserve">Завдяки здійсненню протиепізоотичних заходів </w:t>
      </w:r>
      <w:proofErr w:type="spellStart"/>
      <w:r w:rsidRPr="00051160">
        <w:rPr>
          <w:rFonts w:ascii="Times New Roman" w:hAnsi="Times New Roman"/>
          <w:sz w:val="28"/>
          <w:szCs w:val="28"/>
          <w:lang w:eastAsia="ru-RU"/>
        </w:rPr>
        <w:t>Великосеверинівська</w:t>
      </w:r>
      <w:proofErr w:type="spellEnd"/>
      <w:r w:rsidRPr="00051160">
        <w:rPr>
          <w:rFonts w:ascii="Times New Roman" w:hAnsi="Times New Roman"/>
          <w:sz w:val="28"/>
          <w:szCs w:val="28"/>
          <w:lang w:eastAsia="ru-RU"/>
        </w:rPr>
        <w:t xml:space="preserve"> ОТГ є стабільно благополучною щодо гостроінфекційних, інвазійних захворювань тварин і птиці. Проте напруженою залишається ситуація, як в Україні, так і в районі з сказом тварин, а також щодо інфекцій з хронічним перебігом – туберкульоз і лейкоз великої рогатої худоби, та Африканською чумою свиней (АЧС).</w:t>
      </w:r>
    </w:p>
    <w:p w:rsidR="009E020C" w:rsidRPr="00051160" w:rsidRDefault="009E020C" w:rsidP="009E02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Програма направлена на забезпечення епізоотичного благополуччя одержання якісної та безпечної сировини і продуктів тваринного походження.</w:t>
      </w:r>
    </w:p>
    <w:p w:rsidR="009E020C" w:rsidRPr="00051160" w:rsidRDefault="009E020C" w:rsidP="009E02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Епізоотична ситуація щодо африканської чуми свиней в Україні продовжує залишатися надмірно складно.</w:t>
      </w:r>
    </w:p>
    <w:p w:rsidR="009E020C" w:rsidRPr="00051160" w:rsidRDefault="009E020C" w:rsidP="009E02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Існує потенційна небезпека розповсюдження збудника африканської чуми свиней по всій території України.</w:t>
      </w:r>
    </w:p>
    <w:p w:rsidR="009E020C" w:rsidRPr="00051160" w:rsidRDefault="009E020C" w:rsidP="009E020C">
      <w:pPr>
        <w:tabs>
          <w:tab w:val="left" w:pos="8586"/>
        </w:tabs>
        <w:spacing w:after="0" w:line="320" w:lineRule="exact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51160">
        <w:rPr>
          <w:rFonts w:ascii="Times New Roman" w:eastAsia="Calibri" w:hAnsi="Times New Roman"/>
          <w:sz w:val="28"/>
          <w:lang w:eastAsia="ru-RU"/>
        </w:rPr>
        <w:t>Одним з основних методів профілактики африканської чуми свиней є дотримання закритого режиму роботи та профілактичні щеплення поголів'я свиней в спеціалізованих господарствах різної форми власності проти класичної чуми.</w:t>
      </w:r>
    </w:p>
    <w:p w:rsidR="009E020C" w:rsidRPr="00051160" w:rsidRDefault="009E020C" w:rsidP="009E020C">
      <w:pPr>
        <w:tabs>
          <w:tab w:val="left" w:pos="8586"/>
        </w:tabs>
        <w:spacing w:after="0" w:line="320" w:lineRule="exact"/>
        <w:ind w:firstLine="760"/>
        <w:jc w:val="both"/>
        <w:rPr>
          <w:rFonts w:ascii="Times New Roman" w:eastAsia="Calibri" w:hAnsi="Times New Roman"/>
          <w:sz w:val="28"/>
          <w:lang w:eastAsia="ru-RU"/>
        </w:rPr>
      </w:pPr>
      <w:r w:rsidRPr="00051160">
        <w:rPr>
          <w:rFonts w:ascii="Times New Roman" w:eastAsia="Calibri" w:hAnsi="Times New Roman"/>
          <w:sz w:val="28"/>
          <w:lang w:eastAsia="ru-RU"/>
        </w:rPr>
        <w:t xml:space="preserve">Програма розроблена згідно з Інструкцією щодо профілактики та боротьби з африканською чумою свиней, затвердженою наказом Міністерства  аграрної політики та продовольства України 07.03.2017 № 111, зареєстрованою в Міністерстві юстиції України 29.03.2017 за № 432/30300, Інструкцією з профілактики та ліквідації грипу птиці затвердженою наказом Міністерства аграрної політики та продовольства України 17.10.2011 N 547, зареєстрованою, в Міністерстві юстиції України 08.11.2011 р. за N 1277/20015, Інструкцією Про заходи щодо боротьби зі сказом тварин затвердженою Головним управлінням ветеринарної медицини з </w:t>
      </w:r>
      <w:proofErr w:type="spellStart"/>
      <w:r w:rsidRPr="00051160">
        <w:rPr>
          <w:rFonts w:ascii="Times New Roman" w:eastAsia="Calibri" w:hAnsi="Times New Roman"/>
          <w:sz w:val="28"/>
          <w:lang w:eastAsia="ru-RU"/>
        </w:rPr>
        <w:t>Держветінспекцією</w:t>
      </w:r>
      <w:proofErr w:type="spellEnd"/>
      <w:r w:rsidRPr="00051160">
        <w:rPr>
          <w:rFonts w:ascii="Times New Roman" w:eastAsia="Calibri" w:hAnsi="Times New Roman"/>
          <w:sz w:val="28"/>
          <w:lang w:eastAsia="ru-RU"/>
        </w:rPr>
        <w:t xml:space="preserve"> Мінсільгосппроду України 15.03.1994 N5, зареєстрованою в Міністерстві юстиції України 31.03.1994 за N 54/263.</w:t>
      </w:r>
      <w:r w:rsidRPr="00051160">
        <w:rPr>
          <w:rFonts w:ascii="Times New Roman" w:eastAsia="Calibri" w:hAnsi="Times New Roman"/>
          <w:sz w:val="28"/>
          <w:lang w:eastAsia="ru-RU"/>
        </w:rPr>
        <w:tab/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>2. Мета та основні завдання Програми</w:t>
      </w:r>
    </w:p>
    <w:p w:rsidR="009E020C" w:rsidRPr="00051160" w:rsidRDefault="009E020C" w:rsidP="009E020C">
      <w:pPr>
        <w:spacing w:after="0" w:line="240" w:lineRule="auto"/>
        <w:ind w:left="927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E020C" w:rsidRPr="00051160" w:rsidRDefault="009E020C" w:rsidP="009E0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uk-UA"/>
        </w:rPr>
      </w:pPr>
      <w:r w:rsidRPr="00051160">
        <w:rPr>
          <w:rFonts w:ascii="Times New Roman" w:eastAsia="Calibri" w:hAnsi="Times New Roman"/>
          <w:sz w:val="28"/>
          <w:lang w:eastAsia="uk-UA"/>
        </w:rPr>
        <w:t>Метою Програми є недопущення занесення збудника африканської чуми свиней, а в разі виникнення даного захворювання на території району, своєчасно та організовано провести заходи, спрямовані на ліквідацію АЧС в неблагополучному пункті.</w:t>
      </w:r>
    </w:p>
    <w:p w:rsidR="009E020C" w:rsidRPr="00051160" w:rsidRDefault="009E020C" w:rsidP="009E0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uk-UA"/>
        </w:rPr>
      </w:pPr>
      <w:r w:rsidRPr="00051160">
        <w:rPr>
          <w:rFonts w:ascii="Times New Roman" w:eastAsia="Calibri" w:hAnsi="Times New Roman"/>
          <w:sz w:val="28"/>
          <w:lang w:eastAsia="uk-UA"/>
        </w:rPr>
        <w:t xml:space="preserve">Забезпечення ветеринарно-санітарного, епізоотичного благополуччя, охорона території Великосеверинівської ОТГ від занесення з інших держав або регіонів збудників хвороб тварин, забезпечення безпечності харчових продуктів тваринного походження та інших об’єктів ветеринарно-санітарного контролю і нагляду, надання адміністративних послуг, проведення діагностичних досліджень, щеплень і лікувально-профілактичних заходів по профілактиці заразних хвороб тварин, проведення ветеринарно-санітарних робіт та здійснення заходів з локалізації та ліквідації інфекційних, </w:t>
      </w:r>
      <w:r w:rsidRPr="00051160">
        <w:rPr>
          <w:rFonts w:ascii="Times New Roman" w:eastAsia="Calibri" w:hAnsi="Times New Roman"/>
          <w:sz w:val="28"/>
          <w:lang w:eastAsia="uk-UA"/>
        </w:rPr>
        <w:lastRenderedPageBreak/>
        <w:t xml:space="preserve">інвазійних та </w:t>
      </w:r>
      <w:proofErr w:type="spellStart"/>
      <w:r w:rsidRPr="00051160">
        <w:rPr>
          <w:rFonts w:ascii="Times New Roman" w:eastAsia="Calibri" w:hAnsi="Times New Roman"/>
          <w:sz w:val="28"/>
          <w:lang w:eastAsia="uk-UA"/>
        </w:rPr>
        <w:t>зооантропонозних</w:t>
      </w:r>
      <w:proofErr w:type="spellEnd"/>
      <w:r w:rsidRPr="00051160">
        <w:rPr>
          <w:rFonts w:ascii="Times New Roman" w:eastAsia="Calibri" w:hAnsi="Times New Roman"/>
          <w:sz w:val="28"/>
          <w:lang w:eastAsia="uk-UA"/>
        </w:rPr>
        <w:t xml:space="preserve"> хвороб тварин у виявлених неблагополучних пунктах.</w:t>
      </w:r>
    </w:p>
    <w:p w:rsidR="009E020C" w:rsidRPr="00051160" w:rsidRDefault="009E020C" w:rsidP="009E020C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bCs/>
          <w:sz w:val="28"/>
          <w:szCs w:val="28"/>
          <w:lang w:eastAsia="ru-RU"/>
        </w:rPr>
        <w:t>3. Фінансове забезпечення Програми</w:t>
      </w:r>
    </w:p>
    <w:p w:rsidR="009E020C" w:rsidRPr="00051160" w:rsidRDefault="009E020C" w:rsidP="009E020C">
      <w:pPr>
        <w:spacing w:after="0" w:line="288" w:lineRule="auto"/>
        <w:ind w:left="927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9E020C" w:rsidRPr="00051160" w:rsidRDefault="009E020C" w:rsidP="009E0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uk-UA"/>
        </w:rPr>
      </w:pPr>
      <w:r w:rsidRPr="00051160">
        <w:rPr>
          <w:rFonts w:ascii="Times New Roman" w:eastAsia="Calibri" w:hAnsi="Times New Roman"/>
          <w:sz w:val="28"/>
          <w:lang w:eastAsia="uk-UA"/>
        </w:rPr>
        <w:t xml:space="preserve">Фінансування Програми здійснюватиметься за рахунок коштів загального фонду бюджету Великосеверинівської об’єднаної територіальної громади у вигляді надання субвенції з місцевого бюджету державному, районному бюджету на здійснення програм та заходів за рахунок коштів місцевих бюджетів та інших джерел фінансування, не заборонених законодавством. </w:t>
      </w:r>
    </w:p>
    <w:p w:rsidR="009E020C" w:rsidRPr="00051160" w:rsidRDefault="009E020C" w:rsidP="009E0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051160">
        <w:rPr>
          <w:rFonts w:ascii="Times New Roman" w:eastAsia="Calibri" w:hAnsi="Times New Roman"/>
          <w:sz w:val="28"/>
          <w:lang w:eastAsia="uk-UA"/>
        </w:rPr>
        <w:t>Кошторис витрат</w:t>
      </w:r>
      <w:r w:rsidRPr="00051160">
        <w:rPr>
          <w:rFonts w:ascii="Times New Roman" w:eastAsia="Calibri" w:hAnsi="Times New Roman"/>
          <w:sz w:val="28"/>
          <w:szCs w:val="28"/>
          <w:lang w:eastAsia="uk-UA"/>
        </w:rPr>
        <w:t xml:space="preserve"> на ліквідацію африканської чуми свиней та фінансування протиепізоотичних заходів Програми наведено у додатку 1.</w:t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>4. Заходи та результативні показники Програми</w:t>
      </w:r>
    </w:p>
    <w:p w:rsidR="009E020C" w:rsidRPr="00051160" w:rsidRDefault="009E020C" w:rsidP="009E020C">
      <w:pPr>
        <w:spacing w:after="0" w:line="240" w:lineRule="auto"/>
        <w:ind w:left="927"/>
        <w:rPr>
          <w:rFonts w:ascii="Times New Roman" w:hAnsi="Times New Roman"/>
          <w:b/>
          <w:sz w:val="16"/>
          <w:szCs w:val="16"/>
          <w:lang w:eastAsia="ru-RU"/>
        </w:rPr>
      </w:pPr>
    </w:p>
    <w:p w:rsidR="009E020C" w:rsidRPr="00051160" w:rsidRDefault="009E020C" w:rsidP="009E02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охорона,  недопущення занесення на територію району та поширення заразних хвороб тварин, особливо спільних для людей і тварин;</w:t>
      </w:r>
    </w:p>
    <w:p w:rsidR="009E020C" w:rsidRPr="00051160" w:rsidRDefault="009E020C" w:rsidP="009E02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охорона навколишнього природного середовища та забезпечення ветеринарно-санітарного благополуччя району;</w:t>
      </w:r>
    </w:p>
    <w:p w:rsidR="009E020C" w:rsidRPr="00051160" w:rsidRDefault="009E020C" w:rsidP="009E02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забезпечення проведення комплексу заходів з діагностики, профілактики заразних хвороб тварин передбачених річним планом протиепізоотичних заходів та планами оздоровчих заходів;</w:t>
      </w:r>
    </w:p>
    <w:p w:rsidR="009E020C" w:rsidRPr="00051160" w:rsidRDefault="009E020C" w:rsidP="009E02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забезпечення районних служб, які приймають участь у профілактиці та ліквідації інфекційних захворювань, необхідними для роботи ветеринарними засобами, матеріально-технічним спеціалізованим обладнанням і транспортом, тощо;</w:t>
      </w:r>
    </w:p>
    <w:p w:rsidR="009E020C" w:rsidRPr="00051160" w:rsidRDefault="009E020C" w:rsidP="009E02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висвітлення епізоотичного стану, підготовка та поширення серед населення листівок, плакатів, буклетів, розміщення інформаційно-просвітницьких матеріалів на актуальні ветеринарні теми в місцевих засобах масової інформації.</w:t>
      </w:r>
    </w:p>
    <w:p w:rsidR="009E020C" w:rsidRPr="00051160" w:rsidRDefault="009E020C" w:rsidP="009E020C">
      <w:pPr>
        <w:shd w:val="clear" w:color="auto" w:fill="FFFFFF"/>
        <w:tabs>
          <w:tab w:val="left" w:pos="1134"/>
        </w:tabs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020C" w:rsidRPr="00051160" w:rsidRDefault="009E020C" w:rsidP="009E020C">
      <w:pPr>
        <w:shd w:val="clear" w:color="auto" w:fill="FFFFFF"/>
        <w:tabs>
          <w:tab w:val="left" w:pos="1134"/>
        </w:tabs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Координація та контроль за виконанням Програми</w:t>
      </w:r>
    </w:p>
    <w:p w:rsidR="009E020C" w:rsidRPr="00051160" w:rsidRDefault="009E020C" w:rsidP="009E020C">
      <w:pPr>
        <w:shd w:val="clear" w:color="auto" w:fill="FFFFFF"/>
        <w:tabs>
          <w:tab w:val="left" w:pos="1134"/>
        </w:tabs>
        <w:spacing w:after="0" w:line="240" w:lineRule="auto"/>
        <w:ind w:left="927" w:right="6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9E020C" w:rsidRPr="00051160" w:rsidRDefault="009E020C" w:rsidP="009E020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1160">
        <w:rPr>
          <w:rFonts w:ascii="Times New Roman" w:hAnsi="Times New Roman"/>
          <w:sz w:val="28"/>
          <w:szCs w:val="28"/>
          <w:lang w:eastAsia="ru-RU"/>
        </w:rPr>
        <w:t>Забезпечення виконання Програми здійснюють фахівці відділу агропромислового розвитку районної державної адміністрації, місцеві органи влади, районна ветеринарна служба та власники тварин господарств всіх форм власності.</w:t>
      </w:r>
      <w:r w:rsidRPr="00051160">
        <w:rPr>
          <w:rFonts w:ascii="Times New Roman" w:hAnsi="Times New Roman"/>
          <w:bCs/>
          <w:sz w:val="28"/>
          <w:szCs w:val="28"/>
          <w:lang w:eastAsia="ru-RU"/>
        </w:rPr>
        <w:t xml:space="preserve"> Координація діяльності та контроль за виконанням даної Програми покладається на сільського голову та на постійну депутатську комісію 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середовища.</w:t>
      </w:r>
    </w:p>
    <w:p w:rsidR="009E020C" w:rsidRPr="00051160" w:rsidRDefault="009E020C" w:rsidP="009E020C">
      <w:pPr>
        <w:shd w:val="clear" w:color="auto" w:fill="FFFFFF"/>
        <w:spacing w:before="180" w:after="18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51160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</w:t>
      </w:r>
    </w:p>
    <w:p w:rsidR="009E020C" w:rsidRPr="00051160" w:rsidRDefault="009E020C" w:rsidP="009E02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lastRenderedPageBreak/>
        <w:t>Додаток 1</w:t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>Кошторис витрат на ліквідацію африканської чуми свиней</w:t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5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24"/>
        <w:gridCol w:w="4905"/>
        <w:gridCol w:w="903"/>
        <w:gridCol w:w="1422"/>
        <w:gridCol w:w="1048"/>
      </w:tblGrid>
      <w:tr w:rsidR="009E020C" w:rsidRPr="00051160" w:rsidTr="002977C5">
        <w:trPr>
          <w:trHeight w:val="3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1980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Найменування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40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Кількість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40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Сума,</w:t>
            </w:r>
          </w:p>
        </w:tc>
      </w:tr>
      <w:tr w:rsidR="009E020C" w:rsidRPr="00051160" w:rsidTr="002977C5">
        <w:trPr>
          <w:trHeight w:val="283"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40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35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виміру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40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Pr="00051160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9E020C" w:rsidRPr="00051160" w:rsidTr="002977C5">
        <w:trPr>
          <w:trHeight w:val="33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40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20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Дезінфекційні засоби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9E020C" w:rsidRPr="00051160" w:rsidTr="002977C5">
        <w:trPr>
          <w:trHeight w:val="3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40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20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Засоби індивідуального захисту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-1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9E020C" w:rsidRPr="00051160" w:rsidTr="002977C5">
        <w:trPr>
          <w:trHeight w:val="4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40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98" w:lineRule="exact"/>
              <w:ind w:left="20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Матеріали для умертвіння та спалення тварин</w:t>
            </w:r>
            <w:r w:rsidRPr="00051160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(Дизельне паливо)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-1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9E020C" w:rsidRPr="00051160" w:rsidTr="002977C5">
        <w:trPr>
          <w:trHeight w:val="36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0C" w:rsidRPr="00051160" w:rsidRDefault="009E020C" w:rsidP="002977C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10,0</w:t>
            </w:r>
          </w:p>
        </w:tc>
      </w:tr>
    </w:tbl>
    <w:p w:rsidR="009E020C" w:rsidRPr="00051160" w:rsidRDefault="009E020C" w:rsidP="009E02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>Фінансування</w:t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160">
        <w:rPr>
          <w:rFonts w:ascii="Times New Roman" w:hAnsi="Times New Roman"/>
          <w:b/>
          <w:sz w:val="28"/>
          <w:szCs w:val="28"/>
          <w:lang w:eastAsia="ru-RU"/>
        </w:rPr>
        <w:t xml:space="preserve">протиепізоотичних заходів реалізації Програми </w:t>
      </w:r>
    </w:p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51160">
        <w:rPr>
          <w:rFonts w:ascii="Times New Roman" w:hAnsi="Times New Roman"/>
          <w:sz w:val="24"/>
          <w:szCs w:val="24"/>
          <w:lang w:eastAsia="ru-RU"/>
        </w:rPr>
        <w:t>тис.грн</w:t>
      </w:r>
      <w:proofErr w:type="spellEnd"/>
      <w:r w:rsidRPr="00051160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27"/>
        <w:gridCol w:w="1559"/>
        <w:gridCol w:w="993"/>
        <w:gridCol w:w="992"/>
        <w:gridCol w:w="992"/>
      </w:tblGrid>
      <w:tr w:rsidR="009E020C" w:rsidRPr="00051160" w:rsidTr="002977C5">
        <w:tc>
          <w:tcPr>
            <w:tcW w:w="709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1559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9E020C" w:rsidRPr="00051160" w:rsidTr="002977C5">
        <w:tc>
          <w:tcPr>
            <w:tcW w:w="709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9E020C" w:rsidRPr="00051160" w:rsidRDefault="009E020C" w:rsidP="002977C5">
            <w:pPr>
              <w:spacing w:after="0" w:line="240" w:lineRule="auto"/>
              <w:ind w:left="20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Придбання </w:t>
            </w:r>
            <w:proofErr w:type="spellStart"/>
            <w:r w:rsidRPr="0005116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антирабічної</w:t>
            </w:r>
            <w:proofErr w:type="spellEnd"/>
            <w:r w:rsidRPr="0005116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 вакцини для пероральної імунізації диких м’ясоїдних тварин </w:t>
            </w:r>
          </w:p>
        </w:tc>
        <w:tc>
          <w:tcPr>
            <w:tcW w:w="1559" w:type="dxa"/>
            <w:vMerge w:val="restart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загального фонду </w:t>
            </w:r>
          </w:p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бюджету громади</w:t>
            </w:r>
          </w:p>
        </w:tc>
        <w:tc>
          <w:tcPr>
            <w:tcW w:w="993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992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992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9E020C" w:rsidRPr="00051160" w:rsidTr="002977C5">
        <w:tc>
          <w:tcPr>
            <w:tcW w:w="709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9E020C" w:rsidRPr="00051160" w:rsidRDefault="009E020C" w:rsidP="002977C5">
            <w:pPr>
              <w:spacing w:after="0" w:line="240" w:lineRule="auto"/>
              <w:ind w:left="20"/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Придбання бензину для забезпечення вказаних заходів</w:t>
            </w:r>
          </w:p>
        </w:tc>
        <w:tc>
          <w:tcPr>
            <w:tcW w:w="1559" w:type="dxa"/>
            <w:vMerge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9E020C" w:rsidRPr="00051160" w:rsidTr="002977C5">
        <w:tc>
          <w:tcPr>
            <w:tcW w:w="709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559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</w:tcPr>
          <w:p w:rsidR="009E020C" w:rsidRPr="00051160" w:rsidRDefault="009E020C" w:rsidP="0029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1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30,0</w:t>
            </w:r>
          </w:p>
        </w:tc>
      </w:tr>
    </w:tbl>
    <w:p w:rsidR="009E020C" w:rsidRPr="00051160" w:rsidRDefault="009E020C" w:rsidP="009E02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020C" w:rsidRPr="00051160" w:rsidRDefault="009E020C" w:rsidP="009E02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20C" w:rsidRPr="00051160" w:rsidRDefault="009E020C" w:rsidP="009E020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020C" w:rsidRDefault="009E020C" w:rsidP="009E020C">
      <w:pPr>
        <w:spacing w:after="0" w:line="240" w:lineRule="auto"/>
        <w:jc w:val="center"/>
      </w:pPr>
      <w:r w:rsidRPr="00051160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sectPr w:rsidR="009E020C" w:rsidSect="00E2603F"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D7" w:rsidRDefault="006A40D7" w:rsidP="00E2603F">
      <w:pPr>
        <w:spacing w:after="0" w:line="240" w:lineRule="auto"/>
      </w:pPr>
      <w:r>
        <w:separator/>
      </w:r>
    </w:p>
  </w:endnote>
  <w:endnote w:type="continuationSeparator" w:id="0">
    <w:p w:rsidR="006A40D7" w:rsidRDefault="006A40D7" w:rsidP="00E2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D7" w:rsidRDefault="006A40D7" w:rsidP="00E2603F">
      <w:pPr>
        <w:spacing w:after="0" w:line="240" w:lineRule="auto"/>
      </w:pPr>
      <w:r>
        <w:separator/>
      </w:r>
    </w:p>
  </w:footnote>
  <w:footnote w:type="continuationSeparator" w:id="0">
    <w:p w:rsidR="006A40D7" w:rsidRDefault="006A40D7" w:rsidP="00E2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685"/>
    <w:multiLevelType w:val="hybridMultilevel"/>
    <w:tmpl w:val="795C55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20C"/>
    <w:rsid w:val="00186F2E"/>
    <w:rsid w:val="006A40D7"/>
    <w:rsid w:val="009E020C"/>
    <w:rsid w:val="00E2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0C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03F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E2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03F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2019-12-23T12:48:00Z</dcterms:created>
  <dcterms:modified xsi:type="dcterms:W3CDTF">2019-12-23T12:50:00Z</dcterms:modified>
</cp:coreProperties>
</file>