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F2" w:rsidRPr="00406B3F" w:rsidRDefault="004C7F42" w:rsidP="000D6C81">
      <w:pPr>
        <w:spacing w:after="0"/>
        <w:rPr>
          <w:rFonts w:ascii="Times New Roman" w:hAnsi="Times New Roman" w:cs="Times New Roman"/>
          <w:sz w:val="24"/>
          <w:szCs w:val="24"/>
          <w:lang w:val="uk-UA"/>
        </w:rPr>
      </w:pPr>
      <w:r>
        <w:rPr>
          <w:rFonts w:ascii="Times New Roman" w:hAnsi="Times New Roman" w:cs="Times New Roman"/>
          <w:b/>
          <w:sz w:val="32"/>
          <w:szCs w:val="32"/>
          <w:lang w:val="uk-UA"/>
        </w:rPr>
        <w:t xml:space="preserve">                 </w:t>
      </w:r>
      <w:r w:rsidR="000D6C81" w:rsidRPr="000D6C81">
        <w:rPr>
          <w:rFonts w:ascii="Times New Roman" w:hAnsi="Times New Roman" w:cs="Times New Roman"/>
          <w:b/>
          <w:sz w:val="32"/>
          <w:szCs w:val="32"/>
          <w:lang w:val="uk-UA"/>
        </w:rPr>
        <w:t xml:space="preserve">  </w:t>
      </w:r>
      <w:r w:rsidR="000D6C81">
        <w:rPr>
          <w:rFonts w:ascii="Times New Roman" w:hAnsi="Times New Roman" w:cs="Times New Roman"/>
          <w:sz w:val="28"/>
          <w:szCs w:val="28"/>
          <w:lang w:val="uk-UA"/>
        </w:rPr>
        <w:t xml:space="preserve">                                                                                                                        </w:t>
      </w:r>
      <w:proofErr w:type="spellStart"/>
      <w:r w:rsidR="00B61307" w:rsidRPr="00406B3F">
        <w:rPr>
          <w:rFonts w:ascii="Times New Roman" w:hAnsi="Times New Roman" w:cs="Times New Roman"/>
          <w:sz w:val="24"/>
          <w:szCs w:val="24"/>
        </w:rPr>
        <w:t>Додаток</w:t>
      </w:r>
      <w:proofErr w:type="spellEnd"/>
      <w:r w:rsidR="00B61307" w:rsidRPr="00406B3F">
        <w:rPr>
          <w:rFonts w:ascii="Times New Roman" w:hAnsi="Times New Roman" w:cs="Times New Roman"/>
          <w:sz w:val="24"/>
          <w:szCs w:val="24"/>
        </w:rPr>
        <w:t xml:space="preserve"> </w:t>
      </w:r>
      <w:r w:rsidR="00B61307" w:rsidRPr="00406B3F">
        <w:rPr>
          <w:rFonts w:ascii="Times New Roman" w:hAnsi="Times New Roman" w:cs="Times New Roman"/>
          <w:sz w:val="24"/>
          <w:szCs w:val="24"/>
          <w:lang w:val="uk-UA"/>
        </w:rPr>
        <w:t>3</w:t>
      </w:r>
      <w:r w:rsidR="000B6699">
        <w:rPr>
          <w:rFonts w:ascii="Times New Roman" w:hAnsi="Times New Roman" w:cs="Times New Roman"/>
          <w:sz w:val="24"/>
          <w:szCs w:val="24"/>
          <w:lang w:val="uk-UA"/>
        </w:rPr>
        <w:t xml:space="preserve"> (зі змінами)</w:t>
      </w:r>
    </w:p>
    <w:p w:rsidR="005135F2" w:rsidRPr="00406B3F" w:rsidRDefault="005135F2" w:rsidP="000D6C81">
      <w:pPr>
        <w:pStyle w:val="1"/>
        <w:ind w:left="9337" w:firstLine="575"/>
        <w:rPr>
          <w:sz w:val="24"/>
        </w:rPr>
      </w:pPr>
      <w:r w:rsidRPr="00406B3F">
        <w:rPr>
          <w:b w:val="0"/>
          <w:bCs w:val="0"/>
          <w:sz w:val="24"/>
        </w:rPr>
        <w:t xml:space="preserve">до </w:t>
      </w:r>
      <w:r w:rsidRPr="00406B3F">
        <w:rPr>
          <w:b w:val="0"/>
          <w:bCs w:val="0"/>
          <w:spacing w:val="6"/>
          <w:sz w:val="24"/>
        </w:rPr>
        <w:t>програми</w:t>
      </w:r>
      <w:r w:rsidR="00426FF6" w:rsidRPr="00406B3F">
        <w:rPr>
          <w:b w:val="0"/>
          <w:bCs w:val="0"/>
          <w:spacing w:val="6"/>
          <w:sz w:val="24"/>
        </w:rPr>
        <w:t xml:space="preserve"> «Ц</w:t>
      </w:r>
      <w:r w:rsidR="00426FF6" w:rsidRPr="00406B3F">
        <w:rPr>
          <w:b w:val="0"/>
          <w:sz w:val="24"/>
        </w:rPr>
        <w:t>ивільний</w:t>
      </w:r>
      <w:r w:rsidRPr="00406B3F">
        <w:rPr>
          <w:b w:val="0"/>
          <w:sz w:val="24"/>
        </w:rPr>
        <w:t xml:space="preserve"> захист</w:t>
      </w:r>
      <w:r w:rsidRPr="00406B3F">
        <w:rPr>
          <w:sz w:val="24"/>
        </w:rPr>
        <w:t xml:space="preserve"> </w:t>
      </w:r>
    </w:p>
    <w:p w:rsidR="005135F2" w:rsidRPr="00406B3F" w:rsidRDefault="005135F2" w:rsidP="006E06C3">
      <w:pPr>
        <w:pStyle w:val="1"/>
        <w:ind w:left="9337" w:firstLine="575"/>
        <w:jc w:val="left"/>
        <w:rPr>
          <w:b w:val="0"/>
          <w:bCs w:val="0"/>
          <w:spacing w:val="6"/>
          <w:sz w:val="24"/>
        </w:rPr>
      </w:pPr>
      <w:r w:rsidRPr="00406B3F">
        <w:rPr>
          <w:b w:val="0"/>
          <w:sz w:val="24"/>
        </w:rPr>
        <w:t>Великосеверинівської сільської ради</w:t>
      </w:r>
      <w:r w:rsidR="00426FF6" w:rsidRPr="00406B3F">
        <w:rPr>
          <w:sz w:val="24"/>
        </w:rPr>
        <w:t>»</w:t>
      </w:r>
      <w:r w:rsidRPr="00406B3F">
        <w:rPr>
          <w:sz w:val="24"/>
        </w:rPr>
        <w:t xml:space="preserve"> </w:t>
      </w:r>
    </w:p>
    <w:p w:rsidR="006E06C3" w:rsidRPr="00406B3F" w:rsidRDefault="005135F2" w:rsidP="006E06C3">
      <w:pPr>
        <w:spacing w:after="0"/>
        <w:ind w:left="9337" w:firstLine="575"/>
        <w:rPr>
          <w:rFonts w:ascii="Times New Roman" w:hAnsi="Times New Roman" w:cs="Times New Roman"/>
          <w:sz w:val="24"/>
          <w:szCs w:val="24"/>
          <w:lang w:val="uk-UA"/>
        </w:rPr>
      </w:pPr>
      <w:r w:rsidRPr="00406B3F">
        <w:rPr>
          <w:rFonts w:ascii="Times New Roman" w:hAnsi="Times New Roman" w:cs="Times New Roman"/>
          <w:sz w:val="24"/>
          <w:szCs w:val="24"/>
          <w:lang w:val="uk-UA"/>
        </w:rPr>
        <w:t xml:space="preserve">затвердженої рішенням </w:t>
      </w:r>
      <w:r w:rsidR="006E06C3" w:rsidRPr="00406B3F">
        <w:rPr>
          <w:rFonts w:ascii="Times New Roman" w:hAnsi="Times New Roman" w:cs="Times New Roman"/>
          <w:sz w:val="24"/>
          <w:szCs w:val="24"/>
          <w:lang w:val="uk-UA"/>
        </w:rPr>
        <w:t xml:space="preserve">   </w:t>
      </w:r>
    </w:p>
    <w:p w:rsidR="005135F2" w:rsidRPr="00406B3F" w:rsidRDefault="006E06C3" w:rsidP="006E06C3">
      <w:pPr>
        <w:spacing w:after="0"/>
        <w:ind w:left="9337" w:firstLine="575"/>
        <w:rPr>
          <w:rFonts w:ascii="Times New Roman" w:hAnsi="Times New Roman" w:cs="Times New Roman"/>
          <w:sz w:val="24"/>
          <w:szCs w:val="24"/>
          <w:lang w:val="uk-UA"/>
        </w:rPr>
      </w:pPr>
      <w:proofErr w:type="spellStart"/>
      <w:r w:rsidRPr="00406B3F">
        <w:rPr>
          <w:rFonts w:ascii="Times New Roman" w:hAnsi="Times New Roman" w:cs="Times New Roman"/>
          <w:sz w:val="24"/>
          <w:szCs w:val="24"/>
          <w:lang w:val="uk-UA"/>
        </w:rPr>
        <w:t>Великосеверинівської</w:t>
      </w:r>
      <w:r w:rsidR="005135F2" w:rsidRPr="00406B3F">
        <w:rPr>
          <w:rFonts w:ascii="Times New Roman" w:hAnsi="Times New Roman" w:cs="Times New Roman"/>
          <w:sz w:val="24"/>
          <w:szCs w:val="24"/>
          <w:lang w:val="uk-UA"/>
        </w:rPr>
        <w:t>сільської</w:t>
      </w:r>
      <w:proofErr w:type="spellEnd"/>
      <w:r w:rsidR="005135F2" w:rsidRPr="00406B3F">
        <w:rPr>
          <w:rFonts w:ascii="Times New Roman" w:hAnsi="Times New Roman" w:cs="Times New Roman"/>
          <w:sz w:val="24"/>
          <w:szCs w:val="24"/>
          <w:lang w:val="uk-UA"/>
        </w:rPr>
        <w:t xml:space="preserve"> ради</w:t>
      </w:r>
    </w:p>
    <w:p w:rsidR="005135F2" w:rsidRPr="00406B3F" w:rsidRDefault="00426FF6" w:rsidP="005135F2">
      <w:pPr>
        <w:ind w:left="9337" w:firstLine="575"/>
        <w:rPr>
          <w:rFonts w:ascii="Times New Roman" w:hAnsi="Times New Roman" w:cs="Times New Roman"/>
          <w:sz w:val="24"/>
          <w:szCs w:val="24"/>
          <w:lang w:val="uk-UA"/>
        </w:rPr>
      </w:pPr>
      <w:r w:rsidRPr="00406B3F">
        <w:rPr>
          <w:rFonts w:ascii="Times New Roman" w:hAnsi="Times New Roman" w:cs="Times New Roman"/>
          <w:sz w:val="24"/>
          <w:szCs w:val="24"/>
          <w:lang w:val="uk-UA"/>
        </w:rPr>
        <w:t>« 09</w:t>
      </w:r>
      <w:r w:rsidR="005135F2" w:rsidRPr="00406B3F">
        <w:rPr>
          <w:rFonts w:ascii="Times New Roman" w:hAnsi="Times New Roman" w:cs="Times New Roman"/>
          <w:sz w:val="24"/>
          <w:szCs w:val="24"/>
          <w:lang w:val="uk-UA"/>
        </w:rPr>
        <w:t xml:space="preserve">» </w:t>
      </w:r>
      <w:r w:rsidRPr="00406B3F">
        <w:rPr>
          <w:rFonts w:ascii="Times New Roman" w:hAnsi="Times New Roman" w:cs="Times New Roman"/>
          <w:sz w:val="24"/>
          <w:szCs w:val="24"/>
          <w:lang w:val="uk-UA"/>
        </w:rPr>
        <w:t xml:space="preserve"> лютого</w:t>
      </w:r>
      <w:r w:rsidR="00B61307" w:rsidRPr="00406B3F">
        <w:rPr>
          <w:rFonts w:ascii="Times New Roman" w:hAnsi="Times New Roman" w:cs="Times New Roman"/>
          <w:sz w:val="24"/>
          <w:szCs w:val="24"/>
          <w:lang w:val="uk-UA"/>
        </w:rPr>
        <w:t xml:space="preserve"> 2018</w:t>
      </w:r>
      <w:r w:rsidRPr="00406B3F">
        <w:rPr>
          <w:rFonts w:ascii="Times New Roman" w:hAnsi="Times New Roman" w:cs="Times New Roman"/>
          <w:sz w:val="24"/>
          <w:szCs w:val="24"/>
          <w:lang w:val="uk-UA"/>
        </w:rPr>
        <w:t xml:space="preserve"> № 334</w:t>
      </w:r>
    </w:p>
    <w:p w:rsidR="005135F2" w:rsidRPr="005135F2" w:rsidRDefault="005135F2" w:rsidP="005135F2">
      <w:pPr>
        <w:ind w:firstLine="12780"/>
        <w:jc w:val="both"/>
        <w:rPr>
          <w:b/>
          <w:lang w:val="uk-UA"/>
        </w:rPr>
      </w:pPr>
      <w:r w:rsidRPr="005135F2">
        <w:rPr>
          <w:b/>
          <w:lang w:val="uk-UA"/>
        </w:rPr>
        <w:t xml:space="preserve">                                                                                                                                         </w:t>
      </w:r>
    </w:p>
    <w:p w:rsidR="005135F2" w:rsidRPr="00B61307" w:rsidRDefault="005135F2" w:rsidP="00EE1F2D">
      <w:pPr>
        <w:spacing w:after="0"/>
        <w:jc w:val="center"/>
        <w:rPr>
          <w:rFonts w:ascii="Times New Roman" w:hAnsi="Times New Roman" w:cs="Times New Roman"/>
          <w:b/>
          <w:bCs/>
          <w:sz w:val="28"/>
          <w:szCs w:val="28"/>
          <w:lang w:val="uk-UA"/>
        </w:rPr>
      </w:pPr>
      <w:r w:rsidRPr="00B61307">
        <w:rPr>
          <w:rFonts w:ascii="Times New Roman" w:hAnsi="Times New Roman" w:cs="Times New Roman"/>
          <w:b/>
          <w:bCs/>
          <w:sz w:val="28"/>
          <w:szCs w:val="28"/>
          <w:lang w:val="uk-UA"/>
        </w:rPr>
        <w:t>Напрями діяльності та заходи</w:t>
      </w:r>
    </w:p>
    <w:p w:rsidR="007D765B" w:rsidRDefault="005135F2" w:rsidP="00EE1F2D">
      <w:pPr>
        <w:spacing w:after="0"/>
        <w:jc w:val="center"/>
        <w:rPr>
          <w:rFonts w:ascii="Times New Roman" w:hAnsi="Times New Roman" w:cs="Times New Roman"/>
          <w:b/>
          <w:sz w:val="28"/>
          <w:szCs w:val="28"/>
          <w:lang w:val="uk-UA"/>
        </w:rPr>
      </w:pPr>
      <w:proofErr w:type="spellStart"/>
      <w:r w:rsidRPr="006E06C3">
        <w:rPr>
          <w:rFonts w:ascii="Times New Roman" w:hAnsi="Times New Roman" w:cs="Times New Roman"/>
          <w:b/>
          <w:sz w:val="28"/>
          <w:szCs w:val="28"/>
        </w:rPr>
        <w:t>програми</w:t>
      </w:r>
      <w:proofErr w:type="spellEnd"/>
      <w:r w:rsidRPr="006E06C3">
        <w:rPr>
          <w:rFonts w:ascii="Times New Roman" w:hAnsi="Times New Roman" w:cs="Times New Roman"/>
          <w:b/>
          <w:sz w:val="28"/>
          <w:szCs w:val="28"/>
        </w:rPr>
        <w:t xml:space="preserve"> </w:t>
      </w:r>
      <w:r w:rsidR="00426FF6">
        <w:rPr>
          <w:rFonts w:ascii="Times New Roman" w:hAnsi="Times New Roman" w:cs="Times New Roman"/>
          <w:b/>
          <w:sz w:val="28"/>
          <w:szCs w:val="28"/>
          <w:lang w:val="uk-UA"/>
        </w:rPr>
        <w:t>«Ц</w:t>
      </w:r>
      <w:proofErr w:type="spellStart"/>
      <w:r w:rsidR="00426FF6">
        <w:rPr>
          <w:rFonts w:ascii="Times New Roman" w:hAnsi="Times New Roman" w:cs="Times New Roman"/>
          <w:b/>
          <w:sz w:val="28"/>
          <w:szCs w:val="28"/>
        </w:rPr>
        <w:t>ивільн</w:t>
      </w:r>
      <w:r w:rsidR="00426FF6">
        <w:rPr>
          <w:rFonts w:ascii="Times New Roman" w:hAnsi="Times New Roman" w:cs="Times New Roman"/>
          <w:b/>
          <w:sz w:val="28"/>
          <w:szCs w:val="28"/>
          <w:lang w:val="uk-UA"/>
        </w:rPr>
        <w:t>ий</w:t>
      </w:r>
      <w:proofErr w:type="spellEnd"/>
      <w:r w:rsidRPr="006E06C3">
        <w:rPr>
          <w:rFonts w:ascii="Times New Roman" w:hAnsi="Times New Roman" w:cs="Times New Roman"/>
          <w:b/>
          <w:sz w:val="28"/>
          <w:szCs w:val="28"/>
        </w:rPr>
        <w:t xml:space="preserve"> </w:t>
      </w:r>
      <w:proofErr w:type="spellStart"/>
      <w:r w:rsidRPr="006E06C3">
        <w:rPr>
          <w:rFonts w:ascii="Times New Roman" w:hAnsi="Times New Roman" w:cs="Times New Roman"/>
          <w:b/>
          <w:sz w:val="28"/>
          <w:szCs w:val="28"/>
        </w:rPr>
        <w:t>за</w:t>
      </w:r>
      <w:r w:rsidR="00426FF6">
        <w:rPr>
          <w:rFonts w:ascii="Times New Roman" w:hAnsi="Times New Roman" w:cs="Times New Roman"/>
          <w:b/>
          <w:sz w:val="28"/>
          <w:szCs w:val="28"/>
        </w:rPr>
        <w:t>хист</w:t>
      </w:r>
      <w:proofErr w:type="spellEnd"/>
      <w:r w:rsidRPr="006E06C3">
        <w:rPr>
          <w:rFonts w:ascii="Times New Roman" w:hAnsi="Times New Roman" w:cs="Times New Roman"/>
          <w:b/>
          <w:sz w:val="28"/>
          <w:szCs w:val="28"/>
        </w:rPr>
        <w:t xml:space="preserve"> Великосеверинівської </w:t>
      </w:r>
      <w:proofErr w:type="spellStart"/>
      <w:r w:rsidRPr="006E06C3">
        <w:rPr>
          <w:rFonts w:ascii="Times New Roman" w:hAnsi="Times New Roman" w:cs="Times New Roman"/>
          <w:b/>
          <w:sz w:val="28"/>
          <w:szCs w:val="28"/>
        </w:rPr>
        <w:t>сільської</w:t>
      </w:r>
      <w:proofErr w:type="spellEnd"/>
      <w:r w:rsidRPr="006E06C3">
        <w:rPr>
          <w:rFonts w:ascii="Times New Roman" w:hAnsi="Times New Roman" w:cs="Times New Roman"/>
          <w:b/>
          <w:sz w:val="28"/>
          <w:szCs w:val="28"/>
        </w:rPr>
        <w:t xml:space="preserve"> </w:t>
      </w:r>
      <w:proofErr w:type="gramStart"/>
      <w:r w:rsidRPr="006E06C3">
        <w:rPr>
          <w:rFonts w:ascii="Times New Roman" w:hAnsi="Times New Roman" w:cs="Times New Roman"/>
          <w:b/>
          <w:sz w:val="28"/>
          <w:szCs w:val="28"/>
        </w:rPr>
        <w:t>ради</w:t>
      </w:r>
      <w:proofErr w:type="gramEnd"/>
      <w:r w:rsidR="00426FF6">
        <w:rPr>
          <w:rFonts w:ascii="Times New Roman" w:hAnsi="Times New Roman" w:cs="Times New Roman"/>
          <w:b/>
          <w:sz w:val="28"/>
          <w:szCs w:val="28"/>
          <w:lang w:val="uk-UA"/>
        </w:rPr>
        <w:t>»</w:t>
      </w:r>
      <w:r w:rsidRPr="006E06C3">
        <w:rPr>
          <w:rFonts w:ascii="Times New Roman" w:hAnsi="Times New Roman" w:cs="Times New Roman"/>
          <w:b/>
          <w:sz w:val="28"/>
          <w:szCs w:val="28"/>
        </w:rPr>
        <w:t xml:space="preserve"> на 2018-2020 роки</w:t>
      </w:r>
    </w:p>
    <w:p w:rsidR="00EE1F2D" w:rsidRPr="00EE1F2D" w:rsidRDefault="00EE1F2D" w:rsidP="00EE1F2D">
      <w:pPr>
        <w:spacing w:after="0"/>
        <w:jc w:val="center"/>
        <w:rPr>
          <w:rFonts w:ascii="Times New Roman" w:hAnsi="Times New Roman" w:cs="Times New Roman"/>
          <w:b/>
          <w:sz w:val="28"/>
          <w:szCs w:val="28"/>
          <w:lang w:val="uk-UA"/>
        </w:rPr>
      </w:pPr>
    </w:p>
    <w:tbl>
      <w:tblPr>
        <w:tblStyle w:val="a3"/>
        <w:tblW w:w="16165" w:type="dxa"/>
        <w:tblInd w:w="-601" w:type="dxa"/>
        <w:tblLayout w:type="fixed"/>
        <w:tblLook w:val="04A0"/>
      </w:tblPr>
      <w:tblGrid>
        <w:gridCol w:w="567"/>
        <w:gridCol w:w="2557"/>
        <w:gridCol w:w="2694"/>
        <w:gridCol w:w="1275"/>
        <w:gridCol w:w="1985"/>
        <w:gridCol w:w="1276"/>
        <w:gridCol w:w="992"/>
        <w:gridCol w:w="992"/>
        <w:gridCol w:w="992"/>
        <w:gridCol w:w="898"/>
        <w:gridCol w:w="1937"/>
      </w:tblGrid>
      <w:tr w:rsidR="00177353" w:rsidTr="000B6699">
        <w:trPr>
          <w:trHeight w:val="352"/>
        </w:trPr>
        <w:tc>
          <w:tcPr>
            <w:tcW w:w="567" w:type="dxa"/>
            <w:vMerge w:val="restart"/>
          </w:tcPr>
          <w:p w:rsidR="00177353" w:rsidRPr="00EE1F2D" w:rsidRDefault="00177353" w:rsidP="00EE1F2D">
            <w:pPr>
              <w:rPr>
                <w:rFonts w:ascii="Times New Roman" w:hAnsi="Times New Roman" w:cs="Times New Roman"/>
                <w:sz w:val="24"/>
                <w:szCs w:val="24"/>
                <w:lang w:val="uk-UA"/>
              </w:rPr>
            </w:pPr>
          </w:p>
        </w:tc>
        <w:tc>
          <w:tcPr>
            <w:tcW w:w="2557" w:type="dxa"/>
            <w:vMerge w:val="restart"/>
            <w:vAlign w:val="center"/>
          </w:tcPr>
          <w:p w:rsidR="00177353" w:rsidRPr="00EE1F2D" w:rsidRDefault="00177353" w:rsidP="00DD0A0F">
            <w:pPr>
              <w:widowControl w:val="0"/>
              <w:jc w:val="center"/>
              <w:rPr>
                <w:rFonts w:ascii="Times New Roman" w:hAnsi="Times New Roman" w:cs="Times New Roman"/>
                <w:b/>
              </w:rPr>
            </w:pPr>
            <w:proofErr w:type="spellStart"/>
            <w:r w:rsidRPr="00EE1F2D">
              <w:rPr>
                <w:rFonts w:ascii="Times New Roman" w:hAnsi="Times New Roman" w:cs="Times New Roman"/>
                <w:b/>
              </w:rPr>
              <w:t>Назва</w:t>
            </w:r>
            <w:proofErr w:type="spellEnd"/>
          </w:p>
          <w:p w:rsidR="00177353" w:rsidRPr="00EE1F2D" w:rsidRDefault="00177353" w:rsidP="00DD0A0F">
            <w:pPr>
              <w:widowControl w:val="0"/>
              <w:jc w:val="center"/>
              <w:rPr>
                <w:rFonts w:ascii="Times New Roman" w:hAnsi="Times New Roman" w:cs="Times New Roman"/>
                <w:b/>
              </w:rPr>
            </w:pPr>
            <w:proofErr w:type="spellStart"/>
            <w:r w:rsidRPr="00EE1F2D">
              <w:rPr>
                <w:rFonts w:ascii="Times New Roman" w:hAnsi="Times New Roman" w:cs="Times New Roman"/>
                <w:b/>
              </w:rPr>
              <w:t>напрямку</w:t>
            </w:r>
            <w:proofErr w:type="spellEnd"/>
          </w:p>
          <w:p w:rsidR="00177353" w:rsidRPr="00EE1F2D" w:rsidRDefault="00177353" w:rsidP="00DD0A0F">
            <w:pPr>
              <w:widowControl w:val="0"/>
              <w:jc w:val="center"/>
              <w:rPr>
                <w:rFonts w:ascii="Times New Roman" w:hAnsi="Times New Roman" w:cs="Times New Roman"/>
                <w:b/>
              </w:rPr>
            </w:pPr>
            <w:proofErr w:type="spellStart"/>
            <w:r w:rsidRPr="00EE1F2D">
              <w:rPr>
                <w:rFonts w:ascii="Times New Roman" w:hAnsi="Times New Roman" w:cs="Times New Roman"/>
                <w:b/>
              </w:rPr>
              <w:t>діяльності</w:t>
            </w:r>
            <w:proofErr w:type="spellEnd"/>
            <w:r w:rsidRPr="00EE1F2D">
              <w:rPr>
                <w:rFonts w:ascii="Times New Roman" w:hAnsi="Times New Roman" w:cs="Times New Roman"/>
                <w:b/>
              </w:rPr>
              <w:t xml:space="preserve"> (</w:t>
            </w:r>
            <w:proofErr w:type="spellStart"/>
            <w:proofErr w:type="gramStart"/>
            <w:r w:rsidRPr="00EE1F2D">
              <w:rPr>
                <w:rFonts w:ascii="Times New Roman" w:hAnsi="Times New Roman" w:cs="Times New Roman"/>
                <w:b/>
              </w:rPr>
              <w:t>пр</w:t>
            </w:r>
            <w:proofErr w:type="gramEnd"/>
            <w:r w:rsidRPr="00EE1F2D">
              <w:rPr>
                <w:rFonts w:ascii="Times New Roman" w:hAnsi="Times New Roman" w:cs="Times New Roman"/>
                <w:b/>
              </w:rPr>
              <w:t>іоритетні</w:t>
            </w:r>
            <w:proofErr w:type="spellEnd"/>
            <w:r w:rsidRPr="00EE1F2D">
              <w:rPr>
                <w:rFonts w:ascii="Times New Roman" w:hAnsi="Times New Roman" w:cs="Times New Roman"/>
                <w:b/>
              </w:rPr>
              <w:t xml:space="preserve"> </w:t>
            </w:r>
            <w:proofErr w:type="spellStart"/>
            <w:r w:rsidRPr="00EE1F2D">
              <w:rPr>
                <w:rFonts w:ascii="Times New Roman" w:hAnsi="Times New Roman" w:cs="Times New Roman"/>
                <w:b/>
              </w:rPr>
              <w:t>завдання</w:t>
            </w:r>
            <w:proofErr w:type="spellEnd"/>
            <w:r w:rsidRPr="00EE1F2D">
              <w:rPr>
                <w:rFonts w:ascii="Times New Roman" w:hAnsi="Times New Roman" w:cs="Times New Roman"/>
                <w:b/>
              </w:rPr>
              <w:t>)</w:t>
            </w:r>
          </w:p>
        </w:tc>
        <w:tc>
          <w:tcPr>
            <w:tcW w:w="2694" w:type="dxa"/>
            <w:vMerge w:val="restart"/>
            <w:vAlign w:val="center"/>
          </w:tcPr>
          <w:p w:rsidR="00177353" w:rsidRPr="00EE1F2D" w:rsidRDefault="00177353" w:rsidP="00DD0A0F">
            <w:pPr>
              <w:widowControl w:val="0"/>
              <w:jc w:val="center"/>
              <w:rPr>
                <w:rFonts w:ascii="Times New Roman" w:hAnsi="Times New Roman" w:cs="Times New Roman"/>
                <w:b/>
              </w:rPr>
            </w:pPr>
            <w:proofErr w:type="spellStart"/>
            <w:r w:rsidRPr="00EE1F2D">
              <w:rPr>
                <w:rFonts w:ascii="Times New Roman" w:hAnsi="Times New Roman" w:cs="Times New Roman"/>
                <w:b/>
              </w:rPr>
              <w:t>Перелі</w:t>
            </w:r>
            <w:proofErr w:type="gramStart"/>
            <w:r w:rsidRPr="00EE1F2D">
              <w:rPr>
                <w:rFonts w:ascii="Times New Roman" w:hAnsi="Times New Roman" w:cs="Times New Roman"/>
                <w:b/>
              </w:rPr>
              <w:t>к</w:t>
            </w:r>
            <w:proofErr w:type="spellEnd"/>
            <w:proofErr w:type="gramEnd"/>
            <w:r w:rsidRPr="00EE1F2D">
              <w:rPr>
                <w:rFonts w:ascii="Times New Roman" w:hAnsi="Times New Roman" w:cs="Times New Roman"/>
                <w:b/>
              </w:rPr>
              <w:t xml:space="preserve"> </w:t>
            </w:r>
            <w:proofErr w:type="spellStart"/>
            <w:r w:rsidRPr="00EE1F2D">
              <w:rPr>
                <w:rFonts w:ascii="Times New Roman" w:hAnsi="Times New Roman" w:cs="Times New Roman"/>
                <w:b/>
              </w:rPr>
              <w:t>заходів</w:t>
            </w:r>
            <w:proofErr w:type="spellEnd"/>
          </w:p>
          <w:p w:rsidR="00177353" w:rsidRPr="00EE1F2D" w:rsidRDefault="00177353" w:rsidP="00DD0A0F">
            <w:pPr>
              <w:widowControl w:val="0"/>
              <w:jc w:val="center"/>
              <w:rPr>
                <w:rFonts w:ascii="Times New Roman" w:hAnsi="Times New Roman" w:cs="Times New Roman"/>
                <w:b/>
              </w:rPr>
            </w:pPr>
            <w:proofErr w:type="spellStart"/>
            <w:r w:rsidRPr="00EE1F2D">
              <w:rPr>
                <w:rFonts w:ascii="Times New Roman" w:hAnsi="Times New Roman" w:cs="Times New Roman"/>
                <w:b/>
              </w:rPr>
              <w:t>програми</w:t>
            </w:r>
            <w:proofErr w:type="spellEnd"/>
          </w:p>
        </w:tc>
        <w:tc>
          <w:tcPr>
            <w:tcW w:w="1275" w:type="dxa"/>
            <w:vMerge w:val="restart"/>
            <w:vAlign w:val="center"/>
          </w:tcPr>
          <w:p w:rsidR="00177353" w:rsidRPr="00EE1F2D" w:rsidRDefault="00177353" w:rsidP="00DD0A0F">
            <w:pPr>
              <w:widowControl w:val="0"/>
              <w:jc w:val="center"/>
              <w:rPr>
                <w:rFonts w:ascii="Times New Roman" w:hAnsi="Times New Roman" w:cs="Times New Roman"/>
                <w:b/>
              </w:rPr>
            </w:pPr>
            <w:proofErr w:type="spellStart"/>
            <w:r w:rsidRPr="00EE1F2D">
              <w:rPr>
                <w:rFonts w:ascii="Times New Roman" w:hAnsi="Times New Roman" w:cs="Times New Roman"/>
                <w:b/>
              </w:rPr>
              <w:t>Термін</w:t>
            </w:r>
            <w:proofErr w:type="spellEnd"/>
            <w:r w:rsidRPr="00EE1F2D">
              <w:rPr>
                <w:rFonts w:ascii="Times New Roman" w:hAnsi="Times New Roman" w:cs="Times New Roman"/>
                <w:b/>
              </w:rPr>
              <w:t xml:space="preserve"> </w:t>
            </w:r>
            <w:proofErr w:type="spellStart"/>
            <w:r w:rsidRPr="00EE1F2D">
              <w:rPr>
                <w:rFonts w:ascii="Times New Roman" w:hAnsi="Times New Roman" w:cs="Times New Roman"/>
                <w:b/>
              </w:rPr>
              <w:t>виконання</w:t>
            </w:r>
            <w:proofErr w:type="spellEnd"/>
            <w:r w:rsidRPr="00EE1F2D">
              <w:rPr>
                <w:rFonts w:ascii="Times New Roman" w:hAnsi="Times New Roman" w:cs="Times New Roman"/>
                <w:b/>
              </w:rPr>
              <w:t xml:space="preserve"> </w:t>
            </w:r>
          </w:p>
          <w:p w:rsidR="00177353" w:rsidRPr="00EE1F2D" w:rsidRDefault="00177353" w:rsidP="00DD0A0F">
            <w:pPr>
              <w:widowControl w:val="0"/>
              <w:jc w:val="center"/>
              <w:rPr>
                <w:rFonts w:ascii="Times New Roman" w:hAnsi="Times New Roman" w:cs="Times New Roman"/>
                <w:b/>
              </w:rPr>
            </w:pPr>
            <w:r w:rsidRPr="00EE1F2D">
              <w:rPr>
                <w:rFonts w:ascii="Times New Roman" w:hAnsi="Times New Roman" w:cs="Times New Roman"/>
                <w:b/>
              </w:rPr>
              <w:t xml:space="preserve">заходу </w:t>
            </w:r>
          </w:p>
        </w:tc>
        <w:tc>
          <w:tcPr>
            <w:tcW w:w="1985" w:type="dxa"/>
            <w:vMerge w:val="restart"/>
            <w:vAlign w:val="center"/>
          </w:tcPr>
          <w:p w:rsidR="00177353" w:rsidRPr="00EE1F2D" w:rsidRDefault="00177353" w:rsidP="00DD0A0F">
            <w:pPr>
              <w:widowControl w:val="0"/>
              <w:jc w:val="center"/>
              <w:rPr>
                <w:rFonts w:ascii="Times New Roman" w:hAnsi="Times New Roman" w:cs="Times New Roman"/>
                <w:b/>
              </w:rPr>
            </w:pPr>
            <w:proofErr w:type="spellStart"/>
            <w:r w:rsidRPr="00EE1F2D">
              <w:rPr>
                <w:rFonts w:ascii="Times New Roman" w:hAnsi="Times New Roman" w:cs="Times New Roman"/>
                <w:b/>
              </w:rPr>
              <w:t>Виконавці</w:t>
            </w:r>
            <w:proofErr w:type="spellEnd"/>
          </w:p>
        </w:tc>
        <w:tc>
          <w:tcPr>
            <w:tcW w:w="1276" w:type="dxa"/>
            <w:vMerge w:val="restart"/>
            <w:vAlign w:val="center"/>
          </w:tcPr>
          <w:p w:rsidR="00177353" w:rsidRPr="00EE1F2D" w:rsidRDefault="00177353" w:rsidP="00DD0A0F">
            <w:pPr>
              <w:widowControl w:val="0"/>
              <w:jc w:val="center"/>
              <w:rPr>
                <w:rFonts w:ascii="Times New Roman" w:hAnsi="Times New Roman" w:cs="Times New Roman"/>
                <w:b/>
                <w:lang w:val="uk-UA"/>
              </w:rPr>
            </w:pPr>
            <w:proofErr w:type="spellStart"/>
            <w:r w:rsidRPr="00EE1F2D">
              <w:rPr>
                <w:rFonts w:ascii="Times New Roman" w:hAnsi="Times New Roman" w:cs="Times New Roman"/>
                <w:b/>
              </w:rPr>
              <w:t>Джерела</w:t>
            </w:r>
            <w:proofErr w:type="spellEnd"/>
            <w:r w:rsidRPr="00EE1F2D">
              <w:rPr>
                <w:rFonts w:ascii="Times New Roman" w:hAnsi="Times New Roman" w:cs="Times New Roman"/>
                <w:b/>
              </w:rPr>
              <w:t xml:space="preserve"> </w:t>
            </w:r>
            <w:proofErr w:type="spellStart"/>
            <w:r w:rsidRPr="00EE1F2D">
              <w:rPr>
                <w:rFonts w:ascii="Times New Roman" w:hAnsi="Times New Roman" w:cs="Times New Roman"/>
                <w:b/>
              </w:rPr>
              <w:t>фінансу</w:t>
            </w:r>
            <w:proofErr w:type="spellEnd"/>
          </w:p>
          <w:p w:rsidR="00177353" w:rsidRPr="00EE1F2D" w:rsidRDefault="00177353" w:rsidP="00DD0A0F">
            <w:pPr>
              <w:widowControl w:val="0"/>
              <w:jc w:val="center"/>
              <w:rPr>
                <w:rFonts w:ascii="Times New Roman" w:hAnsi="Times New Roman" w:cs="Times New Roman"/>
                <w:b/>
              </w:rPr>
            </w:pPr>
            <w:proofErr w:type="spellStart"/>
            <w:r w:rsidRPr="00EE1F2D">
              <w:rPr>
                <w:rFonts w:ascii="Times New Roman" w:hAnsi="Times New Roman" w:cs="Times New Roman"/>
                <w:b/>
              </w:rPr>
              <w:t>вання</w:t>
            </w:r>
            <w:proofErr w:type="spellEnd"/>
          </w:p>
        </w:tc>
        <w:tc>
          <w:tcPr>
            <w:tcW w:w="3874" w:type="dxa"/>
            <w:gridSpan w:val="4"/>
            <w:tcBorders>
              <w:bottom w:val="single" w:sz="4" w:space="0" w:color="auto"/>
            </w:tcBorders>
          </w:tcPr>
          <w:p w:rsidR="00177353" w:rsidRPr="00EE1F2D" w:rsidRDefault="00177353" w:rsidP="00DD0A0F">
            <w:pPr>
              <w:widowControl w:val="0"/>
              <w:jc w:val="center"/>
              <w:rPr>
                <w:rFonts w:ascii="Times New Roman" w:hAnsi="Times New Roman" w:cs="Times New Roman"/>
                <w:b/>
              </w:rPr>
            </w:pPr>
            <w:proofErr w:type="spellStart"/>
            <w:r w:rsidRPr="00EE1F2D">
              <w:rPr>
                <w:rFonts w:ascii="Times New Roman" w:hAnsi="Times New Roman" w:cs="Times New Roman"/>
                <w:b/>
              </w:rPr>
              <w:t>Орієнтовані</w:t>
            </w:r>
            <w:proofErr w:type="spellEnd"/>
            <w:r w:rsidRPr="00EE1F2D">
              <w:rPr>
                <w:rFonts w:ascii="Times New Roman" w:hAnsi="Times New Roman" w:cs="Times New Roman"/>
                <w:b/>
              </w:rPr>
              <w:t xml:space="preserve"> </w:t>
            </w:r>
            <w:proofErr w:type="spellStart"/>
            <w:r w:rsidRPr="00EE1F2D">
              <w:rPr>
                <w:rFonts w:ascii="Times New Roman" w:hAnsi="Times New Roman" w:cs="Times New Roman"/>
                <w:b/>
              </w:rPr>
              <w:t>обсяги</w:t>
            </w:r>
            <w:proofErr w:type="spellEnd"/>
            <w:r w:rsidRPr="00EE1F2D">
              <w:rPr>
                <w:rFonts w:ascii="Times New Roman" w:hAnsi="Times New Roman" w:cs="Times New Roman"/>
                <w:b/>
              </w:rPr>
              <w:t xml:space="preserve"> </w:t>
            </w:r>
            <w:proofErr w:type="spellStart"/>
            <w:r w:rsidRPr="00EE1F2D">
              <w:rPr>
                <w:rFonts w:ascii="Times New Roman" w:hAnsi="Times New Roman" w:cs="Times New Roman"/>
                <w:b/>
              </w:rPr>
              <w:t>фінансування</w:t>
            </w:r>
            <w:proofErr w:type="spellEnd"/>
            <w:r w:rsidRPr="00EE1F2D">
              <w:rPr>
                <w:rFonts w:ascii="Times New Roman" w:hAnsi="Times New Roman" w:cs="Times New Roman"/>
                <w:b/>
              </w:rPr>
              <w:t xml:space="preserve"> (</w:t>
            </w:r>
            <w:proofErr w:type="spellStart"/>
            <w:r w:rsidRPr="00EE1F2D">
              <w:rPr>
                <w:rFonts w:ascii="Times New Roman" w:hAnsi="Times New Roman" w:cs="Times New Roman"/>
                <w:b/>
              </w:rPr>
              <w:t>вартість</w:t>
            </w:r>
            <w:proofErr w:type="spellEnd"/>
            <w:r w:rsidRPr="00EE1F2D">
              <w:rPr>
                <w:rFonts w:ascii="Times New Roman" w:hAnsi="Times New Roman" w:cs="Times New Roman"/>
                <w:b/>
              </w:rPr>
              <w:t xml:space="preserve">), </w:t>
            </w:r>
          </w:p>
          <w:p w:rsidR="00177353" w:rsidRPr="00EE1F2D" w:rsidRDefault="00177353" w:rsidP="00DD0A0F">
            <w:pPr>
              <w:widowControl w:val="0"/>
              <w:jc w:val="center"/>
              <w:rPr>
                <w:rFonts w:ascii="Times New Roman" w:hAnsi="Times New Roman" w:cs="Times New Roman"/>
                <w:b/>
              </w:rPr>
            </w:pPr>
            <w:r w:rsidRPr="00EE1F2D">
              <w:rPr>
                <w:rFonts w:ascii="Times New Roman" w:hAnsi="Times New Roman" w:cs="Times New Roman"/>
                <w:b/>
              </w:rPr>
              <w:t>тис</w:t>
            </w:r>
            <w:proofErr w:type="gramStart"/>
            <w:r w:rsidRPr="00EE1F2D">
              <w:rPr>
                <w:rFonts w:ascii="Times New Roman" w:hAnsi="Times New Roman" w:cs="Times New Roman"/>
                <w:b/>
              </w:rPr>
              <w:t>.</w:t>
            </w:r>
            <w:proofErr w:type="gramEnd"/>
            <w:r w:rsidRPr="00EE1F2D">
              <w:rPr>
                <w:rFonts w:ascii="Times New Roman" w:hAnsi="Times New Roman" w:cs="Times New Roman"/>
                <w:b/>
              </w:rPr>
              <w:t xml:space="preserve"> </w:t>
            </w:r>
            <w:proofErr w:type="spellStart"/>
            <w:proofErr w:type="gramStart"/>
            <w:r w:rsidRPr="00EE1F2D">
              <w:rPr>
                <w:rFonts w:ascii="Times New Roman" w:hAnsi="Times New Roman" w:cs="Times New Roman"/>
                <w:b/>
              </w:rPr>
              <w:t>г</w:t>
            </w:r>
            <w:proofErr w:type="gramEnd"/>
            <w:r w:rsidRPr="00EE1F2D">
              <w:rPr>
                <w:rFonts w:ascii="Times New Roman" w:hAnsi="Times New Roman" w:cs="Times New Roman"/>
                <w:b/>
              </w:rPr>
              <w:t>рн</w:t>
            </w:r>
            <w:proofErr w:type="spellEnd"/>
            <w:r w:rsidRPr="00EE1F2D">
              <w:rPr>
                <w:rFonts w:ascii="Times New Roman" w:hAnsi="Times New Roman" w:cs="Times New Roman"/>
                <w:b/>
              </w:rPr>
              <w:t xml:space="preserve">. </w:t>
            </w:r>
          </w:p>
        </w:tc>
        <w:tc>
          <w:tcPr>
            <w:tcW w:w="1937" w:type="dxa"/>
            <w:vMerge w:val="restart"/>
            <w:vAlign w:val="center"/>
          </w:tcPr>
          <w:p w:rsidR="00177353" w:rsidRPr="00EE1F2D" w:rsidRDefault="00177353" w:rsidP="00DD0A0F">
            <w:pPr>
              <w:widowControl w:val="0"/>
              <w:jc w:val="center"/>
              <w:rPr>
                <w:rFonts w:ascii="Times New Roman" w:hAnsi="Times New Roman" w:cs="Times New Roman"/>
                <w:b/>
              </w:rPr>
            </w:pPr>
            <w:proofErr w:type="spellStart"/>
            <w:r w:rsidRPr="00EE1F2D">
              <w:rPr>
                <w:rFonts w:ascii="Times New Roman" w:hAnsi="Times New Roman" w:cs="Times New Roman"/>
                <w:b/>
              </w:rPr>
              <w:t>Очікуваний</w:t>
            </w:r>
            <w:proofErr w:type="spellEnd"/>
            <w:r w:rsidRPr="00EE1F2D">
              <w:rPr>
                <w:rFonts w:ascii="Times New Roman" w:hAnsi="Times New Roman" w:cs="Times New Roman"/>
                <w:b/>
              </w:rPr>
              <w:t xml:space="preserve"> </w:t>
            </w:r>
          </w:p>
          <w:p w:rsidR="00177353" w:rsidRPr="00EE1F2D" w:rsidRDefault="00177353" w:rsidP="00DD0A0F">
            <w:pPr>
              <w:widowControl w:val="0"/>
              <w:jc w:val="center"/>
              <w:rPr>
                <w:rFonts w:ascii="Times New Roman" w:hAnsi="Times New Roman" w:cs="Times New Roman"/>
                <w:b/>
              </w:rPr>
            </w:pPr>
            <w:r w:rsidRPr="00EE1F2D">
              <w:rPr>
                <w:rFonts w:ascii="Times New Roman" w:hAnsi="Times New Roman" w:cs="Times New Roman"/>
                <w:b/>
              </w:rPr>
              <w:t>результат</w:t>
            </w:r>
          </w:p>
        </w:tc>
      </w:tr>
      <w:tr w:rsidR="00177353" w:rsidTr="000B6699">
        <w:trPr>
          <w:trHeight w:val="351"/>
        </w:trPr>
        <w:tc>
          <w:tcPr>
            <w:tcW w:w="567" w:type="dxa"/>
            <w:vMerge/>
          </w:tcPr>
          <w:p w:rsidR="00177353" w:rsidRDefault="00177353" w:rsidP="005135F2">
            <w:pPr>
              <w:rPr>
                <w:rFonts w:ascii="Times New Roman" w:hAnsi="Times New Roman" w:cs="Times New Roman"/>
                <w:sz w:val="24"/>
                <w:szCs w:val="24"/>
                <w:lang w:val="uk-UA"/>
              </w:rPr>
            </w:pPr>
          </w:p>
        </w:tc>
        <w:tc>
          <w:tcPr>
            <w:tcW w:w="2557" w:type="dxa"/>
            <w:vMerge/>
            <w:vAlign w:val="center"/>
          </w:tcPr>
          <w:p w:rsidR="00177353" w:rsidRPr="00176658" w:rsidRDefault="00177353" w:rsidP="00DD0A0F">
            <w:pPr>
              <w:widowControl w:val="0"/>
              <w:jc w:val="center"/>
              <w:rPr>
                <w:b/>
              </w:rPr>
            </w:pPr>
          </w:p>
        </w:tc>
        <w:tc>
          <w:tcPr>
            <w:tcW w:w="2694" w:type="dxa"/>
            <w:vMerge/>
            <w:vAlign w:val="center"/>
          </w:tcPr>
          <w:p w:rsidR="00177353" w:rsidRPr="00176658" w:rsidRDefault="00177353" w:rsidP="00DD0A0F">
            <w:pPr>
              <w:widowControl w:val="0"/>
              <w:jc w:val="center"/>
              <w:rPr>
                <w:b/>
              </w:rPr>
            </w:pPr>
          </w:p>
        </w:tc>
        <w:tc>
          <w:tcPr>
            <w:tcW w:w="1275" w:type="dxa"/>
            <w:vMerge/>
            <w:vAlign w:val="center"/>
          </w:tcPr>
          <w:p w:rsidR="00177353" w:rsidRPr="00176658" w:rsidRDefault="00177353" w:rsidP="00DD0A0F">
            <w:pPr>
              <w:widowControl w:val="0"/>
              <w:jc w:val="center"/>
              <w:rPr>
                <w:b/>
              </w:rPr>
            </w:pPr>
          </w:p>
        </w:tc>
        <w:tc>
          <w:tcPr>
            <w:tcW w:w="1985" w:type="dxa"/>
            <w:vMerge/>
            <w:vAlign w:val="center"/>
          </w:tcPr>
          <w:p w:rsidR="00177353" w:rsidRPr="00176658" w:rsidRDefault="00177353" w:rsidP="00DD0A0F">
            <w:pPr>
              <w:widowControl w:val="0"/>
              <w:jc w:val="center"/>
              <w:rPr>
                <w:b/>
              </w:rPr>
            </w:pPr>
          </w:p>
        </w:tc>
        <w:tc>
          <w:tcPr>
            <w:tcW w:w="1276" w:type="dxa"/>
            <w:vMerge/>
            <w:vAlign w:val="center"/>
          </w:tcPr>
          <w:p w:rsidR="00177353" w:rsidRPr="00176658" w:rsidRDefault="00177353" w:rsidP="00DD0A0F">
            <w:pPr>
              <w:widowControl w:val="0"/>
              <w:jc w:val="center"/>
              <w:rPr>
                <w:b/>
              </w:rPr>
            </w:pPr>
          </w:p>
        </w:tc>
        <w:tc>
          <w:tcPr>
            <w:tcW w:w="992" w:type="dxa"/>
            <w:vMerge w:val="restart"/>
            <w:tcBorders>
              <w:top w:val="single" w:sz="4" w:space="0" w:color="auto"/>
            </w:tcBorders>
          </w:tcPr>
          <w:p w:rsidR="00177353" w:rsidRDefault="00177353" w:rsidP="005135F2">
            <w:pPr>
              <w:rPr>
                <w:rFonts w:ascii="Times New Roman" w:hAnsi="Times New Roman" w:cs="Times New Roman"/>
                <w:sz w:val="24"/>
                <w:szCs w:val="24"/>
                <w:lang w:val="uk-UA"/>
              </w:rPr>
            </w:pPr>
            <w:r>
              <w:rPr>
                <w:rFonts w:ascii="Times New Roman" w:hAnsi="Times New Roman" w:cs="Times New Roman"/>
                <w:sz w:val="24"/>
                <w:szCs w:val="24"/>
                <w:lang w:val="uk-UA"/>
              </w:rPr>
              <w:t>усього</w:t>
            </w:r>
          </w:p>
        </w:tc>
        <w:tc>
          <w:tcPr>
            <w:tcW w:w="2882" w:type="dxa"/>
            <w:gridSpan w:val="3"/>
            <w:tcBorders>
              <w:top w:val="single" w:sz="4" w:space="0" w:color="auto"/>
              <w:bottom w:val="single" w:sz="4" w:space="0" w:color="auto"/>
            </w:tcBorders>
          </w:tcPr>
          <w:p w:rsidR="00177353" w:rsidRDefault="00177353" w:rsidP="00177353">
            <w:pPr>
              <w:jc w:val="center"/>
              <w:rPr>
                <w:rFonts w:ascii="Times New Roman" w:hAnsi="Times New Roman" w:cs="Times New Roman"/>
                <w:sz w:val="24"/>
                <w:szCs w:val="24"/>
                <w:lang w:val="uk-UA"/>
              </w:rPr>
            </w:pPr>
            <w:proofErr w:type="gramStart"/>
            <w:r w:rsidRPr="00176658">
              <w:rPr>
                <w:b/>
              </w:rPr>
              <w:t>у</w:t>
            </w:r>
            <w:proofErr w:type="gramEnd"/>
            <w:r w:rsidRPr="00176658">
              <w:rPr>
                <w:b/>
              </w:rPr>
              <w:t xml:space="preserve"> тому </w:t>
            </w:r>
            <w:proofErr w:type="spellStart"/>
            <w:r w:rsidRPr="00176658">
              <w:rPr>
                <w:b/>
              </w:rPr>
              <w:t>числі</w:t>
            </w:r>
            <w:proofErr w:type="spellEnd"/>
            <w:r w:rsidRPr="00176658">
              <w:rPr>
                <w:b/>
              </w:rPr>
              <w:t>:</w:t>
            </w:r>
          </w:p>
        </w:tc>
        <w:tc>
          <w:tcPr>
            <w:tcW w:w="1937" w:type="dxa"/>
            <w:vMerge/>
            <w:vAlign w:val="center"/>
          </w:tcPr>
          <w:p w:rsidR="00177353" w:rsidRPr="00176658" w:rsidRDefault="00177353" w:rsidP="00DD0A0F">
            <w:pPr>
              <w:widowControl w:val="0"/>
              <w:jc w:val="center"/>
              <w:rPr>
                <w:b/>
              </w:rPr>
            </w:pPr>
          </w:p>
        </w:tc>
      </w:tr>
      <w:tr w:rsidR="00177353" w:rsidTr="000B6699">
        <w:trPr>
          <w:trHeight w:val="620"/>
        </w:trPr>
        <w:tc>
          <w:tcPr>
            <w:tcW w:w="567" w:type="dxa"/>
            <w:vMerge/>
          </w:tcPr>
          <w:p w:rsidR="00177353" w:rsidRDefault="00177353" w:rsidP="005135F2">
            <w:pPr>
              <w:rPr>
                <w:rFonts w:ascii="Times New Roman" w:hAnsi="Times New Roman" w:cs="Times New Roman"/>
                <w:sz w:val="24"/>
                <w:szCs w:val="24"/>
                <w:lang w:val="uk-UA"/>
              </w:rPr>
            </w:pPr>
          </w:p>
        </w:tc>
        <w:tc>
          <w:tcPr>
            <w:tcW w:w="2557" w:type="dxa"/>
            <w:vMerge/>
            <w:vAlign w:val="center"/>
          </w:tcPr>
          <w:p w:rsidR="00177353" w:rsidRPr="00176658" w:rsidRDefault="00177353" w:rsidP="00DD0A0F">
            <w:pPr>
              <w:widowControl w:val="0"/>
              <w:jc w:val="center"/>
              <w:rPr>
                <w:b/>
              </w:rPr>
            </w:pPr>
          </w:p>
        </w:tc>
        <w:tc>
          <w:tcPr>
            <w:tcW w:w="2694" w:type="dxa"/>
            <w:vMerge/>
            <w:vAlign w:val="center"/>
          </w:tcPr>
          <w:p w:rsidR="00177353" w:rsidRPr="00176658" w:rsidRDefault="00177353" w:rsidP="00DD0A0F">
            <w:pPr>
              <w:widowControl w:val="0"/>
              <w:jc w:val="center"/>
              <w:rPr>
                <w:b/>
              </w:rPr>
            </w:pPr>
          </w:p>
        </w:tc>
        <w:tc>
          <w:tcPr>
            <w:tcW w:w="1275" w:type="dxa"/>
            <w:vMerge/>
            <w:vAlign w:val="center"/>
          </w:tcPr>
          <w:p w:rsidR="00177353" w:rsidRPr="00176658" w:rsidRDefault="00177353" w:rsidP="00DD0A0F">
            <w:pPr>
              <w:widowControl w:val="0"/>
              <w:jc w:val="center"/>
              <w:rPr>
                <w:b/>
              </w:rPr>
            </w:pPr>
          </w:p>
        </w:tc>
        <w:tc>
          <w:tcPr>
            <w:tcW w:w="1985" w:type="dxa"/>
            <w:vMerge/>
            <w:vAlign w:val="center"/>
          </w:tcPr>
          <w:p w:rsidR="00177353" w:rsidRPr="00176658" w:rsidRDefault="00177353" w:rsidP="00DD0A0F">
            <w:pPr>
              <w:widowControl w:val="0"/>
              <w:jc w:val="center"/>
              <w:rPr>
                <w:b/>
              </w:rPr>
            </w:pPr>
          </w:p>
        </w:tc>
        <w:tc>
          <w:tcPr>
            <w:tcW w:w="1276" w:type="dxa"/>
            <w:vMerge/>
            <w:vAlign w:val="center"/>
          </w:tcPr>
          <w:p w:rsidR="00177353" w:rsidRPr="00176658" w:rsidRDefault="00177353" w:rsidP="00DD0A0F">
            <w:pPr>
              <w:widowControl w:val="0"/>
              <w:jc w:val="center"/>
              <w:rPr>
                <w:b/>
              </w:rPr>
            </w:pPr>
          </w:p>
        </w:tc>
        <w:tc>
          <w:tcPr>
            <w:tcW w:w="992" w:type="dxa"/>
            <w:vMerge/>
          </w:tcPr>
          <w:p w:rsidR="00177353" w:rsidRDefault="00177353" w:rsidP="005135F2">
            <w:pPr>
              <w:rPr>
                <w:rFonts w:ascii="Times New Roman" w:hAnsi="Times New Roman" w:cs="Times New Roman"/>
                <w:sz w:val="24"/>
                <w:szCs w:val="24"/>
                <w:lang w:val="uk-UA"/>
              </w:rPr>
            </w:pPr>
          </w:p>
        </w:tc>
        <w:tc>
          <w:tcPr>
            <w:tcW w:w="992" w:type="dxa"/>
            <w:tcBorders>
              <w:top w:val="single" w:sz="4" w:space="0" w:color="auto"/>
            </w:tcBorders>
          </w:tcPr>
          <w:p w:rsidR="00177353" w:rsidRPr="00C15EBB" w:rsidRDefault="00177353" w:rsidP="005135F2">
            <w:pPr>
              <w:rPr>
                <w:rFonts w:ascii="Times New Roman" w:hAnsi="Times New Roman" w:cs="Times New Roman"/>
                <w:lang w:val="uk-UA"/>
              </w:rPr>
            </w:pPr>
            <w:r w:rsidRPr="00C15EBB">
              <w:rPr>
                <w:rFonts w:ascii="Times New Roman" w:hAnsi="Times New Roman" w:cs="Times New Roman"/>
              </w:rPr>
              <w:t>2018</w:t>
            </w:r>
          </w:p>
        </w:tc>
        <w:tc>
          <w:tcPr>
            <w:tcW w:w="992" w:type="dxa"/>
            <w:tcBorders>
              <w:top w:val="single" w:sz="4" w:space="0" w:color="auto"/>
            </w:tcBorders>
          </w:tcPr>
          <w:p w:rsidR="00177353" w:rsidRPr="00C15EBB" w:rsidRDefault="00177353" w:rsidP="005135F2">
            <w:pPr>
              <w:rPr>
                <w:rFonts w:ascii="Times New Roman" w:hAnsi="Times New Roman" w:cs="Times New Roman"/>
                <w:lang w:val="uk-UA"/>
              </w:rPr>
            </w:pPr>
            <w:r w:rsidRPr="00C15EBB">
              <w:rPr>
                <w:rFonts w:ascii="Times New Roman" w:hAnsi="Times New Roman" w:cs="Times New Roman"/>
                <w:lang w:val="uk-UA"/>
              </w:rPr>
              <w:t>2019</w:t>
            </w:r>
          </w:p>
        </w:tc>
        <w:tc>
          <w:tcPr>
            <w:tcW w:w="898" w:type="dxa"/>
            <w:tcBorders>
              <w:top w:val="single" w:sz="4" w:space="0" w:color="auto"/>
            </w:tcBorders>
          </w:tcPr>
          <w:p w:rsidR="00177353" w:rsidRPr="00C15EBB" w:rsidRDefault="00177353" w:rsidP="005135F2">
            <w:pPr>
              <w:rPr>
                <w:rFonts w:ascii="Times New Roman" w:hAnsi="Times New Roman" w:cs="Times New Roman"/>
                <w:lang w:val="uk-UA"/>
              </w:rPr>
            </w:pPr>
            <w:r w:rsidRPr="00C15EBB">
              <w:rPr>
                <w:rFonts w:ascii="Times New Roman" w:hAnsi="Times New Roman" w:cs="Times New Roman"/>
                <w:lang w:val="uk-UA"/>
              </w:rPr>
              <w:t>2020</w:t>
            </w:r>
          </w:p>
        </w:tc>
        <w:tc>
          <w:tcPr>
            <w:tcW w:w="1937" w:type="dxa"/>
            <w:vMerge/>
            <w:vAlign w:val="center"/>
          </w:tcPr>
          <w:p w:rsidR="00177353" w:rsidRPr="00176658" w:rsidRDefault="00177353" w:rsidP="00DD0A0F">
            <w:pPr>
              <w:widowControl w:val="0"/>
              <w:jc w:val="center"/>
              <w:rPr>
                <w:b/>
              </w:rPr>
            </w:pPr>
          </w:p>
        </w:tc>
      </w:tr>
      <w:tr w:rsidR="001C6BE2" w:rsidTr="000B6699">
        <w:tc>
          <w:tcPr>
            <w:tcW w:w="567" w:type="dxa"/>
          </w:tcPr>
          <w:p w:rsidR="001C6BE2" w:rsidRPr="000B6699" w:rsidRDefault="001C6BE2"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1</w:t>
            </w:r>
          </w:p>
        </w:tc>
        <w:tc>
          <w:tcPr>
            <w:tcW w:w="2557" w:type="dxa"/>
          </w:tcPr>
          <w:p w:rsidR="001C6BE2" w:rsidRPr="000B6699" w:rsidRDefault="001C6BE2" w:rsidP="00DD0A0F">
            <w:pPr>
              <w:pStyle w:val="a4"/>
              <w:widowControl w:val="0"/>
              <w:ind w:right="-1"/>
              <w:rPr>
                <w:rFonts w:ascii="Times New Roman" w:hAnsi="Times New Roman" w:cs="Times New Roman"/>
                <w:b/>
                <w:sz w:val="22"/>
                <w:szCs w:val="22"/>
              </w:rPr>
            </w:pPr>
            <w:r w:rsidRPr="000B6699">
              <w:rPr>
                <w:rFonts w:ascii="Times New Roman" w:eastAsia="MS Mincho" w:hAnsi="Times New Roman" w:cs="Times New Roman"/>
                <w:b/>
                <w:sz w:val="22"/>
                <w:szCs w:val="22"/>
              </w:rPr>
              <w:t>Приведення у стан готовності для використання за призначенням захисних споруд цивільного захисту</w:t>
            </w:r>
          </w:p>
        </w:tc>
        <w:tc>
          <w:tcPr>
            <w:tcW w:w="2694" w:type="dxa"/>
          </w:tcPr>
          <w:p w:rsidR="001C6BE2" w:rsidRPr="000B6699" w:rsidRDefault="006E06C3" w:rsidP="005135F2">
            <w:pPr>
              <w:rPr>
                <w:rFonts w:ascii="Times New Roman" w:hAnsi="Times New Roman" w:cs="Times New Roman"/>
                <w:b/>
                <w:lang w:val="uk-UA"/>
              </w:rPr>
            </w:pPr>
            <w:r w:rsidRPr="000B6699">
              <w:rPr>
                <w:rFonts w:ascii="Times New Roman" w:hAnsi="Times New Roman" w:cs="Times New Roman"/>
                <w:b/>
                <w:lang w:val="uk-UA"/>
              </w:rPr>
              <w:t>Закупівля лавок для сидіння,</w:t>
            </w:r>
            <w:r w:rsidR="004768F8" w:rsidRPr="000B6699">
              <w:rPr>
                <w:rFonts w:ascii="Times New Roman" w:hAnsi="Times New Roman" w:cs="Times New Roman"/>
                <w:b/>
                <w:lang w:val="uk-UA"/>
              </w:rPr>
              <w:t xml:space="preserve"> лежаків,</w:t>
            </w:r>
            <w:r w:rsidRPr="000B6699">
              <w:rPr>
                <w:rFonts w:ascii="Times New Roman" w:hAnsi="Times New Roman" w:cs="Times New Roman"/>
                <w:b/>
                <w:lang w:val="uk-UA"/>
              </w:rPr>
              <w:t xml:space="preserve"> закупівля ємностей для води,</w:t>
            </w:r>
            <w:r w:rsidR="004768F8" w:rsidRPr="000B6699">
              <w:rPr>
                <w:rFonts w:ascii="Times New Roman" w:hAnsi="Times New Roman" w:cs="Times New Roman"/>
                <w:b/>
                <w:lang w:val="uk-UA"/>
              </w:rPr>
              <w:t xml:space="preserve"> закупівля та заміна дверей вхідних, дверей</w:t>
            </w:r>
            <w:r w:rsidRPr="000B6699">
              <w:rPr>
                <w:rFonts w:ascii="Times New Roman" w:hAnsi="Times New Roman" w:cs="Times New Roman"/>
                <w:b/>
                <w:lang w:val="uk-UA"/>
              </w:rPr>
              <w:t xml:space="preserve"> аварійного виходу, закупівля </w:t>
            </w:r>
            <w:proofErr w:type="spellStart"/>
            <w:r w:rsidRPr="000B6699">
              <w:rPr>
                <w:rFonts w:ascii="Times New Roman" w:hAnsi="Times New Roman" w:cs="Times New Roman"/>
                <w:b/>
                <w:lang w:val="uk-UA"/>
              </w:rPr>
              <w:t>біотуалетів</w:t>
            </w:r>
            <w:proofErr w:type="spellEnd"/>
            <w:r w:rsidR="004768F8" w:rsidRPr="000B6699">
              <w:rPr>
                <w:rFonts w:ascii="Times New Roman" w:hAnsi="Times New Roman" w:cs="Times New Roman"/>
                <w:b/>
                <w:lang w:val="uk-UA"/>
              </w:rPr>
              <w:t>, закупівля комплектів редукторів з електродвигунами (</w:t>
            </w:r>
            <w:proofErr w:type="spellStart"/>
            <w:r w:rsidR="004768F8" w:rsidRPr="000B6699">
              <w:rPr>
                <w:rFonts w:ascii="Times New Roman" w:hAnsi="Times New Roman" w:cs="Times New Roman"/>
                <w:b/>
                <w:lang w:val="uk-UA"/>
              </w:rPr>
              <w:t>електроручних</w:t>
            </w:r>
            <w:proofErr w:type="spellEnd"/>
            <w:r w:rsidR="004768F8" w:rsidRPr="000B6699">
              <w:rPr>
                <w:rFonts w:ascii="Times New Roman" w:hAnsi="Times New Roman" w:cs="Times New Roman"/>
                <w:b/>
                <w:lang w:val="uk-UA"/>
              </w:rPr>
              <w:t xml:space="preserve"> вентиляторів) </w:t>
            </w:r>
            <w:proofErr w:type="spellStart"/>
            <w:r w:rsidR="004768F8" w:rsidRPr="000B6699">
              <w:rPr>
                <w:rFonts w:ascii="Times New Roman" w:hAnsi="Times New Roman" w:cs="Times New Roman"/>
                <w:b/>
                <w:lang w:val="uk-UA"/>
              </w:rPr>
              <w:t>приточно-витяжної</w:t>
            </w:r>
            <w:proofErr w:type="spellEnd"/>
            <w:r w:rsidR="004768F8" w:rsidRPr="000B6699">
              <w:rPr>
                <w:rFonts w:ascii="Times New Roman" w:hAnsi="Times New Roman" w:cs="Times New Roman"/>
                <w:b/>
                <w:lang w:val="uk-UA"/>
              </w:rPr>
              <w:t xml:space="preserve"> системи вентиляції ЕРВ-72-3, закупівля </w:t>
            </w:r>
            <w:r w:rsidR="004768F8" w:rsidRPr="000B6699">
              <w:rPr>
                <w:rFonts w:ascii="Times New Roman" w:hAnsi="Times New Roman" w:cs="Times New Roman"/>
                <w:b/>
                <w:lang w:val="uk-UA"/>
              </w:rPr>
              <w:lastRenderedPageBreak/>
              <w:t>майна, медикаментів та лікарських засобів, необхідних для укомплектування захисних споруд</w:t>
            </w:r>
          </w:p>
        </w:tc>
        <w:tc>
          <w:tcPr>
            <w:tcW w:w="1275" w:type="dxa"/>
          </w:tcPr>
          <w:p w:rsidR="001C6BE2" w:rsidRPr="000B6699" w:rsidRDefault="001C6BE2"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lastRenderedPageBreak/>
              <w:t>2018-</w:t>
            </w:r>
          </w:p>
          <w:p w:rsidR="001C6BE2" w:rsidRPr="000B6699" w:rsidRDefault="001C6BE2"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2020</w:t>
            </w:r>
          </w:p>
        </w:tc>
        <w:tc>
          <w:tcPr>
            <w:tcW w:w="1985" w:type="dxa"/>
          </w:tcPr>
          <w:p w:rsidR="001C6BE2" w:rsidRPr="000B6699" w:rsidRDefault="001C6BE2" w:rsidP="00DD0A0F">
            <w:pPr>
              <w:widowControl w:val="0"/>
              <w:rPr>
                <w:rFonts w:ascii="Times New Roman" w:eastAsia="Arial Unicode MS" w:hAnsi="Times New Roman" w:cs="Times New Roman"/>
                <w:b/>
              </w:rPr>
            </w:pPr>
            <w:proofErr w:type="spellStart"/>
            <w:r w:rsidRPr="000B6699">
              <w:rPr>
                <w:rFonts w:ascii="Times New Roman" w:eastAsia="Arial Unicode MS" w:hAnsi="Times New Roman" w:cs="Times New Roman"/>
                <w:b/>
              </w:rPr>
              <w:t>Відділ</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земельних</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відносин</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комунальної</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власності</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інфраструктури</w:t>
            </w:r>
            <w:proofErr w:type="spellEnd"/>
            <w:r w:rsidRPr="000B6699">
              <w:rPr>
                <w:rFonts w:ascii="Times New Roman" w:eastAsia="Arial Unicode MS" w:hAnsi="Times New Roman" w:cs="Times New Roman"/>
                <w:b/>
              </w:rPr>
              <w:t xml:space="preserve"> та </w:t>
            </w:r>
            <w:proofErr w:type="spellStart"/>
            <w:r w:rsidRPr="000B6699">
              <w:rPr>
                <w:rFonts w:ascii="Times New Roman" w:eastAsia="Arial Unicode MS" w:hAnsi="Times New Roman" w:cs="Times New Roman"/>
                <w:b/>
              </w:rPr>
              <w:t>житлово-комунального</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господарства</w:t>
            </w:r>
            <w:proofErr w:type="spellEnd"/>
          </w:p>
          <w:p w:rsidR="001C6BE2" w:rsidRPr="000B6699" w:rsidRDefault="001C6BE2" w:rsidP="00DD0A0F">
            <w:pPr>
              <w:widowControl w:val="0"/>
              <w:rPr>
                <w:rFonts w:ascii="Times New Roman" w:hAnsi="Times New Roman" w:cs="Times New Roman"/>
                <w:b/>
                <w:color w:val="FF0000"/>
                <w:spacing w:val="-4"/>
              </w:rPr>
            </w:pPr>
            <w:proofErr w:type="spellStart"/>
            <w:r w:rsidRPr="000B6699">
              <w:rPr>
                <w:rFonts w:ascii="Times New Roman" w:eastAsia="Arial Unicode MS" w:hAnsi="Times New Roman" w:cs="Times New Roman"/>
                <w:b/>
              </w:rPr>
              <w:t>Фінансово-економічний</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відділ</w:t>
            </w:r>
            <w:proofErr w:type="spellEnd"/>
          </w:p>
        </w:tc>
        <w:tc>
          <w:tcPr>
            <w:tcW w:w="1276" w:type="dxa"/>
          </w:tcPr>
          <w:p w:rsidR="001C6BE2" w:rsidRPr="000B6699" w:rsidRDefault="001C6BE2"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Місцевий бюджет</w:t>
            </w:r>
          </w:p>
        </w:tc>
        <w:tc>
          <w:tcPr>
            <w:tcW w:w="992" w:type="dxa"/>
          </w:tcPr>
          <w:p w:rsidR="001C6BE2" w:rsidRPr="000B6699" w:rsidRDefault="0079555B"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20</w:t>
            </w:r>
            <w:r w:rsidR="001C6BE2" w:rsidRPr="000B6699">
              <w:rPr>
                <w:rFonts w:ascii="Times New Roman" w:hAnsi="Times New Roman" w:cs="Times New Roman"/>
                <w:b/>
                <w:sz w:val="24"/>
                <w:szCs w:val="24"/>
                <w:lang w:val="uk-UA"/>
              </w:rPr>
              <w:t>0</w:t>
            </w:r>
          </w:p>
        </w:tc>
        <w:tc>
          <w:tcPr>
            <w:tcW w:w="992" w:type="dxa"/>
          </w:tcPr>
          <w:p w:rsidR="001C6BE2" w:rsidRPr="000B6699" w:rsidRDefault="008A5A3B"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w:t>
            </w:r>
          </w:p>
        </w:tc>
        <w:tc>
          <w:tcPr>
            <w:tcW w:w="992" w:type="dxa"/>
          </w:tcPr>
          <w:p w:rsidR="001C6BE2" w:rsidRPr="000B6699" w:rsidRDefault="004768F8"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w:t>
            </w:r>
          </w:p>
        </w:tc>
        <w:tc>
          <w:tcPr>
            <w:tcW w:w="898" w:type="dxa"/>
          </w:tcPr>
          <w:p w:rsidR="001C6BE2" w:rsidRPr="000B6699" w:rsidRDefault="004768F8"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200</w:t>
            </w:r>
          </w:p>
        </w:tc>
        <w:tc>
          <w:tcPr>
            <w:tcW w:w="1937" w:type="dxa"/>
          </w:tcPr>
          <w:p w:rsidR="001C6BE2" w:rsidRPr="000B6699" w:rsidRDefault="001C6BE2" w:rsidP="00DD0A0F">
            <w:pPr>
              <w:widowControl w:val="0"/>
              <w:rPr>
                <w:rFonts w:ascii="Times New Roman" w:hAnsi="Times New Roman" w:cs="Times New Roman"/>
                <w:b/>
              </w:rPr>
            </w:pPr>
            <w:r w:rsidRPr="000B6699">
              <w:rPr>
                <w:rFonts w:ascii="Times New Roman" w:eastAsia="MS Mincho" w:hAnsi="Times New Roman" w:cs="Times New Roman"/>
                <w:b/>
              </w:rPr>
              <w:t xml:space="preserve">Буде приведено у </w:t>
            </w:r>
            <w:proofErr w:type="spellStart"/>
            <w:r w:rsidRPr="000B6699">
              <w:rPr>
                <w:rFonts w:ascii="Times New Roman" w:eastAsia="MS Mincho" w:hAnsi="Times New Roman" w:cs="Times New Roman"/>
                <w:b/>
              </w:rPr>
              <w:t>готовність</w:t>
            </w:r>
            <w:proofErr w:type="spellEnd"/>
            <w:r w:rsidRPr="000B6699">
              <w:rPr>
                <w:rFonts w:ascii="Times New Roman" w:eastAsia="MS Mincho" w:hAnsi="Times New Roman" w:cs="Times New Roman"/>
                <w:b/>
              </w:rPr>
              <w:t xml:space="preserve"> </w:t>
            </w:r>
            <w:r w:rsidRPr="000B6699">
              <w:rPr>
                <w:rFonts w:ascii="Times New Roman" w:eastAsia="MS Mincho" w:hAnsi="Times New Roman" w:cs="Times New Roman"/>
                <w:b/>
                <w:lang w:val="uk-UA"/>
              </w:rPr>
              <w:t xml:space="preserve"> </w:t>
            </w:r>
            <w:r w:rsidRPr="000B6699">
              <w:rPr>
                <w:rFonts w:ascii="Times New Roman" w:eastAsia="MS Mincho" w:hAnsi="Times New Roman" w:cs="Times New Roman"/>
                <w:b/>
              </w:rPr>
              <w:t xml:space="preserve">для </w:t>
            </w:r>
            <w:proofErr w:type="spellStart"/>
            <w:r w:rsidRPr="000B6699">
              <w:rPr>
                <w:rFonts w:ascii="Times New Roman" w:eastAsia="MS Mincho" w:hAnsi="Times New Roman" w:cs="Times New Roman"/>
                <w:b/>
              </w:rPr>
              <w:t>використання</w:t>
            </w:r>
            <w:proofErr w:type="spellEnd"/>
            <w:r w:rsidRPr="000B6699">
              <w:rPr>
                <w:rFonts w:ascii="Times New Roman" w:eastAsia="MS Mincho" w:hAnsi="Times New Roman" w:cs="Times New Roman"/>
                <w:b/>
              </w:rPr>
              <w:t xml:space="preserve"> за </w:t>
            </w:r>
            <w:proofErr w:type="spellStart"/>
            <w:r w:rsidRPr="000B6699">
              <w:rPr>
                <w:rFonts w:ascii="Times New Roman" w:eastAsia="MS Mincho" w:hAnsi="Times New Roman" w:cs="Times New Roman"/>
                <w:b/>
              </w:rPr>
              <w:t>призначенням</w:t>
            </w:r>
            <w:proofErr w:type="spellEnd"/>
            <w:r w:rsidRPr="000B6699">
              <w:rPr>
                <w:rFonts w:ascii="Times New Roman" w:eastAsia="MS Mincho" w:hAnsi="Times New Roman" w:cs="Times New Roman"/>
                <w:b/>
                <w:lang w:val="uk-UA"/>
              </w:rPr>
              <w:t xml:space="preserve"> </w:t>
            </w:r>
            <w:r w:rsidRPr="000B6699">
              <w:rPr>
                <w:rFonts w:ascii="Times New Roman" w:eastAsia="MS Mincho" w:hAnsi="Times New Roman" w:cs="Times New Roman"/>
                <w:b/>
              </w:rPr>
              <w:t xml:space="preserve"> 4 </w:t>
            </w:r>
            <w:proofErr w:type="spellStart"/>
            <w:r w:rsidRPr="000B6699">
              <w:rPr>
                <w:rFonts w:ascii="Times New Roman" w:eastAsia="MS Mincho" w:hAnsi="Times New Roman" w:cs="Times New Roman"/>
                <w:b/>
              </w:rPr>
              <w:t>захисн</w:t>
            </w:r>
            <w:proofErr w:type="spellEnd"/>
            <w:r w:rsidRPr="000B6699">
              <w:rPr>
                <w:rFonts w:ascii="Times New Roman" w:eastAsia="MS Mincho" w:hAnsi="Times New Roman" w:cs="Times New Roman"/>
                <w:b/>
                <w:lang w:val="uk-UA"/>
              </w:rPr>
              <w:t>і</w:t>
            </w:r>
            <w:r w:rsidRPr="000B6699">
              <w:rPr>
                <w:rFonts w:ascii="Times New Roman" w:eastAsia="MS Mincho" w:hAnsi="Times New Roman" w:cs="Times New Roman"/>
                <w:b/>
              </w:rPr>
              <w:t xml:space="preserve"> </w:t>
            </w:r>
            <w:proofErr w:type="spellStart"/>
            <w:r w:rsidRPr="000B6699">
              <w:rPr>
                <w:rFonts w:ascii="Times New Roman" w:eastAsia="MS Mincho" w:hAnsi="Times New Roman" w:cs="Times New Roman"/>
                <w:b/>
              </w:rPr>
              <w:t>споруд</w:t>
            </w:r>
            <w:proofErr w:type="spellEnd"/>
            <w:r w:rsidRPr="000B6699">
              <w:rPr>
                <w:rFonts w:ascii="Times New Roman" w:eastAsia="MS Mincho" w:hAnsi="Times New Roman" w:cs="Times New Roman"/>
                <w:b/>
                <w:lang w:val="uk-UA"/>
              </w:rPr>
              <w:t>и</w:t>
            </w:r>
            <w:r w:rsidRPr="000B6699">
              <w:rPr>
                <w:rFonts w:ascii="Times New Roman" w:eastAsia="MS Mincho" w:hAnsi="Times New Roman" w:cs="Times New Roman"/>
                <w:b/>
              </w:rPr>
              <w:t xml:space="preserve"> </w:t>
            </w:r>
            <w:proofErr w:type="spellStart"/>
            <w:r w:rsidRPr="000B6699">
              <w:rPr>
                <w:rFonts w:ascii="Times New Roman" w:eastAsia="MS Mincho" w:hAnsi="Times New Roman" w:cs="Times New Roman"/>
                <w:b/>
              </w:rPr>
              <w:t>цивільного</w:t>
            </w:r>
            <w:proofErr w:type="spellEnd"/>
            <w:r w:rsidRPr="000B6699">
              <w:rPr>
                <w:rFonts w:ascii="Times New Roman" w:eastAsia="MS Mincho" w:hAnsi="Times New Roman" w:cs="Times New Roman"/>
                <w:b/>
              </w:rPr>
              <w:t xml:space="preserve"> </w:t>
            </w:r>
            <w:proofErr w:type="spellStart"/>
            <w:r w:rsidRPr="000B6699">
              <w:rPr>
                <w:rFonts w:ascii="Times New Roman" w:eastAsia="MS Mincho" w:hAnsi="Times New Roman" w:cs="Times New Roman"/>
                <w:b/>
              </w:rPr>
              <w:t>захисту</w:t>
            </w:r>
            <w:proofErr w:type="spellEnd"/>
          </w:p>
        </w:tc>
      </w:tr>
      <w:tr w:rsidR="001C6BE2" w:rsidTr="000B6699">
        <w:tc>
          <w:tcPr>
            <w:tcW w:w="567" w:type="dxa"/>
          </w:tcPr>
          <w:p w:rsidR="001C6BE2" w:rsidRDefault="001C6BE2" w:rsidP="005135F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557" w:type="dxa"/>
          </w:tcPr>
          <w:p w:rsidR="001C6BE2" w:rsidRPr="001C6BE2" w:rsidRDefault="001C6BE2" w:rsidP="00DD0A0F">
            <w:pPr>
              <w:pStyle w:val="a4"/>
              <w:widowControl w:val="0"/>
              <w:ind w:right="-1"/>
              <w:rPr>
                <w:rFonts w:ascii="Times New Roman" w:eastAsia="MS Mincho" w:hAnsi="Times New Roman" w:cs="Times New Roman"/>
                <w:sz w:val="22"/>
                <w:szCs w:val="22"/>
              </w:rPr>
            </w:pPr>
            <w:r w:rsidRPr="001C6BE2">
              <w:rPr>
                <w:rFonts w:ascii="Times New Roman" w:eastAsia="MS Mincho" w:hAnsi="Times New Roman" w:cs="Times New Roman"/>
                <w:sz w:val="22"/>
                <w:szCs w:val="22"/>
              </w:rPr>
              <w:t>Створення та накопичення місцевого матеріального резерву  для запобігання</w:t>
            </w:r>
            <w:r w:rsidRPr="001C6BE2">
              <w:rPr>
                <w:rFonts w:eastAsia="MS Mincho"/>
                <w:sz w:val="22"/>
                <w:szCs w:val="22"/>
              </w:rPr>
              <w:t xml:space="preserve"> </w:t>
            </w:r>
            <w:r w:rsidRPr="001C6BE2">
              <w:rPr>
                <w:rFonts w:ascii="Times New Roman" w:eastAsia="MS Mincho" w:hAnsi="Times New Roman" w:cs="Times New Roman"/>
                <w:sz w:val="22"/>
                <w:szCs w:val="22"/>
              </w:rPr>
              <w:t>і</w:t>
            </w:r>
            <w:r w:rsidRPr="001C6BE2">
              <w:rPr>
                <w:rFonts w:eastAsia="MS Mincho"/>
                <w:sz w:val="22"/>
                <w:szCs w:val="22"/>
              </w:rPr>
              <w:t xml:space="preserve"> </w:t>
            </w:r>
            <w:r w:rsidRPr="001C6BE2">
              <w:rPr>
                <w:rFonts w:ascii="Times New Roman" w:eastAsia="MS Mincho" w:hAnsi="Times New Roman" w:cs="Times New Roman"/>
                <w:sz w:val="22"/>
                <w:szCs w:val="22"/>
              </w:rPr>
              <w:t>ліквідації наслідків надзвичайних ситуацій</w:t>
            </w:r>
          </w:p>
        </w:tc>
        <w:tc>
          <w:tcPr>
            <w:tcW w:w="2694" w:type="dxa"/>
          </w:tcPr>
          <w:p w:rsidR="001C6BE2" w:rsidRPr="001C6BE2" w:rsidRDefault="001C6BE2" w:rsidP="00DD0A0F">
            <w:pPr>
              <w:rPr>
                <w:rFonts w:ascii="Times New Roman" w:hAnsi="Times New Roman" w:cs="Times New Roman"/>
              </w:rPr>
            </w:pPr>
            <w:r w:rsidRPr="001C6BE2">
              <w:rPr>
                <w:rFonts w:ascii="Times New Roman" w:eastAsia="MS Mincho" w:hAnsi="Times New Roman" w:cs="Times New Roman"/>
              </w:rPr>
              <w:t xml:space="preserve"> </w:t>
            </w:r>
            <w:proofErr w:type="spellStart"/>
            <w:r w:rsidRPr="001C6BE2">
              <w:rPr>
                <w:rFonts w:ascii="Times New Roman" w:eastAsia="MS Mincho" w:hAnsi="Times New Roman" w:cs="Times New Roman"/>
              </w:rPr>
              <w:t>Щорічне</w:t>
            </w:r>
            <w:proofErr w:type="spellEnd"/>
            <w:r w:rsidRPr="001C6BE2">
              <w:rPr>
                <w:rFonts w:ascii="Times New Roman" w:eastAsia="MS Mincho" w:hAnsi="Times New Roman" w:cs="Times New Roman"/>
              </w:rPr>
              <w:t xml:space="preserve"> </w:t>
            </w:r>
            <w:proofErr w:type="spellStart"/>
            <w:r w:rsidRPr="001C6BE2">
              <w:rPr>
                <w:rFonts w:ascii="Times New Roman" w:eastAsia="MS Mincho" w:hAnsi="Times New Roman" w:cs="Times New Roman"/>
              </w:rPr>
              <w:t>поповнення</w:t>
            </w:r>
            <w:proofErr w:type="spellEnd"/>
            <w:r w:rsidRPr="001C6BE2">
              <w:rPr>
                <w:rFonts w:ascii="Times New Roman" w:eastAsia="MS Mincho" w:hAnsi="Times New Roman" w:cs="Times New Roman"/>
              </w:rPr>
              <w:t xml:space="preserve"> </w:t>
            </w:r>
            <w:r w:rsidRPr="001C6BE2">
              <w:rPr>
                <w:rFonts w:ascii="Times New Roman" w:hAnsi="Times New Roman" w:cs="Times New Roman"/>
              </w:rPr>
              <w:t xml:space="preserve">резерву </w:t>
            </w:r>
            <w:proofErr w:type="spellStart"/>
            <w:r w:rsidRPr="001C6BE2">
              <w:rPr>
                <w:rFonts w:ascii="Times New Roman" w:hAnsi="Times New Roman" w:cs="Times New Roman"/>
              </w:rPr>
              <w:t>пально-мастильних</w:t>
            </w:r>
            <w:proofErr w:type="spellEnd"/>
            <w:r w:rsidRPr="001C6BE2">
              <w:rPr>
                <w:rFonts w:ascii="Times New Roman" w:hAnsi="Times New Roman" w:cs="Times New Roman"/>
              </w:rPr>
              <w:t xml:space="preserve"> </w:t>
            </w:r>
          </w:p>
          <w:p w:rsidR="001C6BE2" w:rsidRPr="001C6BE2" w:rsidRDefault="001C6BE2" w:rsidP="00DD0A0F">
            <w:pPr>
              <w:pStyle w:val="a4"/>
              <w:widowControl w:val="0"/>
              <w:rPr>
                <w:rFonts w:ascii="Times New Roman" w:eastAsia="MS Mincho" w:hAnsi="Times New Roman" w:cs="Times New Roman"/>
                <w:sz w:val="22"/>
                <w:szCs w:val="22"/>
              </w:rPr>
            </w:pPr>
            <w:r w:rsidRPr="001C6BE2">
              <w:rPr>
                <w:rFonts w:ascii="Times New Roman" w:hAnsi="Times New Roman" w:cs="Times New Roman"/>
                <w:sz w:val="22"/>
                <w:szCs w:val="22"/>
              </w:rPr>
              <w:t>матеріалів</w:t>
            </w:r>
            <w:r w:rsidRPr="001C6BE2">
              <w:rPr>
                <w:rFonts w:ascii="Times New Roman" w:eastAsia="MS Mincho" w:hAnsi="Times New Roman" w:cs="Times New Roman"/>
                <w:b/>
                <w:sz w:val="22"/>
                <w:szCs w:val="22"/>
              </w:rPr>
              <w:t xml:space="preserve"> </w:t>
            </w:r>
            <w:r w:rsidRPr="001C6BE2">
              <w:rPr>
                <w:rFonts w:ascii="Times New Roman" w:eastAsia="MS Mincho" w:hAnsi="Times New Roman" w:cs="Times New Roman"/>
                <w:sz w:val="22"/>
                <w:szCs w:val="22"/>
              </w:rPr>
              <w:t>для запобігання і ліквідації наслідків надзвичайних ситуацій</w:t>
            </w:r>
            <w:r w:rsidR="004768F8">
              <w:rPr>
                <w:rFonts w:ascii="Times New Roman" w:eastAsia="MS Mincho" w:hAnsi="Times New Roman" w:cs="Times New Roman"/>
                <w:sz w:val="22"/>
                <w:szCs w:val="22"/>
              </w:rPr>
              <w:t>, засобів для забезпечення аварійно-відновлювальних робіт,будівельних та інших матеріалів</w:t>
            </w:r>
            <w:r w:rsidR="00BF1917">
              <w:rPr>
                <w:rFonts w:ascii="Times New Roman" w:eastAsia="MS Mincho" w:hAnsi="Times New Roman" w:cs="Times New Roman"/>
                <w:sz w:val="22"/>
                <w:szCs w:val="22"/>
              </w:rPr>
              <w:t>, продовольства, предметів першої необхідності</w:t>
            </w:r>
          </w:p>
        </w:tc>
        <w:tc>
          <w:tcPr>
            <w:tcW w:w="1275" w:type="dxa"/>
          </w:tcPr>
          <w:p w:rsidR="001C6BE2" w:rsidRDefault="001C6BE2" w:rsidP="005135F2">
            <w:pPr>
              <w:rPr>
                <w:rFonts w:ascii="Times New Roman" w:hAnsi="Times New Roman" w:cs="Times New Roman"/>
                <w:sz w:val="24"/>
                <w:szCs w:val="24"/>
                <w:lang w:val="uk-UA"/>
              </w:rPr>
            </w:pPr>
            <w:r>
              <w:rPr>
                <w:rFonts w:ascii="Times New Roman" w:hAnsi="Times New Roman" w:cs="Times New Roman"/>
                <w:sz w:val="24"/>
                <w:szCs w:val="24"/>
                <w:lang w:val="uk-UA"/>
              </w:rPr>
              <w:t>2018-</w:t>
            </w:r>
          </w:p>
          <w:p w:rsidR="001C6BE2" w:rsidRDefault="001C6BE2" w:rsidP="005135F2">
            <w:pP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tcPr>
          <w:p w:rsidR="001C6BE2" w:rsidRPr="001C6BE2" w:rsidRDefault="001C6BE2" w:rsidP="00DD0A0F">
            <w:pPr>
              <w:widowControl w:val="0"/>
              <w:rPr>
                <w:rFonts w:ascii="Times New Roman" w:eastAsia="Arial Unicode MS" w:hAnsi="Times New Roman" w:cs="Times New Roman"/>
              </w:rPr>
            </w:pPr>
            <w:proofErr w:type="spellStart"/>
            <w:r w:rsidRPr="001C6BE2">
              <w:rPr>
                <w:rFonts w:ascii="Times New Roman" w:eastAsia="Arial Unicode MS" w:hAnsi="Times New Roman" w:cs="Times New Roman"/>
              </w:rPr>
              <w:t>Відділ</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земельних</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відносин</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комунальної</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власності</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інфраструктури</w:t>
            </w:r>
            <w:proofErr w:type="spellEnd"/>
            <w:r w:rsidRPr="001C6BE2">
              <w:rPr>
                <w:rFonts w:ascii="Times New Roman" w:eastAsia="Arial Unicode MS" w:hAnsi="Times New Roman" w:cs="Times New Roman"/>
              </w:rPr>
              <w:t xml:space="preserve"> та </w:t>
            </w:r>
            <w:proofErr w:type="spellStart"/>
            <w:r w:rsidRPr="001C6BE2">
              <w:rPr>
                <w:rFonts w:ascii="Times New Roman" w:eastAsia="Arial Unicode MS" w:hAnsi="Times New Roman" w:cs="Times New Roman"/>
              </w:rPr>
              <w:t>житлово-комунального</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господарства</w:t>
            </w:r>
            <w:proofErr w:type="spellEnd"/>
          </w:p>
          <w:p w:rsidR="001C6BE2" w:rsidRPr="001C6BE2" w:rsidRDefault="001C6BE2" w:rsidP="00DD0A0F">
            <w:pPr>
              <w:widowControl w:val="0"/>
              <w:rPr>
                <w:rFonts w:ascii="Times New Roman" w:hAnsi="Times New Roman" w:cs="Times New Roman"/>
                <w:color w:val="FF0000"/>
                <w:spacing w:val="-4"/>
              </w:rPr>
            </w:pPr>
            <w:proofErr w:type="spellStart"/>
            <w:r w:rsidRPr="001C6BE2">
              <w:rPr>
                <w:rFonts w:ascii="Times New Roman" w:eastAsia="Arial Unicode MS" w:hAnsi="Times New Roman" w:cs="Times New Roman"/>
              </w:rPr>
              <w:t>Фінансово-економічний</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відділ</w:t>
            </w:r>
            <w:proofErr w:type="spellEnd"/>
          </w:p>
        </w:tc>
        <w:tc>
          <w:tcPr>
            <w:tcW w:w="1276" w:type="dxa"/>
          </w:tcPr>
          <w:p w:rsidR="001C6BE2" w:rsidRDefault="001C6BE2" w:rsidP="00DD0A0F">
            <w:pPr>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p>
        </w:tc>
        <w:tc>
          <w:tcPr>
            <w:tcW w:w="992" w:type="dxa"/>
          </w:tcPr>
          <w:p w:rsidR="001C6BE2" w:rsidRDefault="001C6BE2" w:rsidP="005135F2">
            <w:pPr>
              <w:rPr>
                <w:rFonts w:ascii="Times New Roman" w:hAnsi="Times New Roman" w:cs="Times New Roman"/>
                <w:sz w:val="24"/>
                <w:szCs w:val="24"/>
                <w:lang w:val="uk-UA"/>
              </w:rPr>
            </w:pPr>
            <w:r>
              <w:rPr>
                <w:rFonts w:ascii="Times New Roman" w:hAnsi="Times New Roman" w:cs="Times New Roman"/>
                <w:sz w:val="24"/>
                <w:szCs w:val="24"/>
                <w:lang w:val="uk-UA"/>
              </w:rPr>
              <w:t>120</w:t>
            </w:r>
          </w:p>
        </w:tc>
        <w:tc>
          <w:tcPr>
            <w:tcW w:w="992" w:type="dxa"/>
          </w:tcPr>
          <w:p w:rsidR="001C6BE2" w:rsidRDefault="008A5A3B" w:rsidP="005135F2">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92" w:type="dxa"/>
          </w:tcPr>
          <w:p w:rsidR="001C6BE2" w:rsidRDefault="008A5A3B" w:rsidP="005135F2">
            <w:pP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898" w:type="dxa"/>
          </w:tcPr>
          <w:p w:rsidR="001C6BE2" w:rsidRDefault="008A5A3B" w:rsidP="005135F2">
            <w:pP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1937" w:type="dxa"/>
          </w:tcPr>
          <w:p w:rsidR="001C6BE2" w:rsidRPr="001C6BE2" w:rsidRDefault="001C6BE2" w:rsidP="00DD0A0F">
            <w:pPr>
              <w:widowControl w:val="0"/>
              <w:rPr>
                <w:rFonts w:ascii="Times New Roman" w:eastAsia="MS Mincho" w:hAnsi="Times New Roman" w:cs="Times New Roman"/>
              </w:rPr>
            </w:pPr>
            <w:proofErr w:type="spellStart"/>
            <w:r w:rsidRPr="001C6BE2">
              <w:rPr>
                <w:rFonts w:ascii="Times New Roman" w:eastAsia="MS Mincho" w:hAnsi="Times New Roman" w:cs="Times New Roman"/>
              </w:rPr>
              <w:t>Щорічне</w:t>
            </w:r>
            <w:proofErr w:type="spellEnd"/>
            <w:r w:rsidRPr="001C6BE2">
              <w:rPr>
                <w:rFonts w:ascii="Times New Roman" w:eastAsia="MS Mincho" w:hAnsi="Times New Roman" w:cs="Times New Roman"/>
              </w:rPr>
              <w:t xml:space="preserve"> </w:t>
            </w:r>
            <w:proofErr w:type="spellStart"/>
            <w:r w:rsidRPr="001C6BE2">
              <w:rPr>
                <w:rFonts w:ascii="Times New Roman" w:eastAsia="MS Mincho" w:hAnsi="Times New Roman" w:cs="Times New Roman"/>
              </w:rPr>
              <w:t>поповнення</w:t>
            </w:r>
            <w:proofErr w:type="spellEnd"/>
            <w:r w:rsidRPr="001C6BE2">
              <w:rPr>
                <w:rFonts w:ascii="Times New Roman" w:eastAsia="MS Mincho" w:hAnsi="Times New Roman" w:cs="Times New Roman"/>
              </w:rPr>
              <w:t xml:space="preserve"> </w:t>
            </w:r>
            <w:proofErr w:type="spellStart"/>
            <w:r w:rsidRPr="001C6BE2">
              <w:rPr>
                <w:rFonts w:ascii="Times New Roman" w:eastAsia="MS Mincho" w:hAnsi="Times New Roman" w:cs="Times New Roman"/>
              </w:rPr>
              <w:t>місцевого</w:t>
            </w:r>
            <w:proofErr w:type="spellEnd"/>
            <w:r w:rsidRPr="001C6BE2">
              <w:rPr>
                <w:rFonts w:ascii="Times New Roman" w:eastAsia="MS Mincho" w:hAnsi="Times New Roman" w:cs="Times New Roman"/>
              </w:rPr>
              <w:t xml:space="preserve">  </w:t>
            </w:r>
            <w:proofErr w:type="spellStart"/>
            <w:proofErr w:type="gramStart"/>
            <w:r w:rsidRPr="001C6BE2">
              <w:rPr>
                <w:rFonts w:ascii="Times New Roman" w:eastAsia="MS Mincho" w:hAnsi="Times New Roman" w:cs="Times New Roman"/>
              </w:rPr>
              <w:t>матер</w:t>
            </w:r>
            <w:proofErr w:type="gramEnd"/>
            <w:r w:rsidRPr="001C6BE2">
              <w:rPr>
                <w:rFonts w:ascii="Times New Roman" w:eastAsia="MS Mincho" w:hAnsi="Times New Roman" w:cs="Times New Roman"/>
              </w:rPr>
              <w:t>іального</w:t>
            </w:r>
            <w:proofErr w:type="spellEnd"/>
            <w:r w:rsidRPr="001C6BE2">
              <w:rPr>
                <w:rFonts w:ascii="Times New Roman" w:eastAsia="MS Mincho" w:hAnsi="Times New Roman" w:cs="Times New Roman"/>
              </w:rPr>
              <w:t xml:space="preserve">  резерву </w:t>
            </w:r>
            <w:proofErr w:type="spellStart"/>
            <w:r w:rsidRPr="001C6BE2">
              <w:rPr>
                <w:rFonts w:ascii="Times New Roman" w:eastAsia="MS Mincho" w:hAnsi="Times New Roman" w:cs="Times New Roman"/>
              </w:rPr>
              <w:t>відповідно</w:t>
            </w:r>
            <w:proofErr w:type="spellEnd"/>
            <w:r w:rsidRPr="001C6BE2">
              <w:rPr>
                <w:rFonts w:ascii="Times New Roman" w:eastAsia="MS Mincho" w:hAnsi="Times New Roman" w:cs="Times New Roman"/>
              </w:rPr>
              <w:t xml:space="preserve"> до </w:t>
            </w:r>
            <w:proofErr w:type="spellStart"/>
            <w:r w:rsidRPr="001C6BE2">
              <w:rPr>
                <w:rFonts w:ascii="Times New Roman" w:eastAsia="MS Mincho" w:hAnsi="Times New Roman" w:cs="Times New Roman"/>
              </w:rPr>
              <w:t>встановлених</w:t>
            </w:r>
            <w:proofErr w:type="spellEnd"/>
            <w:r w:rsidRPr="001C6BE2">
              <w:rPr>
                <w:rFonts w:ascii="Times New Roman" w:eastAsia="MS Mincho" w:hAnsi="Times New Roman" w:cs="Times New Roman"/>
              </w:rPr>
              <w:t xml:space="preserve"> </w:t>
            </w:r>
            <w:proofErr w:type="spellStart"/>
            <w:r w:rsidRPr="001C6BE2">
              <w:rPr>
                <w:rFonts w:ascii="Times New Roman" w:eastAsia="MS Mincho" w:hAnsi="Times New Roman" w:cs="Times New Roman"/>
              </w:rPr>
              <w:t>обсягів</w:t>
            </w:r>
            <w:proofErr w:type="spellEnd"/>
          </w:p>
        </w:tc>
      </w:tr>
      <w:tr w:rsidR="000B6699" w:rsidTr="000B6699">
        <w:tc>
          <w:tcPr>
            <w:tcW w:w="567" w:type="dxa"/>
          </w:tcPr>
          <w:p w:rsidR="000B6699" w:rsidRDefault="000B6699" w:rsidP="005135F2">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57" w:type="dxa"/>
          </w:tcPr>
          <w:p w:rsidR="000B6699" w:rsidRPr="00544489" w:rsidRDefault="000B6699" w:rsidP="00DD0A0F">
            <w:pPr>
              <w:pStyle w:val="a4"/>
              <w:widowControl w:val="0"/>
              <w:ind w:right="-1"/>
              <w:rPr>
                <w:rFonts w:ascii="Times New Roman" w:hAnsi="Times New Roman" w:cs="Times New Roman"/>
                <w:sz w:val="22"/>
                <w:szCs w:val="22"/>
              </w:rPr>
            </w:pPr>
          </w:p>
        </w:tc>
        <w:tc>
          <w:tcPr>
            <w:tcW w:w="2694" w:type="dxa"/>
          </w:tcPr>
          <w:p w:rsidR="000B6699" w:rsidRPr="00176658" w:rsidRDefault="000B6699" w:rsidP="005135F2">
            <w:pPr>
              <w:rPr>
                <w:rFonts w:ascii="Times New Roman" w:hAnsi="Times New Roman" w:cs="Times New Roman"/>
              </w:rPr>
            </w:pPr>
          </w:p>
        </w:tc>
        <w:tc>
          <w:tcPr>
            <w:tcW w:w="1275" w:type="dxa"/>
          </w:tcPr>
          <w:p w:rsidR="000B6699" w:rsidRDefault="000B6699" w:rsidP="005135F2">
            <w:pPr>
              <w:rPr>
                <w:rFonts w:ascii="Times New Roman" w:hAnsi="Times New Roman" w:cs="Times New Roman"/>
                <w:sz w:val="24"/>
                <w:szCs w:val="24"/>
                <w:lang w:val="uk-UA"/>
              </w:rPr>
            </w:pPr>
          </w:p>
        </w:tc>
        <w:tc>
          <w:tcPr>
            <w:tcW w:w="1985" w:type="dxa"/>
          </w:tcPr>
          <w:p w:rsidR="000B6699" w:rsidRPr="001C6BE2" w:rsidRDefault="000B6699" w:rsidP="00DD0A0F">
            <w:pPr>
              <w:widowControl w:val="0"/>
              <w:rPr>
                <w:rFonts w:ascii="Times New Roman" w:eastAsia="Arial Unicode MS" w:hAnsi="Times New Roman" w:cs="Times New Roman"/>
              </w:rPr>
            </w:pPr>
          </w:p>
        </w:tc>
        <w:tc>
          <w:tcPr>
            <w:tcW w:w="1276" w:type="dxa"/>
          </w:tcPr>
          <w:p w:rsidR="000B6699" w:rsidRDefault="000B6699" w:rsidP="00DD0A0F">
            <w:pPr>
              <w:rPr>
                <w:rFonts w:ascii="Times New Roman" w:hAnsi="Times New Roman" w:cs="Times New Roman"/>
                <w:sz w:val="24"/>
                <w:szCs w:val="24"/>
                <w:lang w:val="uk-UA"/>
              </w:rPr>
            </w:pPr>
          </w:p>
        </w:tc>
        <w:tc>
          <w:tcPr>
            <w:tcW w:w="992" w:type="dxa"/>
          </w:tcPr>
          <w:p w:rsidR="000B6699" w:rsidRDefault="000B6699" w:rsidP="005135F2">
            <w:pPr>
              <w:rPr>
                <w:rFonts w:ascii="Times New Roman" w:hAnsi="Times New Roman" w:cs="Times New Roman"/>
                <w:sz w:val="24"/>
                <w:szCs w:val="24"/>
                <w:lang w:val="uk-UA"/>
              </w:rPr>
            </w:pPr>
          </w:p>
        </w:tc>
        <w:tc>
          <w:tcPr>
            <w:tcW w:w="992" w:type="dxa"/>
          </w:tcPr>
          <w:p w:rsidR="000B6699" w:rsidRDefault="000B6699" w:rsidP="005135F2">
            <w:pPr>
              <w:rPr>
                <w:rFonts w:ascii="Times New Roman" w:hAnsi="Times New Roman" w:cs="Times New Roman"/>
                <w:sz w:val="24"/>
                <w:szCs w:val="24"/>
                <w:lang w:val="uk-UA"/>
              </w:rPr>
            </w:pPr>
          </w:p>
        </w:tc>
        <w:tc>
          <w:tcPr>
            <w:tcW w:w="992" w:type="dxa"/>
          </w:tcPr>
          <w:p w:rsidR="000B6699" w:rsidRDefault="000B6699" w:rsidP="005135F2">
            <w:pPr>
              <w:rPr>
                <w:rFonts w:ascii="Times New Roman" w:hAnsi="Times New Roman" w:cs="Times New Roman"/>
                <w:sz w:val="24"/>
                <w:szCs w:val="24"/>
                <w:lang w:val="uk-UA"/>
              </w:rPr>
            </w:pPr>
          </w:p>
        </w:tc>
        <w:tc>
          <w:tcPr>
            <w:tcW w:w="898" w:type="dxa"/>
          </w:tcPr>
          <w:p w:rsidR="000B6699" w:rsidRDefault="000B6699" w:rsidP="005135F2">
            <w:pPr>
              <w:rPr>
                <w:rFonts w:ascii="Times New Roman" w:hAnsi="Times New Roman" w:cs="Times New Roman"/>
                <w:sz w:val="24"/>
                <w:szCs w:val="24"/>
                <w:lang w:val="uk-UA"/>
              </w:rPr>
            </w:pPr>
          </w:p>
        </w:tc>
        <w:tc>
          <w:tcPr>
            <w:tcW w:w="1937" w:type="dxa"/>
          </w:tcPr>
          <w:p w:rsidR="000B6699" w:rsidRPr="009D118B" w:rsidRDefault="000B6699" w:rsidP="00934DA1">
            <w:pPr>
              <w:widowControl w:val="0"/>
              <w:rPr>
                <w:rFonts w:ascii="Times New Roman" w:hAnsi="Times New Roman" w:cs="Times New Roman"/>
              </w:rPr>
            </w:pPr>
          </w:p>
        </w:tc>
      </w:tr>
      <w:tr w:rsidR="009D118B" w:rsidTr="000B6699">
        <w:tc>
          <w:tcPr>
            <w:tcW w:w="567" w:type="dxa"/>
          </w:tcPr>
          <w:p w:rsidR="009D118B" w:rsidRPr="000B6699" w:rsidRDefault="009D118B" w:rsidP="005135F2">
            <w:pPr>
              <w:rPr>
                <w:rFonts w:ascii="Times New Roman" w:hAnsi="Times New Roman" w:cs="Times New Roman"/>
                <w:sz w:val="20"/>
                <w:szCs w:val="20"/>
                <w:lang w:val="uk-UA"/>
              </w:rPr>
            </w:pPr>
            <w:r w:rsidRPr="000B6699">
              <w:rPr>
                <w:rFonts w:ascii="Times New Roman" w:hAnsi="Times New Roman" w:cs="Times New Roman"/>
                <w:sz w:val="20"/>
                <w:szCs w:val="20"/>
                <w:lang w:val="uk-UA"/>
              </w:rPr>
              <w:t>3</w:t>
            </w:r>
            <w:r w:rsidR="000B6699" w:rsidRPr="000B6699">
              <w:rPr>
                <w:rFonts w:ascii="Times New Roman" w:hAnsi="Times New Roman" w:cs="Times New Roman"/>
                <w:sz w:val="20"/>
                <w:szCs w:val="20"/>
                <w:lang w:val="uk-UA"/>
              </w:rPr>
              <w:t>.1</w:t>
            </w:r>
          </w:p>
          <w:p w:rsidR="000B6699" w:rsidRPr="000B6699" w:rsidRDefault="000B6699" w:rsidP="005135F2">
            <w:pPr>
              <w:rPr>
                <w:rFonts w:ascii="Times New Roman" w:hAnsi="Times New Roman" w:cs="Times New Roman"/>
                <w:sz w:val="20"/>
                <w:szCs w:val="20"/>
                <w:lang w:val="uk-UA"/>
              </w:rPr>
            </w:pPr>
          </w:p>
          <w:p w:rsidR="000B6699" w:rsidRPr="000B6699" w:rsidRDefault="000B6699" w:rsidP="005135F2">
            <w:pPr>
              <w:rPr>
                <w:rFonts w:ascii="Times New Roman" w:hAnsi="Times New Roman" w:cs="Times New Roman"/>
                <w:sz w:val="20"/>
                <w:szCs w:val="20"/>
                <w:lang w:val="uk-UA"/>
              </w:rPr>
            </w:pPr>
          </w:p>
          <w:p w:rsidR="000B6699" w:rsidRPr="000B6699" w:rsidRDefault="000B6699" w:rsidP="005135F2">
            <w:pPr>
              <w:rPr>
                <w:rFonts w:ascii="Times New Roman" w:hAnsi="Times New Roman" w:cs="Times New Roman"/>
                <w:sz w:val="20"/>
                <w:szCs w:val="20"/>
                <w:lang w:val="uk-UA"/>
              </w:rPr>
            </w:pPr>
          </w:p>
          <w:p w:rsidR="000B6699" w:rsidRPr="000B6699" w:rsidRDefault="000B6699" w:rsidP="005135F2">
            <w:pPr>
              <w:rPr>
                <w:rFonts w:ascii="Times New Roman" w:hAnsi="Times New Roman" w:cs="Times New Roman"/>
                <w:sz w:val="20"/>
                <w:szCs w:val="20"/>
                <w:lang w:val="uk-UA"/>
              </w:rPr>
            </w:pPr>
          </w:p>
          <w:p w:rsidR="000B6699" w:rsidRPr="000B6699" w:rsidRDefault="000B6699" w:rsidP="005135F2">
            <w:pPr>
              <w:rPr>
                <w:rFonts w:ascii="Times New Roman" w:hAnsi="Times New Roman" w:cs="Times New Roman"/>
                <w:sz w:val="20"/>
                <w:szCs w:val="20"/>
                <w:lang w:val="uk-UA"/>
              </w:rPr>
            </w:pPr>
          </w:p>
          <w:p w:rsidR="000B6699" w:rsidRPr="000B6699" w:rsidRDefault="000B6699" w:rsidP="005135F2">
            <w:pPr>
              <w:rPr>
                <w:rFonts w:ascii="Times New Roman" w:hAnsi="Times New Roman" w:cs="Times New Roman"/>
                <w:sz w:val="20"/>
                <w:szCs w:val="20"/>
                <w:lang w:val="uk-UA"/>
              </w:rPr>
            </w:pPr>
          </w:p>
          <w:p w:rsidR="000B6699" w:rsidRPr="000B6699" w:rsidRDefault="000B6699" w:rsidP="005135F2">
            <w:pPr>
              <w:rPr>
                <w:rFonts w:ascii="Times New Roman" w:hAnsi="Times New Roman" w:cs="Times New Roman"/>
                <w:sz w:val="20"/>
                <w:szCs w:val="20"/>
                <w:lang w:val="uk-UA"/>
              </w:rPr>
            </w:pPr>
          </w:p>
          <w:p w:rsidR="000B6699" w:rsidRPr="000B6699" w:rsidRDefault="000B6699" w:rsidP="005135F2">
            <w:pPr>
              <w:rPr>
                <w:rFonts w:ascii="Times New Roman" w:hAnsi="Times New Roman" w:cs="Times New Roman"/>
                <w:sz w:val="20"/>
                <w:szCs w:val="20"/>
                <w:lang w:val="uk-UA"/>
              </w:rPr>
            </w:pPr>
          </w:p>
          <w:p w:rsidR="000B6699" w:rsidRPr="000B6699" w:rsidRDefault="000B6699" w:rsidP="005135F2">
            <w:pPr>
              <w:rPr>
                <w:rFonts w:ascii="Times New Roman" w:hAnsi="Times New Roman" w:cs="Times New Roman"/>
                <w:sz w:val="20"/>
                <w:szCs w:val="20"/>
                <w:lang w:val="uk-UA"/>
              </w:rPr>
            </w:pPr>
          </w:p>
          <w:p w:rsidR="000B6699" w:rsidRPr="000B6699" w:rsidRDefault="000B6699" w:rsidP="005135F2">
            <w:pPr>
              <w:rPr>
                <w:rFonts w:ascii="Times New Roman" w:hAnsi="Times New Roman" w:cs="Times New Roman"/>
                <w:sz w:val="20"/>
                <w:szCs w:val="20"/>
                <w:lang w:val="uk-UA"/>
              </w:rPr>
            </w:pPr>
          </w:p>
          <w:p w:rsidR="000B6699" w:rsidRPr="000B6699" w:rsidRDefault="000B6699" w:rsidP="005135F2">
            <w:pPr>
              <w:rPr>
                <w:rFonts w:ascii="Times New Roman" w:hAnsi="Times New Roman" w:cs="Times New Roman"/>
                <w:sz w:val="20"/>
                <w:szCs w:val="20"/>
                <w:lang w:val="uk-UA"/>
              </w:rPr>
            </w:pPr>
          </w:p>
          <w:p w:rsidR="000B6699" w:rsidRPr="000B6699" w:rsidRDefault="000B6699" w:rsidP="005135F2">
            <w:pPr>
              <w:rPr>
                <w:rFonts w:ascii="Times New Roman" w:hAnsi="Times New Roman" w:cs="Times New Roman"/>
                <w:sz w:val="20"/>
                <w:szCs w:val="20"/>
                <w:lang w:val="uk-UA"/>
              </w:rPr>
            </w:pPr>
          </w:p>
          <w:p w:rsidR="000B6699" w:rsidRPr="000B6699" w:rsidRDefault="000B6699" w:rsidP="005135F2">
            <w:pPr>
              <w:rPr>
                <w:rFonts w:ascii="Times New Roman" w:hAnsi="Times New Roman" w:cs="Times New Roman"/>
                <w:sz w:val="20"/>
                <w:szCs w:val="20"/>
                <w:lang w:val="uk-UA"/>
              </w:rPr>
            </w:pPr>
          </w:p>
        </w:tc>
        <w:tc>
          <w:tcPr>
            <w:tcW w:w="2557" w:type="dxa"/>
          </w:tcPr>
          <w:p w:rsidR="009D118B" w:rsidRPr="00544489" w:rsidRDefault="009D118B" w:rsidP="00DD0A0F">
            <w:pPr>
              <w:pStyle w:val="a4"/>
              <w:widowControl w:val="0"/>
              <w:ind w:right="-1"/>
              <w:rPr>
                <w:rFonts w:ascii="Times New Roman" w:hAnsi="Times New Roman" w:cs="Times New Roman"/>
                <w:sz w:val="22"/>
                <w:szCs w:val="22"/>
              </w:rPr>
            </w:pPr>
            <w:r w:rsidRPr="00544489">
              <w:rPr>
                <w:rFonts w:ascii="Times New Roman" w:hAnsi="Times New Roman" w:cs="Times New Roman"/>
                <w:sz w:val="22"/>
                <w:szCs w:val="22"/>
              </w:rPr>
              <w:t>Забезпечення пожежної та техногенної безпеки</w:t>
            </w:r>
          </w:p>
        </w:tc>
        <w:tc>
          <w:tcPr>
            <w:tcW w:w="2694" w:type="dxa"/>
          </w:tcPr>
          <w:p w:rsidR="009D118B" w:rsidRDefault="009D118B" w:rsidP="005135F2">
            <w:pPr>
              <w:rPr>
                <w:rFonts w:ascii="Times New Roman" w:hAnsi="Times New Roman" w:cs="Times New Roman"/>
                <w:sz w:val="24"/>
                <w:szCs w:val="24"/>
                <w:lang w:val="uk-UA"/>
              </w:rPr>
            </w:pPr>
            <w:r w:rsidRPr="00176658">
              <w:rPr>
                <w:rFonts w:ascii="Times New Roman" w:hAnsi="Times New Roman" w:cs="Times New Roman"/>
              </w:rPr>
              <w:t xml:space="preserve"> </w:t>
            </w:r>
            <w:proofErr w:type="spellStart"/>
            <w:r w:rsidRPr="00176658">
              <w:rPr>
                <w:rFonts w:ascii="Times New Roman" w:hAnsi="Times New Roman" w:cs="Times New Roman"/>
              </w:rPr>
              <w:t>Обладнання</w:t>
            </w:r>
            <w:proofErr w:type="spellEnd"/>
            <w:r w:rsidRPr="00176658">
              <w:rPr>
                <w:rFonts w:ascii="Times New Roman" w:hAnsi="Times New Roman" w:cs="Times New Roman"/>
              </w:rPr>
              <w:t xml:space="preserve"> </w:t>
            </w:r>
            <w:proofErr w:type="spellStart"/>
            <w:r w:rsidRPr="00176658">
              <w:rPr>
                <w:rFonts w:ascii="Times New Roman" w:hAnsi="Times New Roman" w:cs="Times New Roman"/>
              </w:rPr>
              <w:t>приміщень</w:t>
            </w:r>
            <w:proofErr w:type="spellEnd"/>
            <w:r w:rsidRPr="00176658">
              <w:rPr>
                <w:rFonts w:ascii="Times New Roman" w:hAnsi="Times New Roman" w:cs="Times New Roman"/>
              </w:rPr>
              <w:t xml:space="preserve"> </w:t>
            </w:r>
            <w:proofErr w:type="spellStart"/>
            <w:r w:rsidRPr="00176658">
              <w:rPr>
                <w:rFonts w:ascii="Times New Roman" w:hAnsi="Times New Roman" w:cs="Times New Roman"/>
              </w:rPr>
              <w:t>закладів</w:t>
            </w:r>
            <w:proofErr w:type="spellEnd"/>
            <w:r w:rsidRPr="00176658">
              <w:rPr>
                <w:rFonts w:ascii="Times New Roman" w:hAnsi="Times New Roman" w:cs="Times New Roman"/>
              </w:rPr>
              <w:t xml:space="preserve"> </w:t>
            </w:r>
            <w:proofErr w:type="spellStart"/>
            <w:r w:rsidRPr="00176658">
              <w:rPr>
                <w:rFonts w:ascii="Times New Roman" w:hAnsi="Times New Roman" w:cs="Times New Roman"/>
              </w:rPr>
              <w:t>освіти</w:t>
            </w:r>
            <w:proofErr w:type="spellEnd"/>
            <w:r w:rsidRPr="00176658">
              <w:rPr>
                <w:rFonts w:ascii="Times New Roman" w:hAnsi="Times New Roman" w:cs="Times New Roman"/>
              </w:rPr>
              <w:t xml:space="preserve">, </w:t>
            </w:r>
            <w:proofErr w:type="spellStart"/>
            <w:r w:rsidRPr="00176658">
              <w:rPr>
                <w:rFonts w:ascii="Times New Roman" w:hAnsi="Times New Roman" w:cs="Times New Roman"/>
              </w:rPr>
              <w:t>культури</w:t>
            </w:r>
            <w:proofErr w:type="spellEnd"/>
            <w:r w:rsidRPr="00176658">
              <w:rPr>
                <w:rFonts w:ascii="Times New Roman" w:hAnsi="Times New Roman" w:cs="Times New Roman"/>
              </w:rPr>
              <w:t xml:space="preserve">, </w:t>
            </w:r>
            <w:proofErr w:type="spellStart"/>
            <w:r w:rsidRPr="00176658">
              <w:rPr>
                <w:rFonts w:ascii="Times New Roman" w:hAnsi="Times New Roman" w:cs="Times New Roman"/>
              </w:rPr>
              <w:t>охорони</w:t>
            </w:r>
            <w:proofErr w:type="spellEnd"/>
            <w:r w:rsidRPr="00176658">
              <w:rPr>
                <w:rFonts w:ascii="Times New Roman" w:hAnsi="Times New Roman" w:cs="Times New Roman"/>
              </w:rPr>
              <w:t xml:space="preserve"> </w:t>
            </w:r>
            <w:proofErr w:type="spellStart"/>
            <w:r w:rsidRPr="00176658">
              <w:rPr>
                <w:rFonts w:ascii="Times New Roman" w:hAnsi="Times New Roman" w:cs="Times New Roman"/>
              </w:rPr>
              <w:t>здоров'я</w:t>
            </w:r>
            <w:proofErr w:type="spellEnd"/>
            <w:r w:rsidRPr="00176658">
              <w:rPr>
                <w:rFonts w:ascii="Times New Roman" w:hAnsi="Times New Roman" w:cs="Times New Roman"/>
              </w:rPr>
              <w:t xml:space="preserve">, </w:t>
            </w:r>
            <w:proofErr w:type="spellStart"/>
            <w:r w:rsidRPr="00176658">
              <w:rPr>
                <w:rFonts w:ascii="Times New Roman" w:hAnsi="Times New Roman" w:cs="Times New Roman"/>
              </w:rPr>
              <w:t>установ</w:t>
            </w:r>
            <w:proofErr w:type="spellEnd"/>
            <w:r w:rsidRPr="00176658">
              <w:rPr>
                <w:rFonts w:ascii="Times New Roman" w:hAnsi="Times New Roman" w:cs="Times New Roman"/>
              </w:rPr>
              <w:t xml:space="preserve"> </w:t>
            </w:r>
            <w:proofErr w:type="spellStart"/>
            <w:proofErr w:type="gramStart"/>
            <w:r w:rsidRPr="00176658">
              <w:rPr>
                <w:rFonts w:ascii="Times New Roman" w:hAnsi="Times New Roman" w:cs="Times New Roman"/>
              </w:rPr>
              <w:t>соц</w:t>
            </w:r>
            <w:proofErr w:type="gramEnd"/>
            <w:r w:rsidRPr="00176658">
              <w:rPr>
                <w:rFonts w:ascii="Times New Roman" w:hAnsi="Times New Roman" w:cs="Times New Roman"/>
              </w:rPr>
              <w:t>іальн</w:t>
            </w:r>
            <w:r>
              <w:rPr>
                <w:rFonts w:ascii="Times New Roman" w:hAnsi="Times New Roman" w:cs="Times New Roman"/>
              </w:rPr>
              <w:t>ого</w:t>
            </w:r>
            <w:proofErr w:type="spellEnd"/>
            <w:r>
              <w:rPr>
                <w:rFonts w:ascii="Times New Roman" w:hAnsi="Times New Roman" w:cs="Times New Roman"/>
              </w:rPr>
              <w:t xml:space="preserve"> </w:t>
            </w:r>
            <w:proofErr w:type="spellStart"/>
            <w:r>
              <w:rPr>
                <w:rFonts w:ascii="Times New Roman" w:hAnsi="Times New Roman" w:cs="Times New Roman"/>
              </w:rPr>
              <w:t>захисту</w:t>
            </w:r>
            <w:proofErr w:type="spellEnd"/>
            <w:r>
              <w:rPr>
                <w:rFonts w:ascii="Times New Roman" w:hAnsi="Times New Roman" w:cs="Times New Roman"/>
              </w:rPr>
              <w:t xml:space="preserve"> </w:t>
            </w:r>
            <w:proofErr w:type="spellStart"/>
            <w:r>
              <w:rPr>
                <w:rFonts w:ascii="Times New Roman" w:hAnsi="Times New Roman" w:cs="Times New Roman"/>
              </w:rPr>
              <w:t>населення</w:t>
            </w:r>
            <w:proofErr w:type="spellEnd"/>
            <w:r>
              <w:rPr>
                <w:rFonts w:ascii="Times New Roman" w:hAnsi="Times New Roman" w:cs="Times New Roman"/>
              </w:rPr>
              <w:t xml:space="preserve">, </w:t>
            </w:r>
            <w:proofErr w:type="spellStart"/>
            <w:r>
              <w:rPr>
                <w:rFonts w:ascii="Times New Roman" w:hAnsi="Times New Roman" w:cs="Times New Roman"/>
              </w:rPr>
              <w:t>органів</w:t>
            </w:r>
            <w:proofErr w:type="spellEnd"/>
            <w:r>
              <w:rPr>
                <w:rFonts w:ascii="Times New Roman" w:hAnsi="Times New Roman" w:cs="Times New Roman"/>
              </w:rPr>
              <w:t xml:space="preserve"> </w:t>
            </w:r>
            <w:proofErr w:type="spellStart"/>
            <w:r w:rsidRPr="00176658">
              <w:rPr>
                <w:rFonts w:ascii="Times New Roman" w:hAnsi="Times New Roman" w:cs="Times New Roman"/>
              </w:rPr>
              <w:t>місцевого</w:t>
            </w:r>
            <w:proofErr w:type="spellEnd"/>
            <w:r w:rsidRPr="00176658">
              <w:rPr>
                <w:rFonts w:ascii="Times New Roman" w:hAnsi="Times New Roman" w:cs="Times New Roman"/>
              </w:rPr>
              <w:t xml:space="preserve"> </w:t>
            </w:r>
            <w:proofErr w:type="spellStart"/>
            <w:r w:rsidRPr="00176658">
              <w:rPr>
                <w:rFonts w:ascii="Times New Roman" w:hAnsi="Times New Roman" w:cs="Times New Roman"/>
              </w:rPr>
              <w:t>самоврядування</w:t>
            </w:r>
            <w:proofErr w:type="spellEnd"/>
            <w:r w:rsidRPr="00176658">
              <w:rPr>
                <w:rFonts w:ascii="Times New Roman" w:hAnsi="Times New Roman" w:cs="Times New Roman"/>
              </w:rPr>
              <w:t xml:space="preserve"> системами </w:t>
            </w:r>
            <w:proofErr w:type="spellStart"/>
            <w:r w:rsidRPr="00176658">
              <w:rPr>
                <w:rFonts w:ascii="Times New Roman" w:hAnsi="Times New Roman" w:cs="Times New Roman"/>
              </w:rPr>
              <w:t>протипожежного</w:t>
            </w:r>
            <w:proofErr w:type="spellEnd"/>
            <w:r w:rsidRPr="00176658">
              <w:rPr>
                <w:rFonts w:ascii="Times New Roman" w:hAnsi="Times New Roman" w:cs="Times New Roman"/>
              </w:rPr>
              <w:t xml:space="preserve"> </w:t>
            </w:r>
            <w:proofErr w:type="spellStart"/>
            <w:r w:rsidRPr="00176658">
              <w:rPr>
                <w:rFonts w:ascii="Times New Roman" w:hAnsi="Times New Roman" w:cs="Times New Roman"/>
              </w:rPr>
              <w:t>захисту</w:t>
            </w:r>
            <w:proofErr w:type="spellEnd"/>
            <w:r w:rsidRPr="00176658">
              <w:rPr>
                <w:rFonts w:ascii="Times New Roman" w:hAnsi="Times New Roman" w:cs="Times New Roman"/>
              </w:rPr>
              <w:t xml:space="preserve"> (установками </w:t>
            </w:r>
            <w:proofErr w:type="spellStart"/>
            <w:r w:rsidRPr="00176658">
              <w:rPr>
                <w:rFonts w:ascii="Times New Roman" w:hAnsi="Times New Roman" w:cs="Times New Roman"/>
              </w:rPr>
              <w:t>автоматичної</w:t>
            </w:r>
            <w:proofErr w:type="spellEnd"/>
            <w:r w:rsidRPr="00176658">
              <w:rPr>
                <w:rFonts w:ascii="Times New Roman" w:hAnsi="Times New Roman" w:cs="Times New Roman"/>
              </w:rPr>
              <w:t xml:space="preserve"> </w:t>
            </w:r>
            <w:proofErr w:type="spellStart"/>
            <w:r w:rsidRPr="00176658">
              <w:rPr>
                <w:rFonts w:ascii="Times New Roman" w:hAnsi="Times New Roman" w:cs="Times New Roman"/>
              </w:rPr>
              <w:t>пожежної</w:t>
            </w:r>
            <w:proofErr w:type="spellEnd"/>
            <w:r w:rsidRPr="00176658">
              <w:rPr>
                <w:rFonts w:ascii="Times New Roman" w:hAnsi="Times New Roman" w:cs="Times New Roman"/>
              </w:rPr>
              <w:t xml:space="preserve"> </w:t>
            </w:r>
            <w:proofErr w:type="spellStart"/>
            <w:r w:rsidRPr="00176658">
              <w:rPr>
                <w:rFonts w:ascii="Times New Roman" w:hAnsi="Times New Roman" w:cs="Times New Roman"/>
              </w:rPr>
              <w:t>сигналізації</w:t>
            </w:r>
            <w:proofErr w:type="spellEnd"/>
            <w:r w:rsidRPr="00176658">
              <w:rPr>
                <w:rFonts w:ascii="Times New Roman" w:hAnsi="Times New Roman" w:cs="Times New Roman"/>
              </w:rPr>
              <w:t>).</w:t>
            </w:r>
          </w:p>
        </w:tc>
        <w:tc>
          <w:tcPr>
            <w:tcW w:w="1275" w:type="dxa"/>
          </w:tcPr>
          <w:p w:rsidR="009D118B" w:rsidRDefault="009D118B" w:rsidP="005135F2">
            <w:pPr>
              <w:rPr>
                <w:rFonts w:ascii="Times New Roman" w:hAnsi="Times New Roman" w:cs="Times New Roman"/>
                <w:sz w:val="24"/>
                <w:szCs w:val="24"/>
                <w:lang w:val="uk-UA"/>
              </w:rPr>
            </w:pPr>
            <w:r>
              <w:rPr>
                <w:rFonts w:ascii="Times New Roman" w:hAnsi="Times New Roman" w:cs="Times New Roman"/>
                <w:sz w:val="24"/>
                <w:szCs w:val="24"/>
                <w:lang w:val="uk-UA"/>
              </w:rPr>
              <w:t>2018-</w:t>
            </w:r>
          </w:p>
          <w:p w:rsidR="009D118B" w:rsidRDefault="009D118B" w:rsidP="005135F2">
            <w:pP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tcPr>
          <w:p w:rsidR="009D118B" w:rsidRPr="001C6BE2" w:rsidRDefault="009D118B" w:rsidP="00DD0A0F">
            <w:pPr>
              <w:widowControl w:val="0"/>
              <w:rPr>
                <w:rFonts w:ascii="Times New Roman" w:eastAsia="Arial Unicode MS" w:hAnsi="Times New Roman" w:cs="Times New Roman"/>
              </w:rPr>
            </w:pPr>
            <w:proofErr w:type="spellStart"/>
            <w:r w:rsidRPr="001C6BE2">
              <w:rPr>
                <w:rFonts w:ascii="Times New Roman" w:eastAsia="Arial Unicode MS" w:hAnsi="Times New Roman" w:cs="Times New Roman"/>
              </w:rPr>
              <w:t>Відділ</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земельних</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відносин</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комунальної</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власності</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інфраструктури</w:t>
            </w:r>
            <w:proofErr w:type="spellEnd"/>
            <w:r w:rsidRPr="001C6BE2">
              <w:rPr>
                <w:rFonts w:ascii="Times New Roman" w:eastAsia="Arial Unicode MS" w:hAnsi="Times New Roman" w:cs="Times New Roman"/>
              </w:rPr>
              <w:t xml:space="preserve"> та </w:t>
            </w:r>
            <w:proofErr w:type="spellStart"/>
            <w:r w:rsidRPr="001C6BE2">
              <w:rPr>
                <w:rFonts w:ascii="Times New Roman" w:eastAsia="Arial Unicode MS" w:hAnsi="Times New Roman" w:cs="Times New Roman"/>
              </w:rPr>
              <w:t>житлово-комунального</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господарства</w:t>
            </w:r>
            <w:proofErr w:type="spellEnd"/>
          </w:p>
          <w:p w:rsidR="009D118B" w:rsidRPr="001C6BE2" w:rsidRDefault="009D118B" w:rsidP="00DD0A0F">
            <w:pPr>
              <w:widowControl w:val="0"/>
              <w:rPr>
                <w:rFonts w:ascii="Times New Roman" w:hAnsi="Times New Roman" w:cs="Times New Roman"/>
                <w:color w:val="FF0000"/>
                <w:spacing w:val="-4"/>
              </w:rPr>
            </w:pPr>
            <w:proofErr w:type="spellStart"/>
            <w:r w:rsidRPr="001C6BE2">
              <w:rPr>
                <w:rFonts w:ascii="Times New Roman" w:eastAsia="Arial Unicode MS" w:hAnsi="Times New Roman" w:cs="Times New Roman"/>
              </w:rPr>
              <w:t>Фінансово-економічний</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відділ</w:t>
            </w:r>
            <w:proofErr w:type="spellEnd"/>
          </w:p>
        </w:tc>
        <w:tc>
          <w:tcPr>
            <w:tcW w:w="1276" w:type="dxa"/>
          </w:tcPr>
          <w:p w:rsidR="009D118B" w:rsidRDefault="009D118B" w:rsidP="00DD0A0F">
            <w:pPr>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p>
        </w:tc>
        <w:tc>
          <w:tcPr>
            <w:tcW w:w="992" w:type="dxa"/>
          </w:tcPr>
          <w:p w:rsidR="009D118B" w:rsidRDefault="006C7329" w:rsidP="005135F2">
            <w:pPr>
              <w:rPr>
                <w:rFonts w:ascii="Times New Roman" w:hAnsi="Times New Roman" w:cs="Times New Roman"/>
                <w:sz w:val="24"/>
                <w:szCs w:val="24"/>
                <w:lang w:val="uk-UA"/>
              </w:rPr>
            </w:pPr>
            <w:r>
              <w:rPr>
                <w:rFonts w:ascii="Times New Roman" w:hAnsi="Times New Roman" w:cs="Times New Roman"/>
                <w:sz w:val="24"/>
                <w:szCs w:val="24"/>
                <w:lang w:val="uk-UA"/>
              </w:rPr>
              <w:t>118</w:t>
            </w:r>
            <w:r w:rsidR="009D118B">
              <w:rPr>
                <w:rFonts w:ascii="Times New Roman" w:hAnsi="Times New Roman" w:cs="Times New Roman"/>
                <w:sz w:val="24"/>
                <w:szCs w:val="24"/>
                <w:lang w:val="uk-UA"/>
              </w:rPr>
              <w:t>0</w:t>
            </w:r>
          </w:p>
        </w:tc>
        <w:tc>
          <w:tcPr>
            <w:tcW w:w="992" w:type="dxa"/>
          </w:tcPr>
          <w:p w:rsidR="009D118B" w:rsidRDefault="008A5A3B" w:rsidP="005135F2">
            <w:pPr>
              <w:rPr>
                <w:rFonts w:ascii="Times New Roman" w:hAnsi="Times New Roman" w:cs="Times New Roman"/>
                <w:sz w:val="24"/>
                <w:szCs w:val="24"/>
                <w:lang w:val="uk-UA"/>
              </w:rPr>
            </w:pPr>
            <w:r>
              <w:rPr>
                <w:rFonts w:ascii="Times New Roman" w:hAnsi="Times New Roman" w:cs="Times New Roman"/>
                <w:sz w:val="24"/>
                <w:szCs w:val="24"/>
                <w:lang w:val="uk-UA"/>
              </w:rPr>
              <w:t>17</w:t>
            </w:r>
            <w:r w:rsidR="009D118B">
              <w:rPr>
                <w:rFonts w:ascii="Times New Roman" w:hAnsi="Times New Roman" w:cs="Times New Roman"/>
                <w:sz w:val="24"/>
                <w:szCs w:val="24"/>
                <w:lang w:val="uk-UA"/>
              </w:rPr>
              <w:t>0</w:t>
            </w:r>
          </w:p>
        </w:tc>
        <w:tc>
          <w:tcPr>
            <w:tcW w:w="992" w:type="dxa"/>
          </w:tcPr>
          <w:p w:rsidR="009D118B" w:rsidRDefault="008A5A3B" w:rsidP="005135F2">
            <w:pPr>
              <w:rPr>
                <w:rFonts w:ascii="Times New Roman" w:hAnsi="Times New Roman" w:cs="Times New Roman"/>
                <w:sz w:val="24"/>
                <w:szCs w:val="24"/>
                <w:lang w:val="uk-UA"/>
              </w:rPr>
            </w:pPr>
            <w:r>
              <w:rPr>
                <w:rFonts w:ascii="Times New Roman" w:hAnsi="Times New Roman" w:cs="Times New Roman"/>
                <w:sz w:val="24"/>
                <w:szCs w:val="24"/>
                <w:lang w:val="uk-UA"/>
              </w:rPr>
              <w:t>41</w:t>
            </w:r>
            <w:r w:rsidR="009D118B">
              <w:rPr>
                <w:rFonts w:ascii="Times New Roman" w:hAnsi="Times New Roman" w:cs="Times New Roman"/>
                <w:sz w:val="24"/>
                <w:szCs w:val="24"/>
                <w:lang w:val="uk-UA"/>
              </w:rPr>
              <w:t>0</w:t>
            </w:r>
          </w:p>
        </w:tc>
        <w:tc>
          <w:tcPr>
            <w:tcW w:w="898" w:type="dxa"/>
          </w:tcPr>
          <w:p w:rsidR="009D118B" w:rsidRDefault="00934DA1" w:rsidP="005135F2">
            <w:pPr>
              <w:rPr>
                <w:rFonts w:ascii="Times New Roman" w:hAnsi="Times New Roman" w:cs="Times New Roman"/>
                <w:sz w:val="24"/>
                <w:szCs w:val="24"/>
                <w:lang w:val="uk-UA"/>
              </w:rPr>
            </w:pPr>
            <w:r>
              <w:rPr>
                <w:rFonts w:ascii="Times New Roman" w:hAnsi="Times New Roman" w:cs="Times New Roman"/>
                <w:sz w:val="24"/>
                <w:szCs w:val="24"/>
                <w:lang w:val="uk-UA"/>
              </w:rPr>
              <w:t>6</w:t>
            </w:r>
            <w:r w:rsidR="00CE3706">
              <w:rPr>
                <w:rFonts w:ascii="Times New Roman" w:hAnsi="Times New Roman" w:cs="Times New Roman"/>
                <w:sz w:val="24"/>
                <w:szCs w:val="24"/>
                <w:lang w:val="uk-UA"/>
              </w:rPr>
              <w:t>0</w:t>
            </w:r>
            <w:r w:rsidR="009D118B">
              <w:rPr>
                <w:rFonts w:ascii="Times New Roman" w:hAnsi="Times New Roman" w:cs="Times New Roman"/>
                <w:sz w:val="24"/>
                <w:szCs w:val="24"/>
                <w:lang w:val="uk-UA"/>
              </w:rPr>
              <w:t>0</w:t>
            </w:r>
          </w:p>
        </w:tc>
        <w:tc>
          <w:tcPr>
            <w:tcW w:w="1937" w:type="dxa"/>
          </w:tcPr>
          <w:p w:rsidR="009D118B" w:rsidRPr="009D118B" w:rsidRDefault="009D118B" w:rsidP="00934DA1">
            <w:pPr>
              <w:widowControl w:val="0"/>
              <w:rPr>
                <w:rFonts w:ascii="Times New Roman" w:hAnsi="Times New Roman" w:cs="Times New Roman"/>
              </w:rPr>
            </w:pPr>
            <w:r w:rsidRPr="009D118B">
              <w:rPr>
                <w:rFonts w:ascii="Times New Roman" w:hAnsi="Times New Roman" w:cs="Times New Roman"/>
              </w:rPr>
              <w:t xml:space="preserve">Буде  </w:t>
            </w:r>
            <w:proofErr w:type="spellStart"/>
            <w:r w:rsidRPr="009D118B">
              <w:rPr>
                <w:rFonts w:ascii="Times New Roman" w:hAnsi="Times New Roman" w:cs="Times New Roman"/>
              </w:rPr>
              <w:t>обладнано</w:t>
            </w:r>
            <w:proofErr w:type="spellEnd"/>
            <w:r w:rsidRPr="009D118B">
              <w:rPr>
                <w:rFonts w:ascii="Times New Roman" w:hAnsi="Times New Roman" w:cs="Times New Roman"/>
              </w:rPr>
              <w:t xml:space="preserve"> </w:t>
            </w:r>
            <w:proofErr w:type="spellStart"/>
            <w:r w:rsidRPr="009D118B">
              <w:rPr>
                <w:rFonts w:ascii="Times New Roman" w:hAnsi="Times New Roman" w:cs="Times New Roman"/>
              </w:rPr>
              <w:t>приміщення</w:t>
            </w:r>
            <w:proofErr w:type="spellEnd"/>
            <w:r w:rsidR="00B61307">
              <w:rPr>
                <w:rFonts w:ascii="Times New Roman" w:hAnsi="Times New Roman" w:cs="Times New Roman"/>
                <w:lang w:val="uk-UA"/>
              </w:rPr>
              <w:t>11</w:t>
            </w:r>
            <w:r w:rsidR="00934DA1" w:rsidRPr="00934DA1">
              <w:rPr>
                <w:rFonts w:ascii="Times New Roman" w:hAnsi="Times New Roman" w:cs="Times New Roman"/>
                <w:b/>
                <w:lang w:val="uk-UA"/>
              </w:rPr>
              <w:t xml:space="preserve"> </w:t>
            </w:r>
            <w:proofErr w:type="spellStart"/>
            <w:r w:rsidRPr="009D118B">
              <w:rPr>
                <w:rFonts w:ascii="Times New Roman" w:hAnsi="Times New Roman" w:cs="Times New Roman"/>
              </w:rPr>
              <w:t>закладів</w:t>
            </w:r>
            <w:proofErr w:type="spellEnd"/>
            <w:r w:rsidRPr="009D118B">
              <w:rPr>
                <w:rFonts w:ascii="Times New Roman" w:hAnsi="Times New Roman" w:cs="Times New Roman"/>
              </w:rPr>
              <w:t xml:space="preserve"> </w:t>
            </w:r>
            <w:proofErr w:type="spellStart"/>
            <w:r w:rsidRPr="009D118B">
              <w:rPr>
                <w:rFonts w:ascii="Times New Roman" w:hAnsi="Times New Roman" w:cs="Times New Roman"/>
              </w:rPr>
              <w:t>освіти</w:t>
            </w:r>
            <w:proofErr w:type="spellEnd"/>
            <w:r w:rsidRPr="009D118B">
              <w:rPr>
                <w:rFonts w:ascii="Times New Roman" w:hAnsi="Times New Roman" w:cs="Times New Roman"/>
              </w:rPr>
              <w:t xml:space="preserve">, </w:t>
            </w:r>
            <w:proofErr w:type="spellStart"/>
            <w:r w:rsidRPr="009D118B">
              <w:rPr>
                <w:rFonts w:ascii="Times New Roman" w:hAnsi="Times New Roman" w:cs="Times New Roman"/>
              </w:rPr>
              <w:t>культури</w:t>
            </w:r>
            <w:proofErr w:type="spellEnd"/>
            <w:r w:rsidRPr="009D118B">
              <w:rPr>
                <w:rFonts w:ascii="Times New Roman" w:hAnsi="Times New Roman" w:cs="Times New Roman"/>
              </w:rPr>
              <w:t xml:space="preserve">, </w:t>
            </w:r>
            <w:proofErr w:type="spellStart"/>
            <w:r w:rsidRPr="009D118B">
              <w:rPr>
                <w:rFonts w:ascii="Times New Roman" w:hAnsi="Times New Roman" w:cs="Times New Roman"/>
              </w:rPr>
              <w:t>охорони</w:t>
            </w:r>
            <w:proofErr w:type="spellEnd"/>
            <w:r w:rsidRPr="009D118B">
              <w:rPr>
                <w:rFonts w:ascii="Times New Roman" w:hAnsi="Times New Roman" w:cs="Times New Roman"/>
              </w:rPr>
              <w:t xml:space="preserve"> </w:t>
            </w:r>
            <w:proofErr w:type="spellStart"/>
            <w:r w:rsidRPr="009D118B">
              <w:rPr>
                <w:rFonts w:ascii="Times New Roman" w:hAnsi="Times New Roman" w:cs="Times New Roman"/>
              </w:rPr>
              <w:t>здоров'я</w:t>
            </w:r>
            <w:proofErr w:type="spellEnd"/>
            <w:r w:rsidRPr="009D118B">
              <w:rPr>
                <w:rFonts w:ascii="Times New Roman" w:hAnsi="Times New Roman" w:cs="Times New Roman"/>
              </w:rPr>
              <w:t xml:space="preserve">, </w:t>
            </w:r>
            <w:proofErr w:type="spellStart"/>
            <w:r w:rsidRPr="009D118B">
              <w:rPr>
                <w:rFonts w:ascii="Times New Roman" w:hAnsi="Times New Roman" w:cs="Times New Roman"/>
              </w:rPr>
              <w:t>установ</w:t>
            </w:r>
            <w:proofErr w:type="spellEnd"/>
            <w:r w:rsidRPr="009D118B">
              <w:rPr>
                <w:rFonts w:ascii="Times New Roman" w:hAnsi="Times New Roman" w:cs="Times New Roman"/>
              </w:rPr>
              <w:t xml:space="preserve"> </w:t>
            </w:r>
            <w:proofErr w:type="spellStart"/>
            <w:proofErr w:type="gramStart"/>
            <w:r w:rsidRPr="009D118B">
              <w:rPr>
                <w:rFonts w:ascii="Times New Roman" w:hAnsi="Times New Roman" w:cs="Times New Roman"/>
              </w:rPr>
              <w:t>соц</w:t>
            </w:r>
            <w:proofErr w:type="gramEnd"/>
            <w:r w:rsidRPr="009D118B">
              <w:rPr>
                <w:rFonts w:ascii="Times New Roman" w:hAnsi="Times New Roman" w:cs="Times New Roman"/>
              </w:rPr>
              <w:t>іального</w:t>
            </w:r>
            <w:proofErr w:type="spellEnd"/>
            <w:r w:rsidRPr="009D118B">
              <w:rPr>
                <w:rFonts w:ascii="Times New Roman" w:hAnsi="Times New Roman" w:cs="Times New Roman"/>
              </w:rPr>
              <w:t xml:space="preserve"> </w:t>
            </w:r>
            <w:proofErr w:type="spellStart"/>
            <w:r w:rsidRPr="009D118B">
              <w:rPr>
                <w:rFonts w:ascii="Times New Roman" w:hAnsi="Times New Roman" w:cs="Times New Roman"/>
              </w:rPr>
              <w:t>захисту</w:t>
            </w:r>
            <w:proofErr w:type="spellEnd"/>
            <w:r w:rsidRPr="009D118B">
              <w:rPr>
                <w:rFonts w:ascii="Times New Roman" w:hAnsi="Times New Roman" w:cs="Times New Roman"/>
              </w:rPr>
              <w:t xml:space="preserve"> </w:t>
            </w:r>
            <w:proofErr w:type="spellStart"/>
            <w:r w:rsidRPr="009D118B">
              <w:rPr>
                <w:rFonts w:ascii="Times New Roman" w:hAnsi="Times New Roman" w:cs="Times New Roman"/>
              </w:rPr>
              <w:t>населення</w:t>
            </w:r>
            <w:proofErr w:type="spellEnd"/>
            <w:r w:rsidRPr="009D118B">
              <w:rPr>
                <w:rFonts w:ascii="Times New Roman" w:hAnsi="Times New Roman" w:cs="Times New Roman"/>
              </w:rPr>
              <w:t xml:space="preserve">, </w:t>
            </w:r>
            <w:proofErr w:type="spellStart"/>
            <w:r w:rsidRPr="009D118B">
              <w:rPr>
                <w:rFonts w:ascii="Times New Roman" w:hAnsi="Times New Roman" w:cs="Times New Roman"/>
              </w:rPr>
              <w:t>органів</w:t>
            </w:r>
            <w:proofErr w:type="spellEnd"/>
            <w:r w:rsidRPr="009D118B">
              <w:rPr>
                <w:rFonts w:ascii="Times New Roman" w:hAnsi="Times New Roman" w:cs="Times New Roman"/>
              </w:rPr>
              <w:t xml:space="preserve"> </w:t>
            </w:r>
            <w:proofErr w:type="spellStart"/>
            <w:r w:rsidRPr="009D118B">
              <w:rPr>
                <w:rFonts w:ascii="Times New Roman" w:hAnsi="Times New Roman" w:cs="Times New Roman"/>
              </w:rPr>
              <w:t>виконавчої</w:t>
            </w:r>
            <w:proofErr w:type="spellEnd"/>
            <w:r w:rsidRPr="009D118B">
              <w:rPr>
                <w:rFonts w:ascii="Times New Roman" w:hAnsi="Times New Roman" w:cs="Times New Roman"/>
              </w:rPr>
              <w:t xml:space="preserve"> </w:t>
            </w:r>
            <w:proofErr w:type="spellStart"/>
            <w:r w:rsidRPr="009D118B">
              <w:rPr>
                <w:rFonts w:ascii="Times New Roman" w:hAnsi="Times New Roman" w:cs="Times New Roman"/>
              </w:rPr>
              <w:t>влади</w:t>
            </w:r>
            <w:proofErr w:type="spellEnd"/>
            <w:r w:rsidRPr="009D118B">
              <w:rPr>
                <w:rFonts w:ascii="Times New Roman" w:hAnsi="Times New Roman" w:cs="Times New Roman"/>
              </w:rPr>
              <w:t xml:space="preserve"> та </w:t>
            </w:r>
            <w:proofErr w:type="spellStart"/>
            <w:r w:rsidRPr="009D118B">
              <w:rPr>
                <w:rFonts w:ascii="Times New Roman" w:hAnsi="Times New Roman" w:cs="Times New Roman"/>
              </w:rPr>
              <w:t>місцевого</w:t>
            </w:r>
            <w:proofErr w:type="spellEnd"/>
            <w:r w:rsidRPr="009D118B">
              <w:rPr>
                <w:rFonts w:ascii="Times New Roman" w:hAnsi="Times New Roman" w:cs="Times New Roman"/>
              </w:rPr>
              <w:t xml:space="preserve"> </w:t>
            </w:r>
            <w:proofErr w:type="spellStart"/>
            <w:r w:rsidRPr="009D118B">
              <w:rPr>
                <w:rFonts w:ascii="Times New Roman" w:hAnsi="Times New Roman" w:cs="Times New Roman"/>
              </w:rPr>
              <w:t>самоврядування</w:t>
            </w:r>
            <w:proofErr w:type="spellEnd"/>
            <w:r w:rsidRPr="009D118B">
              <w:rPr>
                <w:rFonts w:ascii="Times New Roman" w:hAnsi="Times New Roman" w:cs="Times New Roman"/>
              </w:rPr>
              <w:t xml:space="preserve"> системами </w:t>
            </w:r>
            <w:proofErr w:type="spellStart"/>
            <w:r w:rsidRPr="009D118B">
              <w:rPr>
                <w:rFonts w:ascii="Times New Roman" w:hAnsi="Times New Roman" w:cs="Times New Roman"/>
              </w:rPr>
              <w:t>протипожежного</w:t>
            </w:r>
            <w:proofErr w:type="spellEnd"/>
            <w:r w:rsidRPr="009D118B">
              <w:rPr>
                <w:rFonts w:ascii="Times New Roman" w:hAnsi="Times New Roman" w:cs="Times New Roman"/>
              </w:rPr>
              <w:t xml:space="preserve"> </w:t>
            </w:r>
            <w:proofErr w:type="spellStart"/>
            <w:r w:rsidRPr="009D118B">
              <w:rPr>
                <w:rFonts w:ascii="Times New Roman" w:hAnsi="Times New Roman" w:cs="Times New Roman"/>
              </w:rPr>
              <w:t>захисту</w:t>
            </w:r>
            <w:proofErr w:type="spellEnd"/>
          </w:p>
        </w:tc>
      </w:tr>
      <w:tr w:rsidR="009D118B" w:rsidRPr="000B6699" w:rsidTr="000B6699">
        <w:tc>
          <w:tcPr>
            <w:tcW w:w="567" w:type="dxa"/>
          </w:tcPr>
          <w:p w:rsidR="009D118B" w:rsidRDefault="000B6699" w:rsidP="005135F2">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2557" w:type="dxa"/>
          </w:tcPr>
          <w:p w:rsidR="009D118B" w:rsidRDefault="009D118B" w:rsidP="005135F2">
            <w:pPr>
              <w:rPr>
                <w:rFonts w:ascii="Times New Roman" w:hAnsi="Times New Roman" w:cs="Times New Roman"/>
                <w:sz w:val="24"/>
                <w:szCs w:val="24"/>
                <w:lang w:val="uk-UA"/>
              </w:rPr>
            </w:pPr>
          </w:p>
        </w:tc>
        <w:tc>
          <w:tcPr>
            <w:tcW w:w="2694" w:type="dxa"/>
          </w:tcPr>
          <w:p w:rsidR="009D118B" w:rsidRPr="00176658" w:rsidRDefault="009D118B" w:rsidP="00DD0A0F">
            <w:pPr>
              <w:pStyle w:val="a4"/>
              <w:widowControl w:val="0"/>
              <w:rPr>
                <w:rFonts w:ascii="Times New Roman" w:hAnsi="Times New Roman" w:cs="Times New Roman"/>
                <w:sz w:val="22"/>
                <w:szCs w:val="22"/>
              </w:rPr>
            </w:pPr>
            <w:r w:rsidRPr="00176658">
              <w:rPr>
                <w:rFonts w:ascii="Times New Roman" w:hAnsi="Times New Roman" w:cs="Times New Roman"/>
                <w:sz w:val="22"/>
                <w:szCs w:val="22"/>
              </w:rPr>
              <w:t xml:space="preserve"> Підвищення </w:t>
            </w:r>
            <w:r w:rsidRPr="00176658">
              <w:rPr>
                <w:rFonts w:ascii="Times New Roman" w:hAnsi="Times New Roman" w:cs="Times New Roman"/>
                <w:sz w:val="22"/>
                <w:szCs w:val="22"/>
              </w:rPr>
              <w:lastRenderedPageBreak/>
              <w:t>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275" w:type="dxa"/>
          </w:tcPr>
          <w:p w:rsidR="009D118B" w:rsidRDefault="009D118B" w:rsidP="00DD0A0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2018-</w:t>
            </w:r>
          </w:p>
          <w:p w:rsidR="009D118B" w:rsidRDefault="009D118B" w:rsidP="00DD0A0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2020</w:t>
            </w:r>
          </w:p>
        </w:tc>
        <w:tc>
          <w:tcPr>
            <w:tcW w:w="1985" w:type="dxa"/>
          </w:tcPr>
          <w:p w:rsidR="009D118B" w:rsidRPr="001C6BE2" w:rsidRDefault="009D118B" w:rsidP="00DD0A0F">
            <w:pPr>
              <w:widowControl w:val="0"/>
              <w:rPr>
                <w:rFonts w:ascii="Times New Roman" w:eastAsia="Arial Unicode MS" w:hAnsi="Times New Roman" w:cs="Times New Roman"/>
              </w:rPr>
            </w:pPr>
            <w:proofErr w:type="spellStart"/>
            <w:r w:rsidRPr="001C6BE2">
              <w:rPr>
                <w:rFonts w:ascii="Times New Roman" w:eastAsia="Arial Unicode MS" w:hAnsi="Times New Roman" w:cs="Times New Roman"/>
              </w:rPr>
              <w:lastRenderedPageBreak/>
              <w:t>Відділ</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земельних</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lastRenderedPageBreak/>
              <w:t>відносин</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комунальної</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власності</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інфраструктури</w:t>
            </w:r>
            <w:proofErr w:type="spellEnd"/>
            <w:r w:rsidRPr="001C6BE2">
              <w:rPr>
                <w:rFonts w:ascii="Times New Roman" w:eastAsia="Arial Unicode MS" w:hAnsi="Times New Roman" w:cs="Times New Roman"/>
              </w:rPr>
              <w:t xml:space="preserve"> та </w:t>
            </w:r>
            <w:proofErr w:type="spellStart"/>
            <w:r w:rsidRPr="001C6BE2">
              <w:rPr>
                <w:rFonts w:ascii="Times New Roman" w:eastAsia="Arial Unicode MS" w:hAnsi="Times New Roman" w:cs="Times New Roman"/>
              </w:rPr>
              <w:t>житлово-комунального</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господарства</w:t>
            </w:r>
            <w:proofErr w:type="spellEnd"/>
          </w:p>
          <w:p w:rsidR="009D118B" w:rsidRPr="001C6BE2" w:rsidRDefault="009D118B" w:rsidP="00DD0A0F">
            <w:pPr>
              <w:widowControl w:val="0"/>
              <w:rPr>
                <w:rFonts w:ascii="Times New Roman" w:hAnsi="Times New Roman" w:cs="Times New Roman"/>
                <w:color w:val="FF0000"/>
                <w:spacing w:val="-4"/>
              </w:rPr>
            </w:pPr>
            <w:proofErr w:type="spellStart"/>
            <w:r w:rsidRPr="001C6BE2">
              <w:rPr>
                <w:rFonts w:ascii="Times New Roman" w:eastAsia="Arial Unicode MS" w:hAnsi="Times New Roman" w:cs="Times New Roman"/>
              </w:rPr>
              <w:t>Фінансово-економічний</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відділ</w:t>
            </w:r>
            <w:proofErr w:type="spellEnd"/>
          </w:p>
        </w:tc>
        <w:tc>
          <w:tcPr>
            <w:tcW w:w="1276" w:type="dxa"/>
          </w:tcPr>
          <w:p w:rsidR="009D118B" w:rsidRDefault="009D118B" w:rsidP="00DD0A0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Місцевий </w:t>
            </w:r>
            <w:r>
              <w:rPr>
                <w:rFonts w:ascii="Times New Roman" w:hAnsi="Times New Roman" w:cs="Times New Roman"/>
                <w:sz w:val="24"/>
                <w:szCs w:val="24"/>
                <w:lang w:val="uk-UA"/>
              </w:rPr>
              <w:lastRenderedPageBreak/>
              <w:t>бюджет</w:t>
            </w:r>
          </w:p>
        </w:tc>
        <w:tc>
          <w:tcPr>
            <w:tcW w:w="992" w:type="dxa"/>
          </w:tcPr>
          <w:p w:rsidR="009D118B" w:rsidRDefault="008B2BBC" w:rsidP="005135F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62</w:t>
            </w:r>
            <w:r w:rsidR="009D118B">
              <w:rPr>
                <w:rFonts w:ascii="Times New Roman" w:hAnsi="Times New Roman" w:cs="Times New Roman"/>
                <w:sz w:val="24"/>
                <w:szCs w:val="24"/>
                <w:lang w:val="uk-UA"/>
              </w:rPr>
              <w:t>0</w:t>
            </w:r>
          </w:p>
        </w:tc>
        <w:tc>
          <w:tcPr>
            <w:tcW w:w="992" w:type="dxa"/>
          </w:tcPr>
          <w:p w:rsidR="009D118B" w:rsidRDefault="008A5A3B" w:rsidP="005135F2">
            <w:pPr>
              <w:rPr>
                <w:rFonts w:ascii="Times New Roman" w:hAnsi="Times New Roman" w:cs="Times New Roman"/>
                <w:sz w:val="24"/>
                <w:szCs w:val="24"/>
                <w:lang w:val="uk-UA"/>
              </w:rPr>
            </w:pPr>
            <w:r>
              <w:rPr>
                <w:rFonts w:ascii="Times New Roman" w:hAnsi="Times New Roman" w:cs="Times New Roman"/>
                <w:sz w:val="24"/>
                <w:szCs w:val="24"/>
                <w:lang w:val="uk-UA"/>
              </w:rPr>
              <w:t>6</w:t>
            </w:r>
            <w:r w:rsidR="009D118B">
              <w:rPr>
                <w:rFonts w:ascii="Times New Roman" w:hAnsi="Times New Roman" w:cs="Times New Roman"/>
                <w:sz w:val="24"/>
                <w:szCs w:val="24"/>
                <w:lang w:val="uk-UA"/>
              </w:rPr>
              <w:t>0</w:t>
            </w:r>
          </w:p>
        </w:tc>
        <w:tc>
          <w:tcPr>
            <w:tcW w:w="992" w:type="dxa"/>
          </w:tcPr>
          <w:p w:rsidR="009D118B" w:rsidRDefault="008A5A3B" w:rsidP="005135F2">
            <w:pPr>
              <w:rPr>
                <w:rFonts w:ascii="Times New Roman" w:hAnsi="Times New Roman" w:cs="Times New Roman"/>
                <w:sz w:val="24"/>
                <w:szCs w:val="24"/>
                <w:lang w:val="uk-UA"/>
              </w:rPr>
            </w:pPr>
            <w:r>
              <w:rPr>
                <w:rFonts w:ascii="Times New Roman" w:hAnsi="Times New Roman" w:cs="Times New Roman"/>
                <w:sz w:val="24"/>
                <w:szCs w:val="24"/>
                <w:lang w:val="uk-UA"/>
              </w:rPr>
              <w:t>28</w:t>
            </w:r>
            <w:r w:rsidR="009D118B">
              <w:rPr>
                <w:rFonts w:ascii="Times New Roman" w:hAnsi="Times New Roman" w:cs="Times New Roman"/>
                <w:sz w:val="24"/>
                <w:szCs w:val="24"/>
                <w:lang w:val="uk-UA"/>
              </w:rPr>
              <w:t>0</w:t>
            </w:r>
          </w:p>
        </w:tc>
        <w:tc>
          <w:tcPr>
            <w:tcW w:w="898" w:type="dxa"/>
          </w:tcPr>
          <w:p w:rsidR="009D118B" w:rsidRDefault="00CE3706" w:rsidP="005135F2">
            <w:pPr>
              <w:rPr>
                <w:rFonts w:ascii="Times New Roman" w:hAnsi="Times New Roman" w:cs="Times New Roman"/>
                <w:sz w:val="24"/>
                <w:szCs w:val="24"/>
                <w:lang w:val="uk-UA"/>
              </w:rPr>
            </w:pPr>
            <w:r>
              <w:rPr>
                <w:rFonts w:ascii="Times New Roman" w:hAnsi="Times New Roman" w:cs="Times New Roman"/>
                <w:sz w:val="24"/>
                <w:szCs w:val="24"/>
                <w:lang w:val="uk-UA"/>
              </w:rPr>
              <w:t>28</w:t>
            </w:r>
            <w:r w:rsidR="009D118B">
              <w:rPr>
                <w:rFonts w:ascii="Times New Roman" w:hAnsi="Times New Roman" w:cs="Times New Roman"/>
                <w:sz w:val="24"/>
                <w:szCs w:val="24"/>
                <w:lang w:val="uk-UA"/>
              </w:rPr>
              <w:t>0</w:t>
            </w:r>
          </w:p>
        </w:tc>
        <w:tc>
          <w:tcPr>
            <w:tcW w:w="1937" w:type="dxa"/>
          </w:tcPr>
          <w:p w:rsidR="009D118B" w:rsidRPr="009D118B" w:rsidRDefault="009D118B" w:rsidP="00DD0A0F">
            <w:pPr>
              <w:widowControl w:val="0"/>
              <w:rPr>
                <w:rFonts w:ascii="Times New Roman" w:hAnsi="Times New Roman" w:cs="Times New Roman"/>
                <w:lang w:val="uk-UA"/>
              </w:rPr>
            </w:pPr>
            <w:r w:rsidRPr="009D118B">
              <w:rPr>
                <w:rFonts w:ascii="Times New Roman" w:hAnsi="Times New Roman" w:cs="Times New Roman"/>
                <w:lang w:val="uk-UA"/>
              </w:rPr>
              <w:t xml:space="preserve">Буде  підвищено </w:t>
            </w:r>
            <w:r w:rsidRPr="009D118B">
              <w:rPr>
                <w:rFonts w:ascii="Times New Roman" w:hAnsi="Times New Roman" w:cs="Times New Roman"/>
                <w:lang w:val="uk-UA"/>
              </w:rPr>
              <w:lastRenderedPageBreak/>
              <w:t xml:space="preserve">вогнестійкість </w:t>
            </w:r>
          </w:p>
          <w:p w:rsidR="009D118B" w:rsidRPr="009D118B" w:rsidRDefault="00B61307" w:rsidP="00DD0A0F">
            <w:pPr>
              <w:widowControl w:val="0"/>
              <w:rPr>
                <w:rFonts w:ascii="Times New Roman" w:hAnsi="Times New Roman" w:cs="Times New Roman"/>
                <w:lang w:val="uk-UA"/>
              </w:rPr>
            </w:pPr>
            <w:r>
              <w:rPr>
                <w:rFonts w:ascii="Times New Roman" w:hAnsi="Times New Roman" w:cs="Times New Roman"/>
                <w:lang w:val="uk-UA"/>
              </w:rPr>
              <w:t>11</w:t>
            </w:r>
            <w:r w:rsidR="009D118B" w:rsidRPr="009D118B">
              <w:rPr>
                <w:rFonts w:ascii="Times New Roman" w:hAnsi="Times New Roman" w:cs="Times New Roman"/>
                <w:lang w:val="uk-UA"/>
              </w:rPr>
              <w:t xml:space="preserve">  будівель закладів освіти, культури, охорони здоров'я, установ соціального захисту населення, органів виконавчої влади та місцевого </w:t>
            </w:r>
            <w:r w:rsidR="009D118B">
              <w:rPr>
                <w:rFonts w:ascii="Times New Roman" w:hAnsi="Times New Roman" w:cs="Times New Roman"/>
                <w:lang w:val="uk-UA"/>
              </w:rPr>
              <w:t>самовряду</w:t>
            </w:r>
            <w:r w:rsidR="009D118B" w:rsidRPr="009D118B">
              <w:rPr>
                <w:rFonts w:ascii="Times New Roman" w:hAnsi="Times New Roman" w:cs="Times New Roman"/>
                <w:lang w:val="uk-UA"/>
              </w:rPr>
              <w:t>вання шляхом просочення конструкцій вогнетривкими сумішами.</w:t>
            </w:r>
          </w:p>
        </w:tc>
      </w:tr>
      <w:tr w:rsidR="008D606D" w:rsidTr="000B6699">
        <w:tc>
          <w:tcPr>
            <w:tcW w:w="567" w:type="dxa"/>
          </w:tcPr>
          <w:p w:rsidR="008D606D" w:rsidRDefault="000B6699" w:rsidP="005135F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3.3</w:t>
            </w:r>
          </w:p>
        </w:tc>
        <w:tc>
          <w:tcPr>
            <w:tcW w:w="2557" w:type="dxa"/>
          </w:tcPr>
          <w:p w:rsidR="008D606D" w:rsidRDefault="008D606D" w:rsidP="005135F2">
            <w:pPr>
              <w:rPr>
                <w:rFonts w:ascii="Times New Roman" w:hAnsi="Times New Roman" w:cs="Times New Roman"/>
                <w:sz w:val="24"/>
                <w:szCs w:val="24"/>
                <w:lang w:val="uk-UA"/>
              </w:rPr>
            </w:pPr>
          </w:p>
        </w:tc>
        <w:tc>
          <w:tcPr>
            <w:tcW w:w="2694" w:type="dxa"/>
          </w:tcPr>
          <w:p w:rsidR="008D606D" w:rsidRPr="00176658" w:rsidRDefault="008D606D" w:rsidP="00DD0A0F">
            <w:pPr>
              <w:pStyle w:val="a4"/>
              <w:widowControl w:val="0"/>
              <w:rPr>
                <w:rFonts w:ascii="Times New Roman" w:hAnsi="Times New Roman" w:cs="Times New Roman"/>
                <w:sz w:val="22"/>
                <w:szCs w:val="22"/>
              </w:rPr>
            </w:pPr>
            <w:r w:rsidRPr="00176658">
              <w:rPr>
                <w:rFonts w:ascii="Times New Roman" w:hAnsi="Times New Roman" w:cs="Times New Roman"/>
                <w:sz w:val="22"/>
                <w:szCs w:val="22"/>
              </w:rPr>
              <w:t xml:space="preserve"> 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275" w:type="dxa"/>
          </w:tcPr>
          <w:p w:rsidR="008D606D" w:rsidRDefault="008D606D" w:rsidP="00DD0A0F">
            <w:pPr>
              <w:rPr>
                <w:rFonts w:ascii="Times New Roman" w:hAnsi="Times New Roman" w:cs="Times New Roman"/>
                <w:sz w:val="24"/>
                <w:szCs w:val="24"/>
                <w:lang w:val="uk-UA"/>
              </w:rPr>
            </w:pPr>
            <w:r>
              <w:rPr>
                <w:rFonts w:ascii="Times New Roman" w:hAnsi="Times New Roman" w:cs="Times New Roman"/>
                <w:sz w:val="24"/>
                <w:szCs w:val="24"/>
                <w:lang w:val="uk-UA"/>
              </w:rPr>
              <w:t>2018-</w:t>
            </w:r>
          </w:p>
          <w:p w:rsidR="008D606D" w:rsidRDefault="008D606D" w:rsidP="00DD0A0F">
            <w:pP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tcPr>
          <w:p w:rsidR="008D606D" w:rsidRPr="001C6BE2" w:rsidRDefault="008D606D" w:rsidP="00DD0A0F">
            <w:pPr>
              <w:widowControl w:val="0"/>
              <w:rPr>
                <w:rFonts w:ascii="Times New Roman" w:eastAsia="Arial Unicode MS" w:hAnsi="Times New Roman" w:cs="Times New Roman"/>
              </w:rPr>
            </w:pPr>
            <w:proofErr w:type="spellStart"/>
            <w:r w:rsidRPr="001C6BE2">
              <w:rPr>
                <w:rFonts w:ascii="Times New Roman" w:eastAsia="Arial Unicode MS" w:hAnsi="Times New Roman" w:cs="Times New Roman"/>
              </w:rPr>
              <w:t>Відділ</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земельних</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відносин</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комунальної</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власності</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інфраструктури</w:t>
            </w:r>
            <w:proofErr w:type="spellEnd"/>
            <w:r w:rsidRPr="001C6BE2">
              <w:rPr>
                <w:rFonts w:ascii="Times New Roman" w:eastAsia="Arial Unicode MS" w:hAnsi="Times New Roman" w:cs="Times New Roman"/>
              </w:rPr>
              <w:t xml:space="preserve"> та </w:t>
            </w:r>
            <w:proofErr w:type="spellStart"/>
            <w:r w:rsidRPr="001C6BE2">
              <w:rPr>
                <w:rFonts w:ascii="Times New Roman" w:eastAsia="Arial Unicode MS" w:hAnsi="Times New Roman" w:cs="Times New Roman"/>
              </w:rPr>
              <w:t>житлово-комунального</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господарства</w:t>
            </w:r>
            <w:proofErr w:type="spellEnd"/>
          </w:p>
          <w:p w:rsidR="008D606D" w:rsidRPr="001C6BE2" w:rsidRDefault="008D606D" w:rsidP="00DD0A0F">
            <w:pPr>
              <w:widowControl w:val="0"/>
              <w:rPr>
                <w:rFonts w:ascii="Times New Roman" w:hAnsi="Times New Roman" w:cs="Times New Roman"/>
                <w:color w:val="FF0000"/>
                <w:spacing w:val="-4"/>
              </w:rPr>
            </w:pPr>
            <w:proofErr w:type="spellStart"/>
            <w:r w:rsidRPr="001C6BE2">
              <w:rPr>
                <w:rFonts w:ascii="Times New Roman" w:eastAsia="Arial Unicode MS" w:hAnsi="Times New Roman" w:cs="Times New Roman"/>
              </w:rPr>
              <w:t>Фінансово-економічний</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відділ</w:t>
            </w:r>
            <w:proofErr w:type="spellEnd"/>
          </w:p>
        </w:tc>
        <w:tc>
          <w:tcPr>
            <w:tcW w:w="1276" w:type="dxa"/>
          </w:tcPr>
          <w:p w:rsidR="008D606D" w:rsidRDefault="008D606D" w:rsidP="00DD0A0F">
            <w:pPr>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p>
        </w:tc>
        <w:tc>
          <w:tcPr>
            <w:tcW w:w="992" w:type="dxa"/>
          </w:tcPr>
          <w:p w:rsidR="008D606D" w:rsidRDefault="008B2BBC" w:rsidP="00DD0A0F">
            <w:pPr>
              <w:rPr>
                <w:rFonts w:ascii="Times New Roman" w:hAnsi="Times New Roman" w:cs="Times New Roman"/>
                <w:sz w:val="24"/>
                <w:szCs w:val="24"/>
                <w:lang w:val="uk-UA"/>
              </w:rPr>
            </w:pPr>
            <w:r>
              <w:rPr>
                <w:rFonts w:ascii="Times New Roman" w:hAnsi="Times New Roman" w:cs="Times New Roman"/>
                <w:sz w:val="24"/>
                <w:szCs w:val="24"/>
                <w:lang w:val="uk-UA"/>
              </w:rPr>
              <w:t>62</w:t>
            </w:r>
            <w:r w:rsidR="00AD10A6">
              <w:rPr>
                <w:rFonts w:ascii="Times New Roman" w:hAnsi="Times New Roman" w:cs="Times New Roman"/>
                <w:sz w:val="24"/>
                <w:szCs w:val="24"/>
                <w:lang w:val="uk-UA"/>
              </w:rPr>
              <w:t>0</w:t>
            </w:r>
          </w:p>
        </w:tc>
        <w:tc>
          <w:tcPr>
            <w:tcW w:w="992" w:type="dxa"/>
          </w:tcPr>
          <w:p w:rsidR="008D606D" w:rsidRDefault="008A5A3B" w:rsidP="00DD0A0F">
            <w:pPr>
              <w:rPr>
                <w:rFonts w:ascii="Times New Roman" w:hAnsi="Times New Roman" w:cs="Times New Roman"/>
                <w:sz w:val="24"/>
                <w:szCs w:val="24"/>
                <w:lang w:val="uk-UA"/>
              </w:rPr>
            </w:pPr>
            <w:r>
              <w:rPr>
                <w:rFonts w:ascii="Times New Roman" w:hAnsi="Times New Roman" w:cs="Times New Roman"/>
                <w:sz w:val="24"/>
                <w:szCs w:val="24"/>
                <w:lang w:val="uk-UA"/>
              </w:rPr>
              <w:t>6</w:t>
            </w:r>
            <w:r w:rsidR="008D606D">
              <w:rPr>
                <w:rFonts w:ascii="Times New Roman" w:hAnsi="Times New Roman" w:cs="Times New Roman"/>
                <w:sz w:val="24"/>
                <w:szCs w:val="24"/>
                <w:lang w:val="uk-UA"/>
              </w:rPr>
              <w:t>0</w:t>
            </w:r>
          </w:p>
        </w:tc>
        <w:tc>
          <w:tcPr>
            <w:tcW w:w="992" w:type="dxa"/>
          </w:tcPr>
          <w:p w:rsidR="008D606D" w:rsidRDefault="008A5A3B" w:rsidP="00DD0A0F">
            <w:pPr>
              <w:rPr>
                <w:rFonts w:ascii="Times New Roman" w:hAnsi="Times New Roman" w:cs="Times New Roman"/>
                <w:sz w:val="24"/>
                <w:szCs w:val="24"/>
                <w:lang w:val="uk-UA"/>
              </w:rPr>
            </w:pPr>
            <w:r>
              <w:rPr>
                <w:rFonts w:ascii="Times New Roman" w:hAnsi="Times New Roman" w:cs="Times New Roman"/>
                <w:sz w:val="24"/>
                <w:szCs w:val="24"/>
                <w:lang w:val="uk-UA"/>
              </w:rPr>
              <w:t>28</w:t>
            </w:r>
            <w:r w:rsidR="008D606D">
              <w:rPr>
                <w:rFonts w:ascii="Times New Roman" w:hAnsi="Times New Roman" w:cs="Times New Roman"/>
                <w:sz w:val="24"/>
                <w:szCs w:val="24"/>
                <w:lang w:val="uk-UA"/>
              </w:rPr>
              <w:t>0</w:t>
            </w:r>
          </w:p>
        </w:tc>
        <w:tc>
          <w:tcPr>
            <w:tcW w:w="898" w:type="dxa"/>
          </w:tcPr>
          <w:p w:rsidR="008D606D" w:rsidRDefault="00CE3706" w:rsidP="00DD0A0F">
            <w:pPr>
              <w:rPr>
                <w:rFonts w:ascii="Times New Roman" w:hAnsi="Times New Roman" w:cs="Times New Roman"/>
                <w:sz w:val="24"/>
                <w:szCs w:val="24"/>
                <w:lang w:val="uk-UA"/>
              </w:rPr>
            </w:pPr>
            <w:r>
              <w:rPr>
                <w:rFonts w:ascii="Times New Roman" w:hAnsi="Times New Roman" w:cs="Times New Roman"/>
                <w:sz w:val="24"/>
                <w:szCs w:val="24"/>
                <w:lang w:val="uk-UA"/>
              </w:rPr>
              <w:t>28</w:t>
            </w:r>
            <w:r w:rsidR="008D606D">
              <w:rPr>
                <w:rFonts w:ascii="Times New Roman" w:hAnsi="Times New Roman" w:cs="Times New Roman"/>
                <w:sz w:val="24"/>
                <w:szCs w:val="24"/>
                <w:lang w:val="uk-UA"/>
              </w:rPr>
              <w:t>0</w:t>
            </w:r>
          </w:p>
        </w:tc>
        <w:tc>
          <w:tcPr>
            <w:tcW w:w="1937" w:type="dxa"/>
          </w:tcPr>
          <w:p w:rsidR="008D606D" w:rsidRPr="008D606D" w:rsidRDefault="008D606D" w:rsidP="00DD0A0F">
            <w:pPr>
              <w:widowControl w:val="0"/>
              <w:rPr>
                <w:rFonts w:ascii="Times New Roman" w:hAnsi="Times New Roman" w:cs="Times New Roman"/>
              </w:rPr>
            </w:pPr>
            <w:r w:rsidRPr="008D606D">
              <w:rPr>
                <w:rFonts w:ascii="Times New Roman" w:hAnsi="Times New Roman" w:cs="Times New Roman"/>
              </w:rPr>
              <w:t xml:space="preserve">Буде проведено </w:t>
            </w:r>
            <w:proofErr w:type="spellStart"/>
            <w:r w:rsidRPr="008D606D">
              <w:rPr>
                <w:rFonts w:ascii="Times New Roman" w:hAnsi="Times New Roman" w:cs="Times New Roman"/>
              </w:rPr>
              <w:t>ревізія</w:t>
            </w:r>
            <w:proofErr w:type="spellEnd"/>
            <w:r w:rsidRPr="008D606D">
              <w:rPr>
                <w:rFonts w:ascii="Times New Roman" w:hAnsi="Times New Roman" w:cs="Times New Roman"/>
              </w:rPr>
              <w:t xml:space="preserve">, ремонт та монтаж </w:t>
            </w:r>
            <w:proofErr w:type="spellStart"/>
            <w:r w:rsidRPr="008D606D">
              <w:rPr>
                <w:rFonts w:ascii="Times New Roman" w:hAnsi="Times New Roman" w:cs="Times New Roman"/>
              </w:rPr>
              <w:t>пристроїв</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захисту</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від</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прямих</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попадань</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блискавки</w:t>
            </w:r>
            <w:proofErr w:type="spellEnd"/>
            <w:r w:rsidRPr="008D606D">
              <w:rPr>
                <w:rFonts w:ascii="Times New Roman" w:hAnsi="Times New Roman" w:cs="Times New Roman"/>
              </w:rPr>
              <w:t xml:space="preserve"> та </w:t>
            </w:r>
            <w:proofErr w:type="spellStart"/>
            <w:r w:rsidR="00B61307">
              <w:rPr>
                <w:rFonts w:ascii="Times New Roman" w:hAnsi="Times New Roman" w:cs="Times New Roman"/>
              </w:rPr>
              <w:t>її</w:t>
            </w:r>
            <w:proofErr w:type="spellEnd"/>
            <w:r w:rsidR="00B61307">
              <w:rPr>
                <w:rFonts w:ascii="Times New Roman" w:hAnsi="Times New Roman" w:cs="Times New Roman"/>
              </w:rPr>
              <w:t xml:space="preserve"> </w:t>
            </w:r>
            <w:proofErr w:type="spellStart"/>
            <w:r w:rsidR="00B61307">
              <w:rPr>
                <w:rFonts w:ascii="Times New Roman" w:hAnsi="Times New Roman" w:cs="Times New Roman"/>
              </w:rPr>
              <w:t>вторинних</w:t>
            </w:r>
            <w:proofErr w:type="spellEnd"/>
            <w:r w:rsidR="00B61307">
              <w:rPr>
                <w:rFonts w:ascii="Times New Roman" w:hAnsi="Times New Roman" w:cs="Times New Roman"/>
              </w:rPr>
              <w:t xml:space="preserve"> </w:t>
            </w:r>
            <w:proofErr w:type="spellStart"/>
            <w:r w:rsidR="00B61307">
              <w:rPr>
                <w:rFonts w:ascii="Times New Roman" w:hAnsi="Times New Roman" w:cs="Times New Roman"/>
              </w:rPr>
              <w:t>проявів</w:t>
            </w:r>
            <w:proofErr w:type="spellEnd"/>
            <w:r w:rsidR="00B61307">
              <w:rPr>
                <w:rFonts w:ascii="Times New Roman" w:hAnsi="Times New Roman" w:cs="Times New Roman"/>
              </w:rPr>
              <w:t xml:space="preserve"> </w:t>
            </w:r>
            <w:r w:rsidR="00B61307">
              <w:rPr>
                <w:rFonts w:ascii="Times New Roman" w:hAnsi="Times New Roman" w:cs="Times New Roman"/>
                <w:lang w:val="uk-UA"/>
              </w:rPr>
              <w:t>11</w:t>
            </w:r>
            <w:r w:rsidRPr="008D606D">
              <w:rPr>
                <w:rFonts w:ascii="Times New Roman" w:hAnsi="Times New Roman" w:cs="Times New Roman"/>
              </w:rPr>
              <w:t xml:space="preserve"> </w:t>
            </w:r>
            <w:proofErr w:type="spellStart"/>
            <w:r w:rsidRPr="008D606D">
              <w:rPr>
                <w:rFonts w:ascii="Times New Roman" w:hAnsi="Times New Roman" w:cs="Times New Roman"/>
              </w:rPr>
              <w:t>будівель</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закладів</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освіти</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культури</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охорони</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здоров'я</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установ</w:t>
            </w:r>
            <w:proofErr w:type="spellEnd"/>
            <w:r w:rsidRPr="008D606D">
              <w:rPr>
                <w:rFonts w:ascii="Times New Roman" w:hAnsi="Times New Roman" w:cs="Times New Roman"/>
              </w:rPr>
              <w:t xml:space="preserve"> </w:t>
            </w:r>
            <w:proofErr w:type="spellStart"/>
            <w:proofErr w:type="gramStart"/>
            <w:r w:rsidRPr="008D606D">
              <w:rPr>
                <w:rFonts w:ascii="Times New Roman" w:hAnsi="Times New Roman" w:cs="Times New Roman"/>
              </w:rPr>
              <w:t>соц</w:t>
            </w:r>
            <w:proofErr w:type="gramEnd"/>
            <w:r w:rsidRPr="008D606D">
              <w:rPr>
                <w:rFonts w:ascii="Times New Roman" w:hAnsi="Times New Roman" w:cs="Times New Roman"/>
              </w:rPr>
              <w:t>іального</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захисту</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населення</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органів</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виконавчої</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t>влади</w:t>
            </w:r>
            <w:proofErr w:type="spellEnd"/>
            <w:r w:rsidRPr="008D606D">
              <w:rPr>
                <w:rFonts w:ascii="Times New Roman" w:hAnsi="Times New Roman" w:cs="Times New Roman"/>
              </w:rPr>
              <w:t xml:space="preserve"> та </w:t>
            </w:r>
            <w:proofErr w:type="spellStart"/>
            <w:r w:rsidRPr="008D606D">
              <w:rPr>
                <w:rFonts w:ascii="Times New Roman" w:hAnsi="Times New Roman" w:cs="Times New Roman"/>
              </w:rPr>
              <w:t>місцевого</w:t>
            </w:r>
            <w:proofErr w:type="spellEnd"/>
            <w:r w:rsidRPr="008D606D">
              <w:rPr>
                <w:rFonts w:ascii="Times New Roman" w:hAnsi="Times New Roman" w:cs="Times New Roman"/>
              </w:rPr>
              <w:t xml:space="preserve"> </w:t>
            </w:r>
            <w:proofErr w:type="spellStart"/>
            <w:r w:rsidRPr="008D606D">
              <w:rPr>
                <w:rFonts w:ascii="Times New Roman" w:hAnsi="Times New Roman" w:cs="Times New Roman"/>
              </w:rPr>
              <w:lastRenderedPageBreak/>
              <w:t>самоврядну-вання</w:t>
            </w:r>
            <w:proofErr w:type="spellEnd"/>
            <w:r w:rsidRPr="008D606D">
              <w:rPr>
                <w:rFonts w:ascii="Times New Roman" w:hAnsi="Times New Roman" w:cs="Times New Roman"/>
              </w:rPr>
              <w:t>.</w:t>
            </w:r>
          </w:p>
        </w:tc>
      </w:tr>
      <w:tr w:rsidR="008D606D" w:rsidTr="000B6699">
        <w:tc>
          <w:tcPr>
            <w:tcW w:w="567" w:type="dxa"/>
          </w:tcPr>
          <w:p w:rsidR="008D606D" w:rsidRPr="000B6699" w:rsidRDefault="000B6699" w:rsidP="005135F2">
            <w:pPr>
              <w:rPr>
                <w:rFonts w:ascii="Times New Roman" w:hAnsi="Times New Roman" w:cs="Times New Roman"/>
                <w:sz w:val="24"/>
                <w:szCs w:val="24"/>
                <w:lang w:val="uk-UA"/>
              </w:rPr>
            </w:pPr>
            <w:r w:rsidRPr="000B6699">
              <w:rPr>
                <w:rFonts w:ascii="Times New Roman" w:hAnsi="Times New Roman" w:cs="Times New Roman"/>
                <w:sz w:val="24"/>
                <w:szCs w:val="24"/>
                <w:lang w:val="uk-UA"/>
              </w:rPr>
              <w:lastRenderedPageBreak/>
              <w:t>3.4</w:t>
            </w:r>
          </w:p>
        </w:tc>
        <w:tc>
          <w:tcPr>
            <w:tcW w:w="2557" w:type="dxa"/>
          </w:tcPr>
          <w:p w:rsidR="008D606D" w:rsidRPr="000B6699" w:rsidRDefault="008D606D" w:rsidP="005135F2">
            <w:pPr>
              <w:rPr>
                <w:rFonts w:ascii="Times New Roman" w:hAnsi="Times New Roman" w:cs="Times New Roman"/>
                <w:b/>
                <w:sz w:val="24"/>
                <w:szCs w:val="24"/>
                <w:lang w:val="uk-UA"/>
              </w:rPr>
            </w:pPr>
          </w:p>
        </w:tc>
        <w:tc>
          <w:tcPr>
            <w:tcW w:w="2694" w:type="dxa"/>
          </w:tcPr>
          <w:p w:rsidR="008D606D" w:rsidRPr="000B6699" w:rsidRDefault="008D606D" w:rsidP="00DD0A0F">
            <w:pPr>
              <w:pStyle w:val="a4"/>
              <w:widowControl w:val="0"/>
              <w:rPr>
                <w:rFonts w:ascii="Times New Roman" w:hAnsi="Times New Roman" w:cs="Times New Roman"/>
                <w:b/>
                <w:sz w:val="22"/>
                <w:szCs w:val="22"/>
              </w:rPr>
            </w:pPr>
            <w:r w:rsidRPr="000B6699">
              <w:rPr>
                <w:rFonts w:ascii="Times New Roman" w:hAnsi="Times New Roman" w:cs="Times New Roman"/>
                <w:b/>
                <w:sz w:val="22"/>
                <w:szCs w:val="22"/>
              </w:rPr>
              <w:t xml:space="preserve"> 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r w:rsidR="004768F8" w:rsidRPr="000B6699">
              <w:rPr>
                <w:rFonts w:ascii="Times New Roman" w:hAnsi="Times New Roman" w:cs="Times New Roman"/>
                <w:b/>
                <w:sz w:val="22"/>
                <w:szCs w:val="22"/>
              </w:rPr>
              <w:t>, закупівля вогнегасників та укомплектування пожежних щитів первинними засобами пожежогасіння згідно норм належності</w:t>
            </w:r>
          </w:p>
        </w:tc>
        <w:tc>
          <w:tcPr>
            <w:tcW w:w="1275" w:type="dxa"/>
          </w:tcPr>
          <w:p w:rsidR="008D606D" w:rsidRPr="000B6699" w:rsidRDefault="008D606D" w:rsidP="00DD0A0F">
            <w:pPr>
              <w:rPr>
                <w:rFonts w:ascii="Times New Roman" w:hAnsi="Times New Roman" w:cs="Times New Roman"/>
                <w:b/>
                <w:sz w:val="24"/>
                <w:szCs w:val="24"/>
                <w:lang w:val="uk-UA"/>
              </w:rPr>
            </w:pPr>
            <w:r w:rsidRPr="000B6699">
              <w:rPr>
                <w:rFonts w:ascii="Times New Roman" w:hAnsi="Times New Roman" w:cs="Times New Roman"/>
                <w:b/>
                <w:sz w:val="24"/>
                <w:szCs w:val="24"/>
                <w:lang w:val="uk-UA"/>
              </w:rPr>
              <w:t>2018-</w:t>
            </w:r>
          </w:p>
          <w:p w:rsidR="008D606D" w:rsidRPr="000B6699" w:rsidRDefault="008D606D" w:rsidP="00DD0A0F">
            <w:pPr>
              <w:rPr>
                <w:rFonts w:ascii="Times New Roman" w:hAnsi="Times New Roman" w:cs="Times New Roman"/>
                <w:b/>
                <w:sz w:val="24"/>
                <w:szCs w:val="24"/>
                <w:lang w:val="uk-UA"/>
              </w:rPr>
            </w:pPr>
            <w:r w:rsidRPr="000B6699">
              <w:rPr>
                <w:rFonts w:ascii="Times New Roman" w:hAnsi="Times New Roman" w:cs="Times New Roman"/>
                <w:b/>
                <w:sz w:val="24"/>
                <w:szCs w:val="24"/>
                <w:lang w:val="uk-UA"/>
              </w:rPr>
              <w:t>2020</w:t>
            </w:r>
          </w:p>
        </w:tc>
        <w:tc>
          <w:tcPr>
            <w:tcW w:w="1985" w:type="dxa"/>
          </w:tcPr>
          <w:p w:rsidR="008D606D" w:rsidRPr="000B6699" w:rsidRDefault="008D606D" w:rsidP="00DD0A0F">
            <w:pPr>
              <w:widowControl w:val="0"/>
              <w:rPr>
                <w:rFonts w:ascii="Times New Roman" w:eastAsia="Arial Unicode MS" w:hAnsi="Times New Roman" w:cs="Times New Roman"/>
                <w:b/>
              </w:rPr>
            </w:pPr>
            <w:proofErr w:type="spellStart"/>
            <w:r w:rsidRPr="000B6699">
              <w:rPr>
                <w:rFonts w:ascii="Times New Roman" w:eastAsia="Arial Unicode MS" w:hAnsi="Times New Roman" w:cs="Times New Roman"/>
                <w:b/>
              </w:rPr>
              <w:t>Відділ</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земельних</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відносин</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комунальної</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власності</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інфраструктури</w:t>
            </w:r>
            <w:proofErr w:type="spellEnd"/>
            <w:r w:rsidRPr="000B6699">
              <w:rPr>
                <w:rFonts w:ascii="Times New Roman" w:eastAsia="Arial Unicode MS" w:hAnsi="Times New Roman" w:cs="Times New Roman"/>
                <w:b/>
              </w:rPr>
              <w:t xml:space="preserve"> та </w:t>
            </w:r>
            <w:proofErr w:type="spellStart"/>
            <w:r w:rsidRPr="000B6699">
              <w:rPr>
                <w:rFonts w:ascii="Times New Roman" w:eastAsia="Arial Unicode MS" w:hAnsi="Times New Roman" w:cs="Times New Roman"/>
                <w:b/>
              </w:rPr>
              <w:t>житлово-комунального</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господарства</w:t>
            </w:r>
            <w:proofErr w:type="spellEnd"/>
          </w:p>
          <w:p w:rsidR="008D606D" w:rsidRPr="000B6699" w:rsidRDefault="008D606D" w:rsidP="00DD0A0F">
            <w:pPr>
              <w:widowControl w:val="0"/>
              <w:rPr>
                <w:rFonts w:ascii="Times New Roman" w:hAnsi="Times New Roman" w:cs="Times New Roman"/>
                <w:b/>
                <w:color w:val="FF0000"/>
                <w:spacing w:val="-4"/>
              </w:rPr>
            </w:pPr>
            <w:proofErr w:type="spellStart"/>
            <w:r w:rsidRPr="000B6699">
              <w:rPr>
                <w:rFonts w:ascii="Times New Roman" w:eastAsia="Arial Unicode MS" w:hAnsi="Times New Roman" w:cs="Times New Roman"/>
                <w:b/>
              </w:rPr>
              <w:t>Фінансово-економічний</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відділ</w:t>
            </w:r>
            <w:proofErr w:type="spellEnd"/>
          </w:p>
        </w:tc>
        <w:tc>
          <w:tcPr>
            <w:tcW w:w="1276" w:type="dxa"/>
          </w:tcPr>
          <w:p w:rsidR="008D606D" w:rsidRPr="000B6699" w:rsidRDefault="008D606D" w:rsidP="00DD0A0F">
            <w:pPr>
              <w:rPr>
                <w:rFonts w:ascii="Times New Roman" w:hAnsi="Times New Roman" w:cs="Times New Roman"/>
                <w:b/>
                <w:sz w:val="24"/>
                <w:szCs w:val="24"/>
                <w:lang w:val="uk-UA"/>
              </w:rPr>
            </w:pPr>
            <w:r w:rsidRPr="000B6699">
              <w:rPr>
                <w:rFonts w:ascii="Times New Roman" w:hAnsi="Times New Roman" w:cs="Times New Roman"/>
                <w:b/>
                <w:sz w:val="24"/>
                <w:szCs w:val="24"/>
                <w:lang w:val="uk-UA"/>
              </w:rPr>
              <w:t>Місцевий бюджет</w:t>
            </w:r>
          </w:p>
        </w:tc>
        <w:tc>
          <w:tcPr>
            <w:tcW w:w="992" w:type="dxa"/>
          </w:tcPr>
          <w:p w:rsidR="008D606D" w:rsidRPr="000B6699" w:rsidRDefault="00B61307"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300</w:t>
            </w:r>
          </w:p>
        </w:tc>
        <w:tc>
          <w:tcPr>
            <w:tcW w:w="992" w:type="dxa"/>
          </w:tcPr>
          <w:p w:rsidR="008D606D" w:rsidRPr="000B6699" w:rsidRDefault="008A5A3B"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15</w:t>
            </w:r>
          </w:p>
        </w:tc>
        <w:tc>
          <w:tcPr>
            <w:tcW w:w="992" w:type="dxa"/>
          </w:tcPr>
          <w:p w:rsidR="008D606D" w:rsidRPr="000B6699" w:rsidRDefault="008D606D"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1</w:t>
            </w:r>
            <w:r w:rsidR="008A5A3B" w:rsidRPr="000B6699">
              <w:rPr>
                <w:rFonts w:ascii="Times New Roman" w:hAnsi="Times New Roman" w:cs="Times New Roman"/>
                <w:b/>
                <w:sz w:val="24"/>
                <w:szCs w:val="24"/>
                <w:lang w:val="uk-UA"/>
              </w:rPr>
              <w:t>35</w:t>
            </w:r>
          </w:p>
        </w:tc>
        <w:tc>
          <w:tcPr>
            <w:tcW w:w="898" w:type="dxa"/>
          </w:tcPr>
          <w:p w:rsidR="008D606D" w:rsidRPr="000B6699" w:rsidRDefault="00934DA1"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1</w:t>
            </w:r>
            <w:r w:rsidR="008D606D" w:rsidRPr="000B6699">
              <w:rPr>
                <w:rFonts w:ascii="Times New Roman" w:hAnsi="Times New Roman" w:cs="Times New Roman"/>
                <w:b/>
                <w:sz w:val="24"/>
                <w:szCs w:val="24"/>
                <w:lang w:val="uk-UA"/>
              </w:rPr>
              <w:t>50</w:t>
            </w:r>
          </w:p>
        </w:tc>
        <w:tc>
          <w:tcPr>
            <w:tcW w:w="1937" w:type="dxa"/>
          </w:tcPr>
          <w:p w:rsidR="008D606D" w:rsidRPr="000B6699" w:rsidRDefault="008D606D" w:rsidP="00DD0A0F">
            <w:pPr>
              <w:widowControl w:val="0"/>
              <w:rPr>
                <w:rFonts w:ascii="Times New Roman" w:hAnsi="Times New Roman" w:cs="Times New Roman"/>
                <w:b/>
              </w:rPr>
            </w:pPr>
            <w:r w:rsidRPr="000B6699">
              <w:rPr>
                <w:rFonts w:ascii="Times New Roman" w:hAnsi="Times New Roman" w:cs="Times New Roman"/>
                <w:b/>
              </w:rPr>
              <w:t xml:space="preserve">Буде </w:t>
            </w:r>
            <w:proofErr w:type="spellStart"/>
            <w:r w:rsidRPr="000B6699">
              <w:rPr>
                <w:rFonts w:ascii="Times New Roman" w:hAnsi="Times New Roman" w:cs="Times New Roman"/>
                <w:b/>
              </w:rPr>
              <w:t>забезпечено</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н</w:t>
            </w:r>
            <w:r w:rsidR="00B61307" w:rsidRPr="000B6699">
              <w:rPr>
                <w:rFonts w:ascii="Times New Roman" w:hAnsi="Times New Roman" w:cs="Times New Roman"/>
                <w:b/>
              </w:rPr>
              <w:t>алежний</w:t>
            </w:r>
            <w:proofErr w:type="spellEnd"/>
            <w:r w:rsidR="00B61307" w:rsidRPr="000B6699">
              <w:rPr>
                <w:rFonts w:ascii="Times New Roman" w:hAnsi="Times New Roman" w:cs="Times New Roman"/>
                <w:b/>
              </w:rPr>
              <w:t xml:space="preserve"> </w:t>
            </w:r>
            <w:proofErr w:type="spellStart"/>
            <w:r w:rsidR="00B61307" w:rsidRPr="000B6699">
              <w:rPr>
                <w:rFonts w:ascii="Times New Roman" w:hAnsi="Times New Roman" w:cs="Times New Roman"/>
                <w:b/>
              </w:rPr>
              <w:t>проти</w:t>
            </w:r>
            <w:proofErr w:type="spellEnd"/>
            <w:r w:rsidR="00B61307" w:rsidRPr="000B6699">
              <w:rPr>
                <w:rFonts w:ascii="Times New Roman" w:hAnsi="Times New Roman" w:cs="Times New Roman"/>
                <w:b/>
              </w:rPr>
              <w:t xml:space="preserve"> </w:t>
            </w:r>
            <w:proofErr w:type="spellStart"/>
            <w:r w:rsidR="00B61307" w:rsidRPr="000B6699">
              <w:rPr>
                <w:rFonts w:ascii="Times New Roman" w:hAnsi="Times New Roman" w:cs="Times New Roman"/>
                <w:b/>
              </w:rPr>
              <w:t>пожеж-ний</w:t>
            </w:r>
            <w:proofErr w:type="spellEnd"/>
            <w:r w:rsidR="00B61307" w:rsidRPr="000B6699">
              <w:rPr>
                <w:rFonts w:ascii="Times New Roman" w:hAnsi="Times New Roman" w:cs="Times New Roman"/>
                <w:b/>
              </w:rPr>
              <w:t xml:space="preserve"> </w:t>
            </w:r>
            <w:proofErr w:type="spellStart"/>
            <w:r w:rsidR="00B61307" w:rsidRPr="000B6699">
              <w:rPr>
                <w:rFonts w:ascii="Times New Roman" w:hAnsi="Times New Roman" w:cs="Times New Roman"/>
                <w:b/>
              </w:rPr>
              <w:t>захист</w:t>
            </w:r>
            <w:proofErr w:type="spellEnd"/>
            <w:r w:rsidR="00B61307" w:rsidRPr="000B6699">
              <w:rPr>
                <w:rFonts w:ascii="Times New Roman" w:hAnsi="Times New Roman" w:cs="Times New Roman"/>
                <w:b/>
              </w:rPr>
              <w:t xml:space="preserve"> </w:t>
            </w:r>
            <w:r w:rsidR="00B61307" w:rsidRPr="000B6699">
              <w:rPr>
                <w:rFonts w:ascii="Times New Roman" w:hAnsi="Times New Roman" w:cs="Times New Roman"/>
                <w:b/>
                <w:lang w:val="uk-UA"/>
              </w:rPr>
              <w:t>11</w:t>
            </w:r>
            <w:r w:rsidRPr="000B6699">
              <w:rPr>
                <w:rFonts w:ascii="Times New Roman" w:hAnsi="Times New Roman" w:cs="Times New Roman"/>
                <w:b/>
              </w:rPr>
              <w:t xml:space="preserve"> </w:t>
            </w:r>
            <w:proofErr w:type="spellStart"/>
            <w:r w:rsidRPr="000B6699">
              <w:rPr>
                <w:rFonts w:ascii="Times New Roman" w:hAnsi="Times New Roman" w:cs="Times New Roman"/>
                <w:b/>
              </w:rPr>
              <w:t>приміщень</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будівель</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закладів</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освіти</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культури</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охорони</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здоров'я</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установ</w:t>
            </w:r>
            <w:proofErr w:type="spellEnd"/>
            <w:r w:rsidRPr="000B6699">
              <w:rPr>
                <w:rFonts w:ascii="Times New Roman" w:hAnsi="Times New Roman" w:cs="Times New Roman"/>
                <w:b/>
              </w:rPr>
              <w:t xml:space="preserve"> </w:t>
            </w:r>
            <w:proofErr w:type="spellStart"/>
            <w:proofErr w:type="gramStart"/>
            <w:r w:rsidRPr="000B6699">
              <w:rPr>
                <w:rFonts w:ascii="Times New Roman" w:hAnsi="Times New Roman" w:cs="Times New Roman"/>
                <w:b/>
              </w:rPr>
              <w:t>соц</w:t>
            </w:r>
            <w:proofErr w:type="gramEnd"/>
            <w:r w:rsidRPr="000B6699">
              <w:rPr>
                <w:rFonts w:ascii="Times New Roman" w:hAnsi="Times New Roman" w:cs="Times New Roman"/>
                <w:b/>
              </w:rPr>
              <w:t>іального</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захисту</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населення</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органів</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виконавчої</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влади</w:t>
            </w:r>
            <w:proofErr w:type="spellEnd"/>
            <w:r w:rsidRPr="000B6699">
              <w:rPr>
                <w:rFonts w:ascii="Times New Roman" w:hAnsi="Times New Roman" w:cs="Times New Roman"/>
                <w:b/>
              </w:rPr>
              <w:t xml:space="preserve"> та </w:t>
            </w:r>
            <w:proofErr w:type="spellStart"/>
            <w:r w:rsidRPr="000B6699">
              <w:rPr>
                <w:rFonts w:ascii="Times New Roman" w:hAnsi="Times New Roman" w:cs="Times New Roman"/>
                <w:b/>
              </w:rPr>
              <w:t>місцевого</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самоврядну-вання</w:t>
            </w:r>
            <w:proofErr w:type="spellEnd"/>
          </w:p>
        </w:tc>
      </w:tr>
      <w:tr w:rsidR="00544489" w:rsidTr="000B6699">
        <w:tc>
          <w:tcPr>
            <w:tcW w:w="567" w:type="dxa"/>
          </w:tcPr>
          <w:p w:rsidR="00544489" w:rsidRDefault="000B6699" w:rsidP="005135F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3.5</w:t>
            </w:r>
          </w:p>
        </w:tc>
        <w:tc>
          <w:tcPr>
            <w:tcW w:w="2557" w:type="dxa"/>
          </w:tcPr>
          <w:p w:rsidR="00544489" w:rsidRDefault="00544489" w:rsidP="005135F2">
            <w:pPr>
              <w:rPr>
                <w:rFonts w:ascii="Times New Roman" w:hAnsi="Times New Roman" w:cs="Times New Roman"/>
                <w:sz w:val="24"/>
                <w:szCs w:val="24"/>
                <w:lang w:val="uk-UA"/>
              </w:rPr>
            </w:pPr>
          </w:p>
        </w:tc>
        <w:tc>
          <w:tcPr>
            <w:tcW w:w="2694" w:type="dxa"/>
          </w:tcPr>
          <w:p w:rsidR="00544489" w:rsidRPr="00C15EBB" w:rsidRDefault="00544489" w:rsidP="00DD0A0F">
            <w:pPr>
              <w:rPr>
                <w:rFonts w:ascii="Times New Roman" w:hAnsi="Times New Roman" w:cs="Times New Roman"/>
                <w:lang w:val="uk-UA"/>
              </w:rPr>
            </w:pPr>
            <w:r w:rsidRPr="00C15EBB">
              <w:rPr>
                <w:rFonts w:ascii="Times New Roman" w:hAnsi="Times New Roman" w:cs="Times New Roman"/>
                <w:lang w:val="uk-UA"/>
              </w:rPr>
              <w:t xml:space="preserve"> Забезпечення функціонування підрозділу місцевої пожежної охорони</w:t>
            </w:r>
          </w:p>
        </w:tc>
        <w:tc>
          <w:tcPr>
            <w:tcW w:w="1275" w:type="dxa"/>
          </w:tcPr>
          <w:p w:rsidR="00544489" w:rsidRDefault="00544489" w:rsidP="00DD0A0F">
            <w:pPr>
              <w:rPr>
                <w:rFonts w:ascii="Times New Roman" w:hAnsi="Times New Roman" w:cs="Times New Roman"/>
                <w:sz w:val="24"/>
                <w:szCs w:val="24"/>
                <w:lang w:val="uk-UA"/>
              </w:rPr>
            </w:pPr>
            <w:r>
              <w:rPr>
                <w:rFonts w:ascii="Times New Roman" w:hAnsi="Times New Roman" w:cs="Times New Roman"/>
                <w:sz w:val="24"/>
                <w:szCs w:val="24"/>
                <w:lang w:val="uk-UA"/>
              </w:rPr>
              <w:t>2018-</w:t>
            </w:r>
          </w:p>
          <w:p w:rsidR="00544489" w:rsidRDefault="00544489" w:rsidP="00DD0A0F">
            <w:pP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tcPr>
          <w:p w:rsidR="00544489" w:rsidRPr="001C6BE2" w:rsidRDefault="00544489" w:rsidP="00DD0A0F">
            <w:pPr>
              <w:widowControl w:val="0"/>
              <w:rPr>
                <w:rFonts w:ascii="Times New Roman" w:eastAsia="Arial Unicode MS" w:hAnsi="Times New Roman" w:cs="Times New Roman"/>
              </w:rPr>
            </w:pPr>
            <w:proofErr w:type="spellStart"/>
            <w:r w:rsidRPr="001C6BE2">
              <w:rPr>
                <w:rFonts w:ascii="Times New Roman" w:eastAsia="Arial Unicode MS" w:hAnsi="Times New Roman" w:cs="Times New Roman"/>
              </w:rPr>
              <w:t>Відділ</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земельних</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відносин</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комунальної</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власності</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інфраструктури</w:t>
            </w:r>
            <w:proofErr w:type="spellEnd"/>
            <w:r w:rsidRPr="001C6BE2">
              <w:rPr>
                <w:rFonts w:ascii="Times New Roman" w:eastAsia="Arial Unicode MS" w:hAnsi="Times New Roman" w:cs="Times New Roman"/>
              </w:rPr>
              <w:t xml:space="preserve"> та </w:t>
            </w:r>
            <w:proofErr w:type="spellStart"/>
            <w:r w:rsidRPr="001C6BE2">
              <w:rPr>
                <w:rFonts w:ascii="Times New Roman" w:eastAsia="Arial Unicode MS" w:hAnsi="Times New Roman" w:cs="Times New Roman"/>
              </w:rPr>
              <w:t>житлово-комунального</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господарства</w:t>
            </w:r>
            <w:proofErr w:type="spellEnd"/>
          </w:p>
          <w:p w:rsidR="00544489" w:rsidRPr="001C6BE2" w:rsidRDefault="00544489" w:rsidP="00DD0A0F">
            <w:pPr>
              <w:widowControl w:val="0"/>
              <w:rPr>
                <w:rFonts w:ascii="Times New Roman" w:hAnsi="Times New Roman" w:cs="Times New Roman"/>
                <w:color w:val="FF0000"/>
                <w:spacing w:val="-4"/>
              </w:rPr>
            </w:pPr>
            <w:proofErr w:type="spellStart"/>
            <w:r w:rsidRPr="001C6BE2">
              <w:rPr>
                <w:rFonts w:ascii="Times New Roman" w:eastAsia="Arial Unicode MS" w:hAnsi="Times New Roman" w:cs="Times New Roman"/>
              </w:rPr>
              <w:t>Фінансово-економічний</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відділ</w:t>
            </w:r>
            <w:proofErr w:type="spellEnd"/>
          </w:p>
        </w:tc>
        <w:tc>
          <w:tcPr>
            <w:tcW w:w="1276" w:type="dxa"/>
          </w:tcPr>
          <w:p w:rsidR="00544489" w:rsidRDefault="00544489" w:rsidP="00DD0A0F">
            <w:pPr>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p>
        </w:tc>
        <w:tc>
          <w:tcPr>
            <w:tcW w:w="992" w:type="dxa"/>
          </w:tcPr>
          <w:p w:rsidR="00544489" w:rsidRDefault="00544489" w:rsidP="005135F2">
            <w:pPr>
              <w:rPr>
                <w:rFonts w:ascii="Times New Roman" w:hAnsi="Times New Roman" w:cs="Times New Roman"/>
                <w:sz w:val="24"/>
                <w:szCs w:val="24"/>
                <w:lang w:val="uk-UA"/>
              </w:rPr>
            </w:pPr>
          </w:p>
        </w:tc>
        <w:tc>
          <w:tcPr>
            <w:tcW w:w="992" w:type="dxa"/>
          </w:tcPr>
          <w:p w:rsidR="00544489" w:rsidRDefault="00544489" w:rsidP="005135F2">
            <w:pPr>
              <w:rPr>
                <w:rFonts w:ascii="Times New Roman" w:hAnsi="Times New Roman" w:cs="Times New Roman"/>
                <w:sz w:val="24"/>
                <w:szCs w:val="24"/>
                <w:lang w:val="uk-UA"/>
              </w:rPr>
            </w:pPr>
          </w:p>
        </w:tc>
        <w:tc>
          <w:tcPr>
            <w:tcW w:w="992" w:type="dxa"/>
          </w:tcPr>
          <w:p w:rsidR="00544489" w:rsidRDefault="00544489" w:rsidP="005135F2">
            <w:pPr>
              <w:rPr>
                <w:rFonts w:ascii="Times New Roman" w:hAnsi="Times New Roman" w:cs="Times New Roman"/>
                <w:sz w:val="24"/>
                <w:szCs w:val="24"/>
                <w:lang w:val="uk-UA"/>
              </w:rPr>
            </w:pPr>
          </w:p>
        </w:tc>
        <w:tc>
          <w:tcPr>
            <w:tcW w:w="898" w:type="dxa"/>
          </w:tcPr>
          <w:p w:rsidR="00544489" w:rsidRDefault="00544489" w:rsidP="005135F2">
            <w:pPr>
              <w:rPr>
                <w:rFonts w:ascii="Times New Roman" w:hAnsi="Times New Roman" w:cs="Times New Roman"/>
                <w:sz w:val="24"/>
                <w:szCs w:val="24"/>
                <w:lang w:val="uk-UA"/>
              </w:rPr>
            </w:pPr>
          </w:p>
        </w:tc>
        <w:tc>
          <w:tcPr>
            <w:tcW w:w="1937" w:type="dxa"/>
          </w:tcPr>
          <w:p w:rsidR="00544489" w:rsidRPr="00C15EBB" w:rsidRDefault="00544489" w:rsidP="00DD0A0F">
            <w:pPr>
              <w:widowControl w:val="0"/>
              <w:rPr>
                <w:rFonts w:ascii="Times New Roman" w:hAnsi="Times New Roman" w:cs="Times New Roman"/>
              </w:rPr>
            </w:pPr>
            <w:r w:rsidRPr="00C15EBB">
              <w:rPr>
                <w:rFonts w:ascii="Times New Roman" w:hAnsi="Times New Roman" w:cs="Times New Roman"/>
              </w:rPr>
              <w:t xml:space="preserve">Буде  </w:t>
            </w:r>
            <w:proofErr w:type="spellStart"/>
            <w:r w:rsidRPr="00C15EBB">
              <w:rPr>
                <w:rFonts w:ascii="Times New Roman" w:hAnsi="Times New Roman" w:cs="Times New Roman"/>
              </w:rPr>
              <w:t>забезпечено</w:t>
            </w:r>
            <w:proofErr w:type="spellEnd"/>
            <w:r w:rsidRPr="00C15EBB">
              <w:rPr>
                <w:rFonts w:ascii="Times New Roman" w:hAnsi="Times New Roman" w:cs="Times New Roman"/>
              </w:rPr>
              <w:t xml:space="preserve"> </w:t>
            </w:r>
            <w:proofErr w:type="spellStart"/>
            <w:r w:rsidRPr="00C15EBB">
              <w:rPr>
                <w:rFonts w:ascii="Times New Roman" w:hAnsi="Times New Roman" w:cs="Times New Roman"/>
              </w:rPr>
              <w:t>функціонування</w:t>
            </w:r>
            <w:proofErr w:type="spellEnd"/>
            <w:r w:rsidRPr="00C15EBB">
              <w:rPr>
                <w:rFonts w:ascii="Times New Roman" w:hAnsi="Times New Roman" w:cs="Times New Roman"/>
              </w:rPr>
              <w:t xml:space="preserve"> 1 </w:t>
            </w:r>
            <w:proofErr w:type="spellStart"/>
            <w:r w:rsidRPr="00C15EBB">
              <w:rPr>
                <w:rFonts w:ascii="Times New Roman" w:hAnsi="Times New Roman" w:cs="Times New Roman"/>
              </w:rPr>
              <w:t>створеного</w:t>
            </w:r>
            <w:proofErr w:type="spellEnd"/>
            <w:r w:rsidRPr="00C15EBB">
              <w:rPr>
                <w:rFonts w:ascii="Times New Roman" w:hAnsi="Times New Roman" w:cs="Times New Roman"/>
              </w:rPr>
              <w:t xml:space="preserve"> </w:t>
            </w:r>
            <w:proofErr w:type="spellStart"/>
            <w:proofErr w:type="gramStart"/>
            <w:r w:rsidRPr="00C15EBB">
              <w:rPr>
                <w:rFonts w:ascii="Times New Roman" w:hAnsi="Times New Roman" w:cs="Times New Roman"/>
              </w:rPr>
              <w:t>п</w:t>
            </w:r>
            <w:proofErr w:type="gramEnd"/>
            <w:r w:rsidRPr="00C15EBB">
              <w:rPr>
                <w:rFonts w:ascii="Times New Roman" w:hAnsi="Times New Roman" w:cs="Times New Roman"/>
              </w:rPr>
              <w:t>ідрозділу</w:t>
            </w:r>
            <w:proofErr w:type="spellEnd"/>
            <w:r w:rsidRPr="00C15EBB">
              <w:rPr>
                <w:rFonts w:ascii="Times New Roman" w:hAnsi="Times New Roman" w:cs="Times New Roman"/>
              </w:rPr>
              <w:t xml:space="preserve"> </w:t>
            </w:r>
            <w:proofErr w:type="spellStart"/>
            <w:r w:rsidRPr="00C15EBB">
              <w:rPr>
                <w:rFonts w:ascii="Times New Roman" w:hAnsi="Times New Roman" w:cs="Times New Roman"/>
              </w:rPr>
              <w:t>місцевої</w:t>
            </w:r>
            <w:proofErr w:type="spellEnd"/>
            <w:r w:rsidRPr="00C15EBB">
              <w:rPr>
                <w:rFonts w:ascii="Times New Roman" w:hAnsi="Times New Roman" w:cs="Times New Roman"/>
              </w:rPr>
              <w:t xml:space="preserve"> </w:t>
            </w:r>
            <w:proofErr w:type="spellStart"/>
            <w:r w:rsidRPr="00C15EBB">
              <w:rPr>
                <w:rFonts w:ascii="Times New Roman" w:hAnsi="Times New Roman" w:cs="Times New Roman"/>
              </w:rPr>
              <w:t>пожежної</w:t>
            </w:r>
            <w:proofErr w:type="spellEnd"/>
            <w:r w:rsidRPr="00C15EBB">
              <w:rPr>
                <w:rFonts w:ascii="Times New Roman" w:hAnsi="Times New Roman" w:cs="Times New Roman"/>
              </w:rPr>
              <w:t xml:space="preserve"> </w:t>
            </w:r>
            <w:proofErr w:type="spellStart"/>
            <w:r w:rsidRPr="00C15EBB">
              <w:rPr>
                <w:rFonts w:ascii="Times New Roman" w:hAnsi="Times New Roman" w:cs="Times New Roman"/>
              </w:rPr>
              <w:t>охорони</w:t>
            </w:r>
            <w:proofErr w:type="spellEnd"/>
          </w:p>
        </w:tc>
      </w:tr>
      <w:tr w:rsidR="00544489" w:rsidTr="000B6699">
        <w:tc>
          <w:tcPr>
            <w:tcW w:w="567" w:type="dxa"/>
          </w:tcPr>
          <w:p w:rsidR="00544489" w:rsidRPr="006C7329" w:rsidRDefault="000B6699" w:rsidP="005135F2">
            <w:pPr>
              <w:rPr>
                <w:rFonts w:ascii="Times New Roman" w:hAnsi="Times New Roman" w:cs="Times New Roman"/>
                <w:b/>
                <w:sz w:val="24"/>
                <w:szCs w:val="24"/>
                <w:lang w:val="uk-UA"/>
              </w:rPr>
            </w:pPr>
            <w:r w:rsidRPr="006C7329">
              <w:rPr>
                <w:rFonts w:ascii="Times New Roman" w:hAnsi="Times New Roman" w:cs="Times New Roman"/>
                <w:b/>
                <w:sz w:val="24"/>
                <w:szCs w:val="24"/>
                <w:lang w:val="uk-UA"/>
              </w:rPr>
              <w:t>3.6</w:t>
            </w:r>
          </w:p>
        </w:tc>
        <w:tc>
          <w:tcPr>
            <w:tcW w:w="2557" w:type="dxa"/>
          </w:tcPr>
          <w:p w:rsidR="00544489" w:rsidRPr="006C7329" w:rsidRDefault="00544489" w:rsidP="005135F2">
            <w:pPr>
              <w:rPr>
                <w:rFonts w:ascii="Times New Roman" w:hAnsi="Times New Roman" w:cs="Times New Roman"/>
                <w:b/>
                <w:sz w:val="24"/>
                <w:szCs w:val="24"/>
                <w:lang w:val="uk-UA"/>
              </w:rPr>
            </w:pPr>
          </w:p>
        </w:tc>
        <w:tc>
          <w:tcPr>
            <w:tcW w:w="2694" w:type="dxa"/>
          </w:tcPr>
          <w:p w:rsidR="00544489" w:rsidRPr="006C7329" w:rsidRDefault="008A5A3B" w:rsidP="008A5A3B">
            <w:pPr>
              <w:rPr>
                <w:rFonts w:ascii="Times New Roman" w:hAnsi="Times New Roman" w:cs="Times New Roman"/>
                <w:b/>
                <w:lang w:val="uk-UA"/>
              </w:rPr>
            </w:pPr>
            <w:r w:rsidRPr="006C7329">
              <w:rPr>
                <w:rFonts w:ascii="Times New Roman" w:hAnsi="Times New Roman" w:cs="Times New Roman"/>
                <w:b/>
                <w:lang w:val="uk-UA"/>
              </w:rPr>
              <w:t>Облаштування пожежних гідрантів с. Підгайці</w:t>
            </w:r>
            <w:r w:rsidR="000D248F" w:rsidRPr="006C7329">
              <w:rPr>
                <w:rFonts w:ascii="Times New Roman" w:hAnsi="Times New Roman" w:cs="Times New Roman"/>
                <w:b/>
                <w:lang w:val="uk-UA"/>
              </w:rPr>
              <w:t>.</w:t>
            </w:r>
          </w:p>
          <w:p w:rsidR="008A5A3B" w:rsidRPr="006C7329" w:rsidRDefault="008A5A3B" w:rsidP="00AD10A6">
            <w:pPr>
              <w:rPr>
                <w:rFonts w:ascii="Times New Roman" w:hAnsi="Times New Roman" w:cs="Times New Roman"/>
                <w:b/>
                <w:lang w:val="uk-UA"/>
              </w:rPr>
            </w:pPr>
            <w:r w:rsidRPr="006C7329">
              <w:rPr>
                <w:rFonts w:ascii="Times New Roman" w:hAnsi="Times New Roman" w:cs="Times New Roman"/>
                <w:b/>
                <w:lang w:val="uk-UA"/>
              </w:rPr>
              <w:t>Облаштування пірсів для забору води з природних водойм</w:t>
            </w:r>
            <w:r w:rsidR="000D248F" w:rsidRPr="006C7329">
              <w:rPr>
                <w:rFonts w:ascii="Times New Roman" w:hAnsi="Times New Roman" w:cs="Times New Roman"/>
                <w:b/>
                <w:lang w:val="uk-UA"/>
              </w:rPr>
              <w:t>.</w:t>
            </w:r>
            <w:r w:rsidR="00BA46B2" w:rsidRPr="006C7329">
              <w:rPr>
                <w:rFonts w:ascii="Times New Roman" w:hAnsi="Times New Roman" w:cs="Times New Roman"/>
                <w:b/>
                <w:lang w:val="uk-UA"/>
              </w:rPr>
              <w:t xml:space="preserve"> </w:t>
            </w:r>
          </w:p>
        </w:tc>
        <w:tc>
          <w:tcPr>
            <w:tcW w:w="1275" w:type="dxa"/>
          </w:tcPr>
          <w:p w:rsidR="00544489" w:rsidRPr="006C7329" w:rsidRDefault="00544489" w:rsidP="00DD0A0F">
            <w:pPr>
              <w:rPr>
                <w:rFonts w:ascii="Times New Roman" w:hAnsi="Times New Roman" w:cs="Times New Roman"/>
                <w:b/>
                <w:sz w:val="24"/>
                <w:szCs w:val="24"/>
                <w:lang w:val="uk-UA"/>
              </w:rPr>
            </w:pPr>
            <w:r w:rsidRPr="006C7329">
              <w:rPr>
                <w:rFonts w:ascii="Times New Roman" w:hAnsi="Times New Roman" w:cs="Times New Roman"/>
                <w:b/>
                <w:sz w:val="24"/>
                <w:szCs w:val="24"/>
                <w:lang w:val="uk-UA"/>
              </w:rPr>
              <w:t>2018-</w:t>
            </w:r>
          </w:p>
          <w:p w:rsidR="00544489" w:rsidRPr="006C7329" w:rsidRDefault="00544489" w:rsidP="00DD0A0F">
            <w:pPr>
              <w:rPr>
                <w:rFonts w:ascii="Times New Roman" w:hAnsi="Times New Roman" w:cs="Times New Roman"/>
                <w:b/>
                <w:sz w:val="24"/>
                <w:szCs w:val="24"/>
                <w:lang w:val="uk-UA"/>
              </w:rPr>
            </w:pPr>
            <w:r w:rsidRPr="006C7329">
              <w:rPr>
                <w:rFonts w:ascii="Times New Roman" w:hAnsi="Times New Roman" w:cs="Times New Roman"/>
                <w:b/>
                <w:sz w:val="24"/>
                <w:szCs w:val="24"/>
                <w:lang w:val="uk-UA"/>
              </w:rPr>
              <w:t>2020</w:t>
            </w:r>
          </w:p>
        </w:tc>
        <w:tc>
          <w:tcPr>
            <w:tcW w:w="1985" w:type="dxa"/>
          </w:tcPr>
          <w:p w:rsidR="00544489" w:rsidRPr="006C7329" w:rsidRDefault="00544489" w:rsidP="00DD0A0F">
            <w:pPr>
              <w:widowControl w:val="0"/>
              <w:rPr>
                <w:rFonts w:ascii="Times New Roman" w:eastAsia="Arial Unicode MS" w:hAnsi="Times New Roman" w:cs="Times New Roman"/>
                <w:b/>
              </w:rPr>
            </w:pPr>
            <w:proofErr w:type="spellStart"/>
            <w:r w:rsidRPr="006C7329">
              <w:rPr>
                <w:rFonts w:ascii="Times New Roman" w:eastAsia="Arial Unicode MS" w:hAnsi="Times New Roman" w:cs="Times New Roman"/>
                <w:b/>
              </w:rPr>
              <w:t>Відділ</w:t>
            </w:r>
            <w:proofErr w:type="spellEnd"/>
            <w:r w:rsidRPr="006C7329">
              <w:rPr>
                <w:rFonts w:ascii="Times New Roman" w:eastAsia="Arial Unicode MS" w:hAnsi="Times New Roman" w:cs="Times New Roman"/>
                <w:b/>
              </w:rPr>
              <w:t xml:space="preserve"> </w:t>
            </w:r>
            <w:proofErr w:type="spellStart"/>
            <w:r w:rsidRPr="006C7329">
              <w:rPr>
                <w:rFonts w:ascii="Times New Roman" w:eastAsia="Arial Unicode MS" w:hAnsi="Times New Roman" w:cs="Times New Roman"/>
                <w:b/>
              </w:rPr>
              <w:t>земельних</w:t>
            </w:r>
            <w:proofErr w:type="spellEnd"/>
            <w:r w:rsidRPr="006C7329">
              <w:rPr>
                <w:rFonts w:ascii="Times New Roman" w:eastAsia="Arial Unicode MS" w:hAnsi="Times New Roman" w:cs="Times New Roman"/>
                <w:b/>
              </w:rPr>
              <w:t xml:space="preserve"> </w:t>
            </w:r>
            <w:proofErr w:type="spellStart"/>
            <w:r w:rsidRPr="006C7329">
              <w:rPr>
                <w:rFonts w:ascii="Times New Roman" w:eastAsia="Arial Unicode MS" w:hAnsi="Times New Roman" w:cs="Times New Roman"/>
                <w:b/>
              </w:rPr>
              <w:t>відносин</w:t>
            </w:r>
            <w:proofErr w:type="spellEnd"/>
            <w:r w:rsidRPr="006C7329">
              <w:rPr>
                <w:rFonts w:ascii="Times New Roman" w:eastAsia="Arial Unicode MS" w:hAnsi="Times New Roman" w:cs="Times New Roman"/>
                <w:b/>
              </w:rPr>
              <w:t xml:space="preserve">, </w:t>
            </w:r>
            <w:proofErr w:type="spellStart"/>
            <w:r w:rsidRPr="006C7329">
              <w:rPr>
                <w:rFonts w:ascii="Times New Roman" w:eastAsia="Arial Unicode MS" w:hAnsi="Times New Roman" w:cs="Times New Roman"/>
                <w:b/>
              </w:rPr>
              <w:t>комунальної</w:t>
            </w:r>
            <w:proofErr w:type="spellEnd"/>
            <w:r w:rsidRPr="006C7329">
              <w:rPr>
                <w:rFonts w:ascii="Times New Roman" w:eastAsia="Arial Unicode MS" w:hAnsi="Times New Roman" w:cs="Times New Roman"/>
                <w:b/>
              </w:rPr>
              <w:t xml:space="preserve"> </w:t>
            </w:r>
            <w:proofErr w:type="spellStart"/>
            <w:r w:rsidRPr="006C7329">
              <w:rPr>
                <w:rFonts w:ascii="Times New Roman" w:eastAsia="Arial Unicode MS" w:hAnsi="Times New Roman" w:cs="Times New Roman"/>
                <w:b/>
              </w:rPr>
              <w:t>власності</w:t>
            </w:r>
            <w:proofErr w:type="spellEnd"/>
            <w:r w:rsidRPr="006C7329">
              <w:rPr>
                <w:rFonts w:ascii="Times New Roman" w:eastAsia="Arial Unicode MS" w:hAnsi="Times New Roman" w:cs="Times New Roman"/>
                <w:b/>
              </w:rPr>
              <w:t xml:space="preserve">, </w:t>
            </w:r>
            <w:proofErr w:type="spellStart"/>
            <w:r w:rsidRPr="006C7329">
              <w:rPr>
                <w:rFonts w:ascii="Times New Roman" w:eastAsia="Arial Unicode MS" w:hAnsi="Times New Roman" w:cs="Times New Roman"/>
                <w:b/>
              </w:rPr>
              <w:t>інфраструктури</w:t>
            </w:r>
            <w:proofErr w:type="spellEnd"/>
            <w:r w:rsidRPr="006C7329">
              <w:rPr>
                <w:rFonts w:ascii="Times New Roman" w:eastAsia="Arial Unicode MS" w:hAnsi="Times New Roman" w:cs="Times New Roman"/>
                <w:b/>
              </w:rPr>
              <w:t xml:space="preserve"> та </w:t>
            </w:r>
            <w:proofErr w:type="spellStart"/>
            <w:r w:rsidRPr="006C7329">
              <w:rPr>
                <w:rFonts w:ascii="Times New Roman" w:eastAsia="Arial Unicode MS" w:hAnsi="Times New Roman" w:cs="Times New Roman"/>
                <w:b/>
              </w:rPr>
              <w:t>житлово-комунального</w:t>
            </w:r>
            <w:proofErr w:type="spellEnd"/>
            <w:r w:rsidRPr="006C7329">
              <w:rPr>
                <w:rFonts w:ascii="Times New Roman" w:eastAsia="Arial Unicode MS" w:hAnsi="Times New Roman" w:cs="Times New Roman"/>
                <w:b/>
              </w:rPr>
              <w:t xml:space="preserve"> </w:t>
            </w:r>
            <w:proofErr w:type="spellStart"/>
            <w:r w:rsidRPr="006C7329">
              <w:rPr>
                <w:rFonts w:ascii="Times New Roman" w:eastAsia="Arial Unicode MS" w:hAnsi="Times New Roman" w:cs="Times New Roman"/>
                <w:b/>
              </w:rPr>
              <w:t>господарства</w:t>
            </w:r>
            <w:proofErr w:type="spellEnd"/>
          </w:p>
          <w:p w:rsidR="00544489" w:rsidRPr="006C7329" w:rsidRDefault="00544489" w:rsidP="00DD0A0F">
            <w:pPr>
              <w:widowControl w:val="0"/>
              <w:rPr>
                <w:rFonts w:ascii="Times New Roman" w:hAnsi="Times New Roman" w:cs="Times New Roman"/>
                <w:b/>
                <w:color w:val="FF0000"/>
                <w:spacing w:val="-4"/>
              </w:rPr>
            </w:pPr>
            <w:proofErr w:type="spellStart"/>
            <w:r w:rsidRPr="006C7329">
              <w:rPr>
                <w:rFonts w:ascii="Times New Roman" w:eastAsia="Arial Unicode MS" w:hAnsi="Times New Roman" w:cs="Times New Roman"/>
                <w:b/>
              </w:rPr>
              <w:t>Фінансово-економічний</w:t>
            </w:r>
            <w:proofErr w:type="spellEnd"/>
            <w:r w:rsidRPr="006C7329">
              <w:rPr>
                <w:rFonts w:ascii="Times New Roman" w:eastAsia="Arial Unicode MS" w:hAnsi="Times New Roman" w:cs="Times New Roman"/>
                <w:b/>
              </w:rPr>
              <w:t xml:space="preserve"> </w:t>
            </w:r>
            <w:proofErr w:type="spellStart"/>
            <w:r w:rsidRPr="006C7329">
              <w:rPr>
                <w:rFonts w:ascii="Times New Roman" w:eastAsia="Arial Unicode MS" w:hAnsi="Times New Roman" w:cs="Times New Roman"/>
                <w:b/>
              </w:rPr>
              <w:t>відділ</w:t>
            </w:r>
            <w:proofErr w:type="spellEnd"/>
          </w:p>
        </w:tc>
        <w:tc>
          <w:tcPr>
            <w:tcW w:w="1276" w:type="dxa"/>
          </w:tcPr>
          <w:p w:rsidR="00544489" w:rsidRPr="006C7329" w:rsidRDefault="00544489" w:rsidP="00DD0A0F">
            <w:pPr>
              <w:rPr>
                <w:rFonts w:ascii="Times New Roman" w:hAnsi="Times New Roman" w:cs="Times New Roman"/>
                <w:b/>
                <w:sz w:val="24"/>
                <w:szCs w:val="24"/>
                <w:lang w:val="uk-UA"/>
              </w:rPr>
            </w:pPr>
            <w:r w:rsidRPr="006C7329">
              <w:rPr>
                <w:rFonts w:ascii="Times New Roman" w:hAnsi="Times New Roman" w:cs="Times New Roman"/>
                <w:b/>
                <w:sz w:val="24"/>
                <w:szCs w:val="24"/>
                <w:lang w:val="uk-UA"/>
              </w:rPr>
              <w:t>Місцевий бюджет</w:t>
            </w:r>
          </w:p>
        </w:tc>
        <w:tc>
          <w:tcPr>
            <w:tcW w:w="992" w:type="dxa"/>
          </w:tcPr>
          <w:p w:rsidR="00544489" w:rsidRPr="006C7329" w:rsidRDefault="00544489" w:rsidP="005135F2">
            <w:pPr>
              <w:rPr>
                <w:rFonts w:ascii="Times New Roman" w:hAnsi="Times New Roman" w:cs="Times New Roman"/>
                <w:b/>
                <w:sz w:val="24"/>
                <w:szCs w:val="24"/>
                <w:lang w:val="uk-UA"/>
              </w:rPr>
            </w:pPr>
            <w:r w:rsidRPr="006C7329">
              <w:rPr>
                <w:rFonts w:ascii="Times New Roman" w:hAnsi="Times New Roman" w:cs="Times New Roman"/>
                <w:b/>
                <w:sz w:val="24"/>
                <w:szCs w:val="24"/>
                <w:lang w:val="uk-UA"/>
              </w:rPr>
              <w:t>200</w:t>
            </w:r>
          </w:p>
        </w:tc>
        <w:tc>
          <w:tcPr>
            <w:tcW w:w="992" w:type="dxa"/>
          </w:tcPr>
          <w:p w:rsidR="00544489" w:rsidRPr="006C7329" w:rsidRDefault="008A5A3B" w:rsidP="005135F2">
            <w:pPr>
              <w:rPr>
                <w:rFonts w:ascii="Times New Roman" w:hAnsi="Times New Roman" w:cs="Times New Roman"/>
                <w:b/>
                <w:sz w:val="24"/>
                <w:szCs w:val="24"/>
                <w:lang w:val="uk-UA"/>
              </w:rPr>
            </w:pPr>
            <w:r w:rsidRPr="006C7329">
              <w:rPr>
                <w:rFonts w:ascii="Times New Roman" w:hAnsi="Times New Roman" w:cs="Times New Roman"/>
                <w:b/>
                <w:sz w:val="24"/>
                <w:szCs w:val="24"/>
                <w:lang w:val="uk-UA"/>
              </w:rPr>
              <w:t>6</w:t>
            </w:r>
            <w:r w:rsidR="00544489" w:rsidRPr="006C7329">
              <w:rPr>
                <w:rFonts w:ascii="Times New Roman" w:hAnsi="Times New Roman" w:cs="Times New Roman"/>
                <w:b/>
                <w:sz w:val="24"/>
                <w:szCs w:val="24"/>
                <w:lang w:val="uk-UA"/>
              </w:rPr>
              <w:t>0</w:t>
            </w:r>
          </w:p>
        </w:tc>
        <w:tc>
          <w:tcPr>
            <w:tcW w:w="992" w:type="dxa"/>
          </w:tcPr>
          <w:p w:rsidR="00544489" w:rsidRPr="006C7329" w:rsidRDefault="0079555B" w:rsidP="005135F2">
            <w:pPr>
              <w:rPr>
                <w:rFonts w:ascii="Times New Roman" w:hAnsi="Times New Roman" w:cs="Times New Roman"/>
                <w:b/>
                <w:sz w:val="24"/>
                <w:szCs w:val="24"/>
                <w:lang w:val="uk-UA"/>
              </w:rPr>
            </w:pPr>
            <w:r w:rsidRPr="006C7329">
              <w:rPr>
                <w:rFonts w:ascii="Times New Roman" w:hAnsi="Times New Roman" w:cs="Times New Roman"/>
                <w:b/>
                <w:sz w:val="24"/>
                <w:szCs w:val="24"/>
                <w:lang w:val="uk-UA"/>
              </w:rPr>
              <w:t>-</w:t>
            </w:r>
          </w:p>
        </w:tc>
        <w:tc>
          <w:tcPr>
            <w:tcW w:w="898" w:type="dxa"/>
          </w:tcPr>
          <w:p w:rsidR="00544489" w:rsidRPr="006C7329" w:rsidRDefault="0079555B" w:rsidP="005135F2">
            <w:pPr>
              <w:rPr>
                <w:rFonts w:ascii="Times New Roman" w:hAnsi="Times New Roman" w:cs="Times New Roman"/>
                <w:b/>
                <w:sz w:val="24"/>
                <w:szCs w:val="24"/>
                <w:lang w:val="uk-UA"/>
              </w:rPr>
            </w:pPr>
            <w:r w:rsidRPr="006C7329">
              <w:rPr>
                <w:rFonts w:ascii="Times New Roman" w:hAnsi="Times New Roman" w:cs="Times New Roman"/>
                <w:b/>
                <w:sz w:val="24"/>
                <w:szCs w:val="24"/>
                <w:lang w:val="uk-UA"/>
              </w:rPr>
              <w:t>140</w:t>
            </w:r>
          </w:p>
        </w:tc>
        <w:tc>
          <w:tcPr>
            <w:tcW w:w="1937" w:type="dxa"/>
          </w:tcPr>
          <w:p w:rsidR="000D248F" w:rsidRDefault="00544489" w:rsidP="00DD0A0F">
            <w:pPr>
              <w:widowControl w:val="0"/>
              <w:rPr>
                <w:rFonts w:ascii="Times New Roman" w:hAnsi="Times New Roman" w:cs="Times New Roman"/>
                <w:lang w:val="uk-UA"/>
              </w:rPr>
            </w:pPr>
            <w:r w:rsidRPr="00544489">
              <w:rPr>
                <w:rFonts w:ascii="Times New Roman" w:hAnsi="Times New Roman" w:cs="Times New Roman"/>
              </w:rPr>
              <w:t xml:space="preserve">Буде </w:t>
            </w:r>
            <w:proofErr w:type="spellStart"/>
            <w:r w:rsidRPr="00544489">
              <w:rPr>
                <w:rFonts w:ascii="Times New Roman" w:hAnsi="Times New Roman" w:cs="Times New Roman"/>
              </w:rPr>
              <w:t>побудовано</w:t>
            </w:r>
            <w:proofErr w:type="spellEnd"/>
            <w:r w:rsidRPr="00544489">
              <w:rPr>
                <w:rFonts w:ascii="Times New Roman" w:hAnsi="Times New Roman" w:cs="Times New Roman"/>
              </w:rPr>
              <w:t xml:space="preserve"> 2 </w:t>
            </w:r>
            <w:proofErr w:type="spellStart"/>
            <w:proofErr w:type="gramStart"/>
            <w:r w:rsidRPr="00544489">
              <w:rPr>
                <w:rFonts w:ascii="Times New Roman" w:hAnsi="Times New Roman" w:cs="Times New Roman"/>
              </w:rPr>
              <w:t>п</w:t>
            </w:r>
            <w:proofErr w:type="gramEnd"/>
            <w:r w:rsidRPr="00544489">
              <w:rPr>
                <w:rFonts w:ascii="Times New Roman" w:hAnsi="Times New Roman" w:cs="Times New Roman"/>
              </w:rPr>
              <w:t>ірси</w:t>
            </w:r>
            <w:proofErr w:type="spellEnd"/>
            <w:r w:rsidRPr="00544489">
              <w:rPr>
                <w:rFonts w:ascii="Times New Roman" w:hAnsi="Times New Roman" w:cs="Times New Roman"/>
              </w:rPr>
              <w:t xml:space="preserve"> для забору води </w:t>
            </w:r>
            <w:proofErr w:type="spellStart"/>
            <w:r w:rsidRPr="00544489">
              <w:rPr>
                <w:rFonts w:ascii="Times New Roman" w:hAnsi="Times New Roman" w:cs="Times New Roman"/>
              </w:rPr>
              <w:t>пожежно-рятівальною</w:t>
            </w:r>
            <w:proofErr w:type="spellEnd"/>
            <w:r w:rsidRPr="00544489">
              <w:rPr>
                <w:rFonts w:ascii="Times New Roman" w:hAnsi="Times New Roman" w:cs="Times New Roman"/>
              </w:rPr>
              <w:t xml:space="preserve"> </w:t>
            </w:r>
            <w:proofErr w:type="spellStart"/>
            <w:r w:rsidRPr="00544489">
              <w:rPr>
                <w:rFonts w:ascii="Times New Roman" w:hAnsi="Times New Roman" w:cs="Times New Roman"/>
              </w:rPr>
              <w:t>технікою</w:t>
            </w:r>
            <w:proofErr w:type="spellEnd"/>
            <w:r w:rsidR="00D226DB">
              <w:rPr>
                <w:rFonts w:ascii="Times New Roman" w:hAnsi="Times New Roman" w:cs="Times New Roman"/>
                <w:lang w:val="uk-UA"/>
              </w:rPr>
              <w:t>,забезпечено роботу пожежних гідрантів</w:t>
            </w:r>
            <w:r w:rsidR="000D248F">
              <w:rPr>
                <w:rFonts w:ascii="Times New Roman" w:hAnsi="Times New Roman" w:cs="Times New Roman"/>
                <w:lang w:val="uk-UA"/>
              </w:rPr>
              <w:t>.</w:t>
            </w:r>
          </w:p>
          <w:p w:rsidR="00544489" w:rsidRPr="00D226DB" w:rsidRDefault="000D248F" w:rsidP="00DD0A0F">
            <w:pPr>
              <w:widowControl w:val="0"/>
              <w:rPr>
                <w:rFonts w:ascii="Times New Roman" w:hAnsi="Times New Roman" w:cs="Times New Roman"/>
                <w:lang w:val="uk-UA"/>
              </w:rPr>
            </w:pPr>
            <w:r>
              <w:rPr>
                <w:rFonts w:ascii="Times New Roman" w:hAnsi="Times New Roman" w:cs="Times New Roman"/>
                <w:lang w:val="uk-UA"/>
              </w:rPr>
              <w:t>Фінансування облаштування пожежних гідрантів передбачено програмою «Питна вода Великосеверинівської сільської ради»</w:t>
            </w:r>
          </w:p>
        </w:tc>
      </w:tr>
      <w:tr w:rsidR="00AD10A6" w:rsidTr="000B6699">
        <w:tc>
          <w:tcPr>
            <w:tcW w:w="567" w:type="dxa"/>
          </w:tcPr>
          <w:p w:rsidR="00AD10A6" w:rsidRPr="000B6699" w:rsidRDefault="000B6699"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3.7</w:t>
            </w:r>
          </w:p>
        </w:tc>
        <w:tc>
          <w:tcPr>
            <w:tcW w:w="2557" w:type="dxa"/>
          </w:tcPr>
          <w:p w:rsidR="00AD10A6" w:rsidRPr="000B6699" w:rsidRDefault="00AD10A6" w:rsidP="005135F2">
            <w:pPr>
              <w:rPr>
                <w:rFonts w:ascii="Times New Roman" w:hAnsi="Times New Roman" w:cs="Times New Roman"/>
                <w:b/>
                <w:sz w:val="24"/>
                <w:szCs w:val="24"/>
                <w:lang w:val="uk-UA"/>
              </w:rPr>
            </w:pPr>
          </w:p>
        </w:tc>
        <w:tc>
          <w:tcPr>
            <w:tcW w:w="2694" w:type="dxa"/>
          </w:tcPr>
          <w:p w:rsidR="00AD10A6" w:rsidRPr="000B6699" w:rsidRDefault="00AD10A6" w:rsidP="008A5A3B">
            <w:pPr>
              <w:rPr>
                <w:rFonts w:ascii="Times New Roman" w:hAnsi="Times New Roman" w:cs="Times New Roman"/>
                <w:b/>
                <w:lang w:val="uk-UA"/>
              </w:rPr>
            </w:pPr>
            <w:r w:rsidRPr="000B6699">
              <w:rPr>
                <w:rFonts w:ascii="Times New Roman" w:hAnsi="Times New Roman" w:cs="Times New Roman"/>
                <w:b/>
                <w:lang w:val="uk-UA"/>
              </w:rPr>
              <w:t>Забезпечення приміщень (будівель) закладів освіти, культури, охорони здоров</w:t>
            </w:r>
            <w:r w:rsidRPr="000B6699">
              <w:rPr>
                <w:rFonts w:ascii="Times New Roman" w:hAnsi="Times New Roman" w:cs="Times New Roman"/>
                <w:b/>
              </w:rPr>
              <w:t>’</w:t>
            </w:r>
            <w:r w:rsidRPr="000B6699">
              <w:rPr>
                <w:rFonts w:ascii="Times New Roman" w:hAnsi="Times New Roman" w:cs="Times New Roman"/>
                <w:b/>
                <w:lang w:val="uk-UA"/>
              </w:rPr>
              <w:t xml:space="preserve">я, установ соціального захисту </w:t>
            </w:r>
            <w:r w:rsidRPr="000B6699">
              <w:rPr>
                <w:rFonts w:ascii="Times New Roman" w:hAnsi="Times New Roman" w:cs="Times New Roman"/>
                <w:b/>
                <w:lang w:val="uk-UA"/>
              </w:rPr>
              <w:lastRenderedPageBreak/>
              <w:t>населення, органів виконавчої влади та місцевого самоврядування другим евакуаційним виходом з будівлі</w:t>
            </w:r>
          </w:p>
        </w:tc>
        <w:tc>
          <w:tcPr>
            <w:tcW w:w="1275" w:type="dxa"/>
          </w:tcPr>
          <w:p w:rsidR="00AD10A6" w:rsidRPr="000B6699" w:rsidRDefault="00AD10A6" w:rsidP="00DD0A0F">
            <w:pPr>
              <w:rPr>
                <w:rFonts w:ascii="Times New Roman" w:hAnsi="Times New Roman" w:cs="Times New Roman"/>
                <w:b/>
                <w:sz w:val="24"/>
                <w:szCs w:val="24"/>
                <w:lang w:val="uk-UA"/>
              </w:rPr>
            </w:pPr>
            <w:r w:rsidRPr="000B6699">
              <w:rPr>
                <w:rFonts w:ascii="Times New Roman" w:hAnsi="Times New Roman" w:cs="Times New Roman"/>
                <w:b/>
                <w:sz w:val="24"/>
                <w:szCs w:val="24"/>
                <w:lang w:val="uk-UA"/>
              </w:rPr>
              <w:lastRenderedPageBreak/>
              <w:t>2018-2020</w:t>
            </w:r>
          </w:p>
        </w:tc>
        <w:tc>
          <w:tcPr>
            <w:tcW w:w="1985" w:type="dxa"/>
          </w:tcPr>
          <w:p w:rsidR="00AD10A6" w:rsidRPr="000B6699" w:rsidRDefault="00AD10A6" w:rsidP="000E034D">
            <w:pPr>
              <w:widowControl w:val="0"/>
              <w:rPr>
                <w:rFonts w:ascii="Times New Roman" w:eastAsia="Arial Unicode MS" w:hAnsi="Times New Roman" w:cs="Times New Roman"/>
                <w:b/>
              </w:rPr>
            </w:pPr>
            <w:proofErr w:type="spellStart"/>
            <w:r w:rsidRPr="000B6699">
              <w:rPr>
                <w:rFonts w:ascii="Times New Roman" w:eastAsia="Arial Unicode MS" w:hAnsi="Times New Roman" w:cs="Times New Roman"/>
                <w:b/>
              </w:rPr>
              <w:t>Відділ</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земельних</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відносин</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комунальної</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власності</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інфраструктури</w:t>
            </w:r>
            <w:proofErr w:type="spellEnd"/>
            <w:r w:rsidRPr="000B6699">
              <w:rPr>
                <w:rFonts w:ascii="Times New Roman" w:eastAsia="Arial Unicode MS" w:hAnsi="Times New Roman" w:cs="Times New Roman"/>
                <w:b/>
              </w:rPr>
              <w:t xml:space="preserve"> та </w:t>
            </w:r>
            <w:proofErr w:type="spellStart"/>
            <w:r w:rsidRPr="000B6699">
              <w:rPr>
                <w:rFonts w:ascii="Times New Roman" w:eastAsia="Arial Unicode MS" w:hAnsi="Times New Roman" w:cs="Times New Roman"/>
                <w:b/>
              </w:rPr>
              <w:t>житлово-</w:t>
            </w:r>
            <w:r w:rsidRPr="000B6699">
              <w:rPr>
                <w:rFonts w:ascii="Times New Roman" w:eastAsia="Arial Unicode MS" w:hAnsi="Times New Roman" w:cs="Times New Roman"/>
                <w:b/>
              </w:rPr>
              <w:lastRenderedPageBreak/>
              <w:t>комунального</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господарства</w:t>
            </w:r>
            <w:proofErr w:type="spellEnd"/>
          </w:p>
          <w:p w:rsidR="00AD10A6" w:rsidRPr="000B6699" w:rsidRDefault="00AD10A6" w:rsidP="000E034D">
            <w:pPr>
              <w:widowControl w:val="0"/>
              <w:rPr>
                <w:rFonts w:ascii="Times New Roman" w:hAnsi="Times New Roman" w:cs="Times New Roman"/>
                <w:b/>
                <w:color w:val="FF0000"/>
                <w:spacing w:val="-4"/>
              </w:rPr>
            </w:pPr>
            <w:proofErr w:type="spellStart"/>
            <w:r w:rsidRPr="000B6699">
              <w:rPr>
                <w:rFonts w:ascii="Times New Roman" w:eastAsia="Arial Unicode MS" w:hAnsi="Times New Roman" w:cs="Times New Roman"/>
                <w:b/>
              </w:rPr>
              <w:t>Фінансово-економічний</w:t>
            </w:r>
            <w:proofErr w:type="spellEnd"/>
            <w:r w:rsidRPr="000B6699">
              <w:rPr>
                <w:rFonts w:ascii="Times New Roman" w:eastAsia="Arial Unicode MS" w:hAnsi="Times New Roman" w:cs="Times New Roman"/>
                <w:b/>
              </w:rPr>
              <w:t xml:space="preserve"> </w:t>
            </w:r>
            <w:proofErr w:type="spellStart"/>
            <w:r w:rsidRPr="000B6699">
              <w:rPr>
                <w:rFonts w:ascii="Times New Roman" w:eastAsia="Arial Unicode MS" w:hAnsi="Times New Roman" w:cs="Times New Roman"/>
                <w:b/>
              </w:rPr>
              <w:t>відділ</w:t>
            </w:r>
            <w:proofErr w:type="spellEnd"/>
          </w:p>
        </w:tc>
        <w:tc>
          <w:tcPr>
            <w:tcW w:w="1276" w:type="dxa"/>
          </w:tcPr>
          <w:p w:rsidR="00AD10A6" w:rsidRPr="000B6699" w:rsidRDefault="00AD10A6" w:rsidP="000E034D">
            <w:pPr>
              <w:rPr>
                <w:rFonts w:ascii="Times New Roman" w:hAnsi="Times New Roman" w:cs="Times New Roman"/>
                <w:b/>
                <w:sz w:val="24"/>
                <w:szCs w:val="24"/>
                <w:lang w:val="uk-UA"/>
              </w:rPr>
            </w:pPr>
            <w:r w:rsidRPr="000B6699">
              <w:rPr>
                <w:rFonts w:ascii="Times New Roman" w:hAnsi="Times New Roman" w:cs="Times New Roman"/>
                <w:b/>
                <w:sz w:val="24"/>
                <w:szCs w:val="24"/>
                <w:lang w:val="uk-UA"/>
              </w:rPr>
              <w:lastRenderedPageBreak/>
              <w:t>Місцевий бюджет</w:t>
            </w:r>
          </w:p>
        </w:tc>
        <w:tc>
          <w:tcPr>
            <w:tcW w:w="992" w:type="dxa"/>
          </w:tcPr>
          <w:p w:rsidR="00AD10A6" w:rsidRPr="000B6699" w:rsidRDefault="00AD10A6"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150</w:t>
            </w:r>
          </w:p>
        </w:tc>
        <w:tc>
          <w:tcPr>
            <w:tcW w:w="992" w:type="dxa"/>
          </w:tcPr>
          <w:p w:rsidR="00AD10A6" w:rsidRPr="000B6699" w:rsidRDefault="00AD10A6"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w:t>
            </w:r>
          </w:p>
        </w:tc>
        <w:tc>
          <w:tcPr>
            <w:tcW w:w="992" w:type="dxa"/>
          </w:tcPr>
          <w:p w:rsidR="00AD10A6" w:rsidRPr="000B6699" w:rsidRDefault="00AD10A6"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w:t>
            </w:r>
          </w:p>
        </w:tc>
        <w:tc>
          <w:tcPr>
            <w:tcW w:w="898" w:type="dxa"/>
          </w:tcPr>
          <w:p w:rsidR="00AD10A6" w:rsidRPr="000B6699" w:rsidRDefault="00AD10A6" w:rsidP="005135F2">
            <w:pPr>
              <w:rPr>
                <w:rFonts w:ascii="Times New Roman" w:hAnsi="Times New Roman" w:cs="Times New Roman"/>
                <w:b/>
                <w:sz w:val="24"/>
                <w:szCs w:val="24"/>
                <w:lang w:val="uk-UA"/>
              </w:rPr>
            </w:pPr>
            <w:r w:rsidRPr="000B6699">
              <w:rPr>
                <w:rFonts w:ascii="Times New Roman" w:hAnsi="Times New Roman" w:cs="Times New Roman"/>
                <w:b/>
                <w:sz w:val="24"/>
                <w:szCs w:val="24"/>
                <w:lang w:val="uk-UA"/>
              </w:rPr>
              <w:t>150</w:t>
            </w:r>
          </w:p>
        </w:tc>
        <w:tc>
          <w:tcPr>
            <w:tcW w:w="1937" w:type="dxa"/>
          </w:tcPr>
          <w:p w:rsidR="00AD10A6" w:rsidRPr="000B6699" w:rsidRDefault="00AD10A6" w:rsidP="000E034D">
            <w:pPr>
              <w:widowControl w:val="0"/>
              <w:rPr>
                <w:rFonts w:ascii="Times New Roman" w:hAnsi="Times New Roman" w:cs="Times New Roman"/>
                <w:b/>
              </w:rPr>
            </w:pPr>
            <w:r w:rsidRPr="000B6699">
              <w:rPr>
                <w:rFonts w:ascii="Times New Roman" w:hAnsi="Times New Roman" w:cs="Times New Roman"/>
                <w:b/>
              </w:rPr>
              <w:t xml:space="preserve">Буде </w:t>
            </w:r>
            <w:proofErr w:type="spellStart"/>
            <w:r w:rsidRPr="000B6699">
              <w:rPr>
                <w:rFonts w:ascii="Times New Roman" w:hAnsi="Times New Roman" w:cs="Times New Roman"/>
                <w:b/>
              </w:rPr>
              <w:t>забезпечено</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належний</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проти</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пожежний</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захист</w:t>
            </w:r>
            <w:proofErr w:type="spellEnd"/>
            <w:r w:rsidRPr="000B6699">
              <w:rPr>
                <w:rFonts w:ascii="Times New Roman" w:hAnsi="Times New Roman" w:cs="Times New Roman"/>
                <w:b/>
              </w:rPr>
              <w:t xml:space="preserve"> </w:t>
            </w:r>
            <w:r w:rsidRPr="000B6699">
              <w:rPr>
                <w:rFonts w:ascii="Times New Roman" w:hAnsi="Times New Roman" w:cs="Times New Roman"/>
                <w:b/>
                <w:lang w:val="uk-UA"/>
              </w:rPr>
              <w:t>11</w:t>
            </w:r>
            <w:r w:rsidRPr="000B6699">
              <w:rPr>
                <w:rFonts w:ascii="Times New Roman" w:hAnsi="Times New Roman" w:cs="Times New Roman"/>
                <w:b/>
              </w:rPr>
              <w:t xml:space="preserve"> </w:t>
            </w:r>
            <w:proofErr w:type="spellStart"/>
            <w:r w:rsidRPr="000B6699">
              <w:rPr>
                <w:rFonts w:ascii="Times New Roman" w:hAnsi="Times New Roman" w:cs="Times New Roman"/>
                <w:b/>
              </w:rPr>
              <w:t>приміщень</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будівель</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lastRenderedPageBreak/>
              <w:t>закладів</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освіти</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культури</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охорони</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здоров'я</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установ</w:t>
            </w:r>
            <w:proofErr w:type="spellEnd"/>
            <w:r w:rsidRPr="000B6699">
              <w:rPr>
                <w:rFonts w:ascii="Times New Roman" w:hAnsi="Times New Roman" w:cs="Times New Roman"/>
                <w:b/>
              </w:rPr>
              <w:t xml:space="preserve"> </w:t>
            </w:r>
            <w:proofErr w:type="spellStart"/>
            <w:proofErr w:type="gramStart"/>
            <w:r w:rsidRPr="000B6699">
              <w:rPr>
                <w:rFonts w:ascii="Times New Roman" w:hAnsi="Times New Roman" w:cs="Times New Roman"/>
                <w:b/>
              </w:rPr>
              <w:t>соц</w:t>
            </w:r>
            <w:proofErr w:type="gramEnd"/>
            <w:r w:rsidRPr="000B6699">
              <w:rPr>
                <w:rFonts w:ascii="Times New Roman" w:hAnsi="Times New Roman" w:cs="Times New Roman"/>
                <w:b/>
              </w:rPr>
              <w:t>іального</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захисту</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населення</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органів</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виконавчої</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влади</w:t>
            </w:r>
            <w:proofErr w:type="spellEnd"/>
            <w:r w:rsidRPr="000B6699">
              <w:rPr>
                <w:rFonts w:ascii="Times New Roman" w:hAnsi="Times New Roman" w:cs="Times New Roman"/>
                <w:b/>
              </w:rPr>
              <w:t xml:space="preserve"> та </w:t>
            </w:r>
            <w:proofErr w:type="spellStart"/>
            <w:r w:rsidRPr="000B6699">
              <w:rPr>
                <w:rFonts w:ascii="Times New Roman" w:hAnsi="Times New Roman" w:cs="Times New Roman"/>
                <w:b/>
              </w:rPr>
              <w:t>місцевого</w:t>
            </w:r>
            <w:proofErr w:type="spellEnd"/>
            <w:r w:rsidRPr="000B6699">
              <w:rPr>
                <w:rFonts w:ascii="Times New Roman" w:hAnsi="Times New Roman" w:cs="Times New Roman"/>
                <w:b/>
              </w:rPr>
              <w:t xml:space="preserve"> </w:t>
            </w:r>
            <w:proofErr w:type="spellStart"/>
            <w:r w:rsidRPr="000B6699">
              <w:rPr>
                <w:rFonts w:ascii="Times New Roman" w:hAnsi="Times New Roman" w:cs="Times New Roman"/>
                <w:b/>
              </w:rPr>
              <w:t>самовряд</w:t>
            </w:r>
            <w:proofErr w:type="spellEnd"/>
            <w:r w:rsidRPr="000B6699">
              <w:rPr>
                <w:rFonts w:ascii="Times New Roman" w:hAnsi="Times New Roman" w:cs="Times New Roman"/>
                <w:b/>
                <w:lang w:val="uk-UA"/>
              </w:rPr>
              <w:t>у</w:t>
            </w:r>
            <w:proofErr w:type="spellStart"/>
            <w:r w:rsidRPr="000B6699">
              <w:rPr>
                <w:rFonts w:ascii="Times New Roman" w:hAnsi="Times New Roman" w:cs="Times New Roman"/>
                <w:b/>
              </w:rPr>
              <w:t>вання</w:t>
            </w:r>
            <w:proofErr w:type="spellEnd"/>
          </w:p>
        </w:tc>
      </w:tr>
      <w:tr w:rsidR="00AD10A6" w:rsidTr="000B6699">
        <w:tc>
          <w:tcPr>
            <w:tcW w:w="567"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2557" w:type="dxa"/>
          </w:tcPr>
          <w:p w:rsidR="00AD10A6" w:rsidRPr="00544489" w:rsidRDefault="00AD10A6" w:rsidP="00DD0A0F">
            <w:pPr>
              <w:pStyle w:val="a4"/>
              <w:widowControl w:val="0"/>
              <w:ind w:right="-1"/>
              <w:rPr>
                <w:rFonts w:ascii="Times New Roman" w:eastAsia="MS Mincho" w:hAnsi="Times New Roman" w:cs="Times New Roman"/>
                <w:sz w:val="22"/>
                <w:szCs w:val="22"/>
              </w:rPr>
            </w:pPr>
            <w:r w:rsidRPr="00544489">
              <w:rPr>
                <w:rFonts w:ascii="Times New Roman" w:hAnsi="Times New Roman" w:cs="Times New Roman"/>
                <w:bCs/>
                <w:sz w:val="22"/>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2694" w:type="dxa"/>
          </w:tcPr>
          <w:p w:rsidR="00AD10A6" w:rsidRDefault="00AD10A6" w:rsidP="005135F2">
            <w:pPr>
              <w:rPr>
                <w:rFonts w:ascii="Times New Roman" w:hAnsi="Times New Roman" w:cs="Times New Roman"/>
                <w:sz w:val="24"/>
                <w:szCs w:val="24"/>
                <w:lang w:val="uk-UA"/>
              </w:rPr>
            </w:pPr>
          </w:p>
        </w:tc>
        <w:tc>
          <w:tcPr>
            <w:tcW w:w="1275" w:type="dxa"/>
          </w:tcPr>
          <w:p w:rsidR="00AD10A6" w:rsidRDefault="00AD10A6" w:rsidP="00DD0A0F">
            <w:pPr>
              <w:rPr>
                <w:rFonts w:ascii="Times New Roman" w:hAnsi="Times New Roman" w:cs="Times New Roman"/>
                <w:sz w:val="24"/>
                <w:szCs w:val="24"/>
                <w:lang w:val="uk-UA"/>
              </w:rPr>
            </w:pPr>
            <w:r>
              <w:rPr>
                <w:rFonts w:ascii="Times New Roman" w:hAnsi="Times New Roman" w:cs="Times New Roman"/>
                <w:sz w:val="24"/>
                <w:szCs w:val="24"/>
                <w:lang w:val="uk-UA"/>
              </w:rPr>
              <w:t>2018-</w:t>
            </w:r>
          </w:p>
          <w:p w:rsidR="00AD10A6" w:rsidRDefault="00AD10A6" w:rsidP="00DD0A0F">
            <w:pP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tcPr>
          <w:p w:rsidR="00AD10A6" w:rsidRPr="001C6BE2" w:rsidRDefault="00AD10A6" w:rsidP="00DD0A0F">
            <w:pPr>
              <w:widowControl w:val="0"/>
              <w:rPr>
                <w:rFonts w:ascii="Times New Roman" w:eastAsia="Arial Unicode MS" w:hAnsi="Times New Roman" w:cs="Times New Roman"/>
              </w:rPr>
            </w:pPr>
            <w:proofErr w:type="spellStart"/>
            <w:r w:rsidRPr="001C6BE2">
              <w:rPr>
                <w:rFonts w:ascii="Times New Roman" w:eastAsia="Arial Unicode MS" w:hAnsi="Times New Roman" w:cs="Times New Roman"/>
              </w:rPr>
              <w:t>Відділ</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земельних</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відносин</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комунальної</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власності</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інфраструктури</w:t>
            </w:r>
            <w:proofErr w:type="spellEnd"/>
            <w:r w:rsidRPr="001C6BE2">
              <w:rPr>
                <w:rFonts w:ascii="Times New Roman" w:eastAsia="Arial Unicode MS" w:hAnsi="Times New Roman" w:cs="Times New Roman"/>
              </w:rPr>
              <w:t xml:space="preserve"> та </w:t>
            </w:r>
            <w:proofErr w:type="spellStart"/>
            <w:r w:rsidRPr="001C6BE2">
              <w:rPr>
                <w:rFonts w:ascii="Times New Roman" w:eastAsia="Arial Unicode MS" w:hAnsi="Times New Roman" w:cs="Times New Roman"/>
              </w:rPr>
              <w:t>житлово-комунального</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господарства</w:t>
            </w:r>
            <w:proofErr w:type="spellEnd"/>
          </w:p>
          <w:p w:rsidR="00AD10A6" w:rsidRPr="001C6BE2" w:rsidRDefault="00AD10A6" w:rsidP="00DD0A0F">
            <w:pPr>
              <w:widowControl w:val="0"/>
              <w:rPr>
                <w:rFonts w:ascii="Times New Roman" w:hAnsi="Times New Roman" w:cs="Times New Roman"/>
                <w:color w:val="FF0000"/>
                <w:spacing w:val="-4"/>
              </w:rPr>
            </w:pPr>
            <w:proofErr w:type="spellStart"/>
            <w:r w:rsidRPr="001C6BE2">
              <w:rPr>
                <w:rFonts w:ascii="Times New Roman" w:eastAsia="Arial Unicode MS" w:hAnsi="Times New Roman" w:cs="Times New Roman"/>
              </w:rPr>
              <w:t>Фінансово-економічний</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відділ</w:t>
            </w:r>
            <w:proofErr w:type="spellEnd"/>
          </w:p>
        </w:tc>
        <w:tc>
          <w:tcPr>
            <w:tcW w:w="1276" w:type="dxa"/>
          </w:tcPr>
          <w:p w:rsidR="00AD10A6" w:rsidRDefault="00AD10A6" w:rsidP="00DD0A0F">
            <w:pPr>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p>
        </w:tc>
        <w:tc>
          <w:tcPr>
            <w:tcW w:w="992" w:type="dxa"/>
          </w:tcPr>
          <w:p w:rsidR="00AD10A6" w:rsidRDefault="006C7329" w:rsidP="005135F2">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92"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92"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898"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1</w:t>
            </w:r>
            <w:r w:rsidR="006C7329">
              <w:rPr>
                <w:rFonts w:ascii="Times New Roman" w:hAnsi="Times New Roman" w:cs="Times New Roman"/>
                <w:sz w:val="24"/>
                <w:szCs w:val="24"/>
                <w:lang w:val="uk-UA"/>
              </w:rPr>
              <w:t>5</w:t>
            </w:r>
          </w:p>
        </w:tc>
        <w:tc>
          <w:tcPr>
            <w:tcW w:w="1937" w:type="dxa"/>
          </w:tcPr>
          <w:p w:rsidR="00AD10A6" w:rsidRPr="00544489" w:rsidRDefault="00AD10A6" w:rsidP="00DD0A0F">
            <w:pPr>
              <w:widowControl w:val="0"/>
              <w:rPr>
                <w:rFonts w:ascii="Times New Roman" w:hAnsi="Times New Roman" w:cs="Times New Roman"/>
              </w:rPr>
            </w:pPr>
            <w:r w:rsidRPr="00544489">
              <w:rPr>
                <w:rFonts w:ascii="Times New Roman" w:hAnsi="Times New Roman" w:cs="Times New Roman"/>
              </w:rPr>
              <w:t xml:space="preserve">Буде </w:t>
            </w:r>
            <w:proofErr w:type="spellStart"/>
            <w:r w:rsidRPr="00544489">
              <w:rPr>
                <w:rFonts w:ascii="Times New Roman" w:hAnsi="Times New Roman" w:cs="Times New Roman"/>
              </w:rPr>
              <w:t>забезпечено</w:t>
            </w:r>
            <w:proofErr w:type="spellEnd"/>
            <w:r w:rsidRPr="00544489">
              <w:rPr>
                <w:rFonts w:ascii="Times New Roman" w:hAnsi="Times New Roman" w:cs="Times New Roman"/>
              </w:rPr>
              <w:t xml:space="preserve"> </w:t>
            </w:r>
            <w:proofErr w:type="spellStart"/>
            <w:r>
              <w:rPr>
                <w:rFonts w:ascii="Times New Roman" w:hAnsi="Times New Roman" w:cs="Times New Roman"/>
              </w:rPr>
              <w:t>проведення</w:t>
            </w:r>
            <w:proofErr w:type="spellEnd"/>
            <w:r>
              <w:rPr>
                <w:rFonts w:ascii="Times New Roman" w:hAnsi="Times New Roman" w:cs="Times New Roman"/>
              </w:rPr>
              <w:t xml:space="preserve"> </w:t>
            </w:r>
            <w:proofErr w:type="spellStart"/>
            <w:r>
              <w:rPr>
                <w:rFonts w:ascii="Times New Roman" w:hAnsi="Times New Roman" w:cs="Times New Roman"/>
              </w:rPr>
              <w:t>щорічного</w:t>
            </w:r>
            <w:proofErr w:type="spellEnd"/>
            <w:r>
              <w:rPr>
                <w:rFonts w:ascii="Times New Roman" w:hAnsi="Times New Roman" w:cs="Times New Roman"/>
              </w:rPr>
              <w:t xml:space="preserve"> </w:t>
            </w:r>
            <w:proofErr w:type="spellStart"/>
            <w:r>
              <w:rPr>
                <w:rFonts w:ascii="Times New Roman" w:hAnsi="Times New Roman" w:cs="Times New Roman"/>
              </w:rPr>
              <w:t>навчання</w:t>
            </w:r>
            <w:proofErr w:type="spellEnd"/>
            <w:r>
              <w:rPr>
                <w:rFonts w:ascii="Times New Roman" w:hAnsi="Times New Roman" w:cs="Times New Roman"/>
              </w:rPr>
              <w:t xml:space="preserve"> </w:t>
            </w:r>
            <w:r>
              <w:rPr>
                <w:rFonts w:ascii="Times New Roman" w:hAnsi="Times New Roman" w:cs="Times New Roman"/>
                <w:lang w:val="uk-UA"/>
              </w:rPr>
              <w:t>8</w:t>
            </w:r>
            <w:r w:rsidRPr="00544489">
              <w:rPr>
                <w:rFonts w:ascii="Times New Roman" w:hAnsi="Times New Roman" w:cs="Times New Roman"/>
              </w:rPr>
              <w:t xml:space="preserve"> </w:t>
            </w:r>
            <w:proofErr w:type="spellStart"/>
            <w:r w:rsidRPr="00544489">
              <w:rPr>
                <w:rFonts w:ascii="Times New Roman" w:hAnsi="Times New Roman" w:cs="Times New Roman"/>
              </w:rPr>
              <w:t>посадових</w:t>
            </w:r>
            <w:proofErr w:type="spellEnd"/>
            <w:r w:rsidRPr="00544489">
              <w:rPr>
                <w:rFonts w:ascii="Times New Roman" w:hAnsi="Times New Roman" w:cs="Times New Roman"/>
              </w:rPr>
              <w:t xml:space="preserve"> </w:t>
            </w:r>
            <w:proofErr w:type="spellStart"/>
            <w:proofErr w:type="gramStart"/>
            <w:r w:rsidRPr="00544489">
              <w:rPr>
                <w:rFonts w:ascii="Times New Roman" w:hAnsi="Times New Roman" w:cs="Times New Roman"/>
              </w:rPr>
              <w:t>осіб</w:t>
            </w:r>
            <w:proofErr w:type="spellEnd"/>
            <w:proofErr w:type="gramEnd"/>
            <w:r w:rsidRPr="00544489">
              <w:rPr>
                <w:rFonts w:ascii="Times New Roman" w:hAnsi="Times New Roman" w:cs="Times New Roman"/>
              </w:rPr>
              <w:t xml:space="preserve"> та </w:t>
            </w:r>
            <w:proofErr w:type="spellStart"/>
            <w:r w:rsidRPr="00544489">
              <w:rPr>
                <w:rFonts w:ascii="Times New Roman" w:hAnsi="Times New Roman" w:cs="Times New Roman"/>
              </w:rPr>
              <w:t>фахівців</w:t>
            </w:r>
            <w:proofErr w:type="spellEnd"/>
            <w:r w:rsidRPr="00544489">
              <w:rPr>
                <w:rFonts w:ascii="Times New Roman" w:hAnsi="Times New Roman" w:cs="Times New Roman"/>
              </w:rPr>
              <w:t xml:space="preserve"> </w:t>
            </w:r>
            <w:proofErr w:type="spellStart"/>
            <w:r w:rsidRPr="00544489">
              <w:rPr>
                <w:rFonts w:ascii="Times New Roman" w:hAnsi="Times New Roman" w:cs="Times New Roman"/>
              </w:rPr>
              <w:t>з</w:t>
            </w:r>
            <w:proofErr w:type="spellEnd"/>
            <w:r w:rsidRPr="00544489">
              <w:rPr>
                <w:rFonts w:ascii="Times New Roman" w:hAnsi="Times New Roman" w:cs="Times New Roman"/>
              </w:rPr>
              <w:t xml:space="preserve"> </w:t>
            </w:r>
            <w:proofErr w:type="spellStart"/>
            <w:r w:rsidRPr="00544489">
              <w:rPr>
                <w:rFonts w:ascii="Times New Roman" w:hAnsi="Times New Roman" w:cs="Times New Roman"/>
              </w:rPr>
              <w:t>питань</w:t>
            </w:r>
            <w:proofErr w:type="spellEnd"/>
            <w:r w:rsidRPr="00544489">
              <w:rPr>
                <w:rFonts w:ascii="Times New Roman" w:hAnsi="Times New Roman" w:cs="Times New Roman"/>
              </w:rPr>
              <w:t xml:space="preserve"> </w:t>
            </w:r>
            <w:proofErr w:type="spellStart"/>
            <w:r w:rsidRPr="00544489">
              <w:rPr>
                <w:rFonts w:ascii="Times New Roman" w:hAnsi="Times New Roman" w:cs="Times New Roman"/>
              </w:rPr>
              <w:t>цивільного</w:t>
            </w:r>
            <w:proofErr w:type="spellEnd"/>
            <w:r w:rsidRPr="00544489">
              <w:rPr>
                <w:rFonts w:ascii="Times New Roman" w:hAnsi="Times New Roman" w:cs="Times New Roman"/>
              </w:rPr>
              <w:t xml:space="preserve"> </w:t>
            </w:r>
            <w:proofErr w:type="spellStart"/>
            <w:r w:rsidRPr="00544489">
              <w:rPr>
                <w:rFonts w:ascii="Times New Roman" w:hAnsi="Times New Roman" w:cs="Times New Roman"/>
              </w:rPr>
              <w:t>захисту</w:t>
            </w:r>
            <w:proofErr w:type="spellEnd"/>
            <w:r w:rsidRPr="00544489">
              <w:rPr>
                <w:rFonts w:ascii="Times New Roman" w:hAnsi="Times New Roman" w:cs="Times New Roman"/>
              </w:rPr>
              <w:t xml:space="preserve">, </w:t>
            </w:r>
            <w:proofErr w:type="spellStart"/>
            <w:r w:rsidRPr="00544489">
              <w:rPr>
                <w:rFonts w:ascii="Times New Roman" w:hAnsi="Times New Roman" w:cs="Times New Roman"/>
              </w:rPr>
              <w:t>пожежної</w:t>
            </w:r>
            <w:proofErr w:type="spellEnd"/>
            <w:r w:rsidRPr="00544489">
              <w:rPr>
                <w:rFonts w:ascii="Times New Roman" w:hAnsi="Times New Roman" w:cs="Times New Roman"/>
              </w:rPr>
              <w:t xml:space="preserve"> та </w:t>
            </w:r>
            <w:proofErr w:type="spellStart"/>
            <w:r w:rsidRPr="00544489">
              <w:rPr>
                <w:rFonts w:ascii="Times New Roman" w:hAnsi="Times New Roman" w:cs="Times New Roman"/>
              </w:rPr>
              <w:t>техногенної</w:t>
            </w:r>
            <w:proofErr w:type="spellEnd"/>
            <w:r w:rsidRPr="00544489">
              <w:rPr>
                <w:rFonts w:ascii="Times New Roman" w:hAnsi="Times New Roman" w:cs="Times New Roman"/>
              </w:rPr>
              <w:t xml:space="preserve"> </w:t>
            </w:r>
            <w:proofErr w:type="spellStart"/>
            <w:r w:rsidRPr="00544489">
              <w:rPr>
                <w:rFonts w:ascii="Times New Roman" w:hAnsi="Times New Roman" w:cs="Times New Roman"/>
              </w:rPr>
              <w:t>безпеки</w:t>
            </w:r>
            <w:proofErr w:type="spellEnd"/>
          </w:p>
        </w:tc>
      </w:tr>
      <w:tr w:rsidR="00AD10A6" w:rsidTr="000B6699">
        <w:tc>
          <w:tcPr>
            <w:tcW w:w="567"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57" w:type="dxa"/>
          </w:tcPr>
          <w:p w:rsidR="00AD10A6" w:rsidRPr="00811B2D" w:rsidRDefault="00AD10A6" w:rsidP="00DD0A0F">
            <w:pPr>
              <w:pStyle w:val="a4"/>
              <w:widowControl w:val="0"/>
              <w:ind w:right="-1"/>
              <w:rPr>
                <w:rFonts w:ascii="Times New Roman" w:hAnsi="Times New Roman" w:cs="Times New Roman"/>
                <w:sz w:val="22"/>
                <w:szCs w:val="22"/>
              </w:rPr>
            </w:pPr>
            <w:r w:rsidRPr="00811B2D">
              <w:rPr>
                <w:rFonts w:ascii="Times New Roman" w:eastAsia="MS Mincho" w:hAnsi="Times New Roman" w:cs="Times New Roman"/>
                <w:bCs/>
                <w:sz w:val="22"/>
                <w:szCs w:val="22"/>
              </w:rPr>
              <w:t>Заходи щодо попередження та ліквідації надзвичайних ситуацій (подій) на водних об'єктах</w:t>
            </w:r>
          </w:p>
        </w:tc>
        <w:tc>
          <w:tcPr>
            <w:tcW w:w="2694" w:type="dxa"/>
          </w:tcPr>
          <w:p w:rsidR="00AD10A6" w:rsidRDefault="00AD10A6" w:rsidP="005135F2">
            <w:pPr>
              <w:rPr>
                <w:rFonts w:ascii="Times New Roman" w:hAnsi="Times New Roman" w:cs="Times New Roman"/>
                <w:sz w:val="24"/>
                <w:szCs w:val="24"/>
                <w:lang w:val="uk-UA"/>
              </w:rPr>
            </w:pPr>
          </w:p>
        </w:tc>
        <w:tc>
          <w:tcPr>
            <w:tcW w:w="1275" w:type="dxa"/>
          </w:tcPr>
          <w:p w:rsidR="00AD10A6" w:rsidRDefault="00AD10A6" w:rsidP="00DD0A0F">
            <w:pPr>
              <w:rPr>
                <w:rFonts w:ascii="Times New Roman" w:hAnsi="Times New Roman" w:cs="Times New Roman"/>
                <w:sz w:val="24"/>
                <w:szCs w:val="24"/>
                <w:lang w:val="uk-UA"/>
              </w:rPr>
            </w:pPr>
            <w:r>
              <w:rPr>
                <w:rFonts w:ascii="Times New Roman" w:hAnsi="Times New Roman" w:cs="Times New Roman"/>
                <w:sz w:val="24"/>
                <w:szCs w:val="24"/>
                <w:lang w:val="uk-UA"/>
              </w:rPr>
              <w:t>2018-</w:t>
            </w:r>
          </w:p>
          <w:p w:rsidR="00AD10A6" w:rsidRDefault="00AD10A6" w:rsidP="00DD0A0F">
            <w:pP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tcPr>
          <w:p w:rsidR="00AD10A6" w:rsidRPr="001C6BE2" w:rsidRDefault="00AD10A6" w:rsidP="00DD0A0F">
            <w:pPr>
              <w:widowControl w:val="0"/>
              <w:rPr>
                <w:rFonts w:ascii="Times New Roman" w:eastAsia="Arial Unicode MS" w:hAnsi="Times New Roman" w:cs="Times New Roman"/>
              </w:rPr>
            </w:pPr>
            <w:proofErr w:type="spellStart"/>
            <w:r w:rsidRPr="001C6BE2">
              <w:rPr>
                <w:rFonts w:ascii="Times New Roman" w:eastAsia="Arial Unicode MS" w:hAnsi="Times New Roman" w:cs="Times New Roman"/>
              </w:rPr>
              <w:t>Відділ</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земельних</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відносин</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комунальної</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власності</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інфраструктури</w:t>
            </w:r>
            <w:proofErr w:type="spellEnd"/>
            <w:r w:rsidRPr="001C6BE2">
              <w:rPr>
                <w:rFonts w:ascii="Times New Roman" w:eastAsia="Arial Unicode MS" w:hAnsi="Times New Roman" w:cs="Times New Roman"/>
              </w:rPr>
              <w:t xml:space="preserve"> та </w:t>
            </w:r>
            <w:proofErr w:type="spellStart"/>
            <w:r w:rsidRPr="001C6BE2">
              <w:rPr>
                <w:rFonts w:ascii="Times New Roman" w:eastAsia="Arial Unicode MS" w:hAnsi="Times New Roman" w:cs="Times New Roman"/>
              </w:rPr>
              <w:t>житлово-комунального</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господарства</w:t>
            </w:r>
            <w:proofErr w:type="spellEnd"/>
          </w:p>
          <w:p w:rsidR="00AD10A6" w:rsidRPr="001C6BE2" w:rsidRDefault="00AD10A6" w:rsidP="00DD0A0F">
            <w:pPr>
              <w:widowControl w:val="0"/>
              <w:rPr>
                <w:rFonts w:ascii="Times New Roman" w:hAnsi="Times New Roman" w:cs="Times New Roman"/>
                <w:color w:val="FF0000"/>
                <w:spacing w:val="-4"/>
              </w:rPr>
            </w:pPr>
            <w:proofErr w:type="spellStart"/>
            <w:r w:rsidRPr="001C6BE2">
              <w:rPr>
                <w:rFonts w:ascii="Times New Roman" w:eastAsia="Arial Unicode MS" w:hAnsi="Times New Roman" w:cs="Times New Roman"/>
              </w:rPr>
              <w:t>Фінансово-</w:t>
            </w:r>
            <w:r w:rsidRPr="001C6BE2">
              <w:rPr>
                <w:rFonts w:ascii="Times New Roman" w:eastAsia="Arial Unicode MS" w:hAnsi="Times New Roman" w:cs="Times New Roman"/>
              </w:rPr>
              <w:lastRenderedPageBreak/>
              <w:t>економічний</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відділ</w:t>
            </w:r>
            <w:proofErr w:type="spellEnd"/>
          </w:p>
        </w:tc>
        <w:tc>
          <w:tcPr>
            <w:tcW w:w="1276" w:type="dxa"/>
          </w:tcPr>
          <w:p w:rsidR="00AD10A6" w:rsidRDefault="00AD10A6" w:rsidP="00DD0A0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Місцевий бюджет</w:t>
            </w:r>
          </w:p>
        </w:tc>
        <w:tc>
          <w:tcPr>
            <w:tcW w:w="992" w:type="dxa"/>
          </w:tcPr>
          <w:p w:rsidR="00AD10A6" w:rsidRDefault="006C7329" w:rsidP="005135F2">
            <w:pPr>
              <w:rPr>
                <w:rFonts w:ascii="Times New Roman" w:hAnsi="Times New Roman" w:cs="Times New Roman"/>
                <w:sz w:val="24"/>
                <w:szCs w:val="24"/>
                <w:lang w:val="uk-UA"/>
              </w:rPr>
            </w:pPr>
            <w:r>
              <w:rPr>
                <w:rFonts w:ascii="Times New Roman" w:hAnsi="Times New Roman" w:cs="Times New Roman"/>
                <w:sz w:val="24"/>
                <w:szCs w:val="24"/>
                <w:lang w:val="uk-UA"/>
              </w:rPr>
              <w:t>6</w:t>
            </w:r>
            <w:r w:rsidR="00AD10A6">
              <w:rPr>
                <w:rFonts w:ascii="Times New Roman" w:hAnsi="Times New Roman" w:cs="Times New Roman"/>
                <w:sz w:val="24"/>
                <w:szCs w:val="24"/>
                <w:lang w:val="uk-UA"/>
              </w:rPr>
              <w:t>0</w:t>
            </w:r>
          </w:p>
        </w:tc>
        <w:tc>
          <w:tcPr>
            <w:tcW w:w="992"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92"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898" w:type="dxa"/>
          </w:tcPr>
          <w:p w:rsidR="00AD10A6" w:rsidRDefault="006C7329" w:rsidP="005135F2">
            <w:pPr>
              <w:rPr>
                <w:rFonts w:ascii="Times New Roman" w:hAnsi="Times New Roman" w:cs="Times New Roman"/>
                <w:sz w:val="24"/>
                <w:szCs w:val="24"/>
                <w:lang w:val="uk-UA"/>
              </w:rPr>
            </w:pPr>
            <w:r>
              <w:rPr>
                <w:rFonts w:ascii="Times New Roman" w:hAnsi="Times New Roman" w:cs="Times New Roman"/>
                <w:sz w:val="24"/>
                <w:szCs w:val="24"/>
                <w:lang w:val="uk-UA"/>
              </w:rPr>
              <w:t>3</w:t>
            </w:r>
            <w:r w:rsidR="00AD10A6">
              <w:rPr>
                <w:rFonts w:ascii="Times New Roman" w:hAnsi="Times New Roman" w:cs="Times New Roman"/>
                <w:sz w:val="24"/>
                <w:szCs w:val="24"/>
                <w:lang w:val="uk-UA"/>
              </w:rPr>
              <w:t>0</w:t>
            </w:r>
          </w:p>
        </w:tc>
        <w:tc>
          <w:tcPr>
            <w:tcW w:w="1937" w:type="dxa"/>
          </w:tcPr>
          <w:p w:rsidR="00AD10A6" w:rsidRPr="00811B2D" w:rsidRDefault="00AD10A6" w:rsidP="00DD0A0F">
            <w:pPr>
              <w:widowControl w:val="0"/>
              <w:rPr>
                <w:rFonts w:ascii="Times New Roman" w:hAnsi="Times New Roman" w:cs="Times New Roman"/>
              </w:rPr>
            </w:pPr>
            <w:r w:rsidRPr="00811B2D">
              <w:rPr>
                <w:rFonts w:ascii="Times New Roman" w:hAnsi="Times New Roman" w:cs="Times New Roman"/>
              </w:rPr>
              <w:t xml:space="preserve">Буде </w:t>
            </w:r>
            <w:proofErr w:type="spellStart"/>
            <w:r w:rsidRPr="00811B2D">
              <w:rPr>
                <w:rFonts w:ascii="Times New Roman" w:hAnsi="Times New Roman" w:cs="Times New Roman"/>
              </w:rPr>
              <w:t>здійснюва-тися</w:t>
            </w:r>
            <w:proofErr w:type="spellEnd"/>
            <w:r w:rsidRPr="00811B2D">
              <w:rPr>
                <w:rFonts w:ascii="Times New Roman" w:hAnsi="Times New Roman" w:cs="Times New Roman"/>
              </w:rPr>
              <w:t xml:space="preserve"> комплекс </w:t>
            </w:r>
            <w:proofErr w:type="spellStart"/>
            <w:r w:rsidRPr="00811B2D">
              <w:rPr>
                <w:rFonts w:ascii="Times New Roman" w:hAnsi="Times New Roman" w:cs="Times New Roman"/>
              </w:rPr>
              <w:t>заході</w:t>
            </w:r>
            <w:proofErr w:type="gramStart"/>
            <w:r w:rsidRPr="00811B2D">
              <w:rPr>
                <w:rFonts w:ascii="Times New Roman" w:hAnsi="Times New Roman" w:cs="Times New Roman"/>
              </w:rPr>
              <w:t>в</w:t>
            </w:r>
            <w:proofErr w:type="spellEnd"/>
            <w:proofErr w:type="gramEnd"/>
            <w:r w:rsidRPr="00811B2D">
              <w:rPr>
                <w:rFonts w:ascii="Times New Roman" w:hAnsi="Times New Roman" w:cs="Times New Roman"/>
              </w:rPr>
              <w:t xml:space="preserve"> по </w:t>
            </w:r>
            <w:proofErr w:type="spellStart"/>
            <w:r w:rsidRPr="00811B2D">
              <w:rPr>
                <w:rFonts w:ascii="Times New Roman" w:hAnsi="Times New Roman" w:cs="Times New Roman"/>
              </w:rPr>
              <w:t>попередженню</w:t>
            </w:r>
            <w:proofErr w:type="spellEnd"/>
            <w:r w:rsidRPr="00811B2D">
              <w:rPr>
                <w:rFonts w:ascii="Times New Roman" w:hAnsi="Times New Roman" w:cs="Times New Roman"/>
              </w:rPr>
              <w:t xml:space="preserve"> </w:t>
            </w:r>
            <w:proofErr w:type="spellStart"/>
            <w:r w:rsidRPr="00811B2D">
              <w:rPr>
                <w:rFonts w:ascii="Times New Roman" w:hAnsi="Times New Roman" w:cs="Times New Roman"/>
              </w:rPr>
              <w:t>виникнення</w:t>
            </w:r>
            <w:proofErr w:type="spellEnd"/>
            <w:r w:rsidRPr="00811B2D">
              <w:rPr>
                <w:rFonts w:ascii="Times New Roman" w:hAnsi="Times New Roman" w:cs="Times New Roman"/>
              </w:rPr>
              <w:t xml:space="preserve"> </w:t>
            </w:r>
            <w:proofErr w:type="spellStart"/>
            <w:r w:rsidRPr="00811B2D">
              <w:rPr>
                <w:rFonts w:ascii="Times New Roman" w:hAnsi="Times New Roman" w:cs="Times New Roman"/>
              </w:rPr>
              <w:t>надзвичайних</w:t>
            </w:r>
            <w:proofErr w:type="spellEnd"/>
            <w:r w:rsidRPr="00811B2D">
              <w:rPr>
                <w:rFonts w:ascii="Times New Roman" w:hAnsi="Times New Roman" w:cs="Times New Roman"/>
              </w:rPr>
              <w:t xml:space="preserve"> </w:t>
            </w:r>
            <w:proofErr w:type="spellStart"/>
            <w:r w:rsidRPr="00811B2D">
              <w:rPr>
                <w:rFonts w:ascii="Times New Roman" w:hAnsi="Times New Roman" w:cs="Times New Roman"/>
              </w:rPr>
              <w:t>ситуацій</w:t>
            </w:r>
            <w:proofErr w:type="spellEnd"/>
            <w:r w:rsidRPr="00811B2D">
              <w:rPr>
                <w:rFonts w:ascii="Times New Roman" w:hAnsi="Times New Roman" w:cs="Times New Roman"/>
              </w:rPr>
              <w:t xml:space="preserve"> на </w:t>
            </w:r>
            <w:proofErr w:type="spellStart"/>
            <w:r w:rsidRPr="00811B2D">
              <w:rPr>
                <w:rFonts w:ascii="Times New Roman" w:hAnsi="Times New Roman" w:cs="Times New Roman"/>
              </w:rPr>
              <w:t>водних</w:t>
            </w:r>
            <w:proofErr w:type="spellEnd"/>
            <w:r w:rsidRPr="00811B2D">
              <w:rPr>
                <w:rFonts w:ascii="Times New Roman" w:hAnsi="Times New Roman" w:cs="Times New Roman"/>
              </w:rPr>
              <w:t xml:space="preserve"> </w:t>
            </w:r>
            <w:proofErr w:type="spellStart"/>
            <w:r w:rsidRPr="00811B2D">
              <w:rPr>
                <w:rFonts w:ascii="Times New Roman" w:hAnsi="Times New Roman" w:cs="Times New Roman"/>
              </w:rPr>
              <w:t>об’єктах</w:t>
            </w:r>
            <w:proofErr w:type="spellEnd"/>
            <w:r w:rsidRPr="00811B2D">
              <w:rPr>
                <w:rFonts w:ascii="Times New Roman" w:hAnsi="Times New Roman" w:cs="Times New Roman"/>
              </w:rPr>
              <w:t xml:space="preserve"> </w:t>
            </w:r>
            <w:proofErr w:type="gramStart"/>
            <w:r w:rsidRPr="00811B2D">
              <w:rPr>
                <w:rFonts w:ascii="Times New Roman" w:hAnsi="Times New Roman" w:cs="Times New Roman"/>
              </w:rPr>
              <w:t>та</w:t>
            </w:r>
            <w:proofErr w:type="gramEnd"/>
            <w:r w:rsidRPr="00811B2D">
              <w:rPr>
                <w:rFonts w:ascii="Times New Roman" w:hAnsi="Times New Roman" w:cs="Times New Roman"/>
              </w:rPr>
              <w:t xml:space="preserve"> </w:t>
            </w:r>
            <w:proofErr w:type="spellStart"/>
            <w:r w:rsidRPr="00811B2D">
              <w:rPr>
                <w:rFonts w:ascii="Times New Roman" w:hAnsi="Times New Roman" w:cs="Times New Roman"/>
              </w:rPr>
              <w:t>запобігання</w:t>
            </w:r>
            <w:proofErr w:type="spellEnd"/>
            <w:r w:rsidRPr="00811B2D">
              <w:rPr>
                <w:rFonts w:ascii="Times New Roman" w:hAnsi="Times New Roman" w:cs="Times New Roman"/>
              </w:rPr>
              <w:t xml:space="preserve"> </w:t>
            </w:r>
            <w:proofErr w:type="spellStart"/>
            <w:r w:rsidRPr="00811B2D">
              <w:rPr>
                <w:rFonts w:ascii="Times New Roman" w:hAnsi="Times New Roman" w:cs="Times New Roman"/>
              </w:rPr>
              <w:lastRenderedPageBreak/>
              <w:t>загибелі</w:t>
            </w:r>
            <w:proofErr w:type="spellEnd"/>
            <w:r w:rsidRPr="00811B2D">
              <w:rPr>
                <w:rFonts w:ascii="Times New Roman" w:hAnsi="Times New Roman" w:cs="Times New Roman"/>
              </w:rPr>
              <w:t xml:space="preserve"> людей на них</w:t>
            </w:r>
          </w:p>
        </w:tc>
      </w:tr>
      <w:tr w:rsidR="00AD10A6" w:rsidTr="000B6699">
        <w:tc>
          <w:tcPr>
            <w:tcW w:w="567"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2557" w:type="dxa"/>
          </w:tcPr>
          <w:p w:rsidR="00AD10A6" w:rsidRPr="00507B97" w:rsidRDefault="00AD10A6" w:rsidP="00DD0A0F">
            <w:pPr>
              <w:pStyle w:val="a4"/>
              <w:widowControl w:val="0"/>
              <w:ind w:right="-1"/>
              <w:rPr>
                <w:rFonts w:ascii="Times New Roman" w:hAnsi="Times New Roman" w:cs="Times New Roman"/>
                <w:sz w:val="22"/>
                <w:szCs w:val="22"/>
              </w:rPr>
            </w:pPr>
            <w:r w:rsidRPr="00507B97">
              <w:rPr>
                <w:rFonts w:ascii="Times New Roman" w:eastAsia="Arial Unicode MS" w:hAnsi="Times New Roman" w:cs="Times New Roman"/>
                <w:sz w:val="22"/>
                <w:szCs w:val="22"/>
              </w:rPr>
              <w:t xml:space="preserve">Розвиток </w:t>
            </w:r>
            <w:proofErr w:type="spellStart"/>
            <w:r w:rsidRPr="00507B97">
              <w:rPr>
                <w:rFonts w:ascii="Times New Roman" w:eastAsia="Arial Unicode MS" w:hAnsi="Times New Roman" w:cs="Times New Roman"/>
                <w:sz w:val="22"/>
                <w:szCs w:val="22"/>
              </w:rPr>
              <w:t>автоматизова-них</w:t>
            </w:r>
            <w:proofErr w:type="spellEnd"/>
            <w:r w:rsidRPr="00507B97">
              <w:rPr>
                <w:rFonts w:ascii="Times New Roman" w:eastAsia="Arial Unicode MS" w:hAnsi="Times New Roman" w:cs="Times New Roman"/>
                <w:sz w:val="22"/>
                <w:szCs w:val="22"/>
              </w:rPr>
              <w:t xml:space="preserve"> систем зв'язку та оповіщення</w:t>
            </w:r>
          </w:p>
          <w:p w:rsidR="00AD10A6" w:rsidRPr="00507B97" w:rsidRDefault="00AD10A6" w:rsidP="00DD0A0F">
            <w:pPr>
              <w:pStyle w:val="a4"/>
              <w:widowControl w:val="0"/>
              <w:ind w:right="-1"/>
              <w:rPr>
                <w:rFonts w:ascii="Times New Roman" w:eastAsia="MS Mincho" w:hAnsi="Times New Roman" w:cs="Times New Roman"/>
                <w:sz w:val="22"/>
                <w:szCs w:val="22"/>
              </w:rPr>
            </w:pPr>
          </w:p>
        </w:tc>
        <w:tc>
          <w:tcPr>
            <w:tcW w:w="2694" w:type="dxa"/>
          </w:tcPr>
          <w:p w:rsidR="00AD10A6" w:rsidRPr="00176658" w:rsidRDefault="00AD10A6" w:rsidP="00DD0A0F">
            <w:pPr>
              <w:pStyle w:val="a4"/>
              <w:widowControl w:val="0"/>
              <w:rPr>
                <w:rFonts w:ascii="Times New Roman" w:eastAsia="MS Mincho" w:hAnsi="Times New Roman" w:cs="Times New Roman"/>
                <w:sz w:val="22"/>
                <w:szCs w:val="22"/>
              </w:rPr>
            </w:pPr>
            <w:r w:rsidRPr="00176658">
              <w:rPr>
                <w:rFonts w:ascii="Times New Roman" w:hAnsi="Times New Roman" w:cs="Times New Roman"/>
                <w:sz w:val="22"/>
                <w:szCs w:val="22"/>
              </w:rPr>
              <w:t xml:space="preserve">Реконструкція системи оповіщення </w:t>
            </w:r>
          </w:p>
        </w:tc>
        <w:tc>
          <w:tcPr>
            <w:tcW w:w="1275" w:type="dxa"/>
          </w:tcPr>
          <w:p w:rsidR="00AD10A6" w:rsidRDefault="00AD10A6" w:rsidP="00DD0A0F">
            <w:pPr>
              <w:rPr>
                <w:rFonts w:ascii="Times New Roman" w:hAnsi="Times New Roman" w:cs="Times New Roman"/>
                <w:sz w:val="24"/>
                <w:szCs w:val="24"/>
                <w:lang w:val="uk-UA"/>
              </w:rPr>
            </w:pPr>
            <w:r>
              <w:rPr>
                <w:rFonts w:ascii="Times New Roman" w:hAnsi="Times New Roman" w:cs="Times New Roman"/>
                <w:sz w:val="24"/>
                <w:szCs w:val="24"/>
                <w:lang w:val="uk-UA"/>
              </w:rPr>
              <w:t>2018-</w:t>
            </w:r>
          </w:p>
          <w:p w:rsidR="00AD10A6" w:rsidRDefault="00AD10A6" w:rsidP="00DD0A0F">
            <w:pP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tcPr>
          <w:p w:rsidR="00AD10A6" w:rsidRPr="001C6BE2" w:rsidRDefault="00AD10A6" w:rsidP="00DD0A0F">
            <w:pPr>
              <w:widowControl w:val="0"/>
              <w:rPr>
                <w:rFonts w:ascii="Times New Roman" w:eastAsia="Arial Unicode MS" w:hAnsi="Times New Roman" w:cs="Times New Roman"/>
              </w:rPr>
            </w:pPr>
            <w:proofErr w:type="spellStart"/>
            <w:r w:rsidRPr="001C6BE2">
              <w:rPr>
                <w:rFonts w:ascii="Times New Roman" w:eastAsia="Arial Unicode MS" w:hAnsi="Times New Roman" w:cs="Times New Roman"/>
              </w:rPr>
              <w:t>Відділ</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земельних</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відносин</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комунальної</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власності</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інфраструктури</w:t>
            </w:r>
            <w:proofErr w:type="spellEnd"/>
            <w:r w:rsidRPr="001C6BE2">
              <w:rPr>
                <w:rFonts w:ascii="Times New Roman" w:eastAsia="Arial Unicode MS" w:hAnsi="Times New Roman" w:cs="Times New Roman"/>
              </w:rPr>
              <w:t xml:space="preserve"> та </w:t>
            </w:r>
            <w:proofErr w:type="spellStart"/>
            <w:r w:rsidRPr="001C6BE2">
              <w:rPr>
                <w:rFonts w:ascii="Times New Roman" w:eastAsia="Arial Unicode MS" w:hAnsi="Times New Roman" w:cs="Times New Roman"/>
              </w:rPr>
              <w:t>житлово-комунального</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господарства</w:t>
            </w:r>
            <w:proofErr w:type="spellEnd"/>
          </w:p>
          <w:p w:rsidR="00AD10A6" w:rsidRPr="001C6BE2" w:rsidRDefault="00AD10A6" w:rsidP="00DD0A0F">
            <w:pPr>
              <w:widowControl w:val="0"/>
              <w:rPr>
                <w:rFonts w:ascii="Times New Roman" w:hAnsi="Times New Roman" w:cs="Times New Roman"/>
                <w:color w:val="FF0000"/>
                <w:spacing w:val="-4"/>
              </w:rPr>
            </w:pPr>
            <w:proofErr w:type="spellStart"/>
            <w:r w:rsidRPr="001C6BE2">
              <w:rPr>
                <w:rFonts w:ascii="Times New Roman" w:eastAsia="Arial Unicode MS" w:hAnsi="Times New Roman" w:cs="Times New Roman"/>
              </w:rPr>
              <w:t>Фінансово-економічний</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відділ</w:t>
            </w:r>
            <w:proofErr w:type="spellEnd"/>
          </w:p>
        </w:tc>
        <w:tc>
          <w:tcPr>
            <w:tcW w:w="1276" w:type="dxa"/>
          </w:tcPr>
          <w:p w:rsidR="00AD10A6" w:rsidRDefault="00AD10A6" w:rsidP="00DD0A0F">
            <w:pPr>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p>
        </w:tc>
        <w:tc>
          <w:tcPr>
            <w:tcW w:w="992" w:type="dxa"/>
          </w:tcPr>
          <w:p w:rsidR="00AD10A6" w:rsidRDefault="008B2BBC" w:rsidP="005135F2">
            <w:pP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992"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92"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898" w:type="dxa"/>
          </w:tcPr>
          <w:p w:rsidR="00AD10A6" w:rsidRDefault="00AD10A6" w:rsidP="005135F2">
            <w:pPr>
              <w:rPr>
                <w:rFonts w:ascii="Times New Roman" w:hAnsi="Times New Roman" w:cs="Times New Roman"/>
                <w:sz w:val="24"/>
                <w:szCs w:val="24"/>
                <w:lang w:val="uk-UA"/>
              </w:rPr>
            </w:pPr>
          </w:p>
        </w:tc>
        <w:tc>
          <w:tcPr>
            <w:tcW w:w="1937"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Буде обладнано 3 пункти оповіщення населення</w:t>
            </w:r>
          </w:p>
        </w:tc>
      </w:tr>
      <w:tr w:rsidR="00AD10A6" w:rsidRPr="000B6699" w:rsidTr="000B6699">
        <w:tc>
          <w:tcPr>
            <w:tcW w:w="567"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557"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Надання субвенції Кіровоградському МРВ УДСНС</w:t>
            </w:r>
          </w:p>
        </w:tc>
        <w:tc>
          <w:tcPr>
            <w:tcW w:w="2694" w:type="dxa"/>
          </w:tcPr>
          <w:p w:rsidR="00AD10A6" w:rsidRPr="00B61307" w:rsidRDefault="00AD10A6" w:rsidP="005135F2">
            <w:pPr>
              <w:rPr>
                <w:rFonts w:ascii="Times New Roman" w:hAnsi="Times New Roman" w:cs="Times New Roman"/>
                <w:lang w:val="uk-UA"/>
              </w:rPr>
            </w:pPr>
            <w:r w:rsidRPr="00B61307">
              <w:rPr>
                <w:rFonts w:ascii="Times New Roman" w:hAnsi="Times New Roman" w:cs="Times New Roman"/>
                <w:lang w:val="uk-UA"/>
              </w:rPr>
              <w:t xml:space="preserve">  Придбання паливно-мастильних матеріалів, робочого повсякденного форменого одягу, </w:t>
            </w:r>
            <w:r>
              <w:rPr>
                <w:rFonts w:ascii="Times New Roman" w:hAnsi="Times New Roman" w:cs="Times New Roman"/>
                <w:lang w:val="uk-UA"/>
              </w:rPr>
              <w:t xml:space="preserve">аварійно-рятувального обладнання, запчастин,черевиків з високими </w:t>
            </w:r>
            <w:proofErr w:type="spellStart"/>
            <w:r>
              <w:rPr>
                <w:rFonts w:ascii="Times New Roman" w:hAnsi="Times New Roman" w:cs="Times New Roman"/>
                <w:lang w:val="uk-UA"/>
              </w:rPr>
              <w:t>берцами</w:t>
            </w:r>
            <w:proofErr w:type="spellEnd"/>
            <w:r>
              <w:rPr>
                <w:rFonts w:ascii="Times New Roman" w:hAnsi="Times New Roman" w:cs="Times New Roman"/>
                <w:lang w:val="uk-UA"/>
              </w:rPr>
              <w:t>.</w:t>
            </w:r>
          </w:p>
        </w:tc>
        <w:tc>
          <w:tcPr>
            <w:tcW w:w="1275"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2018-</w:t>
            </w:r>
          </w:p>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tcPr>
          <w:p w:rsidR="00AD10A6" w:rsidRPr="001C6BE2" w:rsidRDefault="00AD10A6" w:rsidP="00AA0023">
            <w:pPr>
              <w:widowControl w:val="0"/>
              <w:rPr>
                <w:rFonts w:ascii="Times New Roman" w:hAnsi="Times New Roman" w:cs="Times New Roman"/>
                <w:color w:val="FF0000"/>
                <w:spacing w:val="-4"/>
              </w:rPr>
            </w:pPr>
            <w:proofErr w:type="spellStart"/>
            <w:r w:rsidRPr="001C6BE2">
              <w:rPr>
                <w:rFonts w:ascii="Times New Roman" w:eastAsia="Arial Unicode MS" w:hAnsi="Times New Roman" w:cs="Times New Roman"/>
              </w:rPr>
              <w:t>Фінансово-економічний</w:t>
            </w:r>
            <w:proofErr w:type="spellEnd"/>
            <w:r w:rsidRPr="001C6BE2">
              <w:rPr>
                <w:rFonts w:ascii="Times New Roman" w:eastAsia="Arial Unicode MS" w:hAnsi="Times New Roman" w:cs="Times New Roman"/>
              </w:rPr>
              <w:t xml:space="preserve"> </w:t>
            </w:r>
            <w:proofErr w:type="spellStart"/>
            <w:r w:rsidRPr="001C6BE2">
              <w:rPr>
                <w:rFonts w:ascii="Times New Roman" w:eastAsia="Arial Unicode MS" w:hAnsi="Times New Roman" w:cs="Times New Roman"/>
              </w:rPr>
              <w:t>відділ</w:t>
            </w:r>
            <w:proofErr w:type="spellEnd"/>
          </w:p>
        </w:tc>
        <w:tc>
          <w:tcPr>
            <w:tcW w:w="1276" w:type="dxa"/>
          </w:tcPr>
          <w:p w:rsidR="00AD10A6" w:rsidRDefault="00AD10A6" w:rsidP="00BD0FA9">
            <w:pPr>
              <w:rPr>
                <w:rFonts w:ascii="Times New Roman" w:hAnsi="Times New Roman" w:cs="Times New Roman"/>
                <w:sz w:val="24"/>
                <w:szCs w:val="24"/>
                <w:lang w:val="uk-UA"/>
              </w:rPr>
            </w:pPr>
            <w:r>
              <w:rPr>
                <w:rFonts w:ascii="Times New Roman" w:hAnsi="Times New Roman" w:cs="Times New Roman"/>
                <w:sz w:val="24"/>
                <w:szCs w:val="24"/>
                <w:lang w:val="uk-UA"/>
              </w:rPr>
              <w:t>Місцевий бюджет</w:t>
            </w:r>
          </w:p>
        </w:tc>
        <w:tc>
          <w:tcPr>
            <w:tcW w:w="992" w:type="dxa"/>
          </w:tcPr>
          <w:p w:rsidR="00AD10A6" w:rsidRDefault="00223033" w:rsidP="005135F2">
            <w:pP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992" w:type="dxa"/>
          </w:tcPr>
          <w:p w:rsidR="00AD10A6" w:rsidRDefault="00F77730" w:rsidP="005135F2">
            <w:pP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992" w:type="dxa"/>
          </w:tcPr>
          <w:p w:rsidR="00AD10A6" w:rsidRDefault="00AD10A6" w:rsidP="005135F2">
            <w:pPr>
              <w:rPr>
                <w:rFonts w:ascii="Times New Roman" w:hAnsi="Times New Roman" w:cs="Times New Roman"/>
                <w:sz w:val="24"/>
                <w:szCs w:val="24"/>
                <w:lang w:val="uk-UA"/>
              </w:rPr>
            </w:pPr>
          </w:p>
        </w:tc>
        <w:tc>
          <w:tcPr>
            <w:tcW w:w="898" w:type="dxa"/>
          </w:tcPr>
          <w:p w:rsidR="00AD10A6" w:rsidRDefault="00AD10A6" w:rsidP="005135F2">
            <w:pPr>
              <w:rPr>
                <w:rFonts w:ascii="Times New Roman" w:hAnsi="Times New Roman" w:cs="Times New Roman"/>
                <w:sz w:val="24"/>
                <w:szCs w:val="24"/>
                <w:lang w:val="uk-UA"/>
              </w:rPr>
            </w:pPr>
          </w:p>
        </w:tc>
        <w:tc>
          <w:tcPr>
            <w:tcW w:w="1937" w:type="dxa"/>
          </w:tcPr>
          <w:p w:rsidR="00AD10A6" w:rsidRPr="004E137B" w:rsidRDefault="00AD10A6" w:rsidP="00990096">
            <w:pPr>
              <w:widowControl w:val="0"/>
              <w:rPr>
                <w:rFonts w:ascii="Times New Roman" w:hAnsi="Times New Roman" w:cs="Times New Roman"/>
                <w:lang w:val="uk-UA"/>
              </w:rPr>
            </w:pPr>
            <w:r w:rsidRPr="004E137B">
              <w:rPr>
                <w:rFonts w:ascii="Times New Roman" w:hAnsi="Times New Roman" w:cs="Times New Roman"/>
                <w:bCs/>
                <w:lang w:val="uk-UA"/>
              </w:rPr>
              <w:t>Буде забезпечено оперативне реагування у разі виникнення  пожеж, запобігання та ліквідації наслідків надзвичайних ситуацій та подій</w:t>
            </w:r>
          </w:p>
        </w:tc>
      </w:tr>
      <w:tr w:rsidR="00AD10A6" w:rsidRPr="000B6699" w:rsidTr="000B6699">
        <w:tc>
          <w:tcPr>
            <w:tcW w:w="567" w:type="dxa"/>
          </w:tcPr>
          <w:p w:rsidR="00AD10A6" w:rsidRDefault="00AD10A6" w:rsidP="005135F2">
            <w:pPr>
              <w:rPr>
                <w:rFonts w:ascii="Times New Roman" w:hAnsi="Times New Roman" w:cs="Times New Roman"/>
                <w:sz w:val="24"/>
                <w:szCs w:val="24"/>
                <w:lang w:val="uk-UA"/>
              </w:rPr>
            </w:pPr>
          </w:p>
        </w:tc>
        <w:tc>
          <w:tcPr>
            <w:tcW w:w="2557" w:type="dxa"/>
          </w:tcPr>
          <w:p w:rsidR="00AD10A6" w:rsidRDefault="00AD10A6" w:rsidP="005135F2">
            <w:pPr>
              <w:rPr>
                <w:rFonts w:ascii="Times New Roman" w:hAnsi="Times New Roman" w:cs="Times New Roman"/>
                <w:sz w:val="24"/>
                <w:szCs w:val="24"/>
                <w:lang w:val="uk-UA"/>
              </w:rPr>
            </w:pPr>
          </w:p>
        </w:tc>
        <w:tc>
          <w:tcPr>
            <w:tcW w:w="2694" w:type="dxa"/>
          </w:tcPr>
          <w:p w:rsidR="00AD10A6" w:rsidRDefault="00AD10A6" w:rsidP="005135F2">
            <w:pPr>
              <w:rPr>
                <w:rFonts w:ascii="Times New Roman" w:hAnsi="Times New Roman" w:cs="Times New Roman"/>
                <w:sz w:val="24"/>
                <w:szCs w:val="24"/>
                <w:lang w:val="uk-UA"/>
              </w:rPr>
            </w:pPr>
          </w:p>
        </w:tc>
        <w:tc>
          <w:tcPr>
            <w:tcW w:w="1275" w:type="dxa"/>
          </w:tcPr>
          <w:p w:rsidR="00AD10A6" w:rsidRDefault="00AD10A6" w:rsidP="005135F2">
            <w:pPr>
              <w:rPr>
                <w:rFonts w:ascii="Times New Roman" w:hAnsi="Times New Roman" w:cs="Times New Roman"/>
                <w:sz w:val="24"/>
                <w:szCs w:val="24"/>
                <w:lang w:val="uk-UA"/>
              </w:rPr>
            </w:pPr>
          </w:p>
        </w:tc>
        <w:tc>
          <w:tcPr>
            <w:tcW w:w="1985" w:type="dxa"/>
          </w:tcPr>
          <w:p w:rsidR="00AD10A6" w:rsidRPr="004E137B" w:rsidRDefault="00AD10A6" w:rsidP="00AA0023">
            <w:pPr>
              <w:widowControl w:val="0"/>
              <w:rPr>
                <w:rFonts w:ascii="Times New Roman" w:hAnsi="Times New Roman" w:cs="Times New Roman"/>
                <w:color w:val="FF0000"/>
                <w:spacing w:val="-4"/>
                <w:lang w:val="uk-UA"/>
              </w:rPr>
            </w:pPr>
          </w:p>
        </w:tc>
        <w:tc>
          <w:tcPr>
            <w:tcW w:w="1276" w:type="dxa"/>
          </w:tcPr>
          <w:p w:rsidR="00AD10A6" w:rsidRDefault="00AD10A6" w:rsidP="005135F2">
            <w:pPr>
              <w:rPr>
                <w:rFonts w:ascii="Times New Roman" w:hAnsi="Times New Roman" w:cs="Times New Roman"/>
                <w:sz w:val="24"/>
                <w:szCs w:val="24"/>
                <w:lang w:val="uk-UA"/>
              </w:rPr>
            </w:pPr>
          </w:p>
        </w:tc>
        <w:tc>
          <w:tcPr>
            <w:tcW w:w="992" w:type="dxa"/>
          </w:tcPr>
          <w:p w:rsidR="00AD10A6" w:rsidRDefault="00AD10A6" w:rsidP="005135F2">
            <w:pPr>
              <w:rPr>
                <w:rFonts w:ascii="Times New Roman" w:hAnsi="Times New Roman" w:cs="Times New Roman"/>
                <w:sz w:val="24"/>
                <w:szCs w:val="24"/>
                <w:lang w:val="uk-UA"/>
              </w:rPr>
            </w:pPr>
          </w:p>
        </w:tc>
        <w:tc>
          <w:tcPr>
            <w:tcW w:w="992" w:type="dxa"/>
          </w:tcPr>
          <w:p w:rsidR="00AD10A6" w:rsidRDefault="00AD10A6" w:rsidP="005135F2">
            <w:pPr>
              <w:rPr>
                <w:rFonts w:ascii="Times New Roman" w:hAnsi="Times New Roman" w:cs="Times New Roman"/>
                <w:sz w:val="24"/>
                <w:szCs w:val="24"/>
                <w:lang w:val="uk-UA"/>
              </w:rPr>
            </w:pPr>
          </w:p>
        </w:tc>
        <w:tc>
          <w:tcPr>
            <w:tcW w:w="992" w:type="dxa"/>
          </w:tcPr>
          <w:p w:rsidR="00AD10A6" w:rsidRDefault="00AD10A6" w:rsidP="005135F2">
            <w:pPr>
              <w:rPr>
                <w:rFonts w:ascii="Times New Roman" w:hAnsi="Times New Roman" w:cs="Times New Roman"/>
                <w:sz w:val="24"/>
                <w:szCs w:val="24"/>
                <w:lang w:val="uk-UA"/>
              </w:rPr>
            </w:pPr>
          </w:p>
        </w:tc>
        <w:tc>
          <w:tcPr>
            <w:tcW w:w="898" w:type="dxa"/>
          </w:tcPr>
          <w:p w:rsidR="00AD10A6" w:rsidRDefault="00AD10A6" w:rsidP="005135F2">
            <w:pPr>
              <w:rPr>
                <w:rFonts w:ascii="Times New Roman" w:hAnsi="Times New Roman" w:cs="Times New Roman"/>
                <w:sz w:val="24"/>
                <w:szCs w:val="24"/>
                <w:lang w:val="uk-UA"/>
              </w:rPr>
            </w:pPr>
          </w:p>
        </w:tc>
        <w:tc>
          <w:tcPr>
            <w:tcW w:w="1937" w:type="dxa"/>
          </w:tcPr>
          <w:p w:rsidR="00AD10A6" w:rsidRDefault="00AD10A6" w:rsidP="005135F2">
            <w:pPr>
              <w:rPr>
                <w:rFonts w:ascii="Times New Roman" w:hAnsi="Times New Roman" w:cs="Times New Roman"/>
                <w:sz w:val="24"/>
                <w:szCs w:val="24"/>
                <w:lang w:val="uk-UA"/>
              </w:rPr>
            </w:pPr>
          </w:p>
        </w:tc>
      </w:tr>
      <w:tr w:rsidR="00AD10A6" w:rsidRPr="000B6699" w:rsidTr="000B6699">
        <w:tc>
          <w:tcPr>
            <w:tcW w:w="567" w:type="dxa"/>
          </w:tcPr>
          <w:p w:rsidR="00AD10A6" w:rsidRDefault="00AD10A6" w:rsidP="005135F2">
            <w:pPr>
              <w:rPr>
                <w:rFonts w:ascii="Times New Roman" w:hAnsi="Times New Roman" w:cs="Times New Roman"/>
                <w:sz w:val="24"/>
                <w:szCs w:val="24"/>
                <w:lang w:val="uk-UA"/>
              </w:rPr>
            </w:pPr>
          </w:p>
        </w:tc>
        <w:tc>
          <w:tcPr>
            <w:tcW w:w="2557" w:type="dxa"/>
          </w:tcPr>
          <w:p w:rsidR="00AD10A6" w:rsidRDefault="00AD10A6" w:rsidP="005135F2">
            <w:pPr>
              <w:rPr>
                <w:rFonts w:ascii="Times New Roman" w:hAnsi="Times New Roman" w:cs="Times New Roman"/>
                <w:sz w:val="24"/>
                <w:szCs w:val="24"/>
                <w:lang w:val="uk-UA"/>
              </w:rPr>
            </w:pPr>
          </w:p>
        </w:tc>
        <w:tc>
          <w:tcPr>
            <w:tcW w:w="2694" w:type="dxa"/>
          </w:tcPr>
          <w:p w:rsidR="00AD10A6" w:rsidRDefault="00AD10A6" w:rsidP="005135F2">
            <w:pPr>
              <w:rPr>
                <w:rFonts w:ascii="Times New Roman" w:hAnsi="Times New Roman" w:cs="Times New Roman"/>
                <w:sz w:val="24"/>
                <w:szCs w:val="24"/>
                <w:lang w:val="uk-UA"/>
              </w:rPr>
            </w:pPr>
          </w:p>
        </w:tc>
        <w:tc>
          <w:tcPr>
            <w:tcW w:w="1275" w:type="dxa"/>
          </w:tcPr>
          <w:p w:rsidR="00AD10A6" w:rsidRDefault="00AD10A6" w:rsidP="005135F2">
            <w:pPr>
              <w:rPr>
                <w:rFonts w:ascii="Times New Roman" w:hAnsi="Times New Roman" w:cs="Times New Roman"/>
                <w:sz w:val="24"/>
                <w:szCs w:val="24"/>
                <w:lang w:val="uk-UA"/>
              </w:rPr>
            </w:pPr>
          </w:p>
        </w:tc>
        <w:tc>
          <w:tcPr>
            <w:tcW w:w="1985" w:type="dxa"/>
          </w:tcPr>
          <w:p w:rsidR="00AD10A6" w:rsidRDefault="00AD10A6" w:rsidP="005135F2">
            <w:pPr>
              <w:rPr>
                <w:rFonts w:ascii="Times New Roman" w:hAnsi="Times New Roman" w:cs="Times New Roman"/>
                <w:sz w:val="24"/>
                <w:szCs w:val="24"/>
                <w:lang w:val="uk-UA"/>
              </w:rPr>
            </w:pPr>
          </w:p>
        </w:tc>
        <w:tc>
          <w:tcPr>
            <w:tcW w:w="1276" w:type="dxa"/>
          </w:tcPr>
          <w:p w:rsidR="00AD10A6" w:rsidRDefault="00AD10A6" w:rsidP="005135F2">
            <w:pPr>
              <w:rPr>
                <w:rFonts w:ascii="Times New Roman" w:hAnsi="Times New Roman" w:cs="Times New Roman"/>
                <w:sz w:val="24"/>
                <w:szCs w:val="24"/>
                <w:lang w:val="uk-UA"/>
              </w:rPr>
            </w:pPr>
          </w:p>
        </w:tc>
        <w:tc>
          <w:tcPr>
            <w:tcW w:w="992" w:type="dxa"/>
          </w:tcPr>
          <w:p w:rsidR="00AD10A6" w:rsidRDefault="00AD10A6" w:rsidP="005135F2">
            <w:pPr>
              <w:rPr>
                <w:rFonts w:ascii="Times New Roman" w:hAnsi="Times New Roman" w:cs="Times New Roman"/>
                <w:sz w:val="24"/>
                <w:szCs w:val="24"/>
                <w:lang w:val="uk-UA"/>
              </w:rPr>
            </w:pPr>
          </w:p>
        </w:tc>
        <w:tc>
          <w:tcPr>
            <w:tcW w:w="992" w:type="dxa"/>
          </w:tcPr>
          <w:p w:rsidR="00AD10A6" w:rsidRDefault="00AD10A6" w:rsidP="005135F2">
            <w:pPr>
              <w:rPr>
                <w:rFonts w:ascii="Times New Roman" w:hAnsi="Times New Roman" w:cs="Times New Roman"/>
                <w:sz w:val="24"/>
                <w:szCs w:val="24"/>
                <w:lang w:val="uk-UA"/>
              </w:rPr>
            </w:pPr>
          </w:p>
        </w:tc>
        <w:tc>
          <w:tcPr>
            <w:tcW w:w="992" w:type="dxa"/>
          </w:tcPr>
          <w:p w:rsidR="00AD10A6" w:rsidRDefault="00AD10A6" w:rsidP="005135F2">
            <w:pPr>
              <w:rPr>
                <w:rFonts w:ascii="Times New Roman" w:hAnsi="Times New Roman" w:cs="Times New Roman"/>
                <w:sz w:val="24"/>
                <w:szCs w:val="24"/>
                <w:lang w:val="uk-UA"/>
              </w:rPr>
            </w:pPr>
          </w:p>
        </w:tc>
        <w:tc>
          <w:tcPr>
            <w:tcW w:w="898" w:type="dxa"/>
          </w:tcPr>
          <w:p w:rsidR="00AD10A6" w:rsidRDefault="00AD10A6" w:rsidP="005135F2">
            <w:pPr>
              <w:rPr>
                <w:rFonts w:ascii="Times New Roman" w:hAnsi="Times New Roman" w:cs="Times New Roman"/>
                <w:sz w:val="24"/>
                <w:szCs w:val="24"/>
                <w:lang w:val="uk-UA"/>
              </w:rPr>
            </w:pPr>
          </w:p>
        </w:tc>
        <w:tc>
          <w:tcPr>
            <w:tcW w:w="1937" w:type="dxa"/>
          </w:tcPr>
          <w:p w:rsidR="00AD10A6" w:rsidRDefault="00AD10A6" w:rsidP="005135F2">
            <w:pPr>
              <w:rPr>
                <w:rFonts w:ascii="Times New Roman" w:hAnsi="Times New Roman" w:cs="Times New Roman"/>
                <w:sz w:val="24"/>
                <w:szCs w:val="24"/>
                <w:lang w:val="uk-UA"/>
              </w:rPr>
            </w:pPr>
          </w:p>
        </w:tc>
      </w:tr>
      <w:tr w:rsidR="00AD10A6" w:rsidTr="000B6699">
        <w:tc>
          <w:tcPr>
            <w:tcW w:w="567" w:type="dxa"/>
          </w:tcPr>
          <w:p w:rsidR="00AD10A6" w:rsidRDefault="00AD10A6" w:rsidP="005135F2">
            <w:pPr>
              <w:rPr>
                <w:rFonts w:ascii="Times New Roman" w:hAnsi="Times New Roman" w:cs="Times New Roman"/>
                <w:sz w:val="24"/>
                <w:szCs w:val="24"/>
                <w:lang w:val="uk-UA"/>
              </w:rPr>
            </w:pPr>
          </w:p>
        </w:tc>
        <w:tc>
          <w:tcPr>
            <w:tcW w:w="2557"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Усього на реалізацію програми</w:t>
            </w:r>
          </w:p>
        </w:tc>
        <w:tc>
          <w:tcPr>
            <w:tcW w:w="2694" w:type="dxa"/>
          </w:tcPr>
          <w:p w:rsidR="00AD10A6" w:rsidRDefault="00AD10A6" w:rsidP="005135F2">
            <w:pPr>
              <w:rPr>
                <w:rFonts w:ascii="Times New Roman" w:hAnsi="Times New Roman" w:cs="Times New Roman"/>
                <w:sz w:val="24"/>
                <w:szCs w:val="24"/>
                <w:lang w:val="uk-UA"/>
              </w:rPr>
            </w:pPr>
          </w:p>
        </w:tc>
        <w:tc>
          <w:tcPr>
            <w:tcW w:w="1275" w:type="dxa"/>
          </w:tcPr>
          <w:p w:rsidR="00AD10A6" w:rsidRDefault="00AD10A6" w:rsidP="005135F2">
            <w:pPr>
              <w:rPr>
                <w:rFonts w:ascii="Times New Roman" w:hAnsi="Times New Roman" w:cs="Times New Roman"/>
                <w:sz w:val="24"/>
                <w:szCs w:val="24"/>
                <w:lang w:val="uk-UA"/>
              </w:rPr>
            </w:pPr>
          </w:p>
        </w:tc>
        <w:tc>
          <w:tcPr>
            <w:tcW w:w="1985" w:type="dxa"/>
          </w:tcPr>
          <w:p w:rsidR="00AD10A6" w:rsidRDefault="00AD10A6" w:rsidP="005135F2">
            <w:pPr>
              <w:rPr>
                <w:rFonts w:ascii="Times New Roman" w:hAnsi="Times New Roman" w:cs="Times New Roman"/>
                <w:sz w:val="24"/>
                <w:szCs w:val="24"/>
                <w:lang w:val="uk-UA"/>
              </w:rPr>
            </w:pPr>
          </w:p>
        </w:tc>
        <w:tc>
          <w:tcPr>
            <w:tcW w:w="1276" w:type="dxa"/>
          </w:tcPr>
          <w:p w:rsidR="00AD10A6" w:rsidRDefault="00AD10A6" w:rsidP="005135F2">
            <w:pPr>
              <w:rPr>
                <w:rFonts w:ascii="Times New Roman" w:hAnsi="Times New Roman" w:cs="Times New Roman"/>
                <w:sz w:val="24"/>
                <w:szCs w:val="24"/>
                <w:lang w:val="uk-UA"/>
              </w:rPr>
            </w:pPr>
          </w:p>
        </w:tc>
        <w:tc>
          <w:tcPr>
            <w:tcW w:w="992"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3</w:t>
            </w:r>
            <w:r w:rsidR="008B2BBC">
              <w:rPr>
                <w:rFonts w:ascii="Times New Roman" w:hAnsi="Times New Roman" w:cs="Times New Roman"/>
                <w:sz w:val="24"/>
                <w:szCs w:val="24"/>
                <w:lang w:val="uk-UA"/>
              </w:rPr>
              <w:t>730</w:t>
            </w:r>
          </w:p>
        </w:tc>
        <w:tc>
          <w:tcPr>
            <w:tcW w:w="992"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530</w:t>
            </w:r>
          </w:p>
        </w:tc>
        <w:tc>
          <w:tcPr>
            <w:tcW w:w="992" w:type="dxa"/>
          </w:tcPr>
          <w:p w:rsidR="00AD10A6" w:rsidRDefault="008B2BBC" w:rsidP="005135F2">
            <w:pPr>
              <w:rPr>
                <w:rFonts w:ascii="Times New Roman" w:hAnsi="Times New Roman" w:cs="Times New Roman"/>
                <w:sz w:val="24"/>
                <w:szCs w:val="24"/>
                <w:lang w:val="uk-UA"/>
              </w:rPr>
            </w:pPr>
            <w:r>
              <w:rPr>
                <w:rFonts w:ascii="Times New Roman" w:hAnsi="Times New Roman" w:cs="Times New Roman"/>
                <w:sz w:val="24"/>
                <w:szCs w:val="24"/>
                <w:lang w:val="uk-UA"/>
              </w:rPr>
              <w:t>13</w:t>
            </w:r>
            <w:r w:rsidR="00F77730">
              <w:rPr>
                <w:rFonts w:ascii="Times New Roman" w:hAnsi="Times New Roman" w:cs="Times New Roman"/>
                <w:sz w:val="24"/>
                <w:szCs w:val="24"/>
                <w:lang w:val="uk-UA"/>
              </w:rPr>
              <w:t>00</w:t>
            </w:r>
          </w:p>
        </w:tc>
        <w:tc>
          <w:tcPr>
            <w:tcW w:w="898" w:type="dxa"/>
          </w:tcPr>
          <w:p w:rsidR="00AD10A6" w:rsidRDefault="00AD10A6" w:rsidP="005135F2">
            <w:pPr>
              <w:rPr>
                <w:rFonts w:ascii="Times New Roman" w:hAnsi="Times New Roman" w:cs="Times New Roman"/>
                <w:sz w:val="24"/>
                <w:szCs w:val="24"/>
                <w:lang w:val="uk-UA"/>
              </w:rPr>
            </w:pPr>
            <w:r>
              <w:rPr>
                <w:rFonts w:ascii="Times New Roman" w:hAnsi="Times New Roman" w:cs="Times New Roman"/>
                <w:sz w:val="24"/>
                <w:szCs w:val="24"/>
                <w:lang w:val="uk-UA"/>
              </w:rPr>
              <w:t>1</w:t>
            </w:r>
            <w:r w:rsidR="008B2BBC">
              <w:rPr>
                <w:rFonts w:ascii="Times New Roman" w:hAnsi="Times New Roman" w:cs="Times New Roman"/>
                <w:sz w:val="24"/>
                <w:szCs w:val="24"/>
                <w:lang w:val="uk-UA"/>
              </w:rPr>
              <w:t>900</w:t>
            </w:r>
          </w:p>
        </w:tc>
        <w:tc>
          <w:tcPr>
            <w:tcW w:w="1937" w:type="dxa"/>
          </w:tcPr>
          <w:p w:rsidR="00AD10A6" w:rsidRDefault="00AD10A6" w:rsidP="005135F2">
            <w:pPr>
              <w:rPr>
                <w:rFonts w:ascii="Times New Roman" w:hAnsi="Times New Roman" w:cs="Times New Roman"/>
                <w:sz w:val="24"/>
                <w:szCs w:val="24"/>
                <w:lang w:val="uk-UA"/>
              </w:rPr>
            </w:pPr>
          </w:p>
        </w:tc>
      </w:tr>
    </w:tbl>
    <w:p w:rsidR="005135F2" w:rsidRDefault="005135F2" w:rsidP="005135F2">
      <w:pPr>
        <w:rPr>
          <w:rFonts w:ascii="Times New Roman" w:hAnsi="Times New Roman" w:cs="Times New Roman"/>
          <w:sz w:val="24"/>
          <w:szCs w:val="24"/>
          <w:lang w:val="uk-UA"/>
        </w:rPr>
      </w:pPr>
    </w:p>
    <w:p w:rsidR="004E137B" w:rsidRPr="005135F2" w:rsidRDefault="004E137B" w:rsidP="005135F2">
      <w:pPr>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__________________________________________________</w:t>
      </w:r>
    </w:p>
    <w:sectPr w:rsidR="004E137B" w:rsidRPr="005135F2" w:rsidSect="005135F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5135F2"/>
    <w:rsid w:val="00081FC9"/>
    <w:rsid w:val="000B6699"/>
    <w:rsid w:val="000D021C"/>
    <w:rsid w:val="000D04A1"/>
    <w:rsid w:val="000D248F"/>
    <w:rsid w:val="000D6C81"/>
    <w:rsid w:val="00177353"/>
    <w:rsid w:val="001C6BE2"/>
    <w:rsid w:val="00221DF1"/>
    <w:rsid w:val="00223033"/>
    <w:rsid w:val="00251A95"/>
    <w:rsid w:val="0028299E"/>
    <w:rsid w:val="00406B3F"/>
    <w:rsid w:val="00426FF6"/>
    <w:rsid w:val="0047091C"/>
    <w:rsid w:val="004768F8"/>
    <w:rsid w:val="004C7F42"/>
    <w:rsid w:val="004E137B"/>
    <w:rsid w:val="00507B97"/>
    <w:rsid w:val="005135F2"/>
    <w:rsid w:val="00544489"/>
    <w:rsid w:val="005711CC"/>
    <w:rsid w:val="00607883"/>
    <w:rsid w:val="006C7329"/>
    <w:rsid w:val="006D133D"/>
    <w:rsid w:val="006E06C3"/>
    <w:rsid w:val="00736941"/>
    <w:rsid w:val="0079555B"/>
    <w:rsid w:val="007B6C0E"/>
    <w:rsid w:val="007D765B"/>
    <w:rsid w:val="00811B2D"/>
    <w:rsid w:val="008A5A3B"/>
    <w:rsid w:val="008B2BBC"/>
    <w:rsid w:val="008D606D"/>
    <w:rsid w:val="00934DA1"/>
    <w:rsid w:val="009D118B"/>
    <w:rsid w:val="00A00D12"/>
    <w:rsid w:val="00A13D0D"/>
    <w:rsid w:val="00AD10A6"/>
    <w:rsid w:val="00B61307"/>
    <w:rsid w:val="00BA46B2"/>
    <w:rsid w:val="00BF1917"/>
    <w:rsid w:val="00C01C95"/>
    <w:rsid w:val="00C15EBB"/>
    <w:rsid w:val="00CE3706"/>
    <w:rsid w:val="00CF0823"/>
    <w:rsid w:val="00D226DB"/>
    <w:rsid w:val="00E1344D"/>
    <w:rsid w:val="00E430A3"/>
    <w:rsid w:val="00EE1F2D"/>
    <w:rsid w:val="00F77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5B"/>
  </w:style>
  <w:style w:type="paragraph" w:styleId="1">
    <w:name w:val="heading 1"/>
    <w:basedOn w:val="a"/>
    <w:next w:val="a"/>
    <w:link w:val="10"/>
    <w:qFormat/>
    <w:rsid w:val="005135F2"/>
    <w:pPr>
      <w:keepNext/>
      <w:spacing w:after="0" w:line="240" w:lineRule="auto"/>
      <w:jc w:val="both"/>
      <w:outlineLvl w:val="0"/>
    </w:pPr>
    <w:rPr>
      <w:rFonts w:ascii="Times New Roman" w:eastAsia="Times New Roman" w:hAnsi="Times New Roman" w:cs="Times New Roman"/>
      <w:b/>
      <w:bCs/>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5F2"/>
    <w:rPr>
      <w:rFonts w:ascii="Times New Roman" w:eastAsia="Times New Roman" w:hAnsi="Times New Roman" w:cs="Times New Roman"/>
      <w:b/>
      <w:bCs/>
      <w:szCs w:val="24"/>
      <w:lang w:val="uk-UA"/>
    </w:rPr>
  </w:style>
  <w:style w:type="table" w:styleId="a3">
    <w:name w:val="Table Grid"/>
    <w:basedOn w:val="a1"/>
    <w:uiPriority w:val="59"/>
    <w:rsid w:val="005135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rsid w:val="001C6BE2"/>
    <w:pPr>
      <w:spacing w:after="0" w:line="240" w:lineRule="auto"/>
    </w:pPr>
    <w:rPr>
      <w:rFonts w:ascii="Courier New" w:eastAsia="Times New Roman" w:hAnsi="Courier New" w:cs="Courier New"/>
      <w:sz w:val="20"/>
      <w:szCs w:val="20"/>
      <w:lang w:val="uk-UA"/>
    </w:rPr>
  </w:style>
  <w:style w:type="character" w:customStyle="1" w:styleId="a5">
    <w:name w:val="Текст Знак"/>
    <w:basedOn w:val="a0"/>
    <w:link w:val="a4"/>
    <w:rsid w:val="001C6BE2"/>
    <w:rPr>
      <w:rFonts w:ascii="Courier New" w:eastAsia="Times New Roman" w:hAnsi="Courier New" w:cs="Courier New"/>
      <w:sz w:val="20"/>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2018-02-16T14:53:00Z</cp:lastPrinted>
  <dcterms:created xsi:type="dcterms:W3CDTF">2019-12-18T10:31:00Z</dcterms:created>
  <dcterms:modified xsi:type="dcterms:W3CDTF">2019-12-18T10:31:00Z</dcterms:modified>
</cp:coreProperties>
</file>