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ішення І сесії Великосеверинівської</w:t>
      </w:r>
    </w:p>
    <w:p w:rsidR="002723EB" w:rsidRPr="003D055D" w:rsidRDefault="002723EB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76365A" w:rsidRDefault="00D54705" w:rsidP="005E1896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</w:t>
      </w:r>
      <w:r w:rsidR="005E18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02</w:t>
      </w:r>
      <w:r w:rsidR="0083430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  <w:r w:rsidR="005E18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червня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2017 року №</w:t>
      </w:r>
      <w:r w:rsidR="005E1896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35</w:t>
      </w:r>
    </w:p>
    <w:p w:rsidR="005E1896" w:rsidRDefault="005E1896" w:rsidP="005E1896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34306" w:rsidRPr="00111D42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111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Положення</w:t>
      </w:r>
    </w:p>
    <w:p w:rsidR="00360EA9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111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відділ</w:t>
      </w:r>
      <w:r w:rsidRPr="00111D42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державної реєстрації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</w:p>
    <w:p w:rsidR="00360EA9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Великосеверинівської</w:t>
      </w:r>
      <w:r w:rsidR="00360E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сільської ради</w:t>
      </w:r>
      <w:r w:rsidR="00360EA9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 xml:space="preserve"> </w:t>
      </w:r>
    </w:p>
    <w:p w:rsidR="00834306" w:rsidRDefault="00834306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Кіровоградського району Кіровоградської області</w:t>
      </w:r>
    </w:p>
    <w:p w:rsidR="004B2C90" w:rsidRDefault="004B2C90" w:rsidP="008343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</w:p>
    <w:p w:rsidR="004B2C90" w:rsidRPr="004B2C90" w:rsidRDefault="004B2C90" w:rsidP="004B2C90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val="uk-UA" w:eastAsia="ru-RU"/>
        </w:rPr>
        <w:t>Загальні положення</w:t>
      </w:r>
    </w:p>
    <w:p w:rsidR="00834306" w:rsidRPr="002D059D" w:rsidRDefault="00834306" w:rsidP="00834306">
      <w:pPr>
        <w:shd w:val="clear" w:color="auto" w:fill="FFFFFF"/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 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реєстрації  (далі -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є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відділом апарату </w:t>
      </w:r>
      <w:r w:rsidR="00204D3F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 сільської ради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підзвітним і підконтрольним сільській раді та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підпорядкований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сільському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голові </w:t>
      </w:r>
      <w:r w:rsidR="00204D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виконавчому комітету, а з питань здійснення делегованих повноважень підконтрольний відповідним органам виконавчої влади</w:t>
      </w:r>
      <w:r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34306" w:rsidRDefault="00204D3F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04D3F">
        <w:rPr>
          <w:rFonts w:ascii="Times New Roman" w:hAnsi="Times New Roman" w:cs="Times New Roman"/>
          <w:sz w:val="28"/>
          <w:szCs w:val="28"/>
          <w:lang w:val="uk-UA" w:eastAsia="ru-RU"/>
        </w:rPr>
        <w:t>1.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 </w:t>
      </w:r>
      <w:r w:rsidR="00111D42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Відділ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своїй діяльності керується Конституцією та законами України, актами Президента України, Кабінету Міністрів України, іншими актами законодавства України, рішеннями сільської ради </w:t>
      </w:r>
      <w:r w:rsidR="00E96BBD">
        <w:rPr>
          <w:rFonts w:ascii="Times New Roman" w:hAnsi="Times New Roman" w:cs="Times New Roman"/>
          <w:sz w:val="28"/>
          <w:szCs w:val="28"/>
          <w:lang w:val="uk-UA" w:eastAsia="ru-RU"/>
        </w:rPr>
        <w:t>і виконавчого комітету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E96B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розпорядженнями сільського голови, даним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Положенням</w:t>
      </w:r>
      <w:r w:rsidR="00E96BB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іншими нормативними актами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4B2C90" w:rsidRDefault="00E96BBD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1.3. Відділ взаємодіє з іншими відділами апарату, установами та організаціями</w:t>
      </w:r>
      <w:r w:rsidR="004B2C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незалежно від форм власності.</w:t>
      </w:r>
    </w:p>
    <w:p w:rsidR="00E96BBD" w:rsidRDefault="004B2C90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1.4. Діяльність відділу здійснюється на основі планів роботи сільської ради, виконавчого комітету та планів роботи відділу.</w:t>
      </w:r>
    </w:p>
    <w:p w:rsidR="004B2C90" w:rsidRDefault="004B2C90" w:rsidP="00204D3F">
      <w:pPr>
        <w:pStyle w:val="a9"/>
        <w:ind w:firstLine="48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B2C90" w:rsidRPr="004B2C90" w:rsidRDefault="004B2C90" w:rsidP="004B2C90">
      <w:pPr>
        <w:pStyle w:val="a9"/>
        <w:ind w:firstLine="480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4B2C90">
        <w:rPr>
          <w:rFonts w:ascii="Times New Roman" w:hAnsi="Times New Roman" w:cs="Times New Roman"/>
          <w:b/>
          <w:sz w:val="28"/>
          <w:szCs w:val="28"/>
          <w:lang w:val="uk-UA" w:eastAsia="ru-RU"/>
        </w:rPr>
        <w:t>2. Основні завдання відділу</w:t>
      </w:r>
    </w:p>
    <w:p w:rsidR="004B2C90" w:rsidRPr="00204D3F" w:rsidRDefault="004B2C90" w:rsidP="004B2C90">
      <w:pPr>
        <w:pStyle w:val="a9"/>
        <w:ind w:firstLine="480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4B2C90" w:rsidRDefault="004B2C90" w:rsidP="00E96BB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2.1</w:t>
      </w:r>
      <w:r w:rsidR="00111D42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. Основними завданнями відділ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є </w:t>
      </w:r>
    </w:p>
    <w:p w:rsidR="00834306" w:rsidRDefault="004B2C90" w:rsidP="00E96BB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1)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забезпечення реалізації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території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>сільської ради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(об’єднаної громади) </w:t>
      </w:r>
      <w:r w:rsidR="00834306" w:rsidRPr="00204D3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державної політики у сферах державної реєстрації речових прав на нерухоме майно та реєстрації юридичних осіб, фізичних осіб - підприємців.</w:t>
      </w:r>
    </w:p>
    <w:p w:rsidR="004B2C90" w:rsidRDefault="004B2C90" w:rsidP="00E96BBD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2) забезпечення відповідно до Закону України «Про державну реєстрацію речових прав на нерухоме майно та їх обтяжень»:</w:t>
      </w:r>
    </w:p>
    <w:p w:rsidR="004B2C90" w:rsidRDefault="004B2C90" w:rsidP="004B2C9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проведення державної реєстрації прав;</w:t>
      </w:r>
    </w:p>
    <w:p w:rsidR="004B2C90" w:rsidRDefault="004B2C90" w:rsidP="004B2C9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- ведення Державного реєстру </w:t>
      </w:r>
      <w:r w:rsidR="00773BFB">
        <w:rPr>
          <w:rFonts w:ascii="Times New Roman" w:hAnsi="Times New Roman" w:cs="Times New Roman"/>
          <w:sz w:val="28"/>
          <w:szCs w:val="28"/>
          <w:lang w:val="uk-UA" w:eastAsia="ru-RU"/>
        </w:rPr>
        <w:t>прав;</w:t>
      </w:r>
    </w:p>
    <w:p w:rsidR="00773BFB" w:rsidRDefault="00773BFB" w:rsidP="004B2C9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взяття на облік безхазяйного нерухомого майна;</w:t>
      </w:r>
    </w:p>
    <w:p w:rsidR="00773BFB" w:rsidRPr="00204D3F" w:rsidRDefault="00773BFB" w:rsidP="004B2C90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- формування реєстраційних справ;</w:t>
      </w:r>
    </w:p>
    <w:p w:rsidR="00834306" w:rsidRPr="00773BFB" w:rsidRDefault="00773BFB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34306" w:rsidRP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забезпеч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r w:rsidR="00834306" w:rsidRP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Закону України «Про державну реєстрацію юридичних осіб, фізичних осіб - підприємців та громадських формувань»:</w:t>
      </w:r>
    </w:p>
    <w:p w:rsidR="00834306" w:rsidRPr="002D059D" w:rsidRDefault="00773BFB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773BFB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реєстрацію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360EA9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Єдиного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відомостей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нього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360EA9" w:rsidP="00834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реєстраційних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справ;</w:t>
      </w:r>
    </w:p>
    <w:p w:rsidR="00834306" w:rsidRPr="002D059D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межах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</w:t>
      </w:r>
      <w:r w:rsidR="00773B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48445C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proofErr w:type="spellStart"/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сільського голови та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ішень сільської ради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випадках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</w:t>
      </w:r>
      <w:proofErr w:type="spellStart"/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proofErr w:type="spellEnd"/>
      <w:r w:rsidR="00773B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розробленні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головними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виконавчі органи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773BFB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підготовці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CE31D0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опрацьов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ісцевих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публічної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розпорядником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</w:t>
      </w:r>
      <w:proofErr w:type="spellEnd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ення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</w:t>
      </w:r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редбачен</w:t>
      </w:r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</w:t>
      </w:r>
      <w:proofErr w:type="spellEnd"/>
      <w:r w:rsid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114705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306" w:rsidRPr="00CE31D0" w:rsidRDefault="00CE31D0" w:rsidP="00CE31D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 </w:t>
      </w:r>
      <w:r w:rsidRPr="00CE31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Права відділу</w:t>
      </w:r>
    </w:p>
    <w:p w:rsidR="00CE31D0" w:rsidRPr="00CE31D0" w:rsidRDefault="00CE31D0" w:rsidP="00CE31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E31D0" w:rsidRDefault="00CE31D0" w:rsidP="00CE31D0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 Для здійснення повноважень та виконання завдань, що визначені, відділ має право:</w:t>
      </w:r>
    </w:p>
    <w:p w:rsidR="00834306" w:rsidRPr="00CE31D0" w:rsidRDefault="00834306" w:rsidP="00CE31D0">
      <w:pPr>
        <w:pStyle w:val="a9"/>
        <w:ind w:firstLine="36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E31D0">
        <w:rPr>
          <w:rFonts w:ascii="Times New Roman" w:hAnsi="Times New Roman" w:cs="Times New Roman"/>
          <w:sz w:val="28"/>
          <w:szCs w:val="28"/>
          <w:lang w:val="uk-UA" w:eastAsia="ru-RU"/>
        </w:rPr>
        <w:t>1) залучати спеціалістів інших виконавчих органів сільської ради, підприємств, установ і організацій, об'єднань громадян (за погодженням з їх керівниками) для розгляду питань, що належать до його компетенції;</w:t>
      </w:r>
      <w:r w:rsidRPr="00CE31D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34306" w:rsidRPr="00CE31D0" w:rsidRDefault="00834306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одержувати в установленому порядку від інших органів сільської ради, органів державної влади, органів місцевого самоврядування, підприємств, установ і організацій інформацію, документи та інші матеріали, необхідні для виконання покладених на нього завдань;</w:t>
      </w:r>
    </w:p>
    <w:p w:rsidR="00834306" w:rsidRPr="00CE31D0" w:rsidRDefault="00834306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скликати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установленому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наради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компетенції</w:t>
      </w:r>
      <w:proofErr w:type="spellEnd"/>
      <w:r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565F57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3.2</w:t>
      </w:r>
      <w:r w:rsidR="00111D42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111D42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834306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процесі виконання покладених на нього завдань взаємодіє з іншими 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ідділами апарату 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834306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 державної влади,</w:t>
      </w:r>
      <w:r w:rsidR="00834306" w:rsidRP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органами місцевого самоврядування, а також з підприємствами, установами, організаціями та об'єднаннями громадян.</w:t>
      </w:r>
    </w:p>
    <w:p w:rsidR="00565F57" w:rsidRPr="00565F57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65F57" w:rsidRPr="00565F57" w:rsidRDefault="00565F57" w:rsidP="00565F57">
      <w:pPr>
        <w:pStyle w:val="a9"/>
        <w:ind w:firstLine="48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65F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Керівництво відділу</w:t>
      </w:r>
    </w:p>
    <w:p w:rsidR="00565F57" w:rsidRDefault="00565F57" w:rsidP="00565F57">
      <w:pPr>
        <w:pStyle w:val="a9"/>
        <w:ind w:firstLine="48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4306" w:rsidRPr="00CE31D0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111D42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111D42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очолює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державний реєстратор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посаду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звільняється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сільським 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чи за іншою процедурою передбаченою законодавством України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відділу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функції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реєстратора</w:t>
      </w:r>
      <w:proofErr w:type="spellEnd"/>
      <w:r w:rsidR="00834306" w:rsidRPr="00CE3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речових прав на нерухоме майно та їх обтяжень, юридичних осіб та фізичних осіб-підприємці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Pr="002D059D" w:rsidRDefault="00565F57" w:rsidP="00CE31D0">
      <w:pPr>
        <w:pStyle w:val="a9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4.2</w:t>
      </w:r>
      <w:r w:rsidR="00834306" w:rsidRPr="00CE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="00111D42" w:rsidRP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державний реєстратор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4306" w:rsidRPr="002D059D" w:rsidRDefault="00111D42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персональну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сприяє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створенню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належних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відділі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сільської ради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proofErr w:type="gram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розподіляє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proofErr w:type="gram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834306" w:rsidRPr="002D059D" w:rsidRDefault="00111D42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вносить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="00834306"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вживає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звітує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головою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сільської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покладених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участь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органів державної влади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представляє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інтереси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взаємовідносинах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виконавчими органами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0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</w:t>
      </w:r>
      <w:r w:rsidR="00360E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ми державної влади, 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самоврядування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підприємствами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установами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організаціями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дорученням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 сільської ради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проводить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особистий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прийом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належать до</w:t>
      </w:r>
      <w:r w:rsidR="00484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повноважень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у;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</w:t>
      </w:r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="0011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1D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</w:t>
      </w: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правил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внутрішнього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proofErr w:type="gram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розпорядку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виконавської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дисципліни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306" w:rsidRPr="002D059D" w:rsidRDefault="00834306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повноваження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визначені</w:t>
      </w:r>
      <w:proofErr w:type="spellEnd"/>
      <w:r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законом.</w:t>
      </w:r>
    </w:p>
    <w:p w:rsidR="00834306" w:rsidRPr="002D059D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Працівники відділу призначаються та звільняються з посади сільським головою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306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 утримується за рахунок коштів бюджету об’єднаної громади</w:t>
      </w:r>
      <w:r w:rsidR="00834306" w:rsidRPr="002D05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0EA9" w:rsidRPr="00360EA9" w:rsidRDefault="00360EA9" w:rsidP="0083430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Начальник відділу-державний реєстратор та працівники відділу несуть відповідальність в межах своїх повноважень за виконання покладених на них обов’язків. </w:t>
      </w:r>
    </w:p>
    <w:p w:rsidR="00834306" w:rsidRPr="00834306" w:rsidRDefault="00834306" w:rsidP="00360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</w:t>
      </w:r>
    </w:p>
    <w:p w:rsidR="00834306" w:rsidRPr="003D055D" w:rsidRDefault="00834306" w:rsidP="008343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34306" w:rsidRPr="007D20E7" w:rsidRDefault="00834306" w:rsidP="00834306">
      <w:pPr>
        <w:widowControl w:val="0"/>
        <w:tabs>
          <w:tab w:val="num" w:pos="959"/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p w:rsidR="00834306" w:rsidRPr="007D20E7" w:rsidRDefault="00834306" w:rsidP="0083430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20E7">
        <w:rPr>
          <w:rFonts w:ascii="Times New Roman" w:hAnsi="Times New Roman" w:cs="Times New Roman"/>
          <w:color w:val="231F20"/>
          <w:sz w:val="28"/>
          <w:szCs w:val="28"/>
          <w:lang w:val="uk-UA"/>
        </w:rPr>
        <w:t xml:space="preserve"> </w:t>
      </w:r>
    </w:p>
    <w:sectPr w:rsidR="00834306" w:rsidRPr="007D20E7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890914"/>
    <w:multiLevelType w:val="hybridMultilevel"/>
    <w:tmpl w:val="7D5CB2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34CF4"/>
    <w:multiLevelType w:val="hybridMultilevel"/>
    <w:tmpl w:val="1EA622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360A2"/>
    <w:multiLevelType w:val="hybridMultilevel"/>
    <w:tmpl w:val="AEBA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0B136F"/>
    <w:rsid w:val="00111D42"/>
    <w:rsid w:val="00180B24"/>
    <w:rsid w:val="00203537"/>
    <w:rsid w:val="00204D3F"/>
    <w:rsid w:val="002723EB"/>
    <w:rsid w:val="00334E99"/>
    <w:rsid w:val="00360EA9"/>
    <w:rsid w:val="003C506E"/>
    <w:rsid w:val="003D269E"/>
    <w:rsid w:val="0048445C"/>
    <w:rsid w:val="004B2C90"/>
    <w:rsid w:val="004F5F15"/>
    <w:rsid w:val="00565F57"/>
    <w:rsid w:val="005D2981"/>
    <w:rsid w:val="005E1896"/>
    <w:rsid w:val="005F40FA"/>
    <w:rsid w:val="00643776"/>
    <w:rsid w:val="006663FD"/>
    <w:rsid w:val="00733EF6"/>
    <w:rsid w:val="00757DFB"/>
    <w:rsid w:val="0076365A"/>
    <w:rsid w:val="00773BFB"/>
    <w:rsid w:val="007C6106"/>
    <w:rsid w:val="00834306"/>
    <w:rsid w:val="008D65EC"/>
    <w:rsid w:val="00C66F12"/>
    <w:rsid w:val="00CA39FD"/>
    <w:rsid w:val="00CD7B22"/>
    <w:rsid w:val="00CE125C"/>
    <w:rsid w:val="00CE31D0"/>
    <w:rsid w:val="00D54705"/>
    <w:rsid w:val="00D86668"/>
    <w:rsid w:val="00E96BBD"/>
    <w:rsid w:val="00F9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2020-01-09T14:15:00Z</dcterms:created>
  <dcterms:modified xsi:type="dcterms:W3CDTF">2020-01-09T14:15:00Z</dcterms:modified>
</cp:coreProperties>
</file>