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735" w:rsidRPr="0012592B" w:rsidRDefault="00B40735" w:rsidP="00B40735">
      <w:pPr>
        <w:pStyle w:val="21"/>
        <w:shd w:val="clear" w:color="auto" w:fill="auto"/>
        <w:jc w:val="center"/>
        <w:rPr>
          <w:sz w:val="16"/>
          <w:szCs w:val="16"/>
        </w:rPr>
      </w:pPr>
    </w:p>
    <w:p w:rsidR="00B40735" w:rsidRPr="009F3881" w:rsidRDefault="0027737D" w:rsidP="00B40735">
      <w:pPr>
        <w:pStyle w:val="21"/>
        <w:shd w:val="clear" w:color="auto" w:fill="auto"/>
        <w:jc w:val="center"/>
        <w:rPr>
          <w:sz w:val="36"/>
          <w:szCs w:val="36"/>
        </w:rPr>
      </w:pPr>
      <w:r>
        <w:rPr>
          <w:rStyle w:val="23pt"/>
          <w:sz w:val="36"/>
          <w:szCs w:val="36"/>
        </w:rPr>
        <w:t>П</w:t>
      </w:r>
      <w:r w:rsidR="00F01075">
        <w:rPr>
          <w:rStyle w:val="23pt"/>
          <w:sz w:val="36"/>
          <w:szCs w:val="36"/>
        </w:rPr>
        <w:t>ОЛОЖЕННЯ</w:t>
      </w:r>
    </w:p>
    <w:p w:rsidR="0027737D" w:rsidRDefault="0027737D" w:rsidP="00B40735">
      <w:pPr>
        <w:pStyle w:val="11"/>
        <w:shd w:val="clear" w:color="auto" w:fill="auto"/>
        <w:spacing w:after="306" w:line="270" w:lineRule="exact"/>
        <w:jc w:val="center"/>
        <w:rPr>
          <w:sz w:val="28"/>
          <w:szCs w:val="28"/>
        </w:rPr>
      </w:pPr>
      <w:r w:rsidRPr="00A04D68">
        <w:rPr>
          <w:sz w:val="28"/>
          <w:szCs w:val="28"/>
        </w:rPr>
        <w:t xml:space="preserve">підтримки </w:t>
      </w:r>
      <w:r>
        <w:rPr>
          <w:sz w:val="28"/>
          <w:szCs w:val="28"/>
        </w:rPr>
        <w:t>та присудження премій обдарованим дітям та педагогічним працівникам на 2020-2022 роки</w:t>
      </w:r>
      <w:r w:rsidRPr="00A04D68">
        <w:rPr>
          <w:sz w:val="28"/>
          <w:szCs w:val="28"/>
        </w:rPr>
        <w:t xml:space="preserve"> </w:t>
      </w:r>
    </w:p>
    <w:p w:rsidR="00B40735" w:rsidRPr="00587786" w:rsidRDefault="00B40735" w:rsidP="00B40735">
      <w:pPr>
        <w:pStyle w:val="11"/>
        <w:shd w:val="clear" w:color="auto" w:fill="auto"/>
        <w:spacing w:after="306" w:line="270" w:lineRule="exact"/>
        <w:jc w:val="center"/>
        <w:rPr>
          <w:b/>
        </w:rPr>
      </w:pPr>
      <w:r>
        <w:rPr>
          <w:b/>
          <w:sz w:val="28"/>
          <w:szCs w:val="28"/>
        </w:rPr>
        <w:t xml:space="preserve">І. </w:t>
      </w:r>
      <w:r w:rsidRPr="00587786">
        <w:rPr>
          <w:b/>
          <w:sz w:val="28"/>
          <w:szCs w:val="28"/>
        </w:rPr>
        <w:t>ЗАГАЛЬНІ ПОЛОЖЕННЯ</w:t>
      </w:r>
    </w:p>
    <w:p w:rsidR="00B40735" w:rsidRPr="00FF1B6C" w:rsidRDefault="00B40735" w:rsidP="00B40735">
      <w:pPr>
        <w:pStyle w:val="11"/>
        <w:shd w:val="clear" w:color="auto" w:fill="auto"/>
        <w:tabs>
          <w:tab w:val="left" w:pos="1041"/>
        </w:tabs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Положення про присудження премій Великосеверинівської сільської ради обдарованим учням та педагогічним працівникам регламентує призначення та виплату премій Великосеверинівської сільської ради призерам:</w:t>
      </w:r>
    </w:p>
    <w:p w:rsidR="00B40735" w:rsidRPr="00FF1B6C" w:rsidRDefault="00B40735" w:rsidP="00B40735">
      <w:pPr>
        <w:pStyle w:val="11"/>
        <w:numPr>
          <w:ilvl w:val="0"/>
          <w:numId w:val="2"/>
        </w:numPr>
        <w:shd w:val="clear" w:color="auto" w:fill="auto"/>
        <w:tabs>
          <w:tab w:val="left" w:pos="1041"/>
        </w:tabs>
        <w:spacing w:after="0" w:line="240" w:lineRule="auto"/>
        <w:ind w:left="709" w:firstLine="425"/>
        <w:jc w:val="both"/>
      </w:pPr>
      <w:r>
        <w:rPr>
          <w:sz w:val="28"/>
          <w:szCs w:val="28"/>
        </w:rPr>
        <w:t>ІІІ (обласного) етапу Всеукраїнських учнівських олімпіад з базових навчальних предметів, конкурсу імені П.</w:t>
      </w:r>
      <w:proofErr w:type="spellStart"/>
      <w:r>
        <w:rPr>
          <w:sz w:val="28"/>
          <w:szCs w:val="28"/>
        </w:rPr>
        <w:t>Яцика</w:t>
      </w:r>
      <w:proofErr w:type="spellEnd"/>
      <w:r w:rsidR="00326856" w:rsidRPr="00326856">
        <w:rPr>
          <w:sz w:val="28"/>
          <w:szCs w:val="28"/>
        </w:rPr>
        <w:t xml:space="preserve"> </w:t>
      </w:r>
      <w:r>
        <w:rPr>
          <w:sz w:val="28"/>
          <w:szCs w:val="28"/>
        </w:rPr>
        <w:t>(далі – олімпіади);</w:t>
      </w:r>
    </w:p>
    <w:p w:rsidR="00B40735" w:rsidRPr="00ED68E0" w:rsidRDefault="00B40735" w:rsidP="00B40735">
      <w:pPr>
        <w:pStyle w:val="11"/>
        <w:numPr>
          <w:ilvl w:val="0"/>
          <w:numId w:val="2"/>
        </w:numPr>
        <w:shd w:val="clear" w:color="auto" w:fill="auto"/>
        <w:tabs>
          <w:tab w:val="left" w:pos="1041"/>
        </w:tabs>
        <w:spacing w:after="0" w:line="240" w:lineRule="auto"/>
        <w:ind w:left="709" w:firstLine="425"/>
        <w:jc w:val="both"/>
      </w:pPr>
      <w:r>
        <w:rPr>
          <w:sz w:val="28"/>
          <w:szCs w:val="28"/>
        </w:rPr>
        <w:t xml:space="preserve">II (обласного) етапу Всеукраїнського конкурсу-захисту науково-дослідницьких робіт учнів-членів Малої академії наук України (далі – конкурс-захист); </w:t>
      </w:r>
    </w:p>
    <w:p w:rsidR="00B40735" w:rsidRPr="00ED68E0" w:rsidRDefault="00B40735" w:rsidP="00B40735">
      <w:pPr>
        <w:pStyle w:val="11"/>
        <w:numPr>
          <w:ilvl w:val="0"/>
          <w:numId w:val="2"/>
        </w:numPr>
        <w:shd w:val="clear" w:color="auto" w:fill="auto"/>
        <w:tabs>
          <w:tab w:val="left" w:pos="1041"/>
        </w:tabs>
        <w:spacing w:after="0" w:line="240" w:lineRule="auto"/>
        <w:ind w:left="709" w:firstLine="425"/>
        <w:jc w:val="both"/>
      </w:pPr>
      <w:r>
        <w:rPr>
          <w:color w:val="auto"/>
          <w:sz w:val="28"/>
          <w:szCs w:val="28"/>
          <w:lang w:eastAsia="ru-RU"/>
        </w:rPr>
        <w:t xml:space="preserve">Здобувачів освіти, що отримали </w:t>
      </w:r>
      <w:r w:rsidRPr="003045C2">
        <w:rPr>
          <w:color w:val="auto"/>
          <w:sz w:val="28"/>
          <w:szCs w:val="28"/>
          <w:lang w:eastAsia="ru-RU"/>
        </w:rPr>
        <w:t>10-12 балів за державну підсумкову атестацію з навчальних предметів у формі ЗНО за 12-бальною ш</w:t>
      </w:r>
      <w:r>
        <w:rPr>
          <w:color w:val="auto"/>
          <w:sz w:val="28"/>
          <w:szCs w:val="28"/>
          <w:lang w:eastAsia="ru-RU"/>
        </w:rPr>
        <w:t>калою оцінювання чи/та за 19</w:t>
      </w:r>
      <w:r w:rsidRPr="003045C2">
        <w:rPr>
          <w:color w:val="auto"/>
          <w:sz w:val="28"/>
          <w:szCs w:val="28"/>
          <w:lang w:eastAsia="ru-RU"/>
        </w:rPr>
        <w:t>0 і вище балів, набраних за зовнішнє незалежне оцінювання з навчальних предметів за 200-бальною рейтинговою оцінкою (у разі, якщо з даного предмета здобувач освіти не складав державну підсумкову атестацію у формі ЗНО</w:t>
      </w:r>
      <w:r>
        <w:rPr>
          <w:color w:val="auto"/>
          <w:sz w:val="28"/>
          <w:szCs w:val="28"/>
          <w:lang w:eastAsia="ru-RU"/>
        </w:rPr>
        <w:t>);</w:t>
      </w:r>
    </w:p>
    <w:p w:rsidR="00B40735" w:rsidRPr="00ED68E0" w:rsidRDefault="00B40735" w:rsidP="00B40735">
      <w:pPr>
        <w:pStyle w:val="11"/>
        <w:numPr>
          <w:ilvl w:val="0"/>
          <w:numId w:val="2"/>
        </w:numPr>
        <w:shd w:val="clear" w:color="auto" w:fill="auto"/>
        <w:tabs>
          <w:tab w:val="left" w:pos="1041"/>
        </w:tabs>
        <w:spacing w:after="0" w:line="240" w:lineRule="auto"/>
        <w:ind w:left="709" w:firstLine="425"/>
        <w:jc w:val="both"/>
      </w:pPr>
      <w:r>
        <w:rPr>
          <w:sz w:val="28"/>
          <w:szCs w:val="28"/>
        </w:rPr>
        <w:t>конкурсів та змагань обласного та Всеукраїнського значення, які організовані Міністерством освіти і науки України, Міністерством молоді та спорту України, офіційними органами управління освітою;</w:t>
      </w:r>
    </w:p>
    <w:p w:rsidR="00B40735" w:rsidRPr="00152496" w:rsidRDefault="00B40735" w:rsidP="00B40735">
      <w:pPr>
        <w:pStyle w:val="11"/>
        <w:numPr>
          <w:ilvl w:val="0"/>
          <w:numId w:val="2"/>
        </w:numPr>
        <w:shd w:val="clear" w:color="auto" w:fill="auto"/>
        <w:tabs>
          <w:tab w:val="left" w:pos="1041"/>
        </w:tabs>
        <w:spacing w:after="0" w:line="240" w:lineRule="auto"/>
        <w:ind w:left="709" w:firstLine="425"/>
        <w:jc w:val="both"/>
      </w:pPr>
      <w:r w:rsidRPr="003377DC">
        <w:rPr>
          <w:color w:val="auto"/>
          <w:sz w:val="28"/>
          <w:szCs w:val="28"/>
        </w:rPr>
        <w:t>педагогічним працівникам, які підготували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призерів учнівських олімпіад, конкурсу-захисту робіт членів Малої академії наук України, конкурсів та змагань обласного та Всеукраїнського значення, які організовані Міністерством освіти і науки України, Міністерством молоді та спорту України, офіційними о</w:t>
      </w:r>
      <w:r w:rsidR="00F7452F">
        <w:rPr>
          <w:sz w:val="28"/>
          <w:szCs w:val="28"/>
        </w:rPr>
        <w:t>рганами управління освітою;</w:t>
      </w:r>
      <w:r>
        <w:rPr>
          <w:sz w:val="28"/>
          <w:szCs w:val="28"/>
        </w:rPr>
        <w:t xml:space="preserve"> </w:t>
      </w:r>
    </w:p>
    <w:p w:rsidR="00B40735" w:rsidRDefault="00B40735" w:rsidP="00B40735">
      <w:pPr>
        <w:pStyle w:val="11"/>
        <w:numPr>
          <w:ilvl w:val="0"/>
          <w:numId w:val="2"/>
        </w:numPr>
        <w:shd w:val="clear" w:color="auto" w:fill="auto"/>
        <w:tabs>
          <w:tab w:val="left" w:pos="1041"/>
        </w:tabs>
        <w:spacing w:after="0" w:line="240" w:lineRule="auto"/>
        <w:ind w:left="709" w:firstLine="425"/>
        <w:jc w:val="both"/>
      </w:pPr>
      <w:r>
        <w:rPr>
          <w:sz w:val="28"/>
          <w:szCs w:val="28"/>
        </w:rPr>
        <w:t>керівникам закладів загальної середньої освіти, завідувачам філій, учні та педагогічні працівники яких здобули найбільшу кількість призових місць та балів</w:t>
      </w:r>
      <w:r w:rsidR="00F7452F">
        <w:rPr>
          <w:sz w:val="28"/>
          <w:szCs w:val="28"/>
        </w:rPr>
        <w:t xml:space="preserve"> у вище зазначених конкурсах, змаганнях, олімпіадах тощо</w:t>
      </w:r>
      <w:r>
        <w:rPr>
          <w:sz w:val="28"/>
          <w:szCs w:val="28"/>
        </w:rPr>
        <w:t>.</w:t>
      </w:r>
    </w:p>
    <w:p w:rsidR="00B40735" w:rsidRDefault="00B40735" w:rsidP="00B40735">
      <w:pPr>
        <w:pStyle w:val="11"/>
        <w:shd w:val="clear" w:color="auto" w:fill="auto"/>
        <w:tabs>
          <w:tab w:val="left" w:pos="1041"/>
        </w:tabs>
        <w:spacing w:after="0" w:line="240" w:lineRule="auto"/>
        <w:ind w:firstLine="720"/>
        <w:jc w:val="both"/>
      </w:pPr>
      <w:r>
        <w:rPr>
          <w:sz w:val="28"/>
          <w:szCs w:val="28"/>
        </w:rPr>
        <w:t xml:space="preserve">2.Премії започатковано з метою підтримки обдарованої учнівської молоді </w:t>
      </w:r>
      <w:r w:rsidRPr="00BA1BF2">
        <w:rPr>
          <w:sz w:val="28"/>
          <w:szCs w:val="28"/>
        </w:rPr>
        <w:t>заклад</w:t>
      </w:r>
      <w:r>
        <w:rPr>
          <w:sz w:val="28"/>
          <w:szCs w:val="28"/>
        </w:rPr>
        <w:t xml:space="preserve">ів освіти Великосеверинівської сільської ради, заохочення педагогічних працівників, визнання їх особистих досягнень у підготовці переможців конкурсів та змагань, а також керівників закладів освіти, </w:t>
      </w:r>
      <w:r w:rsidR="00326856">
        <w:rPr>
          <w:sz w:val="28"/>
          <w:szCs w:val="28"/>
        </w:rPr>
        <w:t>здобувачі освіти</w:t>
      </w:r>
      <w:r>
        <w:rPr>
          <w:sz w:val="28"/>
          <w:szCs w:val="28"/>
        </w:rPr>
        <w:t xml:space="preserve"> яких </w:t>
      </w:r>
      <w:r w:rsidR="00326856">
        <w:rPr>
          <w:sz w:val="28"/>
          <w:szCs w:val="28"/>
        </w:rPr>
        <w:t>зайняли</w:t>
      </w:r>
      <w:r>
        <w:rPr>
          <w:sz w:val="28"/>
          <w:szCs w:val="28"/>
        </w:rPr>
        <w:t xml:space="preserve"> призові місця</w:t>
      </w:r>
      <w:r w:rsidR="00F7452F">
        <w:rPr>
          <w:sz w:val="28"/>
          <w:szCs w:val="28"/>
        </w:rPr>
        <w:t xml:space="preserve"> згідно пункту 1 даного Положення.</w:t>
      </w:r>
    </w:p>
    <w:p w:rsidR="00B40735" w:rsidRDefault="00326856" w:rsidP="00B40735">
      <w:pPr>
        <w:pStyle w:val="11"/>
        <w:shd w:val="clear" w:color="auto" w:fill="auto"/>
        <w:tabs>
          <w:tab w:val="left" w:pos="1041"/>
        </w:tabs>
        <w:spacing w:after="0" w:line="240" w:lineRule="auto"/>
        <w:ind w:firstLine="720"/>
        <w:jc w:val="both"/>
      </w:pPr>
      <w:r>
        <w:rPr>
          <w:sz w:val="28"/>
          <w:szCs w:val="28"/>
        </w:rPr>
        <w:t>3.</w:t>
      </w:r>
      <w:r w:rsidR="00B40735">
        <w:rPr>
          <w:sz w:val="28"/>
          <w:szCs w:val="28"/>
        </w:rPr>
        <w:t>Преміювання учнів здійснюється за підсумками навчального року у рамках заходів, присвячених Дню захисту дітей та Дню незалежності України.</w:t>
      </w:r>
    </w:p>
    <w:p w:rsidR="00B40735" w:rsidRDefault="00B40735" w:rsidP="00B40735">
      <w:pPr>
        <w:pStyle w:val="11"/>
        <w:shd w:val="clear" w:color="auto" w:fill="auto"/>
        <w:tabs>
          <w:tab w:val="left" w:pos="1041"/>
        </w:tabs>
        <w:spacing w:after="0" w:line="240" w:lineRule="auto"/>
        <w:ind w:firstLine="720"/>
        <w:jc w:val="both"/>
        <w:rPr>
          <w:sz w:val="28"/>
          <w:szCs w:val="28"/>
        </w:rPr>
      </w:pPr>
      <w:r w:rsidRPr="000326FE">
        <w:rPr>
          <w:sz w:val="28"/>
          <w:szCs w:val="28"/>
        </w:rPr>
        <w:t>4.Преміювання педагогічних працівників, керівників закладів загальної середньої освіти (завідувачів філій) здійснюється один раз на рік, у рамках заходів, присвячених Дню працівників освіти.</w:t>
      </w:r>
    </w:p>
    <w:p w:rsidR="00B40735" w:rsidRDefault="00326856" w:rsidP="00B40735">
      <w:pPr>
        <w:pStyle w:val="11"/>
        <w:shd w:val="clear" w:color="auto" w:fill="auto"/>
        <w:tabs>
          <w:tab w:val="left" w:pos="1041"/>
        </w:tabs>
        <w:spacing w:after="0" w:line="240" w:lineRule="auto"/>
        <w:ind w:firstLine="709"/>
        <w:jc w:val="both"/>
      </w:pPr>
      <w:r>
        <w:rPr>
          <w:sz w:val="28"/>
          <w:szCs w:val="28"/>
        </w:rPr>
        <w:t>5.</w:t>
      </w:r>
      <w:r w:rsidR="00B40735">
        <w:rPr>
          <w:sz w:val="28"/>
          <w:szCs w:val="28"/>
        </w:rPr>
        <w:t xml:space="preserve">Забезпечення дотримання вимог щодо висунення кандидатів та присудження премій здійснюється комісією з питань призначення премій (далі – Комісія), яка складається із голови комісії, заступника голови комісії, секретаря та членів комісії (представників </w:t>
      </w:r>
      <w:r w:rsidR="00F7452F">
        <w:rPr>
          <w:sz w:val="28"/>
          <w:szCs w:val="28"/>
        </w:rPr>
        <w:t>органу місцевої влади</w:t>
      </w:r>
      <w:r w:rsidR="00B40735">
        <w:rPr>
          <w:sz w:val="28"/>
          <w:szCs w:val="28"/>
        </w:rPr>
        <w:t>, депутатів сільської ради, представників  відділу освіти, молоді та спорту Великосеверинівської сільської ради).</w:t>
      </w:r>
    </w:p>
    <w:p w:rsidR="00B40735" w:rsidRDefault="00326856" w:rsidP="00B40735">
      <w:pPr>
        <w:pStyle w:val="11"/>
        <w:shd w:val="clear" w:color="auto" w:fill="auto"/>
        <w:tabs>
          <w:tab w:val="left" w:pos="1041"/>
        </w:tabs>
        <w:spacing w:after="0" w:line="240" w:lineRule="auto"/>
        <w:ind w:firstLine="720"/>
        <w:jc w:val="both"/>
      </w:pPr>
      <w:r w:rsidRPr="009612DD">
        <w:rPr>
          <w:sz w:val="28"/>
          <w:szCs w:val="28"/>
        </w:rPr>
        <w:t>6.</w:t>
      </w:r>
      <w:r w:rsidR="00B40735" w:rsidRPr="009612DD">
        <w:rPr>
          <w:sz w:val="28"/>
          <w:szCs w:val="28"/>
        </w:rPr>
        <w:t xml:space="preserve">Склад Комісії затверджується рішенням </w:t>
      </w:r>
      <w:r w:rsidR="00B13593" w:rsidRPr="009612DD">
        <w:rPr>
          <w:sz w:val="28"/>
          <w:szCs w:val="28"/>
        </w:rPr>
        <w:t xml:space="preserve">виконавчого комітету </w:t>
      </w:r>
      <w:r w:rsidR="00B40735" w:rsidRPr="009612DD">
        <w:rPr>
          <w:sz w:val="28"/>
          <w:szCs w:val="28"/>
        </w:rPr>
        <w:t xml:space="preserve">сільської </w:t>
      </w:r>
      <w:r w:rsidR="00B40735" w:rsidRPr="009612DD">
        <w:rPr>
          <w:sz w:val="28"/>
          <w:szCs w:val="28"/>
        </w:rPr>
        <w:lastRenderedPageBreak/>
        <w:t xml:space="preserve">ради. Головою </w:t>
      </w:r>
      <w:r w:rsidR="00267AE4">
        <w:rPr>
          <w:sz w:val="28"/>
          <w:szCs w:val="28"/>
        </w:rPr>
        <w:t xml:space="preserve">комісії </w:t>
      </w:r>
      <w:r w:rsidR="00B40735" w:rsidRPr="009612DD">
        <w:rPr>
          <w:sz w:val="28"/>
          <w:szCs w:val="28"/>
        </w:rPr>
        <w:t>є голова сільської ради.</w:t>
      </w:r>
    </w:p>
    <w:p w:rsidR="00B40735" w:rsidRDefault="00326856" w:rsidP="00B40735">
      <w:pPr>
        <w:pStyle w:val="11"/>
        <w:shd w:val="clear" w:color="auto" w:fill="auto"/>
        <w:tabs>
          <w:tab w:val="left" w:pos="1041"/>
        </w:tabs>
        <w:spacing w:after="0" w:line="240" w:lineRule="auto"/>
        <w:ind w:firstLine="720"/>
        <w:jc w:val="both"/>
      </w:pPr>
      <w:r>
        <w:rPr>
          <w:sz w:val="28"/>
          <w:szCs w:val="28"/>
        </w:rPr>
        <w:t>7.</w:t>
      </w:r>
      <w:r w:rsidR="00B40735">
        <w:rPr>
          <w:sz w:val="28"/>
          <w:szCs w:val="28"/>
        </w:rPr>
        <w:t>Засідання Комісії проводить голова комісії або за його дорученням заступник голови Комісії.</w:t>
      </w:r>
    </w:p>
    <w:p w:rsidR="00B40735" w:rsidRDefault="00326856" w:rsidP="00B40735">
      <w:pPr>
        <w:pStyle w:val="11"/>
        <w:shd w:val="clear" w:color="auto" w:fill="auto"/>
        <w:tabs>
          <w:tab w:val="left" w:pos="321"/>
        </w:tabs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B40735">
        <w:rPr>
          <w:sz w:val="28"/>
          <w:szCs w:val="28"/>
        </w:rPr>
        <w:t xml:space="preserve">Засідання Комісії є правомочним за умови присутності на засіданні двох третин членів Комісії від її загального складу. </w:t>
      </w:r>
    </w:p>
    <w:p w:rsidR="00B40735" w:rsidRDefault="00326856" w:rsidP="00B40735">
      <w:pPr>
        <w:pStyle w:val="11"/>
        <w:shd w:val="clear" w:color="auto" w:fill="auto"/>
        <w:tabs>
          <w:tab w:val="left" w:pos="321"/>
        </w:tabs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B40735">
        <w:rPr>
          <w:sz w:val="28"/>
          <w:szCs w:val="28"/>
        </w:rPr>
        <w:t xml:space="preserve">Рішення Комісії приймається більшістю голосів членів комісії, присутніх на засіданні, та оформляється протоколом. </w:t>
      </w:r>
    </w:p>
    <w:p w:rsidR="00B40735" w:rsidRDefault="00B40735" w:rsidP="00B40735">
      <w:pPr>
        <w:pStyle w:val="11"/>
        <w:shd w:val="clear" w:color="auto" w:fill="auto"/>
        <w:tabs>
          <w:tab w:val="left" w:pos="321"/>
        </w:tabs>
        <w:spacing w:after="0" w:line="240" w:lineRule="auto"/>
        <w:ind w:firstLine="720"/>
        <w:jc w:val="both"/>
      </w:pPr>
      <w:r>
        <w:rPr>
          <w:sz w:val="28"/>
          <w:szCs w:val="28"/>
        </w:rPr>
        <w:t>10. Члени комісії виконують обов'язки на громадських засадах.</w:t>
      </w:r>
    </w:p>
    <w:p w:rsidR="00B40735" w:rsidRDefault="00B40735" w:rsidP="00B40735">
      <w:pPr>
        <w:pStyle w:val="11"/>
        <w:shd w:val="clear" w:color="auto" w:fill="auto"/>
        <w:tabs>
          <w:tab w:val="left" w:pos="321"/>
        </w:tabs>
        <w:spacing w:after="0" w:line="240" w:lineRule="auto"/>
        <w:ind w:firstLine="720"/>
        <w:jc w:val="both"/>
      </w:pPr>
      <w:r>
        <w:rPr>
          <w:sz w:val="28"/>
          <w:szCs w:val="28"/>
        </w:rPr>
        <w:t>11. У разі відсутності на роботі посадової особи, яка є членом Комісії, у засіданні Комісії бере участь працівник, який виконує її обов’язки.</w:t>
      </w:r>
    </w:p>
    <w:p w:rsidR="00B40735" w:rsidRDefault="00B40735" w:rsidP="00B40735">
      <w:pPr>
        <w:pStyle w:val="11"/>
        <w:shd w:val="clear" w:color="auto" w:fill="auto"/>
        <w:tabs>
          <w:tab w:val="left" w:pos="1088"/>
        </w:tabs>
        <w:spacing w:after="0" w:line="240" w:lineRule="auto"/>
        <w:ind w:firstLine="760"/>
        <w:jc w:val="both"/>
        <w:rPr>
          <w:sz w:val="28"/>
          <w:szCs w:val="28"/>
        </w:rPr>
      </w:pPr>
      <w:r>
        <w:rPr>
          <w:sz w:val="28"/>
          <w:szCs w:val="28"/>
        </w:rPr>
        <w:t>12. Організація, координація і контроль за наданням грошових винагород здобувачам освіти, педагогічним працівникам, керівникам закладів освіти, здійснюється відділом освіти, молоді та спорту Великосеверинівської сільської ради.</w:t>
      </w:r>
    </w:p>
    <w:p w:rsidR="00B40735" w:rsidRPr="00101D72" w:rsidRDefault="00B40735" w:rsidP="00B40735">
      <w:pPr>
        <w:pStyle w:val="11"/>
        <w:shd w:val="clear" w:color="auto" w:fill="auto"/>
        <w:tabs>
          <w:tab w:val="left" w:pos="1088"/>
        </w:tabs>
        <w:spacing w:after="0" w:line="240" w:lineRule="auto"/>
        <w:ind w:firstLine="760"/>
        <w:jc w:val="both"/>
        <w:rPr>
          <w:sz w:val="24"/>
          <w:szCs w:val="24"/>
        </w:rPr>
      </w:pPr>
    </w:p>
    <w:p w:rsidR="00B40735" w:rsidRDefault="00B40735" w:rsidP="00B40735">
      <w:pPr>
        <w:pStyle w:val="11"/>
        <w:shd w:val="clear" w:color="auto" w:fill="auto"/>
        <w:tabs>
          <w:tab w:val="left" w:pos="2442"/>
        </w:tabs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ІІ. </w:t>
      </w:r>
      <w:r w:rsidRPr="00B20E8D">
        <w:rPr>
          <w:b/>
          <w:sz w:val="28"/>
          <w:szCs w:val="28"/>
        </w:rPr>
        <w:t>ПОРЯДОК ПРИЗНАЧЕННЯ ПРЕМІЙ</w:t>
      </w:r>
    </w:p>
    <w:p w:rsidR="00B40735" w:rsidRPr="003D5863" w:rsidRDefault="00B40735" w:rsidP="00B40735">
      <w:pPr>
        <w:pStyle w:val="11"/>
        <w:shd w:val="clear" w:color="auto" w:fill="auto"/>
        <w:tabs>
          <w:tab w:val="left" w:pos="2442"/>
        </w:tabs>
        <w:spacing w:after="0" w:line="240" w:lineRule="auto"/>
        <w:jc w:val="center"/>
        <w:rPr>
          <w:b/>
          <w:sz w:val="16"/>
          <w:szCs w:val="16"/>
        </w:rPr>
      </w:pPr>
    </w:p>
    <w:p w:rsidR="00B40735" w:rsidRDefault="00B40735" w:rsidP="00B40735">
      <w:pPr>
        <w:pStyle w:val="11"/>
        <w:numPr>
          <w:ilvl w:val="0"/>
          <w:numId w:val="1"/>
        </w:numPr>
        <w:shd w:val="clear" w:color="auto" w:fill="auto"/>
        <w:tabs>
          <w:tab w:val="left" w:pos="1088"/>
        </w:tabs>
        <w:spacing w:after="0" w:line="240" w:lineRule="auto"/>
        <w:ind w:firstLine="760"/>
        <w:jc w:val="both"/>
      </w:pPr>
      <w:r>
        <w:rPr>
          <w:sz w:val="28"/>
          <w:szCs w:val="28"/>
        </w:rPr>
        <w:t>Відділ освіти, молоді та спорту Великосеверинівської  сільської ради до  01 травня поточного року формує списки претендентів на премі</w:t>
      </w:r>
      <w:r w:rsidR="007829F5">
        <w:rPr>
          <w:sz w:val="28"/>
          <w:szCs w:val="28"/>
        </w:rPr>
        <w:t>ї з підтверджуючими документами</w:t>
      </w:r>
      <w:r>
        <w:rPr>
          <w:sz w:val="28"/>
          <w:szCs w:val="28"/>
        </w:rPr>
        <w:t xml:space="preserve"> та до 15 липня поточного року за результатами ЗНО, наданими Українським центром оцінювання якості освіти.</w:t>
      </w:r>
    </w:p>
    <w:p w:rsidR="00B40735" w:rsidRDefault="00B40735" w:rsidP="00B40735">
      <w:pPr>
        <w:pStyle w:val="11"/>
        <w:numPr>
          <w:ilvl w:val="0"/>
          <w:numId w:val="1"/>
        </w:numPr>
        <w:shd w:val="clear" w:color="auto" w:fill="auto"/>
        <w:tabs>
          <w:tab w:val="left" w:pos="1088"/>
        </w:tabs>
        <w:spacing w:after="0" w:line="240" w:lineRule="auto"/>
        <w:ind w:firstLine="760"/>
        <w:jc w:val="both"/>
      </w:pPr>
      <w:r>
        <w:rPr>
          <w:sz w:val="28"/>
          <w:szCs w:val="28"/>
        </w:rPr>
        <w:t>Комісія у визначений нею термін, але не пізніше 15 травня та 30 липня відповідно, розглянувши подані матеріали, призначає грошові премії учням:</w:t>
      </w:r>
    </w:p>
    <w:p w:rsidR="00B40735" w:rsidRDefault="00326856" w:rsidP="00B40735">
      <w:pPr>
        <w:pStyle w:val="11"/>
        <w:shd w:val="clear" w:color="auto" w:fill="auto"/>
        <w:spacing w:after="0" w:line="240" w:lineRule="auto"/>
        <w:ind w:firstLine="760"/>
        <w:jc w:val="both"/>
      </w:pPr>
      <w:r>
        <w:rPr>
          <w:sz w:val="28"/>
          <w:szCs w:val="28"/>
        </w:rPr>
        <w:t>1)</w:t>
      </w:r>
      <w:r w:rsidR="00B40735" w:rsidRPr="005547B1">
        <w:rPr>
          <w:color w:val="auto"/>
          <w:sz w:val="28"/>
          <w:szCs w:val="28"/>
        </w:rPr>
        <w:t>призерам, які зайняли І, ІІ, ІІІ місце у ІІІ етапі олімпіад, конкурсу імені П.</w:t>
      </w:r>
      <w:proofErr w:type="spellStart"/>
      <w:r w:rsidR="00B40735" w:rsidRPr="005547B1">
        <w:rPr>
          <w:color w:val="auto"/>
          <w:sz w:val="28"/>
          <w:szCs w:val="28"/>
        </w:rPr>
        <w:t>Яцика</w:t>
      </w:r>
      <w:proofErr w:type="spellEnd"/>
      <w:r w:rsidR="00F01075">
        <w:rPr>
          <w:color w:val="auto"/>
          <w:sz w:val="28"/>
          <w:szCs w:val="28"/>
        </w:rPr>
        <w:t>,  конкурс Т.Г.Шевченка</w:t>
      </w:r>
      <w:r w:rsidR="00B40735" w:rsidRPr="005547B1">
        <w:rPr>
          <w:color w:val="auto"/>
          <w:sz w:val="28"/>
          <w:szCs w:val="28"/>
        </w:rPr>
        <w:t xml:space="preserve"> – у розмірі: 1 000 грн.(ІІІ місце), 1500 (ІІ місце), 2000 (І місце) та І, ІІ, ІІІ місце у IV етапі, – у розмірі: 3 000 грн.(ІІІ місце), </w:t>
      </w:r>
      <w:r w:rsidR="00C66A89" w:rsidRPr="00C66A89">
        <w:rPr>
          <w:color w:val="auto"/>
          <w:sz w:val="28"/>
          <w:szCs w:val="28"/>
        </w:rPr>
        <w:t xml:space="preserve">       </w:t>
      </w:r>
      <w:r w:rsidR="00B40735" w:rsidRPr="005547B1">
        <w:rPr>
          <w:color w:val="auto"/>
          <w:sz w:val="28"/>
          <w:szCs w:val="28"/>
        </w:rPr>
        <w:t xml:space="preserve">3500 </w:t>
      </w:r>
      <w:r w:rsidR="00C66A89" w:rsidRPr="00C66A89">
        <w:rPr>
          <w:color w:val="auto"/>
          <w:sz w:val="28"/>
          <w:szCs w:val="28"/>
        </w:rPr>
        <w:t xml:space="preserve">  </w:t>
      </w:r>
      <w:r w:rsidR="00B40735" w:rsidRPr="005547B1">
        <w:rPr>
          <w:color w:val="auto"/>
          <w:sz w:val="28"/>
          <w:szCs w:val="28"/>
        </w:rPr>
        <w:t>(ІІ місце), 4000</w:t>
      </w:r>
      <w:r w:rsidR="00B40735">
        <w:rPr>
          <w:sz w:val="28"/>
          <w:szCs w:val="28"/>
        </w:rPr>
        <w:t xml:space="preserve"> (І місце);</w:t>
      </w:r>
    </w:p>
    <w:p w:rsidR="00B40735" w:rsidRDefault="00326856" w:rsidP="00B40735">
      <w:pPr>
        <w:pStyle w:val="11"/>
        <w:shd w:val="clear" w:color="auto" w:fill="auto"/>
        <w:spacing w:after="0" w:line="240" w:lineRule="auto"/>
        <w:ind w:firstLine="76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B40735">
        <w:rPr>
          <w:sz w:val="28"/>
          <w:szCs w:val="28"/>
        </w:rPr>
        <w:t>призерам, які зайняли І,ІІ,ІІІ місце у ІІ етапі конкурсу-захисту</w:t>
      </w:r>
      <w:r w:rsidR="006D4A88">
        <w:rPr>
          <w:sz w:val="28"/>
          <w:szCs w:val="28"/>
        </w:rPr>
        <w:t xml:space="preserve"> дослідницьких робіт</w:t>
      </w:r>
      <w:r w:rsidR="00B40735">
        <w:rPr>
          <w:sz w:val="28"/>
          <w:szCs w:val="28"/>
        </w:rPr>
        <w:t xml:space="preserve">, – у розмірі: 1 000 грн.(ІІІ місце), 1300 (ІІ місце), </w:t>
      </w:r>
      <w:r w:rsidR="00C66A89" w:rsidRPr="00C66A89">
        <w:rPr>
          <w:sz w:val="28"/>
          <w:szCs w:val="28"/>
        </w:rPr>
        <w:t xml:space="preserve">              </w:t>
      </w:r>
      <w:r w:rsidR="00B40735">
        <w:rPr>
          <w:sz w:val="28"/>
          <w:szCs w:val="28"/>
        </w:rPr>
        <w:t xml:space="preserve">1500 (І місце) та І, ІІ, ІІІ місце у IV етапі, – у розмірі: 3 000 грн.(ІІІ місце), </w:t>
      </w:r>
      <w:r w:rsidR="00C66A89" w:rsidRPr="00C66A89">
        <w:rPr>
          <w:sz w:val="28"/>
          <w:szCs w:val="28"/>
        </w:rPr>
        <w:t xml:space="preserve">                 </w:t>
      </w:r>
      <w:r w:rsidR="00B40735">
        <w:rPr>
          <w:sz w:val="28"/>
          <w:szCs w:val="28"/>
        </w:rPr>
        <w:t>3500 (ІІ місце), 4000 (І місце);</w:t>
      </w:r>
    </w:p>
    <w:p w:rsidR="00326856" w:rsidRDefault="00326856" w:rsidP="00326856">
      <w:pPr>
        <w:pStyle w:val="11"/>
        <w:shd w:val="clear" w:color="auto" w:fill="auto"/>
        <w:spacing w:after="0" w:line="240" w:lineRule="auto"/>
        <w:ind w:firstLine="7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3)переможцям </w:t>
      </w:r>
      <w:r w:rsidR="00F01075">
        <w:rPr>
          <w:sz w:val="28"/>
          <w:szCs w:val="28"/>
        </w:rPr>
        <w:t xml:space="preserve"> ІІ етапу</w:t>
      </w:r>
      <w:r>
        <w:rPr>
          <w:sz w:val="28"/>
          <w:szCs w:val="28"/>
        </w:rPr>
        <w:t xml:space="preserve"> предметних олімпіад</w:t>
      </w:r>
      <w:r w:rsidR="00F01075">
        <w:rPr>
          <w:sz w:val="28"/>
          <w:szCs w:val="28"/>
        </w:rPr>
        <w:t>, які</w:t>
      </w:r>
      <w:r>
        <w:rPr>
          <w:sz w:val="28"/>
          <w:szCs w:val="28"/>
        </w:rPr>
        <w:t xml:space="preserve"> будуть брати участь у ІІІ (обласному) у розмірі: 1 000 грн.</w:t>
      </w:r>
    </w:p>
    <w:p w:rsidR="006D4A88" w:rsidRDefault="00B40735" w:rsidP="00B40735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</w:pPr>
      <w:r w:rsidRPr="005547B1">
        <w:rPr>
          <w:rFonts w:ascii="Times New Roman" w:hAnsi="Times New Roman" w:cs="Times New Roman"/>
          <w:color w:val="auto"/>
          <w:sz w:val="28"/>
          <w:szCs w:val="28"/>
        </w:rPr>
        <w:t xml:space="preserve">4) </w:t>
      </w:r>
      <w:r w:rsidRPr="005547B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здобувачам освіти</w:t>
      </w:r>
      <w:r w:rsidR="006D4A8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:</w:t>
      </w:r>
    </w:p>
    <w:p w:rsidR="006D4A88" w:rsidRDefault="006D4A88" w:rsidP="00B40735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- </w:t>
      </w:r>
      <w:r w:rsidRPr="006D4A8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за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високі досягнення в навчанні за </w:t>
      </w: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ідсумками навчального року (10-12 балів)</w:t>
      </w:r>
      <w:r w:rsidR="00B40735" w:rsidRPr="005547B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E930D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(</w:t>
      </w:r>
      <w:r w:rsidR="00F0107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до </w:t>
      </w:r>
      <w:r w:rsidR="00E930D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1000 грн.)</w:t>
      </w:r>
    </w:p>
    <w:p w:rsidR="00B40735" w:rsidRDefault="006D4A88" w:rsidP="00B40735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- </w:t>
      </w:r>
      <w:r w:rsidR="00B40735" w:rsidRPr="005547B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за 10-12 балів за державну </w:t>
      </w:r>
      <w:proofErr w:type="gramStart"/>
      <w:r w:rsidR="00B40735" w:rsidRPr="005547B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</w:t>
      </w:r>
      <w:proofErr w:type="gramEnd"/>
      <w:r w:rsidR="00B40735" w:rsidRPr="005547B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ідсумкову атестацію з навчальних предметів у формі ЗНО за 12-бальною шкалою оцінювання чи/та за 190 і вище балів, набраних за зовнішнє незалежне оцінювання з навчальних предметів за 200-бальною рейтинговою оцінкою (у разі, якщо з даного предмета здобувач освіти не складав державну підсумкову атестацію у формі ЗНО)</w:t>
      </w:r>
      <w:r w:rsidR="00B40735" w:rsidRPr="005547B1">
        <w:rPr>
          <w:rFonts w:ascii="Times New Roman" w:hAnsi="Times New Roman" w:cs="Times New Roman"/>
          <w:color w:val="auto"/>
          <w:sz w:val="28"/>
          <w:szCs w:val="28"/>
        </w:rPr>
        <w:t>, у розмірі – 5 000 грн.;</w:t>
      </w:r>
    </w:p>
    <w:p w:rsidR="00F01075" w:rsidRPr="005547B1" w:rsidRDefault="00F01075" w:rsidP="00B40735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5) переможцям та призерам обласних предметних конкурсів – у розмірі І місце – 1000грн., ІІ-ІІІ місце – по 500 грн.</w:t>
      </w:r>
    </w:p>
    <w:p w:rsidR="00B40735" w:rsidRPr="005547B1" w:rsidRDefault="00B40735" w:rsidP="00B40735">
      <w:pPr>
        <w:pStyle w:val="11"/>
        <w:shd w:val="clear" w:color="auto" w:fill="auto"/>
        <w:spacing w:after="0" w:line="240" w:lineRule="auto"/>
        <w:ind w:firstLine="760"/>
        <w:jc w:val="both"/>
        <w:rPr>
          <w:color w:val="auto"/>
        </w:rPr>
      </w:pPr>
      <w:r w:rsidRPr="005547B1">
        <w:rPr>
          <w:color w:val="auto"/>
          <w:sz w:val="28"/>
          <w:szCs w:val="28"/>
        </w:rPr>
        <w:t xml:space="preserve">У разі отримання перемоги в олімпіаді з декількох предметів або конкурсі-захисті науково-дослідницьких робіт у різних секціях,  високих результатів за </w:t>
      </w:r>
      <w:r w:rsidRPr="005547B1">
        <w:rPr>
          <w:color w:val="auto"/>
          <w:sz w:val="28"/>
          <w:szCs w:val="28"/>
          <w:lang w:eastAsia="ru-RU"/>
        </w:rPr>
        <w:t>державну підсумкову атестацію у формі ЗНО,</w:t>
      </w:r>
      <w:r w:rsidRPr="005547B1">
        <w:rPr>
          <w:color w:val="auto"/>
          <w:sz w:val="28"/>
          <w:szCs w:val="28"/>
        </w:rPr>
        <w:t xml:space="preserve"> здобувач освіти отримує премію за кожний окремий результат, зазначений у підпунктах 1, 2, 3, 4 пункту 2;</w:t>
      </w:r>
    </w:p>
    <w:p w:rsidR="00326856" w:rsidRDefault="00F01075" w:rsidP="00326856">
      <w:pPr>
        <w:pStyle w:val="11"/>
        <w:shd w:val="clear" w:color="auto" w:fill="auto"/>
        <w:spacing w:after="0" w:line="240" w:lineRule="auto"/>
        <w:ind w:firstLine="760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>6</w:t>
      </w:r>
      <w:r w:rsidR="00B40735" w:rsidRPr="005547B1">
        <w:rPr>
          <w:color w:val="auto"/>
          <w:sz w:val="28"/>
          <w:szCs w:val="28"/>
        </w:rPr>
        <w:t xml:space="preserve">) педагогічним працівникам, які підготували призерів (І, ІІ, ІІІ місце)               IІІ етапу олімпіад та ІІ етапу конкурсу-захисту МАНУМ, – у розмірі: 3 000 грн.(ІІІ </w:t>
      </w:r>
      <w:r w:rsidR="00B40735" w:rsidRPr="005547B1">
        <w:rPr>
          <w:color w:val="auto"/>
          <w:sz w:val="28"/>
          <w:szCs w:val="28"/>
        </w:rPr>
        <w:lastRenderedPageBreak/>
        <w:t>місце), 3500 (ІІ місце), 4000 (І місце) та які підготували призерів (І, ІІ, ІІІ місце) I</w:t>
      </w:r>
      <w:r w:rsidR="00B40735" w:rsidRPr="005547B1">
        <w:rPr>
          <w:color w:val="auto"/>
          <w:sz w:val="28"/>
          <w:szCs w:val="28"/>
          <w:lang w:val="en-US"/>
        </w:rPr>
        <w:t>V</w:t>
      </w:r>
      <w:r w:rsidR="00B40735" w:rsidRPr="005547B1">
        <w:rPr>
          <w:color w:val="auto"/>
          <w:sz w:val="28"/>
          <w:szCs w:val="28"/>
        </w:rPr>
        <w:t xml:space="preserve"> етапу олімпіад та ІІІ етапу конкурсу-захисту МАНУМ</w:t>
      </w:r>
      <w:r w:rsidR="00B40735" w:rsidRPr="005547B1">
        <w:rPr>
          <w:color w:val="auto"/>
          <w:sz w:val="28"/>
          <w:szCs w:val="28"/>
          <w:lang w:eastAsia="ru-RU"/>
        </w:rPr>
        <w:t xml:space="preserve"> </w:t>
      </w:r>
      <w:r w:rsidR="00B40735" w:rsidRPr="005547B1">
        <w:rPr>
          <w:color w:val="auto"/>
          <w:sz w:val="28"/>
          <w:szCs w:val="28"/>
        </w:rPr>
        <w:t xml:space="preserve">– у розмірі: 4 000 грн.(ІІІ місце), </w:t>
      </w:r>
      <w:r w:rsidR="00C66A89">
        <w:rPr>
          <w:color w:val="auto"/>
          <w:sz w:val="28"/>
          <w:szCs w:val="28"/>
        </w:rPr>
        <w:t>4500 (ІІ місце), 5000 (І місце)</w:t>
      </w:r>
      <w:r w:rsidR="00C66A89" w:rsidRPr="00C66A89">
        <w:rPr>
          <w:color w:val="auto"/>
          <w:sz w:val="28"/>
          <w:szCs w:val="28"/>
        </w:rPr>
        <w:t>,</w:t>
      </w:r>
      <w:r w:rsidR="00C66A89" w:rsidRPr="00C66A89">
        <w:rPr>
          <w:sz w:val="28"/>
          <w:szCs w:val="28"/>
        </w:rPr>
        <w:t xml:space="preserve"> </w:t>
      </w:r>
      <w:r w:rsidR="00C66A89">
        <w:rPr>
          <w:sz w:val="28"/>
          <w:szCs w:val="28"/>
        </w:rPr>
        <w:t>переможці</w:t>
      </w:r>
      <w:r w:rsidR="00C66A89" w:rsidRPr="00C66A89">
        <w:rPr>
          <w:sz w:val="28"/>
          <w:szCs w:val="28"/>
        </w:rPr>
        <w:t>в</w:t>
      </w:r>
      <w:r w:rsidR="00326856">
        <w:rPr>
          <w:sz w:val="28"/>
          <w:szCs w:val="28"/>
        </w:rPr>
        <w:t xml:space="preserve"> які зайняли І місце у ІІ етапі предметних олімпіад та будуть брати участь у ІІІ (обласному) у розмірі: 1 000 грн.</w:t>
      </w:r>
    </w:p>
    <w:p w:rsidR="00B40735" w:rsidRPr="005547B1" w:rsidRDefault="00B40735" w:rsidP="00B40735">
      <w:pPr>
        <w:pStyle w:val="11"/>
        <w:shd w:val="clear" w:color="auto" w:fill="auto"/>
        <w:spacing w:after="0" w:line="240" w:lineRule="auto"/>
        <w:ind w:firstLine="760"/>
        <w:jc w:val="both"/>
        <w:rPr>
          <w:color w:val="auto"/>
          <w:sz w:val="28"/>
          <w:szCs w:val="28"/>
        </w:rPr>
      </w:pPr>
      <w:r w:rsidRPr="005547B1">
        <w:rPr>
          <w:color w:val="auto"/>
          <w:sz w:val="28"/>
          <w:szCs w:val="28"/>
        </w:rPr>
        <w:t>У разі підготовки педагогічним працівником більше одного призера – премія виплачується за кожног</w:t>
      </w:r>
      <w:r w:rsidR="00D45ABD">
        <w:rPr>
          <w:color w:val="auto"/>
          <w:sz w:val="28"/>
          <w:szCs w:val="28"/>
        </w:rPr>
        <w:t>о призера відповідно підпункту 6</w:t>
      </w:r>
      <w:r w:rsidRPr="005547B1">
        <w:rPr>
          <w:color w:val="auto"/>
          <w:sz w:val="28"/>
          <w:szCs w:val="28"/>
        </w:rPr>
        <w:t xml:space="preserve"> пункту 2;</w:t>
      </w:r>
    </w:p>
    <w:p w:rsidR="00B40735" w:rsidRPr="005547B1" w:rsidRDefault="00F01075" w:rsidP="00B40735">
      <w:pPr>
        <w:tabs>
          <w:tab w:val="left" w:pos="0"/>
          <w:tab w:val="left" w:pos="1080"/>
        </w:tabs>
        <w:autoSpaceDE w:val="0"/>
        <w:autoSpaceDN w:val="0"/>
        <w:adjustRightInd w:val="0"/>
        <w:ind w:firstLine="73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7</w:t>
      </w:r>
      <w:r w:rsidR="00B40735" w:rsidRPr="005547B1">
        <w:rPr>
          <w:rFonts w:ascii="Times New Roman" w:hAnsi="Times New Roman" w:cs="Times New Roman"/>
          <w:color w:val="auto"/>
          <w:sz w:val="28"/>
          <w:szCs w:val="28"/>
        </w:rPr>
        <w:t xml:space="preserve">) педагогічним працівникам, які здобули перемогу у ІІ (обласному) турі Всеукраїнського конкурсу «Учитель </w:t>
      </w:r>
      <w:r w:rsidR="00B40735">
        <w:rPr>
          <w:rFonts w:ascii="Times New Roman" w:hAnsi="Times New Roman" w:cs="Times New Roman"/>
          <w:color w:val="auto"/>
          <w:sz w:val="28"/>
          <w:szCs w:val="28"/>
        </w:rPr>
        <w:t>року», - у розмірі 5 000 грн.,</w:t>
      </w:r>
      <w:r w:rsidR="00B40735" w:rsidRPr="005547B1">
        <w:rPr>
          <w:rFonts w:ascii="Times New Roman" w:hAnsi="Times New Roman" w:cs="Times New Roman"/>
          <w:color w:val="auto"/>
          <w:sz w:val="28"/>
          <w:szCs w:val="28"/>
        </w:rPr>
        <w:t xml:space="preserve"> лауреатам, які посіли друге та трет</w:t>
      </w:r>
      <w:r w:rsidR="00D45ABD">
        <w:rPr>
          <w:rFonts w:ascii="Times New Roman" w:hAnsi="Times New Roman" w:cs="Times New Roman"/>
          <w:color w:val="auto"/>
          <w:sz w:val="28"/>
          <w:szCs w:val="28"/>
        </w:rPr>
        <w:t>є місця, - у розмірі 3</w:t>
      </w:r>
      <w:r w:rsidR="00B40735">
        <w:rPr>
          <w:rFonts w:ascii="Times New Roman" w:hAnsi="Times New Roman" w:cs="Times New Roman"/>
          <w:color w:val="auto"/>
          <w:sz w:val="28"/>
          <w:szCs w:val="28"/>
        </w:rPr>
        <w:t xml:space="preserve"> 000 грн. </w:t>
      </w:r>
      <w:r w:rsidR="00B40735" w:rsidRPr="00326856">
        <w:rPr>
          <w:rFonts w:ascii="Times New Roman" w:hAnsi="Times New Roman" w:cs="Times New Roman"/>
          <w:color w:val="auto"/>
          <w:sz w:val="28"/>
          <w:szCs w:val="28"/>
        </w:rPr>
        <w:t>та лауреатам, які посіли четверте та п’яте місця, - у розмірі 2000 грн., у ІІІ (</w:t>
      </w:r>
      <w:r w:rsidR="00B40735" w:rsidRPr="005547B1">
        <w:rPr>
          <w:rFonts w:ascii="Times New Roman" w:hAnsi="Times New Roman" w:cs="Times New Roman"/>
          <w:color w:val="auto"/>
          <w:sz w:val="28"/>
          <w:szCs w:val="28"/>
        </w:rPr>
        <w:t>фінальному) турі Всеукраїнського конкурсу «Учитель року», - у розмірі 10 000 грн. та лауреатам, які посіли друге та третє місця, - у розмірі 8 000 грн.;</w:t>
      </w:r>
    </w:p>
    <w:p w:rsidR="00B40735" w:rsidRDefault="00C66A89" w:rsidP="00B40735">
      <w:pPr>
        <w:pStyle w:val="11"/>
        <w:shd w:val="clear" w:color="auto" w:fill="auto"/>
        <w:spacing w:after="0" w:line="240" w:lineRule="auto"/>
        <w:ind w:firstLine="76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B40735">
        <w:rPr>
          <w:sz w:val="28"/>
          <w:szCs w:val="28"/>
        </w:rPr>
        <w:t xml:space="preserve">) керівникам закладів загальної середньої освіти (завідувачам філій), здобувачі освіти яких посіли призові місця у </w:t>
      </w:r>
      <w:r w:rsidR="00B40735" w:rsidRPr="000E1F33">
        <w:rPr>
          <w:sz w:val="28"/>
          <w:szCs w:val="28"/>
        </w:rPr>
        <w:t>I</w:t>
      </w:r>
      <w:r w:rsidR="00B40735">
        <w:rPr>
          <w:sz w:val="28"/>
          <w:szCs w:val="28"/>
        </w:rPr>
        <w:t>ІІ</w:t>
      </w:r>
      <w:r w:rsidR="00B40735" w:rsidRPr="000E1F33">
        <w:rPr>
          <w:sz w:val="28"/>
          <w:szCs w:val="28"/>
        </w:rPr>
        <w:t xml:space="preserve"> етап</w:t>
      </w:r>
      <w:r w:rsidR="00B40735">
        <w:rPr>
          <w:sz w:val="28"/>
          <w:szCs w:val="28"/>
        </w:rPr>
        <w:t>і</w:t>
      </w:r>
      <w:r w:rsidR="00B40735" w:rsidRPr="000E1F33">
        <w:rPr>
          <w:sz w:val="28"/>
          <w:szCs w:val="28"/>
        </w:rPr>
        <w:t xml:space="preserve"> олімпіад та</w:t>
      </w:r>
      <w:r w:rsidR="00B40735">
        <w:rPr>
          <w:sz w:val="28"/>
          <w:szCs w:val="28"/>
        </w:rPr>
        <w:t xml:space="preserve"> </w:t>
      </w:r>
      <w:r w:rsidR="00B40735" w:rsidRPr="000E1F33">
        <w:rPr>
          <w:sz w:val="28"/>
          <w:szCs w:val="28"/>
        </w:rPr>
        <w:t>ІІ етап</w:t>
      </w:r>
      <w:r w:rsidR="00B40735">
        <w:rPr>
          <w:sz w:val="28"/>
          <w:szCs w:val="28"/>
        </w:rPr>
        <w:t>і</w:t>
      </w:r>
      <w:r w:rsidR="00B40735" w:rsidRPr="000E1F33">
        <w:rPr>
          <w:sz w:val="28"/>
          <w:szCs w:val="28"/>
        </w:rPr>
        <w:t xml:space="preserve"> конкурсу-захисту</w:t>
      </w:r>
      <w:r w:rsidR="00B40735">
        <w:rPr>
          <w:sz w:val="28"/>
          <w:szCs w:val="28"/>
        </w:rPr>
        <w:t xml:space="preserve"> МАНУМ</w:t>
      </w:r>
      <w:r w:rsidR="00B40735" w:rsidRPr="000E1F33">
        <w:rPr>
          <w:sz w:val="28"/>
          <w:szCs w:val="28"/>
        </w:rPr>
        <w:t xml:space="preserve">, – у розмірі </w:t>
      </w:r>
      <w:r w:rsidR="00B40735">
        <w:rPr>
          <w:sz w:val="28"/>
          <w:szCs w:val="28"/>
        </w:rPr>
        <w:t xml:space="preserve">3 500 грн. та у </w:t>
      </w:r>
      <w:r w:rsidR="00B40735" w:rsidRPr="000E1F33">
        <w:rPr>
          <w:sz w:val="28"/>
          <w:szCs w:val="28"/>
        </w:rPr>
        <w:t>I</w:t>
      </w:r>
      <w:r w:rsidR="00B40735">
        <w:rPr>
          <w:sz w:val="28"/>
          <w:szCs w:val="28"/>
          <w:lang w:val="en-US"/>
        </w:rPr>
        <w:t>V</w:t>
      </w:r>
      <w:r w:rsidR="00B40735" w:rsidRPr="000E1F33">
        <w:rPr>
          <w:sz w:val="28"/>
          <w:szCs w:val="28"/>
        </w:rPr>
        <w:t xml:space="preserve"> етап</w:t>
      </w:r>
      <w:r w:rsidR="00B40735">
        <w:rPr>
          <w:sz w:val="28"/>
          <w:szCs w:val="28"/>
        </w:rPr>
        <w:t>і</w:t>
      </w:r>
      <w:r w:rsidR="00B40735" w:rsidRPr="000E1F33">
        <w:rPr>
          <w:sz w:val="28"/>
          <w:szCs w:val="28"/>
        </w:rPr>
        <w:t xml:space="preserve"> олімпіад та</w:t>
      </w:r>
      <w:r w:rsidR="00B407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</w:t>
      </w:r>
      <w:r w:rsidR="00B40735">
        <w:rPr>
          <w:sz w:val="28"/>
          <w:szCs w:val="28"/>
        </w:rPr>
        <w:t>І</w:t>
      </w:r>
      <w:r w:rsidR="00B40735" w:rsidRPr="000E1F33">
        <w:rPr>
          <w:sz w:val="28"/>
          <w:szCs w:val="28"/>
        </w:rPr>
        <w:t>ІІ етап</w:t>
      </w:r>
      <w:r w:rsidR="00B40735">
        <w:rPr>
          <w:sz w:val="28"/>
          <w:szCs w:val="28"/>
        </w:rPr>
        <w:t>і</w:t>
      </w:r>
      <w:r w:rsidR="00B40735" w:rsidRPr="000E1F33">
        <w:rPr>
          <w:sz w:val="28"/>
          <w:szCs w:val="28"/>
        </w:rPr>
        <w:t xml:space="preserve"> конкурсу-захисту</w:t>
      </w:r>
      <w:r w:rsidR="00B40735">
        <w:rPr>
          <w:sz w:val="28"/>
          <w:szCs w:val="28"/>
        </w:rPr>
        <w:t xml:space="preserve"> МАНУМ</w:t>
      </w:r>
      <w:r w:rsidR="00B40735">
        <w:rPr>
          <w:color w:val="auto"/>
          <w:sz w:val="28"/>
          <w:szCs w:val="28"/>
          <w:lang w:eastAsia="ru-RU"/>
        </w:rPr>
        <w:t xml:space="preserve"> </w:t>
      </w:r>
      <w:r w:rsidR="00B40735" w:rsidRPr="000E1F33">
        <w:rPr>
          <w:sz w:val="28"/>
          <w:szCs w:val="28"/>
        </w:rPr>
        <w:t xml:space="preserve">– у розмірі </w:t>
      </w:r>
      <w:r w:rsidR="00B40735">
        <w:rPr>
          <w:sz w:val="28"/>
          <w:szCs w:val="28"/>
        </w:rPr>
        <w:t>5 500 грн.</w:t>
      </w:r>
    </w:p>
    <w:p w:rsidR="00B40735" w:rsidRDefault="00B40735" w:rsidP="00B40735">
      <w:pPr>
        <w:pStyle w:val="11"/>
        <w:shd w:val="clear" w:color="auto" w:fill="auto"/>
        <w:spacing w:after="0" w:line="240" w:lineRule="auto"/>
        <w:ind w:firstLine="760"/>
        <w:jc w:val="both"/>
        <w:rPr>
          <w:sz w:val="28"/>
          <w:szCs w:val="28"/>
        </w:rPr>
      </w:pPr>
    </w:p>
    <w:p w:rsidR="00B40735" w:rsidRPr="00F774A5" w:rsidRDefault="00B40735" w:rsidP="00B40735">
      <w:pPr>
        <w:pStyle w:val="11"/>
        <w:shd w:val="clear" w:color="auto" w:fill="auto"/>
        <w:spacing w:after="0" w:line="240" w:lineRule="auto"/>
        <w:ind w:firstLine="760"/>
        <w:jc w:val="both"/>
      </w:pPr>
    </w:p>
    <w:p w:rsidR="00B40735" w:rsidRDefault="00B40735" w:rsidP="00B40735">
      <w:pPr>
        <w:pStyle w:val="11"/>
        <w:shd w:val="clear" w:color="auto" w:fill="auto"/>
        <w:spacing w:after="0" w:line="240" w:lineRule="auto"/>
        <w:jc w:val="center"/>
        <w:rPr>
          <w:b/>
          <w:sz w:val="28"/>
          <w:szCs w:val="28"/>
        </w:rPr>
      </w:pPr>
      <w:r w:rsidRPr="000B78E3">
        <w:rPr>
          <w:b/>
          <w:sz w:val="28"/>
          <w:szCs w:val="28"/>
        </w:rPr>
        <w:t>III. ФІНАНСУВАННЯ</w:t>
      </w:r>
    </w:p>
    <w:p w:rsidR="00B40735" w:rsidRDefault="00B40735" w:rsidP="00B40735">
      <w:pPr>
        <w:pStyle w:val="11"/>
        <w:shd w:val="clear" w:color="auto" w:fill="auto"/>
        <w:spacing w:after="0" w:line="240" w:lineRule="auto"/>
        <w:jc w:val="center"/>
        <w:rPr>
          <w:b/>
          <w:sz w:val="28"/>
          <w:szCs w:val="28"/>
        </w:rPr>
      </w:pPr>
    </w:p>
    <w:p w:rsidR="00267AE4" w:rsidRDefault="00B40735" w:rsidP="00B40735">
      <w:pPr>
        <w:pStyle w:val="11"/>
        <w:shd w:val="clear" w:color="auto" w:fill="auto"/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Фінансування виплати премій здійснюється </w:t>
      </w:r>
      <w:r w:rsidR="00267AE4">
        <w:rPr>
          <w:sz w:val="28"/>
          <w:szCs w:val="28"/>
        </w:rPr>
        <w:t xml:space="preserve">через перерахування коштів на особистий картковий рахунок </w:t>
      </w:r>
      <w:proofErr w:type="spellStart"/>
      <w:r w:rsidR="00267AE4">
        <w:rPr>
          <w:sz w:val="28"/>
          <w:szCs w:val="28"/>
        </w:rPr>
        <w:t>отримувача</w:t>
      </w:r>
      <w:proofErr w:type="spellEnd"/>
      <w:r w:rsidR="00267AE4">
        <w:rPr>
          <w:sz w:val="28"/>
          <w:szCs w:val="28"/>
        </w:rPr>
        <w:t xml:space="preserve"> премії, відкритий у банківській установі України </w:t>
      </w:r>
      <w:r>
        <w:rPr>
          <w:sz w:val="28"/>
          <w:szCs w:val="28"/>
        </w:rPr>
        <w:t>за рахунок бюджету Великосеверинівської сільської ради на відповідний рік</w:t>
      </w:r>
      <w:r w:rsidR="007829F5">
        <w:rPr>
          <w:sz w:val="28"/>
          <w:szCs w:val="28"/>
        </w:rPr>
        <w:t xml:space="preserve">. </w:t>
      </w:r>
    </w:p>
    <w:p w:rsidR="00B40735" w:rsidRDefault="00B40735" w:rsidP="00B40735">
      <w:pPr>
        <w:pStyle w:val="11"/>
        <w:shd w:val="clear" w:color="auto" w:fill="auto"/>
        <w:spacing w:after="0" w:line="240" w:lineRule="auto"/>
        <w:ind w:firstLine="851"/>
        <w:jc w:val="center"/>
        <w:rPr>
          <w:sz w:val="28"/>
          <w:szCs w:val="28"/>
        </w:rPr>
      </w:pPr>
    </w:p>
    <w:p w:rsidR="00B40735" w:rsidRDefault="00B40735" w:rsidP="00B40735">
      <w:pPr>
        <w:pStyle w:val="11"/>
        <w:shd w:val="clear" w:color="auto" w:fill="auto"/>
        <w:spacing w:after="0" w:line="240" w:lineRule="auto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_____________</w:t>
      </w:r>
    </w:p>
    <w:p w:rsidR="00E930DB" w:rsidRPr="00326856" w:rsidRDefault="00E930DB">
      <w:pPr>
        <w:rPr>
          <w:lang w:val="ru-RU"/>
        </w:rPr>
      </w:pPr>
    </w:p>
    <w:sectPr w:rsidR="00E930DB" w:rsidRPr="00326856" w:rsidSect="00C66A89">
      <w:pgSz w:w="11906" w:h="16838"/>
      <w:pgMar w:top="568" w:right="566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uk-UA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">
    <w:nsid w:val="6E3C30A4"/>
    <w:multiLevelType w:val="hybridMultilevel"/>
    <w:tmpl w:val="28CA4634"/>
    <w:lvl w:ilvl="0" w:tplc="44664B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7B0718C"/>
    <w:multiLevelType w:val="hybridMultilevel"/>
    <w:tmpl w:val="A2C4BDAE"/>
    <w:lvl w:ilvl="0" w:tplc="0419000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4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7BF7"/>
    <w:rsid w:val="000326FE"/>
    <w:rsid w:val="00126EBE"/>
    <w:rsid w:val="00251373"/>
    <w:rsid w:val="00267AE4"/>
    <w:rsid w:val="0027737D"/>
    <w:rsid w:val="00282A64"/>
    <w:rsid w:val="00326856"/>
    <w:rsid w:val="003C42B4"/>
    <w:rsid w:val="0065745E"/>
    <w:rsid w:val="00673004"/>
    <w:rsid w:val="006D4A88"/>
    <w:rsid w:val="007829F5"/>
    <w:rsid w:val="00887BEF"/>
    <w:rsid w:val="009612DD"/>
    <w:rsid w:val="009D59CC"/>
    <w:rsid w:val="00A64E72"/>
    <w:rsid w:val="00B13593"/>
    <w:rsid w:val="00B40735"/>
    <w:rsid w:val="00B6206B"/>
    <w:rsid w:val="00C57BF7"/>
    <w:rsid w:val="00C632A8"/>
    <w:rsid w:val="00C66A89"/>
    <w:rsid w:val="00D45ABD"/>
    <w:rsid w:val="00E51CD3"/>
    <w:rsid w:val="00E930DB"/>
    <w:rsid w:val="00F01075"/>
    <w:rsid w:val="00F74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735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zh-CN"/>
    </w:rPr>
  </w:style>
  <w:style w:type="paragraph" w:styleId="1">
    <w:name w:val="heading 1"/>
    <w:basedOn w:val="a"/>
    <w:link w:val="10"/>
    <w:uiPriority w:val="9"/>
    <w:qFormat/>
    <w:rsid w:val="00B40735"/>
    <w:pPr>
      <w:widowControl/>
      <w:suppressAutoHyphens w:val="0"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val="ru-RU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0735"/>
    <w:pPr>
      <w:keepNext/>
      <w:keepLines/>
      <w:widowControl/>
      <w:suppressAutoHyphens w:val="0"/>
      <w:spacing w:before="40" w:line="259" w:lineRule="auto"/>
      <w:outlineLvl w:val="1"/>
    </w:pPr>
    <w:rPr>
      <w:rFonts w:ascii="Calibri Light" w:eastAsia="Times New Roman" w:hAnsi="Calibri Light" w:cs="Times New Roman"/>
      <w:color w:val="2E74B5"/>
      <w:sz w:val="26"/>
      <w:szCs w:val="26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07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40735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23pt">
    <w:name w:val="Основной текст (2) + Интервал 3 pt"/>
    <w:rsid w:val="00B4073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60"/>
      <w:w w:val="100"/>
      <w:position w:val="0"/>
      <w:sz w:val="27"/>
      <w:szCs w:val="27"/>
      <w:u w:val="none"/>
      <w:vertAlign w:val="baseline"/>
      <w:lang w:val="uk-UA"/>
    </w:rPr>
  </w:style>
  <w:style w:type="paragraph" w:customStyle="1" w:styleId="21">
    <w:name w:val="Основной текст (2)"/>
    <w:basedOn w:val="a"/>
    <w:rsid w:val="00B40735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1">
    <w:name w:val="Основной текст1"/>
    <w:basedOn w:val="a"/>
    <w:rsid w:val="00B40735"/>
    <w:pPr>
      <w:shd w:val="clear" w:color="auto" w:fill="FFFFFF"/>
      <w:spacing w:after="300" w:line="322" w:lineRule="exact"/>
    </w:pPr>
    <w:rPr>
      <w:rFonts w:ascii="Times New Roman" w:eastAsia="Times New Roman" w:hAnsi="Times New Roman" w:cs="Times New Roman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735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zh-CN"/>
    </w:rPr>
  </w:style>
  <w:style w:type="paragraph" w:styleId="1">
    <w:name w:val="heading 1"/>
    <w:basedOn w:val="a"/>
    <w:link w:val="10"/>
    <w:uiPriority w:val="9"/>
    <w:qFormat/>
    <w:rsid w:val="00B40735"/>
    <w:pPr>
      <w:widowControl/>
      <w:suppressAutoHyphens w:val="0"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val="ru-RU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0735"/>
    <w:pPr>
      <w:keepNext/>
      <w:keepLines/>
      <w:widowControl/>
      <w:suppressAutoHyphens w:val="0"/>
      <w:spacing w:before="40" w:line="259" w:lineRule="auto"/>
      <w:outlineLvl w:val="1"/>
    </w:pPr>
    <w:rPr>
      <w:rFonts w:ascii="Calibri Light" w:eastAsia="Times New Roman" w:hAnsi="Calibri Light" w:cs="Times New Roman"/>
      <w:color w:val="2E74B5"/>
      <w:sz w:val="26"/>
      <w:szCs w:val="26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07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40735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23pt">
    <w:name w:val="Основной текст (2) + Интервал 3 pt"/>
    <w:rsid w:val="00B4073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60"/>
      <w:w w:val="100"/>
      <w:position w:val="0"/>
      <w:sz w:val="27"/>
      <w:szCs w:val="27"/>
      <w:u w:val="none"/>
      <w:vertAlign w:val="baseline"/>
      <w:lang w:val="uk-UA"/>
    </w:rPr>
  </w:style>
  <w:style w:type="paragraph" w:customStyle="1" w:styleId="21">
    <w:name w:val="Основной текст (2)"/>
    <w:basedOn w:val="a"/>
    <w:rsid w:val="00B40735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1">
    <w:name w:val="Основной текст1"/>
    <w:basedOn w:val="a"/>
    <w:rsid w:val="00B40735"/>
    <w:pPr>
      <w:shd w:val="clear" w:color="auto" w:fill="FFFFFF"/>
      <w:spacing w:after="300" w:line="322" w:lineRule="exact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1097</Words>
  <Characters>6255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123</cp:lastModifiedBy>
  <cp:revision>2</cp:revision>
  <cp:lastPrinted>2020-07-13T06:32:00Z</cp:lastPrinted>
  <dcterms:created xsi:type="dcterms:W3CDTF">2020-07-13T10:22:00Z</dcterms:created>
  <dcterms:modified xsi:type="dcterms:W3CDTF">2020-07-13T10:22:00Z</dcterms:modified>
</cp:coreProperties>
</file>