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986" w:rsidRPr="00271F46" w:rsidRDefault="00103986" w:rsidP="00782A5D">
      <w:pPr>
        <w:tabs>
          <w:tab w:val="left" w:pos="8364"/>
          <w:tab w:val="left" w:pos="9356"/>
        </w:tabs>
        <w:rPr>
          <w:sz w:val="20"/>
          <w:szCs w:val="20"/>
          <w:lang w:val="uk-UA"/>
        </w:rPr>
      </w:pPr>
    </w:p>
    <w:p w:rsidR="003B038A" w:rsidRPr="00661BBB" w:rsidRDefault="003B038A" w:rsidP="003B038A">
      <w:pPr>
        <w:tabs>
          <w:tab w:val="left" w:pos="4536"/>
          <w:tab w:val="left" w:pos="8364"/>
          <w:tab w:val="left" w:pos="9356"/>
        </w:tabs>
        <w:jc w:val="center"/>
        <w:rPr>
          <w:color w:val="00B050"/>
          <w:sz w:val="28"/>
          <w:szCs w:val="28"/>
          <w:lang w:val="uk-UA"/>
        </w:rPr>
      </w:pPr>
      <w:r>
        <w:rPr>
          <w:noProof/>
          <w:sz w:val="28"/>
          <w:szCs w:val="28"/>
        </w:rPr>
        <w:drawing>
          <wp:inline distT="0" distB="0" distL="0" distR="0">
            <wp:extent cx="457200" cy="609600"/>
            <wp:effectExtent l="19050" t="0" r="0" b="0"/>
            <wp:docPr id="2"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3B038A" w:rsidRPr="00661BBB" w:rsidRDefault="003B038A" w:rsidP="003B038A">
      <w:pPr>
        <w:tabs>
          <w:tab w:val="left" w:pos="8364"/>
          <w:tab w:val="left" w:pos="9356"/>
        </w:tabs>
        <w:jc w:val="center"/>
        <w:rPr>
          <w:sz w:val="28"/>
          <w:szCs w:val="28"/>
          <w:lang w:val="uk-UA"/>
        </w:rPr>
      </w:pPr>
    </w:p>
    <w:p w:rsidR="003B038A" w:rsidRPr="00661BBB" w:rsidRDefault="003B038A" w:rsidP="003B038A">
      <w:pPr>
        <w:tabs>
          <w:tab w:val="left" w:pos="8364"/>
          <w:tab w:val="left" w:pos="9356"/>
        </w:tabs>
        <w:jc w:val="center"/>
        <w:rPr>
          <w:b/>
          <w:sz w:val="28"/>
          <w:szCs w:val="28"/>
          <w:lang w:val="uk-UA"/>
        </w:rPr>
      </w:pPr>
      <w:r w:rsidRPr="00661BBB">
        <w:rPr>
          <w:b/>
          <w:sz w:val="28"/>
          <w:szCs w:val="28"/>
          <w:lang w:val="uk-UA"/>
        </w:rPr>
        <w:t>ВЕЛИКОСЕВЕРИНІВСЬКА СІЛЬСЬКА РАДА</w:t>
      </w:r>
      <w:r w:rsidRPr="00661BBB">
        <w:rPr>
          <w:b/>
          <w:sz w:val="28"/>
          <w:szCs w:val="28"/>
          <w:lang w:val="uk-UA"/>
        </w:rPr>
        <w:br/>
        <w:t>КРОПИВНИЦЬКОГО РАЙОНУ КІРОВОГРАДСЬКОЇ ОБЛАСТІ</w:t>
      </w:r>
    </w:p>
    <w:p w:rsidR="003B038A" w:rsidRPr="00661BBB" w:rsidRDefault="003B038A" w:rsidP="003B038A">
      <w:pPr>
        <w:tabs>
          <w:tab w:val="left" w:pos="8364"/>
          <w:tab w:val="left" w:pos="9356"/>
        </w:tabs>
        <w:jc w:val="center"/>
        <w:rPr>
          <w:b/>
          <w:sz w:val="28"/>
          <w:szCs w:val="28"/>
          <w:lang w:val="uk-UA"/>
        </w:rPr>
      </w:pPr>
      <w:r w:rsidRPr="00661BBB">
        <w:rPr>
          <w:b/>
          <w:sz w:val="28"/>
          <w:szCs w:val="28"/>
          <w:lang w:val="uk-UA"/>
        </w:rPr>
        <w:t>СОРОК</w:t>
      </w:r>
      <w:r>
        <w:rPr>
          <w:b/>
          <w:sz w:val="28"/>
          <w:szCs w:val="28"/>
          <w:lang w:val="uk-UA"/>
        </w:rPr>
        <w:t xml:space="preserve"> ТРЕТЯ</w:t>
      </w:r>
      <w:r w:rsidRPr="00661BBB">
        <w:rPr>
          <w:b/>
          <w:sz w:val="28"/>
          <w:szCs w:val="28"/>
          <w:lang w:val="uk-UA"/>
        </w:rPr>
        <w:t xml:space="preserve"> СЕСІЯ ВОСЬМОГО СКЛИКАННЯ</w:t>
      </w:r>
    </w:p>
    <w:p w:rsidR="003B038A" w:rsidRPr="00661BBB" w:rsidRDefault="003B038A" w:rsidP="003B038A">
      <w:pPr>
        <w:tabs>
          <w:tab w:val="left" w:pos="8364"/>
          <w:tab w:val="left" w:pos="9356"/>
        </w:tabs>
        <w:jc w:val="center"/>
        <w:rPr>
          <w:rFonts w:eastAsia="Kozuka Gothic Pro M"/>
          <w:b/>
          <w:sz w:val="28"/>
          <w:szCs w:val="28"/>
          <w:lang w:val="uk-UA"/>
        </w:rPr>
      </w:pPr>
    </w:p>
    <w:p w:rsidR="003B038A" w:rsidRPr="00661BBB" w:rsidRDefault="003B038A" w:rsidP="003B038A">
      <w:pPr>
        <w:tabs>
          <w:tab w:val="left" w:pos="8364"/>
          <w:tab w:val="left" w:pos="9356"/>
        </w:tabs>
        <w:jc w:val="center"/>
        <w:rPr>
          <w:rFonts w:eastAsia="Kozuka Gothic Pro M"/>
          <w:b/>
          <w:sz w:val="28"/>
          <w:szCs w:val="28"/>
          <w:lang w:val="uk-UA"/>
        </w:rPr>
      </w:pPr>
      <w:r w:rsidRPr="00661BBB">
        <w:rPr>
          <w:rFonts w:eastAsia="Kozuka Gothic Pro M"/>
          <w:b/>
          <w:sz w:val="28"/>
          <w:szCs w:val="28"/>
          <w:lang w:val="uk-UA"/>
        </w:rPr>
        <w:t>РІШЕННЯ</w:t>
      </w:r>
    </w:p>
    <w:p w:rsidR="003B038A" w:rsidRPr="00661BBB" w:rsidRDefault="003B038A" w:rsidP="003B038A">
      <w:pPr>
        <w:tabs>
          <w:tab w:val="left" w:pos="8364"/>
          <w:tab w:val="left" w:pos="9356"/>
        </w:tabs>
        <w:rPr>
          <w:rFonts w:eastAsia="Kozuka Gothic Pro M"/>
          <w:b/>
          <w:sz w:val="28"/>
          <w:szCs w:val="28"/>
          <w:lang w:val="uk-UA"/>
        </w:rPr>
      </w:pPr>
      <w:r w:rsidRPr="00661BBB">
        <w:rPr>
          <w:sz w:val="28"/>
          <w:szCs w:val="28"/>
          <w:lang w:val="uk-UA"/>
        </w:rPr>
        <w:t xml:space="preserve">від </w:t>
      </w:r>
      <w:r>
        <w:rPr>
          <w:sz w:val="28"/>
          <w:szCs w:val="28"/>
          <w:lang w:val="uk-UA"/>
        </w:rPr>
        <w:t xml:space="preserve"> «__» березня</w:t>
      </w:r>
      <w:r w:rsidRPr="00661BBB">
        <w:rPr>
          <w:sz w:val="28"/>
          <w:szCs w:val="28"/>
          <w:lang w:val="uk-UA"/>
        </w:rPr>
        <w:t xml:space="preserve"> 2020 року                                                                           №</w:t>
      </w:r>
    </w:p>
    <w:p w:rsidR="003B038A" w:rsidRPr="00661BBB" w:rsidRDefault="003B038A" w:rsidP="003B038A">
      <w:pPr>
        <w:widowControl w:val="0"/>
        <w:tabs>
          <w:tab w:val="left" w:pos="180"/>
        </w:tabs>
        <w:autoSpaceDE w:val="0"/>
        <w:autoSpaceDN w:val="0"/>
        <w:adjustRightInd w:val="0"/>
        <w:jc w:val="center"/>
        <w:rPr>
          <w:sz w:val="28"/>
          <w:szCs w:val="28"/>
          <w:lang w:val="uk-UA"/>
        </w:rPr>
      </w:pPr>
      <w:r w:rsidRPr="00661BBB">
        <w:rPr>
          <w:sz w:val="28"/>
          <w:szCs w:val="28"/>
          <w:lang w:val="uk-UA"/>
        </w:rPr>
        <w:t>с.Велика Северинка</w:t>
      </w:r>
    </w:p>
    <w:p w:rsidR="003B038A" w:rsidRPr="00661BBB" w:rsidRDefault="003B038A" w:rsidP="003B038A">
      <w:pPr>
        <w:widowControl w:val="0"/>
        <w:suppressAutoHyphens/>
        <w:autoSpaceDN w:val="0"/>
        <w:ind w:firstLine="1276"/>
        <w:textAlignment w:val="baseline"/>
        <w:rPr>
          <w:rFonts w:eastAsia="Arial CYR"/>
          <w:b/>
          <w:color w:val="000000"/>
          <w:kern w:val="3"/>
          <w:sz w:val="28"/>
          <w:szCs w:val="28"/>
          <w:lang w:val="uk-UA"/>
        </w:rPr>
      </w:pPr>
    </w:p>
    <w:p w:rsidR="00103986" w:rsidRPr="00271F46" w:rsidRDefault="00103986" w:rsidP="00103986">
      <w:pPr>
        <w:widowControl w:val="0"/>
        <w:tabs>
          <w:tab w:val="left" w:pos="180"/>
        </w:tabs>
        <w:autoSpaceDE w:val="0"/>
        <w:autoSpaceDN w:val="0"/>
        <w:adjustRightInd w:val="0"/>
        <w:jc w:val="center"/>
        <w:rPr>
          <w:rFonts w:ascii="Open Sans" w:hAnsi="Open Sans"/>
          <w:b/>
          <w:bCs/>
          <w:color w:val="333333"/>
          <w:sz w:val="23"/>
          <w:szCs w:val="23"/>
          <w:lang w:val="uk-UA"/>
        </w:rPr>
      </w:pPr>
    </w:p>
    <w:p w:rsidR="00103986" w:rsidRPr="00271F46" w:rsidRDefault="00103986" w:rsidP="00103986">
      <w:pPr>
        <w:widowControl w:val="0"/>
        <w:tabs>
          <w:tab w:val="left" w:pos="180"/>
        </w:tabs>
        <w:autoSpaceDE w:val="0"/>
        <w:autoSpaceDN w:val="0"/>
        <w:adjustRightInd w:val="0"/>
        <w:jc w:val="center"/>
        <w:rPr>
          <w:rFonts w:ascii="Open Sans" w:hAnsi="Open Sans"/>
          <w:b/>
          <w:bCs/>
          <w:color w:val="333333"/>
          <w:sz w:val="23"/>
          <w:szCs w:val="23"/>
          <w:lang w:val="uk-UA"/>
        </w:rPr>
      </w:pPr>
    </w:p>
    <w:p w:rsidR="00103986" w:rsidRPr="00271F46" w:rsidRDefault="00103986" w:rsidP="00103986">
      <w:pPr>
        <w:ind w:right="2268"/>
        <w:jc w:val="both"/>
        <w:rPr>
          <w:b/>
          <w:sz w:val="28"/>
          <w:szCs w:val="28"/>
          <w:lang w:val="uk-UA"/>
        </w:rPr>
      </w:pPr>
      <w:r w:rsidRPr="00271F46">
        <w:rPr>
          <w:b/>
          <w:sz w:val="28"/>
          <w:szCs w:val="28"/>
          <w:lang w:val="uk-UA"/>
        </w:rPr>
        <w:t>Про внесення змін до рішення Великосеверинівської сільської ради № 334 від 09 лютого 2018 року «Про затвердження місцевої програми «Цивільний захист Великосеверинівської сільської ради» на 2018-2020 роки»</w:t>
      </w:r>
    </w:p>
    <w:p w:rsidR="00103986" w:rsidRPr="00271F46" w:rsidRDefault="00103986" w:rsidP="00103986">
      <w:pPr>
        <w:ind w:firstLine="708"/>
        <w:jc w:val="both"/>
        <w:rPr>
          <w:sz w:val="28"/>
          <w:szCs w:val="28"/>
          <w:lang w:val="uk-UA"/>
        </w:rPr>
      </w:pPr>
    </w:p>
    <w:p w:rsidR="00103986" w:rsidRPr="00271F46" w:rsidRDefault="00103986" w:rsidP="00103986">
      <w:pPr>
        <w:ind w:firstLine="708"/>
        <w:jc w:val="both"/>
        <w:rPr>
          <w:sz w:val="28"/>
          <w:szCs w:val="28"/>
          <w:lang w:val="uk-UA"/>
        </w:rPr>
      </w:pPr>
      <w:r w:rsidRPr="00271F46">
        <w:rPr>
          <w:sz w:val="28"/>
          <w:szCs w:val="28"/>
          <w:lang w:val="uk-UA"/>
        </w:rPr>
        <w:t>На виконання ст. 36 Закону України «Про місцеве самоврядування в Україні», Кодексу цивільного захисту України, обласної програми цивільного захисту Кіровоградської області на 2016-2020 роки, затвердженої рішенням сесії Кіровоградської обласної ради від 25 грудня 2015 року №13, з метою запобігання виникненню надзвичайних ситуацій техногенного та природного характеру, зменшення збитків і втрат у разі їх виникнення, ефективної ліквідації наслідків надзвичайних ситуацій,</w:t>
      </w:r>
    </w:p>
    <w:p w:rsidR="00103986" w:rsidRPr="00271F46" w:rsidRDefault="00103986" w:rsidP="00103986">
      <w:pPr>
        <w:ind w:firstLine="708"/>
        <w:jc w:val="both"/>
        <w:rPr>
          <w:b/>
          <w:sz w:val="28"/>
          <w:szCs w:val="28"/>
          <w:lang w:val="uk-UA"/>
        </w:rPr>
      </w:pPr>
    </w:p>
    <w:p w:rsidR="00103986" w:rsidRPr="00271F46" w:rsidRDefault="00103986" w:rsidP="00103986">
      <w:pPr>
        <w:ind w:firstLine="708"/>
        <w:jc w:val="center"/>
        <w:rPr>
          <w:b/>
          <w:sz w:val="28"/>
          <w:szCs w:val="28"/>
          <w:lang w:val="uk-UA"/>
        </w:rPr>
      </w:pPr>
      <w:r w:rsidRPr="00271F46">
        <w:rPr>
          <w:b/>
          <w:sz w:val="28"/>
          <w:szCs w:val="28"/>
          <w:lang w:val="uk-UA"/>
        </w:rPr>
        <w:t>СІЛЬСЬКА РАДА ВИРІШИЛА</w:t>
      </w:r>
    </w:p>
    <w:p w:rsidR="00103986" w:rsidRPr="00271F46" w:rsidRDefault="00103986" w:rsidP="00103986">
      <w:pPr>
        <w:ind w:firstLine="708"/>
        <w:jc w:val="both"/>
        <w:rPr>
          <w:sz w:val="28"/>
          <w:szCs w:val="28"/>
          <w:lang w:val="uk-UA"/>
        </w:rPr>
      </w:pPr>
    </w:p>
    <w:p w:rsidR="00103986" w:rsidRPr="00271F46" w:rsidRDefault="00103986" w:rsidP="00103986">
      <w:pPr>
        <w:ind w:firstLine="708"/>
        <w:jc w:val="both"/>
        <w:rPr>
          <w:sz w:val="28"/>
          <w:szCs w:val="28"/>
          <w:lang w:val="uk-UA"/>
        </w:rPr>
      </w:pPr>
      <w:r w:rsidRPr="00271F46">
        <w:rPr>
          <w:sz w:val="28"/>
          <w:szCs w:val="28"/>
          <w:lang w:val="uk-UA"/>
        </w:rPr>
        <w:t>1. Внести до місцевої програми «Цивільний захист Великосеверинівської сільської ради» на 2018-2020 роки наступні зміни, а саме:</w:t>
      </w:r>
    </w:p>
    <w:p w:rsidR="00103986" w:rsidRPr="00271F46" w:rsidRDefault="00103986" w:rsidP="00103986">
      <w:pPr>
        <w:ind w:firstLine="708"/>
        <w:jc w:val="both"/>
        <w:rPr>
          <w:sz w:val="28"/>
          <w:szCs w:val="28"/>
          <w:lang w:val="uk-UA"/>
        </w:rPr>
      </w:pPr>
    </w:p>
    <w:p w:rsidR="00103986" w:rsidRPr="00271F46" w:rsidRDefault="00103986" w:rsidP="00103986">
      <w:pPr>
        <w:pStyle w:val="ab"/>
        <w:ind w:left="708"/>
        <w:jc w:val="both"/>
        <w:rPr>
          <w:sz w:val="28"/>
          <w:szCs w:val="28"/>
          <w:lang w:val="uk-UA"/>
        </w:rPr>
      </w:pPr>
      <w:r w:rsidRPr="00271F46">
        <w:rPr>
          <w:sz w:val="28"/>
          <w:szCs w:val="28"/>
          <w:lang w:val="uk-UA"/>
        </w:rPr>
        <w:t xml:space="preserve">1.1.Внести зміни до п.7 Паспорту Програми «Обсяг фінансових ресурсів, для реалізації програми», </w:t>
      </w:r>
      <w:r w:rsidR="00782A5D">
        <w:rPr>
          <w:sz w:val="28"/>
          <w:szCs w:val="28"/>
          <w:lang w:val="uk-UA"/>
        </w:rPr>
        <w:t xml:space="preserve">замінивши цифру на значення </w:t>
      </w:r>
      <w:r w:rsidR="009D2501">
        <w:rPr>
          <w:sz w:val="28"/>
          <w:szCs w:val="28"/>
          <w:lang w:val="uk-UA"/>
        </w:rPr>
        <w:t>4280</w:t>
      </w:r>
      <w:r w:rsidRPr="00271F46">
        <w:rPr>
          <w:sz w:val="28"/>
          <w:szCs w:val="28"/>
          <w:lang w:val="uk-UA"/>
        </w:rPr>
        <w:t>,0 тис. грн.;</w:t>
      </w:r>
    </w:p>
    <w:p w:rsidR="00103986" w:rsidRPr="00271F46" w:rsidRDefault="00103986" w:rsidP="00103986">
      <w:pPr>
        <w:pStyle w:val="ab"/>
        <w:ind w:left="708"/>
        <w:jc w:val="both"/>
        <w:rPr>
          <w:sz w:val="28"/>
          <w:szCs w:val="28"/>
          <w:lang w:val="uk-UA"/>
        </w:rPr>
      </w:pPr>
    </w:p>
    <w:p w:rsidR="00103986" w:rsidRPr="00271F46" w:rsidRDefault="00103986" w:rsidP="00103986">
      <w:pPr>
        <w:ind w:left="708"/>
        <w:jc w:val="both"/>
        <w:rPr>
          <w:sz w:val="28"/>
          <w:szCs w:val="28"/>
          <w:lang w:val="uk-UA"/>
        </w:rPr>
      </w:pPr>
      <w:r w:rsidRPr="00271F46">
        <w:rPr>
          <w:sz w:val="28"/>
          <w:szCs w:val="28"/>
          <w:lang w:val="uk-UA"/>
        </w:rPr>
        <w:t>1.2.Викласти в новій редакції додаток 1 (Додається);</w:t>
      </w:r>
    </w:p>
    <w:p w:rsidR="00103986" w:rsidRPr="00271F46" w:rsidRDefault="00103986" w:rsidP="00103986">
      <w:pPr>
        <w:ind w:left="708"/>
        <w:jc w:val="both"/>
        <w:rPr>
          <w:sz w:val="28"/>
          <w:szCs w:val="28"/>
          <w:lang w:val="uk-UA"/>
        </w:rPr>
      </w:pPr>
    </w:p>
    <w:p w:rsidR="00103986" w:rsidRDefault="00103986" w:rsidP="00103986">
      <w:pPr>
        <w:ind w:left="708"/>
        <w:jc w:val="both"/>
        <w:rPr>
          <w:sz w:val="28"/>
          <w:szCs w:val="28"/>
          <w:lang w:val="uk-UA"/>
        </w:rPr>
      </w:pPr>
      <w:r w:rsidRPr="00271F46">
        <w:rPr>
          <w:sz w:val="28"/>
          <w:szCs w:val="28"/>
          <w:lang w:val="uk-UA"/>
        </w:rPr>
        <w:t>1.</w:t>
      </w:r>
      <w:r w:rsidR="00782A5D">
        <w:rPr>
          <w:sz w:val="28"/>
          <w:szCs w:val="28"/>
          <w:lang w:val="uk-UA"/>
        </w:rPr>
        <w:t>3.Викласти в новій редакції п</w:t>
      </w:r>
      <w:r w:rsidRPr="00271F46">
        <w:rPr>
          <w:sz w:val="28"/>
          <w:szCs w:val="28"/>
          <w:lang w:val="uk-UA"/>
        </w:rPr>
        <w:t>.7 додатку 3 (Додається).</w:t>
      </w:r>
    </w:p>
    <w:p w:rsidR="00782A5D" w:rsidRPr="007E170C" w:rsidRDefault="00782A5D" w:rsidP="00103986">
      <w:pPr>
        <w:ind w:left="708"/>
        <w:jc w:val="both"/>
        <w:rPr>
          <w:sz w:val="28"/>
          <w:szCs w:val="28"/>
        </w:rPr>
      </w:pPr>
    </w:p>
    <w:p w:rsidR="00103986" w:rsidRDefault="00782A5D" w:rsidP="00103986">
      <w:pPr>
        <w:ind w:firstLine="708"/>
        <w:jc w:val="both"/>
        <w:rPr>
          <w:sz w:val="28"/>
          <w:szCs w:val="28"/>
          <w:lang w:val="uk-UA"/>
        </w:rPr>
      </w:pPr>
      <w:r>
        <w:rPr>
          <w:sz w:val="28"/>
          <w:szCs w:val="28"/>
          <w:lang w:val="uk-UA"/>
        </w:rPr>
        <w:t xml:space="preserve">1.4. </w:t>
      </w:r>
      <w:r w:rsidR="007E170C">
        <w:rPr>
          <w:sz w:val="28"/>
          <w:szCs w:val="28"/>
          <w:lang w:val="uk-UA"/>
        </w:rPr>
        <w:t xml:space="preserve">Доповнити </w:t>
      </w:r>
      <w:r>
        <w:rPr>
          <w:sz w:val="28"/>
          <w:szCs w:val="28"/>
          <w:lang w:val="uk-UA"/>
        </w:rPr>
        <w:t>п.2 додатку 3 пп.2.1 (Додається).</w:t>
      </w:r>
    </w:p>
    <w:p w:rsidR="00782A5D" w:rsidRPr="00271F46" w:rsidRDefault="00782A5D" w:rsidP="00103986">
      <w:pPr>
        <w:ind w:firstLine="708"/>
        <w:jc w:val="both"/>
        <w:rPr>
          <w:sz w:val="28"/>
          <w:szCs w:val="28"/>
          <w:lang w:val="uk-UA"/>
        </w:rPr>
      </w:pPr>
    </w:p>
    <w:p w:rsidR="00103986" w:rsidRPr="00271F46" w:rsidRDefault="00103986" w:rsidP="00103986">
      <w:pPr>
        <w:ind w:firstLine="708"/>
        <w:jc w:val="both"/>
        <w:rPr>
          <w:sz w:val="28"/>
          <w:szCs w:val="28"/>
          <w:lang w:val="uk-UA"/>
        </w:rPr>
      </w:pPr>
      <w:r w:rsidRPr="00271F46">
        <w:rPr>
          <w:sz w:val="28"/>
          <w:szCs w:val="28"/>
          <w:lang w:val="uk-UA"/>
        </w:rPr>
        <w:t>2.Контроль за виконанням даного рішення покласти навиконавчийкомітетсільської ради.</w:t>
      </w:r>
    </w:p>
    <w:p w:rsidR="00103986" w:rsidRPr="00271F46" w:rsidRDefault="00103986" w:rsidP="00103986">
      <w:pPr>
        <w:jc w:val="both"/>
        <w:rPr>
          <w:b/>
          <w:lang w:val="uk-UA"/>
        </w:rPr>
      </w:pPr>
    </w:p>
    <w:p w:rsidR="00103986" w:rsidRPr="00271F46" w:rsidRDefault="00103986" w:rsidP="00103986">
      <w:pPr>
        <w:jc w:val="both"/>
        <w:rPr>
          <w:b/>
          <w:lang w:val="uk-UA"/>
        </w:rPr>
      </w:pPr>
    </w:p>
    <w:p w:rsidR="00103986" w:rsidRPr="00271F46" w:rsidRDefault="00103986" w:rsidP="00103986">
      <w:pPr>
        <w:jc w:val="both"/>
        <w:rPr>
          <w:b/>
          <w:lang w:val="uk-UA"/>
        </w:rPr>
      </w:pPr>
    </w:p>
    <w:p w:rsidR="00103986" w:rsidRPr="00271F46" w:rsidRDefault="00103986" w:rsidP="00103986">
      <w:pPr>
        <w:rPr>
          <w:b/>
          <w:sz w:val="28"/>
          <w:szCs w:val="28"/>
          <w:lang w:val="uk-UA"/>
        </w:rPr>
      </w:pPr>
      <w:r w:rsidRPr="00271F46">
        <w:rPr>
          <w:b/>
          <w:sz w:val="28"/>
          <w:szCs w:val="28"/>
          <w:lang w:val="uk-UA"/>
        </w:rPr>
        <w:t>Сільський голова</w:t>
      </w:r>
      <w:r w:rsidRPr="00271F46">
        <w:rPr>
          <w:b/>
          <w:sz w:val="28"/>
          <w:szCs w:val="28"/>
          <w:lang w:val="uk-UA"/>
        </w:rPr>
        <w:tab/>
      </w:r>
      <w:r w:rsidRPr="00271F46">
        <w:rPr>
          <w:b/>
          <w:sz w:val="28"/>
          <w:szCs w:val="28"/>
          <w:lang w:val="uk-UA"/>
        </w:rPr>
        <w:tab/>
      </w:r>
      <w:r w:rsidRPr="00271F46">
        <w:rPr>
          <w:b/>
          <w:sz w:val="28"/>
          <w:szCs w:val="28"/>
          <w:lang w:val="uk-UA"/>
        </w:rPr>
        <w:tab/>
      </w:r>
      <w:r w:rsidRPr="00271F46">
        <w:rPr>
          <w:b/>
          <w:sz w:val="28"/>
          <w:szCs w:val="28"/>
          <w:lang w:val="uk-UA"/>
        </w:rPr>
        <w:tab/>
      </w:r>
      <w:r w:rsidRPr="00271F46">
        <w:rPr>
          <w:b/>
          <w:sz w:val="28"/>
          <w:szCs w:val="28"/>
          <w:lang w:val="uk-UA"/>
        </w:rPr>
        <w:tab/>
      </w:r>
      <w:r w:rsidRPr="00271F46">
        <w:rPr>
          <w:b/>
          <w:sz w:val="28"/>
          <w:szCs w:val="28"/>
          <w:lang w:val="uk-UA"/>
        </w:rPr>
        <w:tab/>
        <w:t>С.ЛЕВЧЕНКО</w:t>
      </w:r>
    </w:p>
    <w:p w:rsidR="00957097" w:rsidRPr="00271F46" w:rsidRDefault="00957097" w:rsidP="009223E2">
      <w:pPr>
        <w:rPr>
          <w:sz w:val="28"/>
          <w:szCs w:val="28"/>
          <w:lang w:val="uk-UA"/>
        </w:rPr>
      </w:pPr>
    </w:p>
    <w:p w:rsidR="001E69A2" w:rsidRPr="00271F46" w:rsidRDefault="001E69A2" w:rsidP="00886FF6">
      <w:pPr>
        <w:jc w:val="center"/>
        <w:rPr>
          <w:lang w:val="uk-UA"/>
        </w:rPr>
      </w:pPr>
    </w:p>
    <w:p w:rsidR="001E69A2" w:rsidRPr="00271F46" w:rsidRDefault="001E69A2" w:rsidP="00886FF6">
      <w:pPr>
        <w:jc w:val="center"/>
        <w:rPr>
          <w:lang w:val="uk-UA"/>
        </w:rPr>
      </w:pPr>
    </w:p>
    <w:p w:rsidR="00CA655D" w:rsidRPr="00271F46" w:rsidRDefault="00CA655D" w:rsidP="00886FF6">
      <w:pPr>
        <w:jc w:val="center"/>
        <w:rPr>
          <w:b/>
          <w:sz w:val="28"/>
          <w:szCs w:val="28"/>
          <w:lang w:val="uk-UA"/>
        </w:rPr>
      </w:pPr>
    </w:p>
    <w:p w:rsidR="00CA655D" w:rsidRPr="00271F46" w:rsidRDefault="00CA655D" w:rsidP="00CA655D">
      <w:pPr>
        <w:jc w:val="center"/>
        <w:rPr>
          <w:b/>
          <w:sz w:val="28"/>
          <w:szCs w:val="28"/>
          <w:lang w:val="uk-UA"/>
        </w:rPr>
      </w:pPr>
      <w:r w:rsidRPr="00271F46">
        <w:rPr>
          <w:b/>
          <w:sz w:val="28"/>
          <w:szCs w:val="28"/>
          <w:lang w:val="uk-UA"/>
        </w:rPr>
        <w:t>ПрограмацивільногозахистуВеликосеверинівськоїсільської ради</w:t>
      </w:r>
    </w:p>
    <w:p w:rsidR="00CA655D" w:rsidRPr="00271F46" w:rsidRDefault="00CA655D" w:rsidP="00CA655D">
      <w:pPr>
        <w:jc w:val="center"/>
        <w:rPr>
          <w:b/>
          <w:sz w:val="28"/>
          <w:szCs w:val="28"/>
          <w:lang w:val="uk-UA"/>
        </w:rPr>
      </w:pPr>
      <w:r w:rsidRPr="00271F46">
        <w:rPr>
          <w:b/>
          <w:sz w:val="28"/>
          <w:szCs w:val="28"/>
          <w:lang w:val="uk-UA"/>
        </w:rPr>
        <w:t xml:space="preserve"> на 2018-2020 роки</w:t>
      </w:r>
    </w:p>
    <w:p w:rsidR="00CA655D" w:rsidRPr="00271F46" w:rsidRDefault="00CA655D" w:rsidP="00886FF6">
      <w:pPr>
        <w:jc w:val="center"/>
        <w:rPr>
          <w:b/>
          <w:sz w:val="28"/>
          <w:szCs w:val="28"/>
          <w:lang w:val="uk-UA"/>
        </w:rPr>
      </w:pPr>
    </w:p>
    <w:p w:rsidR="001E69A2" w:rsidRPr="00271F46" w:rsidRDefault="00103986" w:rsidP="00886FF6">
      <w:pPr>
        <w:jc w:val="center"/>
        <w:rPr>
          <w:b/>
          <w:sz w:val="28"/>
          <w:szCs w:val="28"/>
          <w:lang w:val="uk-UA"/>
        </w:rPr>
      </w:pPr>
      <w:r w:rsidRPr="00271F46">
        <w:rPr>
          <w:b/>
          <w:sz w:val="28"/>
          <w:szCs w:val="28"/>
          <w:lang w:val="uk-UA"/>
        </w:rPr>
        <w:t>ПАСПОРТ</w:t>
      </w:r>
      <w:r w:rsidR="00CA655D" w:rsidRPr="00271F46">
        <w:rPr>
          <w:b/>
          <w:sz w:val="28"/>
          <w:szCs w:val="28"/>
          <w:lang w:val="uk-UA"/>
        </w:rPr>
        <w:t xml:space="preserve"> ПРОГРАМИ</w:t>
      </w:r>
    </w:p>
    <w:p w:rsidR="00103986" w:rsidRPr="00271F46" w:rsidRDefault="00103986" w:rsidP="00886FF6">
      <w:pPr>
        <w:jc w:val="center"/>
        <w:rPr>
          <w:lang w:val="uk-UA"/>
        </w:rPr>
      </w:pPr>
    </w:p>
    <w:p w:rsidR="00103986" w:rsidRPr="00271F46" w:rsidRDefault="00103986" w:rsidP="00103986">
      <w:pPr>
        <w:shd w:val="clear" w:color="auto" w:fill="FFFFFF"/>
        <w:jc w:val="center"/>
        <w:rPr>
          <w:b/>
          <w:bCs/>
          <w:i/>
          <w:iCs/>
          <w:spacing w:val="8"/>
          <w:sz w:val="26"/>
          <w:szCs w:val="26"/>
          <w:u w:val="single"/>
          <w:lang w:val="uk-UA"/>
        </w:rPr>
      </w:pPr>
    </w:p>
    <w:tbl>
      <w:tblPr>
        <w:tblW w:w="972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5329"/>
      </w:tblGrid>
      <w:tr w:rsidR="00103986" w:rsidRPr="00271F46" w:rsidTr="00375314">
        <w:trPr>
          <w:trHeight w:val="20"/>
        </w:trPr>
        <w:tc>
          <w:tcPr>
            <w:tcW w:w="426" w:type="dxa"/>
            <w:shd w:val="clear" w:color="auto" w:fill="FFFFFF"/>
          </w:tcPr>
          <w:p w:rsidR="00103986" w:rsidRPr="00271F46" w:rsidRDefault="00103986" w:rsidP="00375314">
            <w:pPr>
              <w:shd w:val="clear" w:color="auto" w:fill="FFFFFF"/>
              <w:jc w:val="center"/>
              <w:rPr>
                <w:b/>
                <w:bCs/>
                <w:sz w:val="26"/>
                <w:szCs w:val="26"/>
                <w:lang w:val="uk-UA"/>
              </w:rPr>
            </w:pPr>
            <w:r w:rsidRPr="00271F46">
              <w:rPr>
                <w:b/>
                <w:bCs/>
                <w:sz w:val="26"/>
                <w:szCs w:val="26"/>
                <w:lang w:val="uk-UA"/>
              </w:rPr>
              <w:t>1.</w:t>
            </w:r>
          </w:p>
        </w:tc>
        <w:tc>
          <w:tcPr>
            <w:tcW w:w="3969" w:type="dxa"/>
            <w:shd w:val="clear" w:color="auto" w:fill="FFFFFF"/>
          </w:tcPr>
          <w:p w:rsidR="00103986" w:rsidRPr="00271F46" w:rsidRDefault="00103986" w:rsidP="00375314">
            <w:pPr>
              <w:shd w:val="clear" w:color="auto" w:fill="FFFFFF"/>
              <w:rPr>
                <w:b/>
                <w:bCs/>
                <w:sz w:val="26"/>
                <w:szCs w:val="26"/>
                <w:lang w:val="uk-UA"/>
              </w:rPr>
            </w:pPr>
            <w:r w:rsidRPr="00271F46">
              <w:rPr>
                <w:b/>
                <w:bCs/>
                <w:sz w:val="26"/>
                <w:szCs w:val="26"/>
                <w:lang w:val="uk-UA"/>
              </w:rPr>
              <w:t>ПовнаназваПрограми</w:t>
            </w:r>
          </w:p>
          <w:p w:rsidR="00103986" w:rsidRPr="00271F46" w:rsidRDefault="00103986" w:rsidP="00375314">
            <w:pPr>
              <w:shd w:val="clear" w:color="auto" w:fill="FFFFFF"/>
              <w:rPr>
                <w:b/>
                <w:bCs/>
                <w:sz w:val="26"/>
                <w:szCs w:val="26"/>
                <w:lang w:val="uk-UA"/>
              </w:rPr>
            </w:pPr>
          </w:p>
        </w:tc>
        <w:tc>
          <w:tcPr>
            <w:tcW w:w="5329" w:type="dxa"/>
            <w:shd w:val="clear" w:color="auto" w:fill="FFFFFF"/>
          </w:tcPr>
          <w:p w:rsidR="00103986" w:rsidRPr="00271F46" w:rsidRDefault="00103986" w:rsidP="00375314">
            <w:pPr>
              <w:shd w:val="clear" w:color="auto" w:fill="FFFFFF"/>
              <w:rPr>
                <w:sz w:val="26"/>
                <w:szCs w:val="26"/>
                <w:lang w:val="uk-UA"/>
              </w:rPr>
            </w:pPr>
            <w:r w:rsidRPr="00271F46">
              <w:rPr>
                <w:sz w:val="26"/>
                <w:szCs w:val="26"/>
                <w:lang w:val="uk-UA"/>
              </w:rPr>
              <w:t>ПрограмацивільногозахистуВеликосеверинівськоїсільської ради</w:t>
            </w:r>
          </w:p>
          <w:p w:rsidR="00103986" w:rsidRPr="00271F46" w:rsidRDefault="00103986" w:rsidP="00375314">
            <w:pPr>
              <w:shd w:val="clear" w:color="auto" w:fill="FFFFFF"/>
              <w:rPr>
                <w:sz w:val="26"/>
                <w:szCs w:val="26"/>
                <w:lang w:val="uk-UA"/>
              </w:rPr>
            </w:pPr>
            <w:r w:rsidRPr="00271F46">
              <w:rPr>
                <w:sz w:val="26"/>
                <w:szCs w:val="26"/>
                <w:lang w:val="uk-UA"/>
              </w:rPr>
              <w:t xml:space="preserve"> на 2018-2020 роки</w:t>
            </w:r>
          </w:p>
        </w:tc>
      </w:tr>
      <w:tr w:rsidR="00103986" w:rsidRPr="00271F46" w:rsidTr="00375314">
        <w:trPr>
          <w:trHeight w:val="20"/>
        </w:trPr>
        <w:tc>
          <w:tcPr>
            <w:tcW w:w="426" w:type="dxa"/>
            <w:shd w:val="clear" w:color="auto" w:fill="FFFFFF"/>
          </w:tcPr>
          <w:p w:rsidR="00103986" w:rsidRPr="00271F46" w:rsidRDefault="00103986" w:rsidP="00375314">
            <w:pPr>
              <w:shd w:val="clear" w:color="auto" w:fill="FFFFFF"/>
              <w:jc w:val="center"/>
              <w:rPr>
                <w:b/>
                <w:bCs/>
                <w:sz w:val="26"/>
                <w:szCs w:val="26"/>
                <w:lang w:val="uk-UA"/>
              </w:rPr>
            </w:pPr>
            <w:r w:rsidRPr="00271F46">
              <w:rPr>
                <w:b/>
                <w:bCs/>
                <w:sz w:val="26"/>
                <w:szCs w:val="26"/>
                <w:lang w:val="uk-UA"/>
              </w:rPr>
              <w:t>2.</w:t>
            </w:r>
          </w:p>
        </w:tc>
        <w:tc>
          <w:tcPr>
            <w:tcW w:w="3969" w:type="dxa"/>
            <w:shd w:val="clear" w:color="auto" w:fill="FFFFFF"/>
          </w:tcPr>
          <w:p w:rsidR="00103986" w:rsidRPr="00271F46" w:rsidRDefault="00103986" w:rsidP="00375314">
            <w:pPr>
              <w:shd w:val="clear" w:color="auto" w:fill="FFFFFF"/>
              <w:rPr>
                <w:b/>
                <w:bCs/>
                <w:sz w:val="26"/>
                <w:szCs w:val="26"/>
                <w:lang w:val="uk-UA"/>
              </w:rPr>
            </w:pPr>
            <w:r w:rsidRPr="00271F46">
              <w:rPr>
                <w:b/>
                <w:bCs/>
                <w:sz w:val="26"/>
                <w:szCs w:val="26"/>
                <w:lang w:val="uk-UA"/>
              </w:rPr>
              <w:t>Ініціатор</w:t>
            </w:r>
            <w:r w:rsidR="00894964">
              <w:rPr>
                <w:b/>
                <w:bCs/>
                <w:sz w:val="26"/>
                <w:szCs w:val="26"/>
                <w:lang w:val="uk-UA"/>
              </w:rPr>
              <w:t xml:space="preserve"> </w:t>
            </w:r>
            <w:r w:rsidRPr="00271F46">
              <w:rPr>
                <w:b/>
                <w:bCs/>
                <w:sz w:val="26"/>
                <w:szCs w:val="26"/>
                <w:lang w:val="uk-UA"/>
              </w:rPr>
              <w:t>розроблення</w:t>
            </w:r>
            <w:r w:rsidR="00894964">
              <w:rPr>
                <w:b/>
                <w:bCs/>
                <w:sz w:val="26"/>
                <w:szCs w:val="26"/>
                <w:lang w:val="uk-UA"/>
              </w:rPr>
              <w:t xml:space="preserve"> </w:t>
            </w:r>
            <w:r w:rsidRPr="00271F46">
              <w:rPr>
                <w:b/>
                <w:bCs/>
                <w:sz w:val="26"/>
                <w:szCs w:val="26"/>
                <w:lang w:val="uk-UA"/>
              </w:rPr>
              <w:t>програми</w:t>
            </w:r>
          </w:p>
        </w:tc>
        <w:tc>
          <w:tcPr>
            <w:tcW w:w="5329" w:type="dxa"/>
            <w:shd w:val="clear" w:color="auto" w:fill="FFFFFF"/>
          </w:tcPr>
          <w:p w:rsidR="00103986" w:rsidRPr="00271F46" w:rsidRDefault="00103986" w:rsidP="00375314">
            <w:pPr>
              <w:shd w:val="clear" w:color="auto" w:fill="FFFFFF"/>
              <w:rPr>
                <w:sz w:val="26"/>
                <w:szCs w:val="26"/>
                <w:lang w:val="uk-UA"/>
              </w:rPr>
            </w:pPr>
            <w:r w:rsidRPr="00271F46">
              <w:rPr>
                <w:sz w:val="26"/>
                <w:szCs w:val="26"/>
                <w:lang w:val="uk-UA"/>
              </w:rPr>
              <w:t>АпаратВеликосеверинівської</w:t>
            </w:r>
          </w:p>
          <w:p w:rsidR="00103986" w:rsidRPr="00271F46" w:rsidRDefault="00103986" w:rsidP="00375314">
            <w:pPr>
              <w:shd w:val="clear" w:color="auto" w:fill="FFFFFF"/>
              <w:rPr>
                <w:sz w:val="26"/>
                <w:szCs w:val="26"/>
                <w:lang w:val="uk-UA"/>
              </w:rPr>
            </w:pPr>
            <w:r w:rsidRPr="00271F46">
              <w:rPr>
                <w:sz w:val="26"/>
                <w:szCs w:val="26"/>
                <w:lang w:val="uk-UA"/>
              </w:rPr>
              <w:t>сільської ради</w:t>
            </w:r>
          </w:p>
          <w:p w:rsidR="00103986" w:rsidRPr="00271F46" w:rsidRDefault="00103986" w:rsidP="00375314">
            <w:pPr>
              <w:shd w:val="clear" w:color="auto" w:fill="FFFFFF"/>
              <w:rPr>
                <w:sz w:val="26"/>
                <w:szCs w:val="26"/>
                <w:lang w:val="uk-UA"/>
              </w:rPr>
            </w:pPr>
          </w:p>
        </w:tc>
      </w:tr>
      <w:tr w:rsidR="00103986" w:rsidRPr="00271F46" w:rsidTr="00375314">
        <w:trPr>
          <w:trHeight w:val="20"/>
        </w:trPr>
        <w:tc>
          <w:tcPr>
            <w:tcW w:w="426" w:type="dxa"/>
            <w:shd w:val="clear" w:color="auto" w:fill="FFFFFF"/>
          </w:tcPr>
          <w:p w:rsidR="00103986" w:rsidRPr="00271F46" w:rsidRDefault="00103986" w:rsidP="00375314">
            <w:pPr>
              <w:shd w:val="clear" w:color="auto" w:fill="FFFFFF"/>
              <w:jc w:val="center"/>
              <w:rPr>
                <w:b/>
                <w:bCs/>
                <w:sz w:val="26"/>
                <w:szCs w:val="26"/>
                <w:lang w:val="uk-UA"/>
              </w:rPr>
            </w:pPr>
            <w:r w:rsidRPr="00271F46">
              <w:rPr>
                <w:b/>
                <w:bCs/>
                <w:sz w:val="26"/>
                <w:szCs w:val="26"/>
                <w:lang w:val="uk-UA"/>
              </w:rPr>
              <w:t>3.</w:t>
            </w:r>
          </w:p>
        </w:tc>
        <w:tc>
          <w:tcPr>
            <w:tcW w:w="3969" w:type="dxa"/>
            <w:shd w:val="clear" w:color="auto" w:fill="FFFFFF"/>
          </w:tcPr>
          <w:p w:rsidR="00103986" w:rsidRPr="00271F46" w:rsidRDefault="00103986" w:rsidP="00375314">
            <w:pPr>
              <w:shd w:val="clear" w:color="auto" w:fill="FFFFFF"/>
              <w:rPr>
                <w:b/>
                <w:bCs/>
                <w:sz w:val="26"/>
                <w:szCs w:val="26"/>
                <w:lang w:val="uk-UA"/>
              </w:rPr>
            </w:pPr>
            <w:r w:rsidRPr="00271F46">
              <w:rPr>
                <w:b/>
                <w:bCs/>
                <w:sz w:val="26"/>
                <w:szCs w:val="26"/>
                <w:lang w:val="uk-UA"/>
              </w:rPr>
              <w:t>Розробник</w:t>
            </w:r>
            <w:r w:rsidR="00894964">
              <w:rPr>
                <w:b/>
                <w:bCs/>
                <w:sz w:val="26"/>
                <w:szCs w:val="26"/>
                <w:lang w:val="uk-UA"/>
              </w:rPr>
              <w:t xml:space="preserve"> </w:t>
            </w:r>
            <w:r w:rsidRPr="00271F46">
              <w:rPr>
                <w:b/>
                <w:bCs/>
                <w:sz w:val="26"/>
                <w:szCs w:val="26"/>
                <w:lang w:val="uk-UA"/>
              </w:rPr>
              <w:t>програми</w:t>
            </w:r>
          </w:p>
        </w:tc>
        <w:tc>
          <w:tcPr>
            <w:tcW w:w="5329" w:type="dxa"/>
            <w:shd w:val="clear" w:color="auto" w:fill="FFFFFF"/>
          </w:tcPr>
          <w:p w:rsidR="00103986" w:rsidRPr="00271F46" w:rsidRDefault="00103986" w:rsidP="00375314">
            <w:pPr>
              <w:shd w:val="clear" w:color="auto" w:fill="FFFFFF"/>
              <w:rPr>
                <w:sz w:val="26"/>
                <w:szCs w:val="26"/>
                <w:lang w:val="uk-UA"/>
              </w:rPr>
            </w:pPr>
            <w:r w:rsidRPr="00271F46">
              <w:rPr>
                <w:sz w:val="26"/>
                <w:szCs w:val="26"/>
                <w:lang w:val="uk-UA"/>
              </w:rPr>
              <w:t>Відділ</w:t>
            </w:r>
            <w:r w:rsidR="000E2D05">
              <w:rPr>
                <w:sz w:val="26"/>
                <w:szCs w:val="26"/>
                <w:lang w:val="uk-UA"/>
              </w:rPr>
              <w:t xml:space="preserve"> </w:t>
            </w:r>
            <w:r w:rsidRPr="00271F46">
              <w:rPr>
                <w:sz w:val="26"/>
                <w:szCs w:val="26"/>
                <w:lang w:val="uk-UA"/>
              </w:rPr>
              <w:t>земельних</w:t>
            </w:r>
            <w:r w:rsidR="000E2D05">
              <w:rPr>
                <w:sz w:val="26"/>
                <w:szCs w:val="26"/>
                <w:lang w:val="uk-UA"/>
              </w:rPr>
              <w:t xml:space="preserve"> </w:t>
            </w:r>
            <w:r w:rsidRPr="00271F46">
              <w:rPr>
                <w:sz w:val="26"/>
                <w:szCs w:val="26"/>
                <w:lang w:val="uk-UA"/>
              </w:rPr>
              <w:t>відносин, комунальної</w:t>
            </w:r>
            <w:r w:rsidR="000E2D05">
              <w:rPr>
                <w:sz w:val="26"/>
                <w:szCs w:val="26"/>
                <w:lang w:val="uk-UA"/>
              </w:rPr>
              <w:t xml:space="preserve"> </w:t>
            </w:r>
            <w:r w:rsidRPr="00271F46">
              <w:rPr>
                <w:sz w:val="26"/>
                <w:szCs w:val="26"/>
                <w:lang w:val="uk-UA"/>
              </w:rPr>
              <w:t>власності, інфраструктури та житлово-комунального</w:t>
            </w:r>
            <w:r w:rsidR="00A91B15">
              <w:rPr>
                <w:sz w:val="26"/>
                <w:szCs w:val="26"/>
                <w:lang w:val="uk-UA"/>
              </w:rPr>
              <w:t xml:space="preserve"> </w:t>
            </w:r>
            <w:r w:rsidRPr="00271F46">
              <w:rPr>
                <w:sz w:val="26"/>
                <w:szCs w:val="26"/>
                <w:lang w:val="uk-UA"/>
              </w:rPr>
              <w:t>господарства</w:t>
            </w:r>
          </w:p>
          <w:p w:rsidR="00103986" w:rsidRPr="00271F46" w:rsidRDefault="00103986" w:rsidP="00375314">
            <w:pPr>
              <w:shd w:val="clear" w:color="auto" w:fill="FFFFFF"/>
              <w:rPr>
                <w:sz w:val="26"/>
                <w:szCs w:val="26"/>
                <w:lang w:val="uk-UA"/>
              </w:rPr>
            </w:pPr>
            <w:r w:rsidRPr="00271F46">
              <w:rPr>
                <w:sz w:val="26"/>
                <w:szCs w:val="26"/>
                <w:lang w:val="uk-UA"/>
              </w:rPr>
              <w:t>Великосеверинівської</w:t>
            </w:r>
            <w:r w:rsidR="000E2D05">
              <w:rPr>
                <w:sz w:val="26"/>
                <w:szCs w:val="26"/>
                <w:lang w:val="uk-UA"/>
              </w:rPr>
              <w:t xml:space="preserve"> </w:t>
            </w:r>
            <w:r w:rsidRPr="00271F46">
              <w:rPr>
                <w:sz w:val="26"/>
                <w:szCs w:val="26"/>
                <w:lang w:val="uk-UA"/>
              </w:rPr>
              <w:t>сільської ради</w:t>
            </w:r>
          </w:p>
        </w:tc>
      </w:tr>
      <w:tr w:rsidR="00103986" w:rsidRPr="00271F46" w:rsidTr="00375314">
        <w:trPr>
          <w:trHeight w:val="20"/>
        </w:trPr>
        <w:tc>
          <w:tcPr>
            <w:tcW w:w="426" w:type="dxa"/>
            <w:shd w:val="clear" w:color="auto" w:fill="FFFFFF"/>
          </w:tcPr>
          <w:p w:rsidR="00103986" w:rsidRPr="00271F46" w:rsidRDefault="00103986" w:rsidP="00375314">
            <w:pPr>
              <w:shd w:val="clear" w:color="auto" w:fill="FFFFFF"/>
              <w:jc w:val="center"/>
              <w:rPr>
                <w:b/>
                <w:bCs/>
                <w:sz w:val="26"/>
                <w:szCs w:val="26"/>
                <w:lang w:val="uk-UA"/>
              </w:rPr>
            </w:pPr>
            <w:r w:rsidRPr="00271F46">
              <w:rPr>
                <w:b/>
                <w:bCs/>
                <w:sz w:val="26"/>
                <w:szCs w:val="26"/>
                <w:lang w:val="uk-UA"/>
              </w:rPr>
              <w:t>4.</w:t>
            </w:r>
          </w:p>
        </w:tc>
        <w:tc>
          <w:tcPr>
            <w:tcW w:w="3969" w:type="dxa"/>
            <w:shd w:val="clear" w:color="auto" w:fill="FFFFFF"/>
          </w:tcPr>
          <w:p w:rsidR="00103986" w:rsidRPr="00271F46" w:rsidRDefault="00103986" w:rsidP="00894964">
            <w:pPr>
              <w:shd w:val="clear" w:color="auto" w:fill="FFFFFF"/>
              <w:rPr>
                <w:b/>
                <w:bCs/>
                <w:sz w:val="26"/>
                <w:szCs w:val="26"/>
                <w:lang w:val="uk-UA"/>
              </w:rPr>
            </w:pPr>
            <w:r w:rsidRPr="00271F46">
              <w:rPr>
                <w:b/>
                <w:bCs/>
                <w:sz w:val="26"/>
                <w:szCs w:val="26"/>
                <w:lang w:val="uk-UA"/>
              </w:rPr>
              <w:t>Відповідальні</w:t>
            </w:r>
            <w:r w:rsidR="00894964">
              <w:rPr>
                <w:b/>
                <w:bCs/>
                <w:sz w:val="26"/>
                <w:szCs w:val="26"/>
                <w:lang w:val="uk-UA"/>
              </w:rPr>
              <w:t xml:space="preserve"> </w:t>
            </w:r>
            <w:r w:rsidRPr="00271F46">
              <w:rPr>
                <w:b/>
                <w:bCs/>
                <w:sz w:val="26"/>
                <w:szCs w:val="26"/>
                <w:lang w:val="uk-UA"/>
              </w:rPr>
              <w:t>виконавц</w:t>
            </w:r>
            <w:r w:rsidR="00894964">
              <w:rPr>
                <w:b/>
                <w:bCs/>
                <w:sz w:val="26"/>
                <w:szCs w:val="26"/>
                <w:lang w:val="uk-UA"/>
              </w:rPr>
              <w:t xml:space="preserve">і </w:t>
            </w:r>
            <w:r w:rsidRPr="00271F46">
              <w:rPr>
                <w:b/>
                <w:bCs/>
                <w:sz w:val="26"/>
                <w:szCs w:val="26"/>
                <w:lang w:val="uk-UA"/>
              </w:rPr>
              <w:t>програми</w:t>
            </w:r>
          </w:p>
        </w:tc>
        <w:tc>
          <w:tcPr>
            <w:tcW w:w="5329" w:type="dxa"/>
            <w:shd w:val="clear" w:color="auto" w:fill="FFFFFF"/>
          </w:tcPr>
          <w:p w:rsidR="00103986" w:rsidRPr="00271F46" w:rsidRDefault="00103986" w:rsidP="000E2D05">
            <w:pPr>
              <w:shd w:val="clear" w:color="auto" w:fill="FFFFFF"/>
              <w:rPr>
                <w:sz w:val="26"/>
                <w:szCs w:val="26"/>
                <w:lang w:val="uk-UA"/>
              </w:rPr>
            </w:pPr>
            <w:r w:rsidRPr="00271F46">
              <w:rPr>
                <w:sz w:val="26"/>
                <w:szCs w:val="26"/>
                <w:lang w:val="uk-UA"/>
              </w:rPr>
              <w:t>Вели</w:t>
            </w:r>
            <w:r w:rsidR="000E2D05">
              <w:rPr>
                <w:sz w:val="26"/>
                <w:szCs w:val="26"/>
                <w:lang w:val="uk-UA"/>
              </w:rPr>
              <w:t>к</w:t>
            </w:r>
            <w:r w:rsidRPr="00271F46">
              <w:rPr>
                <w:sz w:val="26"/>
                <w:szCs w:val="26"/>
                <w:lang w:val="uk-UA"/>
              </w:rPr>
              <w:t>осеверинівська</w:t>
            </w:r>
            <w:r w:rsidR="000E2D05">
              <w:rPr>
                <w:sz w:val="26"/>
                <w:szCs w:val="26"/>
                <w:lang w:val="uk-UA"/>
              </w:rPr>
              <w:t xml:space="preserve"> </w:t>
            </w:r>
            <w:r w:rsidRPr="00271F46">
              <w:rPr>
                <w:sz w:val="26"/>
                <w:szCs w:val="26"/>
                <w:lang w:val="uk-UA"/>
              </w:rPr>
              <w:t>сільська рада</w:t>
            </w:r>
          </w:p>
        </w:tc>
      </w:tr>
      <w:tr w:rsidR="00103986" w:rsidRPr="00894964" w:rsidTr="00375314">
        <w:trPr>
          <w:trHeight w:val="20"/>
        </w:trPr>
        <w:tc>
          <w:tcPr>
            <w:tcW w:w="426" w:type="dxa"/>
            <w:shd w:val="clear" w:color="auto" w:fill="FFFFFF"/>
          </w:tcPr>
          <w:p w:rsidR="00103986" w:rsidRPr="00271F46" w:rsidRDefault="00103986" w:rsidP="00375314">
            <w:pPr>
              <w:shd w:val="clear" w:color="auto" w:fill="FFFFFF"/>
              <w:jc w:val="center"/>
              <w:rPr>
                <w:b/>
                <w:bCs/>
                <w:sz w:val="26"/>
                <w:szCs w:val="26"/>
                <w:lang w:val="uk-UA"/>
              </w:rPr>
            </w:pPr>
            <w:r w:rsidRPr="00271F46">
              <w:rPr>
                <w:b/>
                <w:bCs/>
                <w:sz w:val="26"/>
                <w:szCs w:val="26"/>
                <w:lang w:val="uk-UA"/>
              </w:rPr>
              <w:t>5.</w:t>
            </w:r>
          </w:p>
        </w:tc>
        <w:tc>
          <w:tcPr>
            <w:tcW w:w="3969" w:type="dxa"/>
            <w:shd w:val="clear" w:color="auto" w:fill="FFFFFF"/>
          </w:tcPr>
          <w:p w:rsidR="00103986" w:rsidRPr="00271F46" w:rsidRDefault="00103986" w:rsidP="00375314">
            <w:pPr>
              <w:shd w:val="clear" w:color="auto" w:fill="FFFFFF"/>
              <w:rPr>
                <w:b/>
                <w:bCs/>
                <w:sz w:val="26"/>
                <w:szCs w:val="26"/>
                <w:lang w:val="uk-UA"/>
              </w:rPr>
            </w:pPr>
            <w:r w:rsidRPr="00271F46">
              <w:rPr>
                <w:b/>
                <w:bCs/>
                <w:sz w:val="26"/>
                <w:szCs w:val="26"/>
                <w:lang w:val="uk-UA"/>
              </w:rPr>
              <w:t>Головна мета Програми</w:t>
            </w:r>
          </w:p>
        </w:tc>
        <w:tc>
          <w:tcPr>
            <w:tcW w:w="5329" w:type="dxa"/>
            <w:shd w:val="clear" w:color="auto" w:fill="FFFFFF"/>
          </w:tcPr>
          <w:p w:rsidR="00103986" w:rsidRPr="00271F46" w:rsidRDefault="00103986" w:rsidP="00A91B15">
            <w:pPr>
              <w:shd w:val="clear" w:color="auto" w:fill="FFFFFF"/>
              <w:rPr>
                <w:sz w:val="26"/>
                <w:szCs w:val="26"/>
                <w:highlight w:val="yellow"/>
                <w:lang w:val="uk-UA"/>
              </w:rPr>
            </w:pPr>
            <w:r w:rsidRPr="00271F46">
              <w:rPr>
                <w:sz w:val="26"/>
                <w:szCs w:val="26"/>
                <w:lang w:val="uk-UA"/>
              </w:rPr>
              <w:t>Захист</w:t>
            </w:r>
            <w:r w:rsidR="000E2D05">
              <w:rPr>
                <w:sz w:val="26"/>
                <w:szCs w:val="26"/>
                <w:lang w:val="uk-UA"/>
              </w:rPr>
              <w:t xml:space="preserve"> </w:t>
            </w:r>
            <w:r w:rsidRPr="00271F46">
              <w:rPr>
                <w:sz w:val="26"/>
                <w:szCs w:val="26"/>
                <w:lang w:val="uk-UA"/>
              </w:rPr>
              <w:t>населення і території</w:t>
            </w:r>
            <w:r w:rsidR="000E2D05">
              <w:rPr>
                <w:sz w:val="26"/>
                <w:szCs w:val="26"/>
                <w:lang w:val="uk-UA"/>
              </w:rPr>
              <w:t xml:space="preserve"> </w:t>
            </w:r>
            <w:r w:rsidRPr="00271F46">
              <w:rPr>
                <w:sz w:val="26"/>
                <w:szCs w:val="26"/>
                <w:lang w:val="uk-UA"/>
              </w:rPr>
              <w:t>сільської ради від</w:t>
            </w:r>
            <w:r w:rsidR="00A91B15">
              <w:rPr>
                <w:sz w:val="26"/>
                <w:szCs w:val="26"/>
                <w:lang w:val="uk-UA"/>
              </w:rPr>
              <w:t xml:space="preserve"> </w:t>
            </w:r>
            <w:r w:rsidRPr="00271F46">
              <w:rPr>
                <w:sz w:val="26"/>
                <w:szCs w:val="26"/>
                <w:lang w:val="uk-UA"/>
              </w:rPr>
              <w:t>надзвичайних</w:t>
            </w:r>
            <w:r w:rsidR="00A91B15">
              <w:rPr>
                <w:sz w:val="26"/>
                <w:szCs w:val="26"/>
                <w:lang w:val="uk-UA"/>
              </w:rPr>
              <w:t xml:space="preserve"> </w:t>
            </w:r>
            <w:r w:rsidRPr="00271F46">
              <w:rPr>
                <w:sz w:val="26"/>
                <w:szCs w:val="26"/>
                <w:lang w:val="uk-UA"/>
              </w:rPr>
              <w:t>ситуацій техногенного та природного характеру, послідовне</w:t>
            </w:r>
            <w:r w:rsidR="00A91B15">
              <w:rPr>
                <w:sz w:val="26"/>
                <w:szCs w:val="26"/>
                <w:lang w:val="uk-UA"/>
              </w:rPr>
              <w:t xml:space="preserve"> </w:t>
            </w:r>
            <w:r w:rsidRPr="00271F46">
              <w:rPr>
                <w:sz w:val="26"/>
                <w:szCs w:val="26"/>
                <w:lang w:val="uk-UA"/>
              </w:rPr>
              <w:t>зниження</w:t>
            </w:r>
            <w:r w:rsidR="00A91B15">
              <w:rPr>
                <w:sz w:val="26"/>
                <w:szCs w:val="26"/>
                <w:lang w:val="uk-UA"/>
              </w:rPr>
              <w:t xml:space="preserve"> </w:t>
            </w:r>
            <w:r w:rsidRPr="00271F46">
              <w:rPr>
                <w:sz w:val="26"/>
                <w:szCs w:val="26"/>
                <w:lang w:val="uk-UA"/>
              </w:rPr>
              <w:t>ризику</w:t>
            </w:r>
            <w:r w:rsidR="00A91B15">
              <w:rPr>
                <w:sz w:val="26"/>
                <w:szCs w:val="26"/>
                <w:lang w:val="uk-UA"/>
              </w:rPr>
              <w:t xml:space="preserve"> </w:t>
            </w:r>
            <w:r w:rsidRPr="00271F46">
              <w:rPr>
                <w:sz w:val="26"/>
                <w:szCs w:val="26"/>
                <w:lang w:val="uk-UA"/>
              </w:rPr>
              <w:t>їх</w:t>
            </w:r>
            <w:r w:rsidR="00A91B15">
              <w:rPr>
                <w:sz w:val="26"/>
                <w:szCs w:val="26"/>
                <w:lang w:val="uk-UA"/>
              </w:rPr>
              <w:t xml:space="preserve"> </w:t>
            </w:r>
            <w:r w:rsidRPr="00271F46">
              <w:rPr>
                <w:sz w:val="26"/>
                <w:szCs w:val="26"/>
                <w:lang w:val="uk-UA"/>
              </w:rPr>
              <w:t>виникнення, підвищення</w:t>
            </w:r>
            <w:r w:rsidR="00A91B15">
              <w:rPr>
                <w:sz w:val="26"/>
                <w:szCs w:val="26"/>
                <w:lang w:val="uk-UA"/>
              </w:rPr>
              <w:t xml:space="preserve"> </w:t>
            </w:r>
            <w:r w:rsidRPr="00271F46">
              <w:rPr>
                <w:sz w:val="26"/>
                <w:szCs w:val="26"/>
                <w:lang w:val="uk-UA"/>
              </w:rPr>
              <w:t>рівня</w:t>
            </w:r>
            <w:r w:rsidR="00A91B15">
              <w:rPr>
                <w:sz w:val="26"/>
                <w:szCs w:val="26"/>
                <w:lang w:val="uk-UA"/>
              </w:rPr>
              <w:t xml:space="preserve"> </w:t>
            </w:r>
            <w:r w:rsidRPr="00271F46">
              <w:rPr>
                <w:sz w:val="26"/>
                <w:szCs w:val="26"/>
                <w:lang w:val="uk-UA"/>
              </w:rPr>
              <w:t>безпеки</w:t>
            </w:r>
            <w:r w:rsidR="00A91B15">
              <w:rPr>
                <w:sz w:val="26"/>
                <w:szCs w:val="26"/>
                <w:lang w:val="uk-UA"/>
              </w:rPr>
              <w:t xml:space="preserve"> </w:t>
            </w:r>
            <w:r w:rsidRPr="00271F46">
              <w:rPr>
                <w:sz w:val="26"/>
                <w:szCs w:val="26"/>
                <w:lang w:val="uk-UA"/>
              </w:rPr>
              <w:t xml:space="preserve">населення і </w:t>
            </w:r>
            <w:r w:rsidR="00A91B15">
              <w:rPr>
                <w:sz w:val="26"/>
                <w:szCs w:val="26"/>
                <w:lang w:val="uk-UA"/>
              </w:rPr>
              <w:t>з</w:t>
            </w:r>
            <w:r w:rsidRPr="00271F46">
              <w:rPr>
                <w:sz w:val="26"/>
                <w:szCs w:val="26"/>
                <w:lang w:val="uk-UA"/>
              </w:rPr>
              <w:t>ахищеності</w:t>
            </w:r>
            <w:r w:rsidR="00A91B15">
              <w:rPr>
                <w:sz w:val="26"/>
                <w:szCs w:val="26"/>
                <w:lang w:val="uk-UA"/>
              </w:rPr>
              <w:t xml:space="preserve"> </w:t>
            </w:r>
            <w:r w:rsidRPr="00271F46">
              <w:rPr>
                <w:sz w:val="26"/>
                <w:szCs w:val="26"/>
                <w:lang w:val="uk-UA"/>
              </w:rPr>
              <w:t>територій</w:t>
            </w:r>
            <w:r w:rsidR="00A91B15">
              <w:rPr>
                <w:sz w:val="26"/>
                <w:szCs w:val="26"/>
                <w:lang w:val="uk-UA"/>
              </w:rPr>
              <w:t xml:space="preserve"> </w:t>
            </w:r>
            <w:r w:rsidRPr="00271F46">
              <w:rPr>
                <w:sz w:val="26"/>
                <w:szCs w:val="26"/>
                <w:lang w:val="uk-UA"/>
              </w:rPr>
              <w:t>від</w:t>
            </w:r>
            <w:r w:rsidR="00A91B15">
              <w:rPr>
                <w:sz w:val="26"/>
                <w:szCs w:val="26"/>
                <w:lang w:val="uk-UA"/>
              </w:rPr>
              <w:t xml:space="preserve"> </w:t>
            </w:r>
            <w:r w:rsidRPr="00271F46">
              <w:rPr>
                <w:sz w:val="26"/>
                <w:szCs w:val="26"/>
                <w:lang w:val="uk-UA"/>
              </w:rPr>
              <w:t>наслідків таких ситуацій, забезпечення</w:t>
            </w:r>
            <w:r w:rsidR="00A91B15">
              <w:rPr>
                <w:sz w:val="26"/>
                <w:szCs w:val="26"/>
                <w:lang w:val="uk-UA"/>
              </w:rPr>
              <w:t xml:space="preserve"> </w:t>
            </w:r>
            <w:r w:rsidRPr="00271F46">
              <w:rPr>
                <w:sz w:val="26"/>
                <w:szCs w:val="26"/>
                <w:lang w:val="uk-UA"/>
              </w:rPr>
              <w:t>захисту</w:t>
            </w:r>
            <w:r w:rsidR="00A91B15">
              <w:rPr>
                <w:sz w:val="26"/>
                <w:szCs w:val="26"/>
                <w:lang w:val="uk-UA"/>
              </w:rPr>
              <w:t xml:space="preserve"> </w:t>
            </w:r>
            <w:r w:rsidRPr="00271F46">
              <w:rPr>
                <w:sz w:val="26"/>
                <w:szCs w:val="26"/>
                <w:lang w:val="uk-UA"/>
              </w:rPr>
              <w:t>населення, навколишнього природного середовища і небезпечних</w:t>
            </w:r>
            <w:r w:rsidR="00894964">
              <w:rPr>
                <w:sz w:val="26"/>
                <w:szCs w:val="26"/>
                <w:lang w:val="uk-UA"/>
              </w:rPr>
              <w:t xml:space="preserve"> о</w:t>
            </w:r>
            <w:r w:rsidRPr="00271F46">
              <w:rPr>
                <w:sz w:val="26"/>
                <w:szCs w:val="26"/>
                <w:lang w:val="uk-UA"/>
              </w:rPr>
              <w:t>б'єктів, об'єктів</w:t>
            </w:r>
            <w:r w:rsidR="00894964">
              <w:rPr>
                <w:sz w:val="26"/>
                <w:szCs w:val="26"/>
                <w:lang w:val="uk-UA"/>
              </w:rPr>
              <w:t xml:space="preserve"> </w:t>
            </w:r>
            <w:r w:rsidRPr="00271F46">
              <w:rPr>
                <w:sz w:val="26"/>
                <w:szCs w:val="26"/>
                <w:lang w:val="uk-UA"/>
              </w:rPr>
              <w:t>підвищеної</w:t>
            </w:r>
            <w:r w:rsidR="00894964">
              <w:rPr>
                <w:sz w:val="26"/>
                <w:szCs w:val="26"/>
                <w:lang w:val="uk-UA"/>
              </w:rPr>
              <w:t xml:space="preserve"> </w:t>
            </w:r>
            <w:r w:rsidRPr="00271F46">
              <w:rPr>
                <w:sz w:val="26"/>
                <w:szCs w:val="26"/>
                <w:lang w:val="uk-UA"/>
              </w:rPr>
              <w:t>небезпеки, об'єктів з масовим</w:t>
            </w:r>
            <w:r w:rsidR="00894964">
              <w:rPr>
                <w:sz w:val="26"/>
                <w:szCs w:val="26"/>
                <w:lang w:val="uk-UA"/>
              </w:rPr>
              <w:t xml:space="preserve"> </w:t>
            </w:r>
            <w:r w:rsidRPr="00271F46">
              <w:rPr>
                <w:sz w:val="26"/>
                <w:szCs w:val="26"/>
                <w:lang w:val="uk-UA"/>
              </w:rPr>
              <w:t>перебуванням людей та населених</w:t>
            </w:r>
            <w:r w:rsidR="00894964">
              <w:rPr>
                <w:sz w:val="26"/>
                <w:szCs w:val="26"/>
                <w:lang w:val="uk-UA"/>
              </w:rPr>
              <w:t xml:space="preserve"> </w:t>
            </w:r>
            <w:r w:rsidRPr="00271F46">
              <w:rPr>
                <w:sz w:val="26"/>
                <w:szCs w:val="26"/>
                <w:lang w:val="uk-UA"/>
              </w:rPr>
              <w:t>пунктів</w:t>
            </w:r>
            <w:r w:rsidR="00894964">
              <w:rPr>
                <w:sz w:val="26"/>
                <w:szCs w:val="26"/>
                <w:lang w:val="uk-UA"/>
              </w:rPr>
              <w:t xml:space="preserve"> </w:t>
            </w:r>
            <w:r w:rsidRPr="00271F46">
              <w:rPr>
                <w:sz w:val="26"/>
                <w:szCs w:val="26"/>
                <w:lang w:val="uk-UA"/>
              </w:rPr>
              <w:t>від</w:t>
            </w:r>
            <w:r w:rsidR="00894964">
              <w:rPr>
                <w:sz w:val="26"/>
                <w:szCs w:val="26"/>
                <w:lang w:val="uk-UA"/>
              </w:rPr>
              <w:t xml:space="preserve"> </w:t>
            </w:r>
            <w:r w:rsidRPr="00271F46">
              <w:rPr>
                <w:sz w:val="26"/>
                <w:szCs w:val="26"/>
                <w:lang w:val="uk-UA"/>
              </w:rPr>
              <w:t>пожеж, підвищення</w:t>
            </w:r>
            <w:r w:rsidR="00894964">
              <w:rPr>
                <w:sz w:val="26"/>
                <w:szCs w:val="26"/>
                <w:lang w:val="uk-UA"/>
              </w:rPr>
              <w:t xml:space="preserve"> </w:t>
            </w:r>
            <w:r w:rsidRPr="00271F46">
              <w:rPr>
                <w:sz w:val="26"/>
                <w:szCs w:val="26"/>
                <w:lang w:val="uk-UA"/>
              </w:rPr>
              <w:t>рівня</w:t>
            </w:r>
            <w:r w:rsidR="00894964">
              <w:rPr>
                <w:sz w:val="26"/>
                <w:szCs w:val="26"/>
                <w:lang w:val="uk-UA"/>
              </w:rPr>
              <w:t xml:space="preserve"> </w:t>
            </w:r>
            <w:r w:rsidRPr="00271F46">
              <w:rPr>
                <w:sz w:val="26"/>
                <w:szCs w:val="26"/>
                <w:lang w:val="uk-UA"/>
              </w:rPr>
              <w:t>протипожежного</w:t>
            </w:r>
            <w:r w:rsidR="00894964">
              <w:rPr>
                <w:sz w:val="26"/>
                <w:szCs w:val="26"/>
                <w:lang w:val="uk-UA"/>
              </w:rPr>
              <w:t xml:space="preserve"> </w:t>
            </w:r>
            <w:r w:rsidRPr="00271F46">
              <w:rPr>
                <w:sz w:val="26"/>
                <w:szCs w:val="26"/>
                <w:lang w:val="uk-UA"/>
              </w:rPr>
              <w:t>захисту та створення</w:t>
            </w:r>
            <w:r w:rsidR="00894964">
              <w:rPr>
                <w:sz w:val="26"/>
                <w:szCs w:val="26"/>
                <w:lang w:val="uk-UA"/>
              </w:rPr>
              <w:t xml:space="preserve"> </w:t>
            </w:r>
            <w:r w:rsidRPr="00271F46">
              <w:rPr>
                <w:sz w:val="26"/>
                <w:szCs w:val="26"/>
                <w:lang w:val="uk-UA"/>
              </w:rPr>
              <w:t>сприятливих умов для реалізації</w:t>
            </w:r>
            <w:r w:rsidR="00894964">
              <w:rPr>
                <w:sz w:val="26"/>
                <w:szCs w:val="26"/>
                <w:lang w:val="uk-UA"/>
              </w:rPr>
              <w:t xml:space="preserve"> </w:t>
            </w:r>
            <w:r w:rsidRPr="00271F46">
              <w:rPr>
                <w:sz w:val="26"/>
                <w:szCs w:val="26"/>
                <w:lang w:val="uk-UA"/>
              </w:rPr>
              <w:t>державної</w:t>
            </w:r>
            <w:r w:rsidR="00894964">
              <w:rPr>
                <w:sz w:val="26"/>
                <w:szCs w:val="26"/>
                <w:lang w:val="uk-UA"/>
              </w:rPr>
              <w:t xml:space="preserve"> </w:t>
            </w:r>
            <w:r w:rsidRPr="00271F46">
              <w:rPr>
                <w:sz w:val="26"/>
                <w:szCs w:val="26"/>
                <w:lang w:val="uk-UA"/>
              </w:rPr>
              <w:t>політики у сфері</w:t>
            </w:r>
            <w:r w:rsidR="00894964">
              <w:rPr>
                <w:sz w:val="26"/>
                <w:szCs w:val="26"/>
                <w:lang w:val="uk-UA"/>
              </w:rPr>
              <w:t xml:space="preserve"> </w:t>
            </w:r>
            <w:r w:rsidRPr="00271F46">
              <w:rPr>
                <w:sz w:val="26"/>
                <w:szCs w:val="26"/>
                <w:lang w:val="uk-UA"/>
              </w:rPr>
              <w:t>цивільного</w:t>
            </w:r>
            <w:r w:rsidR="00894964">
              <w:rPr>
                <w:sz w:val="26"/>
                <w:szCs w:val="26"/>
                <w:lang w:val="uk-UA"/>
              </w:rPr>
              <w:t xml:space="preserve"> </w:t>
            </w:r>
            <w:r w:rsidRPr="00271F46">
              <w:rPr>
                <w:sz w:val="26"/>
                <w:szCs w:val="26"/>
                <w:lang w:val="uk-UA"/>
              </w:rPr>
              <w:t>захисту</w:t>
            </w:r>
          </w:p>
        </w:tc>
      </w:tr>
      <w:tr w:rsidR="00103986" w:rsidRPr="00271F46" w:rsidTr="00375314">
        <w:trPr>
          <w:cantSplit/>
          <w:trHeight w:val="20"/>
        </w:trPr>
        <w:tc>
          <w:tcPr>
            <w:tcW w:w="426" w:type="dxa"/>
            <w:shd w:val="clear" w:color="auto" w:fill="FFFFFF"/>
          </w:tcPr>
          <w:p w:rsidR="00103986" w:rsidRPr="00271F46" w:rsidRDefault="00103986" w:rsidP="00375314">
            <w:pPr>
              <w:jc w:val="center"/>
              <w:rPr>
                <w:b/>
                <w:bCs/>
                <w:sz w:val="26"/>
                <w:szCs w:val="26"/>
                <w:lang w:val="uk-UA"/>
              </w:rPr>
            </w:pPr>
            <w:r w:rsidRPr="00271F46">
              <w:rPr>
                <w:b/>
                <w:bCs/>
                <w:sz w:val="26"/>
                <w:szCs w:val="26"/>
                <w:lang w:val="uk-UA"/>
              </w:rPr>
              <w:t>6.</w:t>
            </w:r>
          </w:p>
        </w:tc>
        <w:tc>
          <w:tcPr>
            <w:tcW w:w="3969" w:type="dxa"/>
            <w:shd w:val="clear" w:color="auto" w:fill="FFFFFF"/>
          </w:tcPr>
          <w:p w:rsidR="00103986" w:rsidRPr="00271F46" w:rsidRDefault="00103986" w:rsidP="00375314">
            <w:pPr>
              <w:shd w:val="clear" w:color="auto" w:fill="FFFFFF"/>
              <w:rPr>
                <w:b/>
                <w:bCs/>
                <w:sz w:val="26"/>
                <w:szCs w:val="26"/>
                <w:lang w:val="uk-UA"/>
              </w:rPr>
            </w:pPr>
            <w:r w:rsidRPr="00271F46">
              <w:rPr>
                <w:b/>
                <w:bCs/>
                <w:sz w:val="26"/>
                <w:szCs w:val="26"/>
                <w:lang w:val="uk-UA"/>
              </w:rPr>
              <w:t>Терміни</w:t>
            </w:r>
            <w:r w:rsidR="00894964">
              <w:rPr>
                <w:b/>
                <w:bCs/>
                <w:sz w:val="26"/>
                <w:szCs w:val="26"/>
                <w:lang w:val="uk-UA"/>
              </w:rPr>
              <w:t xml:space="preserve"> </w:t>
            </w:r>
            <w:r w:rsidRPr="00271F46">
              <w:rPr>
                <w:b/>
                <w:bCs/>
                <w:sz w:val="26"/>
                <w:szCs w:val="26"/>
                <w:lang w:val="uk-UA"/>
              </w:rPr>
              <w:t>реалізації</w:t>
            </w:r>
            <w:r w:rsidR="00894964">
              <w:rPr>
                <w:b/>
                <w:bCs/>
                <w:sz w:val="26"/>
                <w:szCs w:val="26"/>
                <w:lang w:val="uk-UA"/>
              </w:rPr>
              <w:t xml:space="preserve"> </w:t>
            </w:r>
            <w:r w:rsidRPr="00271F46">
              <w:rPr>
                <w:b/>
                <w:bCs/>
                <w:sz w:val="26"/>
                <w:szCs w:val="26"/>
                <w:lang w:val="uk-UA"/>
              </w:rPr>
              <w:t>програми</w:t>
            </w:r>
          </w:p>
        </w:tc>
        <w:tc>
          <w:tcPr>
            <w:tcW w:w="5329" w:type="dxa"/>
            <w:shd w:val="clear" w:color="auto" w:fill="FFFFFF"/>
          </w:tcPr>
          <w:p w:rsidR="00103986" w:rsidRPr="00271F46" w:rsidRDefault="00103986" w:rsidP="00375314">
            <w:pPr>
              <w:shd w:val="clear" w:color="auto" w:fill="FFFFFF"/>
              <w:rPr>
                <w:sz w:val="26"/>
                <w:szCs w:val="26"/>
                <w:lang w:val="uk-UA"/>
              </w:rPr>
            </w:pPr>
            <w:r w:rsidRPr="00271F46">
              <w:rPr>
                <w:sz w:val="26"/>
                <w:szCs w:val="26"/>
                <w:lang w:val="uk-UA"/>
              </w:rPr>
              <w:t>2018 - 2020 роки</w:t>
            </w:r>
          </w:p>
        </w:tc>
      </w:tr>
      <w:tr w:rsidR="00A11728" w:rsidRPr="00A11728" w:rsidTr="00375314">
        <w:trPr>
          <w:trHeight w:val="20"/>
        </w:trPr>
        <w:tc>
          <w:tcPr>
            <w:tcW w:w="426" w:type="dxa"/>
            <w:shd w:val="clear" w:color="auto" w:fill="FFFFFF"/>
          </w:tcPr>
          <w:p w:rsidR="00103986" w:rsidRPr="00A11728" w:rsidRDefault="00103986" w:rsidP="00375314">
            <w:pPr>
              <w:shd w:val="clear" w:color="auto" w:fill="FFFFFF"/>
              <w:jc w:val="center"/>
              <w:rPr>
                <w:b/>
                <w:bCs/>
                <w:sz w:val="26"/>
                <w:szCs w:val="26"/>
                <w:lang w:val="uk-UA"/>
              </w:rPr>
            </w:pPr>
            <w:r w:rsidRPr="00A11728">
              <w:rPr>
                <w:b/>
                <w:bCs/>
                <w:sz w:val="26"/>
                <w:szCs w:val="26"/>
                <w:lang w:val="uk-UA"/>
              </w:rPr>
              <w:t>7.</w:t>
            </w:r>
          </w:p>
        </w:tc>
        <w:tc>
          <w:tcPr>
            <w:tcW w:w="3969" w:type="dxa"/>
            <w:shd w:val="clear" w:color="auto" w:fill="FFFFFF"/>
          </w:tcPr>
          <w:p w:rsidR="00103986" w:rsidRPr="00A11728" w:rsidRDefault="00103986" w:rsidP="00375314">
            <w:pPr>
              <w:shd w:val="clear" w:color="auto" w:fill="FFFFFF"/>
              <w:rPr>
                <w:b/>
                <w:bCs/>
                <w:sz w:val="26"/>
                <w:szCs w:val="26"/>
                <w:lang w:val="uk-UA"/>
              </w:rPr>
            </w:pPr>
            <w:r w:rsidRPr="00A11728">
              <w:rPr>
                <w:b/>
                <w:bCs/>
                <w:sz w:val="26"/>
                <w:szCs w:val="26"/>
                <w:lang w:val="uk-UA"/>
              </w:rPr>
              <w:t>Обсягфінансовихресурсів для реалізаціїПрограми</w:t>
            </w:r>
          </w:p>
        </w:tc>
        <w:tc>
          <w:tcPr>
            <w:tcW w:w="5329" w:type="dxa"/>
            <w:shd w:val="clear" w:color="auto" w:fill="FFFFFF"/>
          </w:tcPr>
          <w:p w:rsidR="00103986" w:rsidRPr="00A11728" w:rsidRDefault="0027087E" w:rsidP="00782A5D">
            <w:pPr>
              <w:shd w:val="clear" w:color="auto" w:fill="FFFFFF"/>
              <w:jc w:val="both"/>
              <w:rPr>
                <w:sz w:val="26"/>
                <w:szCs w:val="26"/>
                <w:vertAlign w:val="superscript"/>
                <w:lang w:val="uk-UA"/>
              </w:rPr>
            </w:pPr>
            <w:r w:rsidRPr="00A11728">
              <w:rPr>
                <w:sz w:val="26"/>
                <w:szCs w:val="26"/>
                <w:lang w:val="uk-UA"/>
              </w:rPr>
              <w:t>428</w:t>
            </w:r>
            <w:r w:rsidR="00782A5D" w:rsidRPr="00A11728">
              <w:rPr>
                <w:sz w:val="26"/>
                <w:szCs w:val="26"/>
                <w:lang w:val="uk-UA"/>
              </w:rPr>
              <w:t>0</w:t>
            </w:r>
            <w:r w:rsidR="00103986" w:rsidRPr="00A11728">
              <w:rPr>
                <w:sz w:val="26"/>
                <w:szCs w:val="26"/>
                <w:lang w:val="uk-UA"/>
              </w:rPr>
              <w:t xml:space="preserve">,0 тис. грн.  </w:t>
            </w:r>
            <w:r w:rsidR="00103986" w:rsidRPr="00A11728">
              <w:rPr>
                <w:sz w:val="26"/>
                <w:szCs w:val="26"/>
                <w:vertAlign w:val="superscript"/>
                <w:lang w:val="uk-UA"/>
              </w:rPr>
              <w:t>1</w:t>
            </w:r>
          </w:p>
        </w:tc>
      </w:tr>
    </w:tbl>
    <w:p w:rsidR="00103986" w:rsidRPr="00271F46" w:rsidRDefault="00103986" w:rsidP="00103986">
      <w:pPr>
        <w:rPr>
          <w:lang w:val="uk-UA"/>
        </w:rPr>
      </w:pPr>
    </w:p>
    <w:p w:rsidR="00103986" w:rsidRPr="00271F46" w:rsidRDefault="00103986" w:rsidP="00103986">
      <w:pPr>
        <w:pStyle w:val="20"/>
        <w:jc w:val="center"/>
        <w:rPr>
          <w:sz w:val="28"/>
        </w:rPr>
      </w:pPr>
      <w:r w:rsidRPr="00271F46">
        <w:rPr>
          <w:sz w:val="28"/>
        </w:rPr>
        <w:t>____________________________________</w:t>
      </w:r>
    </w:p>
    <w:p w:rsidR="00103986" w:rsidRPr="00271F46" w:rsidRDefault="00103986" w:rsidP="00103986">
      <w:pPr>
        <w:pStyle w:val="20"/>
        <w:jc w:val="center"/>
        <w:rPr>
          <w:sz w:val="28"/>
        </w:rPr>
      </w:pPr>
    </w:p>
    <w:p w:rsidR="00103986" w:rsidRPr="00271F46" w:rsidRDefault="00103986" w:rsidP="00103986">
      <w:pPr>
        <w:pStyle w:val="20"/>
        <w:numPr>
          <w:ilvl w:val="0"/>
          <w:numId w:val="8"/>
        </w:numPr>
        <w:autoSpaceDE/>
        <w:autoSpaceDN/>
        <w:spacing w:after="0" w:line="240" w:lineRule="auto"/>
        <w:rPr>
          <w:sz w:val="28"/>
          <w:vertAlign w:val="superscript"/>
        </w:rPr>
      </w:pPr>
      <w:r w:rsidRPr="00271F46">
        <w:rPr>
          <w:sz w:val="28"/>
          <w:vertAlign w:val="superscript"/>
        </w:rPr>
        <w:t>Обсяг фінансових ресурсів, необхідних для реалізації заходів Програми, може змінюватися шляхом внесення</w:t>
      </w:r>
    </w:p>
    <w:p w:rsidR="00103986" w:rsidRPr="00271F46" w:rsidRDefault="00103986" w:rsidP="00103986">
      <w:pPr>
        <w:pStyle w:val="20"/>
        <w:ind w:left="360"/>
        <w:rPr>
          <w:sz w:val="28"/>
          <w:vertAlign w:val="superscript"/>
        </w:rPr>
      </w:pPr>
      <w:r w:rsidRPr="00271F46">
        <w:rPr>
          <w:sz w:val="28"/>
          <w:vertAlign w:val="superscript"/>
        </w:rPr>
        <w:t>відповідних змін до сільського бюджету впродовж терміну дії Програми.</w:t>
      </w:r>
    </w:p>
    <w:p w:rsidR="001E69A2" w:rsidRPr="00271F46" w:rsidRDefault="001E69A2" w:rsidP="00886FF6">
      <w:pPr>
        <w:jc w:val="center"/>
        <w:rPr>
          <w:lang w:val="uk-UA"/>
        </w:rPr>
      </w:pPr>
    </w:p>
    <w:p w:rsidR="00AD7D2B" w:rsidRPr="00271F46" w:rsidRDefault="00AD7D2B" w:rsidP="00886FF6">
      <w:pPr>
        <w:jc w:val="center"/>
        <w:rPr>
          <w:lang w:val="uk-UA"/>
        </w:rPr>
        <w:sectPr w:rsidR="00AD7D2B" w:rsidRPr="00271F46" w:rsidSect="00244C79">
          <w:headerReference w:type="default" r:id="rId9"/>
          <w:pgSz w:w="11906" w:h="16838"/>
          <w:pgMar w:top="284" w:right="849" w:bottom="851" w:left="1418" w:header="279" w:footer="709" w:gutter="0"/>
          <w:cols w:space="708"/>
          <w:docGrid w:linePitch="360"/>
        </w:sectPr>
      </w:pPr>
    </w:p>
    <w:p w:rsidR="0010786A" w:rsidRPr="00271F46" w:rsidRDefault="00CC5847" w:rsidP="00AD7D2B">
      <w:pPr>
        <w:ind w:left="10915"/>
        <w:rPr>
          <w:sz w:val="22"/>
          <w:szCs w:val="22"/>
          <w:lang w:val="uk-UA"/>
        </w:rPr>
      </w:pPr>
      <w:r w:rsidRPr="00271F46">
        <w:rPr>
          <w:sz w:val="22"/>
          <w:szCs w:val="22"/>
          <w:lang w:val="uk-UA"/>
        </w:rPr>
        <w:lastRenderedPageBreak/>
        <w:t>Д</w:t>
      </w:r>
      <w:r w:rsidR="0010786A" w:rsidRPr="00271F46">
        <w:rPr>
          <w:sz w:val="22"/>
          <w:szCs w:val="22"/>
          <w:lang w:val="uk-UA"/>
        </w:rPr>
        <w:t>одаток 1</w:t>
      </w:r>
      <w:r w:rsidR="006F3055" w:rsidRPr="00271F46">
        <w:rPr>
          <w:lang w:val="uk-UA"/>
        </w:rPr>
        <w:t>(зі змінами)</w:t>
      </w:r>
    </w:p>
    <w:p w:rsidR="0010786A" w:rsidRPr="00271F46" w:rsidRDefault="0010786A" w:rsidP="00AD7D2B">
      <w:pPr>
        <w:ind w:left="10915"/>
        <w:rPr>
          <w:sz w:val="22"/>
          <w:szCs w:val="22"/>
          <w:lang w:val="uk-UA"/>
        </w:rPr>
      </w:pPr>
      <w:r w:rsidRPr="00271F46">
        <w:rPr>
          <w:sz w:val="22"/>
          <w:szCs w:val="22"/>
          <w:lang w:val="uk-UA"/>
        </w:rPr>
        <w:t>до рішеннясесіїВеликосеверинівської</w:t>
      </w:r>
    </w:p>
    <w:p w:rsidR="00D0397A" w:rsidRPr="00271F46" w:rsidRDefault="0010786A" w:rsidP="00D0397A">
      <w:pPr>
        <w:ind w:left="10915"/>
        <w:rPr>
          <w:lang w:val="uk-UA"/>
        </w:rPr>
      </w:pPr>
      <w:r w:rsidRPr="00271F46">
        <w:rPr>
          <w:sz w:val="22"/>
          <w:szCs w:val="22"/>
          <w:lang w:val="uk-UA"/>
        </w:rPr>
        <w:t>сільської ради</w:t>
      </w:r>
      <w:r w:rsidR="00D0397A" w:rsidRPr="00271F46">
        <w:rPr>
          <w:lang w:val="uk-UA"/>
        </w:rPr>
        <w:t>«09» лютого 2018року № 334</w:t>
      </w:r>
      <w:bookmarkStart w:id="0" w:name="_Hlk36228159"/>
    </w:p>
    <w:p w:rsidR="00D0397A" w:rsidRPr="00271F46" w:rsidRDefault="00D0397A" w:rsidP="00D0397A">
      <w:pPr>
        <w:ind w:left="5797"/>
        <w:rPr>
          <w:lang w:val="uk-UA"/>
        </w:rPr>
      </w:pPr>
    </w:p>
    <w:p w:rsidR="00D0397A" w:rsidRPr="00271F46" w:rsidRDefault="00D0397A" w:rsidP="00D0397A">
      <w:pPr>
        <w:ind w:firstLine="11968"/>
        <w:jc w:val="both"/>
        <w:rPr>
          <w:sz w:val="22"/>
          <w:szCs w:val="28"/>
          <w:lang w:val="uk-UA"/>
        </w:rPr>
      </w:pPr>
    </w:p>
    <w:p w:rsidR="00D0397A" w:rsidRPr="00271F46" w:rsidRDefault="00D0397A" w:rsidP="00D0397A">
      <w:pPr>
        <w:jc w:val="center"/>
        <w:rPr>
          <w:b/>
          <w:sz w:val="28"/>
          <w:szCs w:val="28"/>
          <w:lang w:val="uk-UA"/>
        </w:rPr>
      </w:pPr>
      <w:r w:rsidRPr="00271F46">
        <w:rPr>
          <w:b/>
          <w:bCs/>
          <w:sz w:val="28"/>
          <w:szCs w:val="28"/>
          <w:lang w:val="uk-UA"/>
        </w:rPr>
        <w:t>Ресурснезабезпечення</w:t>
      </w:r>
      <w:r w:rsidRPr="00271F46">
        <w:rPr>
          <w:b/>
          <w:sz w:val="28"/>
          <w:szCs w:val="28"/>
          <w:lang w:val="uk-UA"/>
        </w:rPr>
        <w:t>програмицивільногозахистуВеликосеверинівськоїсільської ради</w:t>
      </w:r>
    </w:p>
    <w:p w:rsidR="00D0397A" w:rsidRPr="00271F46" w:rsidRDefault="00D0397A" w:rsidP="00D0397A">
      <w:pPr>
        <w:jc w:val="center"/>
        <w:rPr>
          <w:b/>
          <w:sz w:val="30"/>
          <w:szCs w:val="28"/>
          <w:lang w:val="uk-UA"/>
        </w:rPr>
      </w:pPr>
      <w:r w:rsidRPr="00271F46">
        <w:rPr>
          <w:b/>
          <w:sz w:val="28"/>
          <w:szCs w:val="28"/>
          <w:lang w:val="uk-UA"/>
        </w:rPr>
        <w:t>на 2018-2020 роки</w:t>
      </w:r>
    </w:p>
    <w:p w:rsidR="00D0397A" w:rsidRPr="00271F46" w:rsidRDefault="00D0397A" w:rsidP="00D0397A">
      <w:pPr>
        <w:jc w:val="center"/>
        <w:rPr>
          <w:b/>
          <w:bCs/>
          <w:sz w:val="26"/>
          <w:szCs w:val="26"/>
          <w:lang w:val="uk-UA"/>
        </w:rPr>
      </w:pPr>
    </w:p>
    <w:p w:rsidR="00D0397A" w:rsidRPr="00271F46" w:rsidRDefault="00D0397A" w:rsidP="00D0397A">
      <w:pPr>
        <w:jc w:val="center"/>
        <w:rPr>
          <w:b/>
          <w:bCs/>
          <w:sz w:val="26"/>
          <w:szCs w:val="26"/>
          <w:lang w:val="uk-UA"/>
        </w:rPr>
      </w:pPr>
    </w:p>
    <w:tbl>
      <w:tblPr>
        <w:tblW w:w="1570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53"/>
        <w:gridCol w:w="1870"/>
        <w:gridCol w:w="1870"/>
        <w:gridCol w:w="1870"/>
        <w:gridCol w:w="1870"/>
        <w:gridCol w:w="1870"/>
        <w:gridCol w:w="2805"/>
      </w:tblGrid>
      <w:tr w:rsidR="00D0397A" w:rsidRPr="00271F46" w:rsidTr="00375314">
        <w:trPr>
          <w:cantSplit/>
          <w:trHeight w:val="729"/>
        </w:trPr>
        <w:tc>
          <w:tcPr>
            <w:tcW w:w="3553" w:type="dxa"/>
            <w:vMerge w:val="restart"/>
            <w:noWrap/>
            <w:tcMar>
              <w:top w:w="17" w:type="dxa"/>
              <w:left w:w="17" w:type="dxa"/>
              <w:bottom w:w="0" w:type="dxa"/>
              <w:right w:w="17" w:type="dxa"/>
            </w:tcMar>
            <w:vAlign w:val="center"/>
          </w:tcPr>
          <w:p w:rsidR="00D0397A" w:rsidRPr="00271F46" w:rsidRDefault="00D0397A" w:rsidP="00375314">
            <w:pPr>
              <w:jc w:val="center"/>
              <w:rPr>
                <w:b/>
                <w:bCs/>
                <w:sz w:val="28"/>
                <w:szCs w:val="28"/>
                <w:lang w:val="uk-UA"/>
              </w:rPr>
            </w:pPr>
            <w:r w:rsidRPr="00271F46">
              <w:rPr>
                <w:b/>
                <w:bCs/>
                <w:sz w:val="28"/>
                <w:szCs w:val="28"/>
                <w:lang w:val="uk-UA"/>
              </w:rPr>
              <w:t>Обсягкоштів, якийпропонуєтьсязалучити на виконанняпрограми</w:t>
            </w:r>
          </w:p>
        </w:tc>
        <w:tc>
          <w:tcPr>
            <w:tcW w:w="9350" w:type="dxa"/>
            <w:gridSpan w:val="5"/>
            <w:noWrap/>
            <w:tcMar>
              <w:top w:w="17" w:type="dxa"/>
              <w:left w:w="17" w:type="dxa"/>
              <w:bottom w:w="0" w:type="dxa"/>
              <w:right w:w="17" w:type="dxa"/>
            </w:tcMar>
            <w:vAlign w:val="center"/>
          </w:tcPr>
          <w:p w:rsidR="00D0397A" w:rsidRPr="00271F46" w:rsidRDefault="00D0397A" w:rsidP="00375314">
            <w:pPr>
              <w:jc w:val="center"/>
              <w:rPr>
                <w:b/>
                <w:bCs/>
                <w:sz w:val="28"/>
                <w:szCs w:val="28"/>
                <w:lang w:val="uk-UA"/>
              </w:rPr>
            </w:pPr>
            <w:r w:rsidRPr="00271F46">
              <w:rPr>
                <w:b/>
                <w:bCs/>
                <w:sz w:val="28"/>
                <w:szCs w:val="28"/>
                <w:lang w:val="uk-UA"/>
              </w:rPr>
              <w:t>Етапивиконанняпрограми</w:t>
            </w:r>
          </w:p>
        </w:tc>
        <w:tc>
          <w:tcPr>
            <w:tcW w:w="2805" w:type="dxa"/>
            <w:vMerge w:val="restart"/>
            <w:vAlign w:val="center"/>
          </w:tcPr>
          <w:p w:rsidR="00D0397A" w:rsidRPr="00271F46" w:rsidRDefault="00D0397A" w:rsidP="00375314">
            <w:pPr>
              <w:ind w:left="113" w:right="113"/>
              <w:jc w:val="center"/>
              <w:rPr>
                <w:b/>
                <w:bCs/>
                <w:sz w:val="28"/>
                <w:szCs w:val="28"/>
                <w:lang w:val="uk-UA"/>
              </w:rPr>
            </w:pPr>
            <w:r w:rsidRPr="00271F46">
              <w:rPr>
                <w:b/>
                <w:bCs/>
                <w:sz w:val="28"/>
                <w:szCs w:val="28"/>
                <w:lang w:val="uk-UA"/>
              </w:rPr>
              <w:t>Усьоговитрат на виконанняпрограми</w:t>
            </w:r>
          </w:p>
        </w:tc>
      </w:tr>
      <w:tr w:rsidR="00D0397A" w:rsidRPr="00271F46" w:rsidTr="00375314">
        <w:trPr>
          <w:cantSplit/>
          <w:trHeight w:val="360"/>
        </w:trPr>
        <w:tc>
          <w:tcPr>
            <w:tcW w:w="3553" w:type="dxa"/>
            <w:vMerge/>
            <w:tcBorders>
              <w:bottom w:val="single" w:sz="4" w:space="0" w:color="auto"/>
            </w:tcBorders>
            <w:noWrap/>
            <w:tcMar>
              <w:top w:w="17" w:type="dxa"/>
              <w:left w:w="17" w:type="dxa"/>
              <w:bottom w:w="0" w:type="dxa"/>
              <w:right w:w="17" w:type="dxa"/>
            </w:tcMar>
          </w:tcPr>
          <w:p w:rsidR="00D0397A" w:rsidRPr="00271F46" w:rsidRDefault="00D0397A" w:rsidP="00375314">
            <w:pPr>
              <w:jc w:val="center"/>
              <w:rPr>
                <w:b/>
                <w:bCs/>
                <w:sz w:val="28"/>
                <w:szCs w:val="28"/>
                <w:lang w:val="uk-UA"/>
              </w:rPr>
            </w:pPr>
          </w:p>
        </w:tc>
        <w:tc>
          <w:tcPr>
            <w:tcW w:w="1870" w:type="dxa"/>
            <w:tcBorders>
              <w:bottom w:val="single" w:sz="4" w:space="0" w:color="auto"/>
            </w:tcBorders>
            <w:noWrap/>
            <w:tcMar>
              <w:top w:w="17" w:type="dxa"/>
              <w:left w:w="17" w:type="dxa"/>
              <w:bottom w:w="0" w:type="dxa"/>
              <w:right w:w="17" w:type="dxa"/>
            </w:tcMar>
            <w:vAlign w:val="center"/>
          </w:tcPr>
          <w:p w:rsidR="00D0397A" w:rsidRPr="00271F46" w:rsidRDefault="00D0397A" w:rsidP="00375314">
            <w:pPr>
              <w:jc w:val="center"/>
              <w:rPr>
                <w:b/>
                <w:bCs/>
                <w:sz w:val="28"/>
                <w:szCs w:val="28"/>
                <w:lang w:val="uk-UA"/>
              </w:rPr>
            </w:pPr>
          </w:p>
        </w:tc>
        <w:tc>
          <w:tcPr>
            <w:tcW w:w="1870" w:type="dxa"/>
            <w:tcBorders>
              <w:bottom w:val="single" w:sz="4" w:space="0" w:color="auto"/>
            </w:tcBorders>
            <w:vAlign w:val="center"/>
          </w:tcPr>
          <w:p w:rsidR="00D0397A" w:rsidRPr="00271F46" w:rsidRDefault="00D0397A" w:rsidP="00375314">
            <w:pPr>
              <w:jc w:val="center"/>
              <w:rPr>
                <w:b/>
                <w:bCs/>
                <w:sz w:val="28"/>
                <w:szCs w:val="28"/>
                <w:lang w:val="uk-UA"/>
              </w:rPr>
            </w:pPr>
          </w:p>
        </w:tc>
        <w:tc>
          <w:tcPr>
            <w:tcW w:w="1870" w:type="dxa"/>
            <w:tcBorders>
              <w:bottom w:val="single" w:sz="4" w:space="0" w:color="auto"/>
            </w:tcBorders>
            <w:vAlign w:val="center"/>
          </w:tcPr>
          <w:p w:rsidR="00D0397A" w:rsidRPr="00271F46" w:rsidRDefault="00D0397A" w:rsidP="00375314">
            <w:pPr>
              <w:jc w:val="center"/>
              <w:rPr>
                <w:b/>
                <w:bCs/>
                <w:sz w:val="28"/>
                <w:szCs w:val="28"/>
                <w:lang w:val="uk-UA"/>
              </w:rPr>
            </w:pPr>
            <w:r w:rsidRPr="00271F46">
              <w:rPr>
                <w:b/>
                <w:bCs/>
                <w:sz w:val="28"/>
                <w:szCs w:val="28"/>
                <w:lang w:val="uk-UA"/>
              </w:rPr>
              <w:t>2018 рік</w:t>
            </w:r>
          </w:p>
        </w:tc>
        <w:tc>
          <w:tcPr>
            <w:tcW w:w="1870" w:type="dxa"/>
            <w:tcBorders>
              <w:bottom w:val="single" w:sz="4" w:space="0" w:color="auto"/>
            </w:tcBorders>
            <w:vAlign w:val="center"/>
          </w:tcPr>
          <w:p w:rsidR="00D0397A" w:rsidRPr="00271F46" w:rsidRDefault="00D0397A" w:rsidP="00375314">
            <w:pPr>
              <w:jc w:val="center"/>
              <w:rPr>
                <w:b/>
                <w:bCs/>
                <w:sz w:val="28"/>
                <w:szCs w:val="28"/>
                <w:lang w:val="uk-UA"/>
              </w:rPr>
            </w:pPr>
            <w:r w:rsidRPr="00271F46">
              <w:rPr>
                <w:b/>
                <w:bCs/>
                <w:sz w:val="28"/>
                <w:szCs w:val="28"/>
                <w:lang w:val="uk-UA"/>
              </w:rPr>
              <w:t>2019 рік</w:t>
            </w:r>
          </w:p>
        </w:tc>
        <w:tc>
          <w:tcPr>
            <w:tcW w:w="1870" w:type="dxa"/>
            <w:tcBorders>
              <w:bottom w:val="single" w:sz="4" w:space="0" w:color="auto"/>
            </w:tcBorders>
            <w:vAlign w:val="center"/>
          </w:tcPr>
          <w:p w:rsidR="00D0397A" w:rsidRPr="00271F46" w:rsidRDefault="00D0397A" w:rsidP="00375314">
            <w:pPr>
              <w:jc w:val="center"/>
              <w:rPr>
                <w:b/>
                <w:bCs/>
                <w:sz w:val="28"/>
                <w:szCs w:val="28"/>
                <w:lang w:val="uk-UA"/>
              </w:rPr>
            </w:pPr>
            <w:r w:rsidRPr="00271F46">
              <w:rPr>
                <w:b/>
                <w:bCs/>
                <w:sz w:val="28"/>
                <w:szCs w:val="28"/>
                <w:lang w:val="uk-UA"/>
              </w:rPr>
              <w:t>2020 рік</w:t>
            </w:r>
          </w:p>
        </w:tc>
        <w:tc>
          <w:tcPr>
            <w:tcW w:w="2805" w:type="dxa"/>
            <w:vMerge/>
            <w:tcBorders>
              <w:bottom w:val="single" w:sz="4" w:space="0" w:color="auto"/>
            </w:tcBorders>
            <w:vAlign w:val="center"/>
          </w:tcPr>
          <w:p w:rsidR="00D0397A" w:rsidRPr="00271F46" w:rsidRDefault="00D0397A" w:rsidP="00375314">
            <w:pPr>
              <w:ind w:left="113" w:right="113"/>
              <w:jc w:val="center"/>
              <w:rPr>
                <w:b/>
                <w:bCs/>
                <w:sz w:val="28"/>
                <w:szCs w:val="28"/>
                <w:lang w:val="uk-UA"/>
              </w:rPr>
            </w:pPr>
          </w:p>
        </w:tc>
      </w:tr>
      <w:tr w:rsidR="00D0397A" w:rsidRPr="00271F46" w:rsidTr="00375314">
        <w:trPr>
          <w:cantSplit/>
          <w:trHeight w:val="788"/>
        </w:trPr>
        <w:tc>
          <w:tcPr>
            <w:tcW w:w="3553" w:type="dxa"/>
            <w:vAlign w:val="center"/>
          </w:tcPr>
          <w:p w:rsidR="00D0397A" w:rsidRPr="00271F46" w:rsidRDefault="00D0397A" w:rsidP="00D0397A">
            <w:pPr>
              <w:jc w:val="center"/>
              <w:rPr>
                <w:b/>
                <w:bCs/>
                <w:sz w:val="28"/>
                <w:szCs w:val="28"/>
                <w:lang w:val="uk-UA"/>
              </w:rPr>
            </w:pPr>
            <w:r w:rsidRPr="00271F46">
              <w:rPr>
                <w:b/>
                <w:bCs/>
                <w:sz w:val="28"/>
                <w:szCs w:val="28"/>
                <w:lang w:val="uk-UA"/>
              </w:rPr>
              <w:t xml:space="preserve">Обсягресурсів, </w:t>
            </w:r>
          </w:p>
          <w:p w:rsidR="00D0397A" w:rsidRPr="00271F46" w:rsidRDefault="00D0397A" w:rsidP="00D0397A">
            <w:pPr>
              <w:jc w:val="center"/>
              <w:rPr>
                <w:b/>
                <w:bCs/>
                <w:sz w:val="28"/>
                <w:szCs w:val="28"/>
                <w:lang w:val="uk-UA"/>
              </w:rPr>
            </w:pPr>
            <w:r w:rsidRPr="00271F46">
              <w:rPr>
                <w:b/>
                <w:bCs/>
                <w:sz w:val="28"/>
                <w:szCs w:val="28"/>
                <w:lang w:val="uk-UA"/>
              </w:rPr>
              <w:t>усьоготис. грн.</w:t>
            </w:r>
          </w:p>
        </w:tc>
        <w:tc>
          <w:tcPr>
            <w:tcW w:w="1870" w:type="dxa"/>
            <w:tcMar>
              <w:top w:w="17" w:type="dxa"/>
              <w:left w:w="17" w:type="dxa"/>
              <w:bottom w:w="0" w:type="dxa"/>
              <w:right w:w="17" w:type="dxa"/>
            </w:tcMar>
          </w:tcPr>
          <w:p w:rsidR="00D0397A" w:rsidRPr="00271F46" w:rsidRDefault="00D0397A" w:rsidP="00375314">
            <w:pPr>
              <w:jc w:val="center"/>
              <w:rPr>
                <w:b/>
                <w:sz w:val="28"/>
                <w:szCs w:val="28"/>
                <w:lang w:val="uk-UA"/>
              </w:rPr>
            </w:pPr>
          </w:p>
        </w:tc>
        <w:tc>
          <w:tcPr>
            <w:tcW w:w="1870" w:type="dxa"/>
          </w:tcPr>
          <w:p w:rsidR="00D0397A" w:rsidRPr="00271F46" w:rsidRDefault="00D0397A" w:rsidP="00375314">
            <w:pPr>
              <w:jc w:val="center"/>
              <w:rPr>
                <w:b/>
                <w:sz w:val="28"/>
                <w:szCs w:val="28"/>
                <w:lang w:val="uk-UA"/>
              </w:rPr>
            </w:pPr>
          </w:p>
        </w:tc>
        <w:tc>
          <w:tcPr>
            <w:tcW w:w="1870" w:type="dxa"/>
          </w:tcPr>
          <w:p w:rsidR="00D0397A" w:rsidRPr="00271F46" w:rsidRDefault="00D0397A" w:rsidP="00375314">
            <w:pPr>
              <w:jc w:val="center"/>
              <w:rPr>
                <w:b/>
                <w:sz w:val="28"/>
                <w:szCs w:val="28"/>
                <w:lang w:val="uk-UA"/>
              </w:rPr>
            </w:pPr>
          </w:p>
          <w:p w:rsidR="00D0397A" w:rsidRPr="00271F46" w:rsidRDefault="00D0397A" w:rsidP="00375314">
            <w:pPr>
              <w:jc w:val="center"/>
              <w:rPr>
                <w:b/>
                <w:sz w:val="28"/>
                <w:szCs w:val="28"/>
                <w:lang w:val="uk-UA"/>
              </w:rPr>
            </w:pPr>
            <w:r w:rsidRPr="00271F46">
              <w:rPr>
                <w:b/>
                <w:sz w:val="28"/>
                <w:szCs w:val="28"/>
                <w:lang w:val="uk-UA"/>
              </w:rPr>
              <w:t>530</w:t>
            </w:r>
          </w:p>
        </w:tc>
        <w:tc>
          <w:tcPr>
            <w:tcW w:w="1870" w:type="dxa"/>
          </w:tcPr>
          <w:p w:rsidR="00D0397A" w:rsidRPr="00271F46" w:rsidRDefault="00D0397A" w:rsidP="00375314">
            <w:pPr>
              <w:jc w:val="center"/>
              <w:rPr>
                <w:b/>
                <w:sz w:val="28"/>
                <w:szCs w:val="28"/>
                <w:lang w:val="uk-UA"/>
              </w:rPr>
            </w:pPr>
          </w:p>
          <w:p w:rsidR="00D0397A" w:rsidRPr="00271F46" w:rsidRDefault="00D0397A" w:rsidP="00375314">
            <w:pPr>
              <w:jc w:val="center"/>
              <w:rPr>
                <w:b/>
                <w:sz w:val="28"/>
                <w:szCs w:val="28"/>
                <w:lang w:val="uk-UA"/>
              </w:rPr>
            </w:pPr>
            <w:r w:rsidRPr="00271F46">
              <w:rPr>
                <w:b/>
                <w:sz w:val="28"/>
                <w:szCs w:val="28"/>
                <w:lang w:val="uk-UA"/>
              </w:rPr>
              <w:t>14</w:t>
            </w:r>
            <w:r w:rsidR="00782A5D">
              <w:rPr>
                <w:b/>
                <w:sz w:val="28"/>
                <w:szCs w:val="28"/>
                <w:lang w:val="uk-UA"/>
              </w:rPr>
              <w:t>50</w:t>
            </w:r>
          </w:p>
        </w:tc>
        <w:tc>
          <w:tcPr>
            <w:tcW w:w="1870" w:type="dxa"/>
          </w:tcPr>
          <w:p w:rsidR="00D0397A" w:rsidRPr="00271F46" w:rsidRDefault="00D0397A" w:rsidP="00375314">
            <w:pPr>
              <w:jc w:val="center"/>
              <w:rPr>
                <w:b/>
                <w:sz w:val="28"/>
                <w:szCs w:val="28"/>
                <w:lang w:val="uk-UA"/>
              </w:rPr>
            </w:pPr>
          </w:p>
          <w:p w:rsidR="00D0397A" w:rsidRPr="00271F46" w:rsidRDefault="00D0397A" w:rsidP="0027087E">
            <w:pPr>
              <w:jc w:val="center"/>
              <w:rPr>
                <w:b/>
                <w:sz w:val="28"/>
                <w:szCs w:val="28"/>
                <w:lang w:val="uk-UA"/>
              </w:rPr>
            </w:pPr>
            <w:r w:rsidRPr="00271F46">
              <w:rPr>
                <w:b/>
                <w:sz w:val="28"/>
                <w:szCs w:val="28"/>
                <w:lang w:val="uk-UA"/>
              </w:rPr>
              <w:t>2</w:t>
            </w:r>
            <w:r w:rsidR="0027087E">
              <w:rPr>
                <w:b/>
                <w:sz w:val="28"/>
                <w:szCs w:val="28"/>
                <w:lang w:val="uk-UA"/>
              </w:rPr>
              <w:t>3</w:t>
            </w:r>
            <w:r w:rsidR="00782A5D">
              <w:rPr>
                <w:b/>
                <w:sz w:val="28"/>
                <w:szCs w:val="28"/>
                <w:lang w:val="uk-UA"/>
              </w:rPr>
              <w:t>00</w:t>
            </w:r>
          </w:p>
        </w:tc>
        <w:tc>
          <w:tcPr>
            <w:tcW w:w="2805" w:type="dxa"/>
          </w:tcPr>
          <w:p w:rsidR="00D0397A" w:rsidRPr="00271F46" w:rsidRDefault="00D0397A" w:rsidP="00375314">
            <w:pPr>
              <w:jc w:val="center"/>
              <w:rPr>
                <w:b/>
                <w:sz w:val="28"/>
                <w:szCs w:val="28"/>
                <w:lang w:val="uk-UA"/>
              </w:rPr>
            </w:pPr>
          </w:p>
          <w:p w:rsidR="00D0397A" w:rsidRPr="00271F46" w:rsidRDefault="0027087E" w:rsidP="00375314">
            <w:pPr>
              <w:jc w:val="center"/>
              <w:rPr>
                <w:b/>
                <w:sz w:val="28"/>
                <w:szCs w:val="28"/>
                <w:lang w:val="uk-UA"/>
              </w:rPr>
            </w:pPr>
            <w:r>
              <w:rPr>
                <w:b/>
                <w:sz w:val="28"/>
                <w:szCs w:val="28"/>
                <w:lang w:val="uk-UA"/>
              </w:rPr>
              <w:t>4280</w:t>
            </w:r>
          </w:p>
        </w:tc>
      </w:tr>
      <w:tr w:rsidR="00D0397A" w:rsidRPr="00271F46" w:rsidTr="00375314">
        <w:trPr>
          <w:cantSplit/>
          <w:trHeight w:val="500"/>
        </w:trPr>
        <w:tc>
          <w:tcPr>
            <w:tcW w:w="3553" w:type="dxa"/>
            <w:vAlign w:val="center"/>
          </w:tcPr>
          <w:p w:rsidR="00D0397A" w:rsidRPr="00271F46" w:rsidRDefault="00D0397A" w:rsidP="00375314">
            <w:pPr>
              <w:ind w:left="180" w:right="133"/>
              <w:jc w:val="both"/>
              <w:rPr>
                <w:b/>
                <w:bCs/>
                <w:sz w:val="28"/>
                <w:szCs w:val="28"/>
                <w:lang w:val="uk-UA"/>
              </w:rPr>
            </w:pPr>
            <w:r w:rsidRPr="00271F46">
              <w:rPr>
                <w:b/>
                <w:bCs/>
                <w:sz w:val="28"/>
                <w:szCs w:val="28"/>
                <w:lang w:val="uk-UA"/>
              </w:rPr>
              <w:t>у тому числі:</w:t>
            </w:r>
          </w:p>
        </w:tc>
        <w:tc>
          <w:tcPr>
            <w:tcW w:w="1870" w:type="dxa"/>
            <w:tcMar>
              <w:top w:w="17" w:type="dxa"/>
              <w:left w:w="17" w:type="dxa"/>
              <w:bottom w:w="0" w:type="dxa"/>
              <w:right w:w="17" w:type="dxa"/>
            </w:tcMar>
          </w:tcPr>
          <w:p w:rsidR="00D0397A" w:rsidRPr="00271F46" w:rsidRDefault="00D0397A" w:rsidP="00375314">
            <w:pPr>
              <w:jc w:val="center"/>
              <w:rPr>
                <w:b/>
                <w:sz w:val="28"/>
                <w:szCs w:val="28"/>
                <w:lang w:val="uk-UA"/>
              </w:rPr>
            </w:pPr>
          </w:p>
        </w:tc>
        <w:tc>
          <w:tcPr>
            <w:tcW w:w="1870" w:type="dxa"/>
          </w:tcPr>
          <w:p w:rsidR="00D0397A" w:rsidRPr="00271F46" w:rsidRDefault="00D0397A" w:rsidP="00375314">
            <w:pPr>
              <w:jc w:val="center"/>
              <w:rPr>
                <w:b/>
                <w:sz w:val="28"/>
                <w:szCs w:val="28"/>
                <w:lang w:val="uk-UA"/>
              </w:rPr>
            </w:pPr>
          </w:p>
        </w:tc>
        <w:tc>
          <w:tcPr>
            <w:tcW w:w="1870" w:type="dxa"/>
          </w:tcPr>
          <w:p w:rsidR="00D0397A" w:rsidRPr="00271F46" w:rsidRDefault="00D0397A" w:rsidP="00375314">
            <w:pPr>
              <w:jc w:val="center"/>
              <w:rPr>
                <w:b/>
                <w:sz w:val="28"/>
                <w:szCs w:val="28"/>
                <w:lang w:val="uk-UA"/>
              </w:rPr>
            </w:pPr>
          </w:p>
        </w:tc>
        <w:tc>
          <w:tcPr>
            <w:tcW w:w="1870" w:type="dxa"/>
          </w:tcPr>
          <w:p w:rsidR="00D0397A" w:rsidRPr="00271F46" w:rsidRDefault="00D0397A" w:rsidP="00375314">
            <w:pPr>
              <w:jc w:val="center"/>
              <w:rPr>
                <w:b/>
                <w:sz w:val="28"/>
                <w:szCs w:val="28"/>
                <w:lang w:val="uk-UA"/>
              </w:rPr>
            </w:pPr>
          </w:p>
        </w:tc>
        <w:tc>
          <w:tcPr>
            <w:tcW w:w="1870" w:type="dxa"/>
          </w:tcPr>
          <w:p w:rsidR="00D0397A" w:rsidRPr="00271F46" w:rsidRDefault="00D0397A" w:rsidP="00375314">
            <w:pPr>
              <w:jc w:val="center"/>
              <w:rPr>
                <w:b/>
                <w:sz w:val="28"/>
                <w:szCs w:val="28"/>
                <w:lang w:val="uk-UA"/>
              </w:rPr>
            </w:pPr>
          </w:p>
        </w:tc>
        <w:tc>
          <w:tcPr>
            <w:tcW w:w="2805" w:type="dxa"/>
          </w:tcPr>
          <w:p w:rsidR="00D0397A" w:rsidRPr="00271F46" w:rsidRDefault="00D0397A" w:rsidP="00375314">
            <w:pPr>
              <w:jc w:val="center"/>
              <w:rPr>
                <w:b/>
                <w:sz w:val="28"/>
                <w:szCs w:val="28"/>
                <w:lang w:val="uk-UA"/>
              </w:rPr>
            </w:pPr>
          </w:p>
        </w:tc>
      </w:tr>
      <w:tr w:rsidR="00D0397A" w:rsidRPr="00271F46" w:rsidTr="00375314">
        <w:trPr>
          <w:cantSplit/>
          <w:trHeight w:val="500"/>
        </w:trPr>
        <w:tc>
          <w:tcPr>
            <w:tcW w:w="3553" w:type="dxa"/>
            <w:vAlign w:val="center"/>
          </w:tcPr>
          <w:p w:rsidR="00D0397A" w:rsidRPr="00271F46" w:rsidRDefault="00D0397A" w:rsidP="00375314">
            <w:pPr>
              <w:ind w:left="180" w:right="133"/>
              <w:rPr>
                <w:b/>
                <w:bCs/>
                <w:sz w:val="28"/>
                <w:szCs w:val="28"/>
                <w:lang w:val="uk-UA"/>
              </w:rPr>
            </w:pPr>
            <w:r w:rsidRPr="00271F46">
              <w:rPr>
                <w:b/>
                <w:bCs/>
                <w:sz w:val="28"/>
                <w:szCs w:val="28"/>
                <w:lang w:val="uk-UA"/>
              </w:rPr>
              <w:t>Місцевий бюджет*</w:t>
            </w:r>
          </w:p>
        </w:tc>
        <w:tc>
          <w:tcPr>
            <w:tcW w:w="1870" w:type="dxa"/>
            <w:tcMar>
              <w:top w:w="17" w:type="dxa"/>
              <w:left w:w="17" w:type="dxa"/>
              <w:bottom w:w="0" w:type="dxa"/>
              <w:right w:w="17" w:type="dxa"/>
            </w:tcMar>
          </w:tcPr>
          <w:p w:rsidR="00D0397A" w:rsidRPr="00271F46" w:rsidRDefault="00D0397A" w:rsidP="00375314">
            <w:pPr>
              <w:jc w:val="center"/>
              <w:rPr>
                <w:b/>
                <w:sz w:val="28"/>
                <w:szCs w:val="28"/>
                <w:lang w:val="uk-UA"/>
              </w:rPr>
            </w:pPr>
          </w:p>
        </w:tc>
        <w:tc>
          <w:tcPr>
            <w:tcW w:w="1870" w:type="dxa"/>
          </w:tcPr>
          <w:p w:rsidR="00D0397A" w:rsidRPr="00271F46" w:rsidRDefault="00D0397A" w:rsidP="00375314">
            <w:pPr>
              <w:jc w:val="center"/>
              <w:rPr>
                <w:b/>
                <w:sz w:val="28"/>
                <w:szCs w:val="28"/>
                <w:lang w:val="uk-UA"/>
              </w:rPr>
            </w:pPr>
          </w:p>
        </w:tc>
        <w:tc>
          <w:tcPr>
            <w:tcW w:w="1870" w:type="dxa"/>
          </w:tcPr>
          <w:p w:rsidR="00D0397A" w:rsidRPr="00271F46" w:rsidRDefault="00D0397A" w:rsidP="00375314">
            <w:pPr>
              <w:jc w:val="center"/>
              <w:rPr>
                <w:b/>
                <w:sz w:val="28"/>
                <w:szCs w:val="28"/>
                <w:lang w:val="uk-UA"/>
              </w:rPr>
            </w:pPr>
          </w:p>
          <w:p w:rsidR="00D0397A" w:rsidRPr="00271F46" w:rsidRDefault="00D0397A" w:rsidP="00375314">
            <w:pPr>
              <w:jc w:val="center"/>
              <w:rPr>
                <w:b/>
                <w:sz w:val="28"/>
                <w:szCs w:val="28"/>
                <w:lang w:val="uk-UA"/>
              </w:rPr>
            </w:pPr>
            <w:r w:rsidRPr="00271F46">
              <w:rPr>
                <w:b/>
                <w:sz w:val="28"/>
                <w:szCs w:val="28"/>
                <w:lang w:val="uk-UA"/>
              </w:rPr>
              <w:t>530</w:t>
            </w:r>
          </w:p>
        </w:tc>
        <w:tc>
          <w:tcPr>
            <w:tcW w:w="1870" w:type="dxa"/>
          </w:tcPr>
          <w:p w:rsidR="00D0397A" w:rsidRPr="00271F46" w:rsidRDefault="00D0397A" w:rsidP="00375314">
            <w:pPr>
              <w:jc w:val="center"/>
              <w:rPr>
                <w:b/>
                <w:sz w:val="28"/>
                <w:szCs w:val="28"/>
                <w:lang w:val="uk-UA"/>
              </w:rPr>
            </w:pPr>
          </w:p>
          <w:p w:rsidR="00D0397A" w:rsidRPr="00271F46" w:rsidRDefault="00D0397A" w:rsidP="00375314">
            <w:pPr>
              <w:jc w:val="center"/>
              <w:rPr>
                <w:b/>
                <w:sz w:val="28"/>
                <w:szCs w:val="28"/>
                <w:lang w:val="uk-UA"/>
              </w:rPr>
            </w:pPr>
            <w:r w:rsidRPr="00271F46">
              <w:rPr>
                <w:b/>
                <w:sz w:val="28"/>
                <w:szCs w:val="28"/>
                <w:lang w:val="uk-UA"/>
              </w:rPr>
              <w:t>14</w:t>
            </w:r>
            <w:r w:rsidR="00782A5D">
              <w:rPr>
                <w:b/>
                <w:sz w:val="28"/>
                <w:szCs w:val="28"/>
                <w:lang w:val="uk-UA"/>
              </w:rPr>
              <w:t>50</w:t>
            </w:r>
          </w:p>
        </w:tc>
        <w:tc>
          <w:tcPr>
            <w:tcW w:w="1870" w:type="dxa"/>
          </w:tcPr>
          <w:p w:rsidR="00D0397A" w:rsidRPr="00271F46" w:rsidRDefault="00D0397A" w:rsidP="00375314">
            <w:pPr>
              <w:jc w:val="center"/>
              <w:rPr>
                <w:b/>
                <w:sz w:val="28"/>
                <w:szCs w:val="28"/>
                <w:lang w:val="uk-UA"/>
              </w:rPr>
            </w:pPr>
          </w:p>
          <w:p w:rsidR="00D0397A" w:rsidRPr="00271F46" w:rsidRDefault="00D0397A" w:rsidP="0027087E">
            <w:pPr>
              <w:jc w:val="center"/>
              <w:rPr>
                <w:b/>
                <w:sz w:val="28"/>
                <w:szCs w:val="28"/>
                <w:lang w:val="uk-UA"/>
              </w:rPr>
            </w:pPr>
            <w:r w:rsidRPr="00271F46">
              <w:rPr>
                <w:b/>
                <w:sz w:val="28"/>
                <w:szCs w:val="28"/>
                <w:lang w:val="uk-UA"/>
              </w:rPr>
              <w:t>2</w:t>
            </w:r>
            <w:r w:rsidR="0027087E">
              <w:rPr>
                <w:b/>
                <w:sz w:val="28"/>
                <w:szCs w:val="28"/>
                <w:lang w:val="uk-UA"/>
              </w:rPr>
              <w:t>3</w:t>
            </w:r>
            <w:r w:rsidR="00782A5D">
              <w:rPr>
                <w:b/>
                <w:sz w:val="28"/>
                <w:szCs w:val="28"/>
                <w:lang w:val="uk-UA"/>
              </w:rPr>
              <w:t>00</w:t>
            </w:r>
          </w:p>
        </w:tc>
        <w:tc>
          <w:tcPr>
            <w:tcW w:w="2805" w:type="dxa"/>
          </w:tcPr>
          <w:p w:rsidR="00D0397A" w:rsidRPr="00271F46" w:rsidRDefault="00D0397A" w:rsidP="00375314">
            <w:pPr>
              <w:jc w:val="center"/>
              <w:rPr>
                <w:b/>
                <w:sz w:val="28"/>
                <w:szCs w:val="28"/>
                <w:lang w:val="uk-UA"/>
              </w:rPr>
            </w:pPr>
          </w:p>
          <w:p w:rsidR="00D0397A" w:rsidRPr="00271F46" w:rsidRDefault="0027087E" w:rsidP="00375314">
            <w:pPr>
              <w:jc w:val="center"/>
              <w:rPr>
                <w:b/>
                <w:sz w:val="28"/>
                <w:szCs w:val="28"/>
                <w:lang w:val="uk-UA"/>
              </w:rPr>
            </w:pPr>
            <w:r>
              <w:rPr>
                <w:b/>
                <w:sz w:val="28"/>
                <w:szCs w:val="28"/>
                <w:lang w:val="uk-UA"/>
              </w:rPr>
              <w:t>4280</w:t>
            </w:r>
          </w:p>
        </w:tc>
      </w:tr>
      <w:tr w:rsidR="00D0397A" w:rsidRPr="00271F46" w:rsidTr="00375314">
        <w:trPr>
          <w:cantSplit/>
          <w:trHeight w:val="500"/>
        </w:trPr>
        <w:tc>
          <w:tcPr>
            <w:tcW w:w="3553" w:type="dxa"/>
            <w:vAlign w:val="center"/>
          </w:tcPr>
          <w:p w:rsidR="00D0397A" w:rsidRPr="00271F46" w:rsidRDefault="00782A5D" w:rsidP="00375314">
            <w:pPr>
              <w:ind w:left="180" w:right="133"/>
              <w:jc w:val="both"/>
              <w:rPr>
                <w:b/>
                <w:bCs/>
                <w:sz w:val="28"/>
                <w:szCs w:val="28"/>
                <w:lang w:val="uk-UA"/>
              </w:rPr>
            </w:pPr>
            <w:r w:rsidRPr="00271F46">
              <w:rPr>
                <w:b/>
                <w:sz w:val="28"/>
                <w:szCs w:val="28"/>
                <w:lang w:val="uk-UA"/>
              </w:rPr>
              <w:t>І</w:t>
            </w:r>
            <w:r w:rsidR="00D0397A" w:rsidRPr="00271F46">
              <w:rPr>
                <w:b/>
                <w:sz w:val="28"/>
                <w:szCs w:val="28"/>
                <w:lang w:val="uk-UA"/>
              </w:rPr>
              <w:t>ншіджерела</w:t>
            </w:r>
          </w:p>
        </w:tc>
        <w:tc>
          <w:tcPr>
            <w:tcW w:w="1870" w:type="dxa"/>
            <w:tcMar>
              <w:top w:w="17" w:type="dxa"/>
              <w:left w:w="17" w:type="dxa"/>
              <w:bottom w:w="0" w:type="dxa"/>
              <w:right w:w="17" w:type="dxa"/>
            </w:tcMar>
          </w:tcPr>
          <w:p w:rsidR="00D0397A" w:rsidRPr="00271F46" w:rsidRDefault="00D0397A" w:rsidP="00375314">
            <w:pPr>
              <w:jc w:val="center"/>
              <w:rPr>
                <w:b/>
                <w:sz w:val="28"/>
                <w:szCs w:val="28"/>
                <w:lang w:val="uk-UA"/>
              </w:rPr>
            </w:pPr>
          </w:p>
        </w:tc>
        <w:tc>
          <w:tcPr>
            <w:tcW w:w="1870" w:type="dxa"/>
          </w:tcPr>
          <w:p w:rsidR="00D0397A" w:rsidRPr="00271F46" w:rsidRDefault="00D0397A" w:rsidP="00375314">
            <w:pPr>
              <w:jc w:val="center"/>
              <w:rPr>
                <w:b/>
                <w:sz w:val="28"/>
                <w:szCs w:val="28"/>
                <w:lang w:val="uk-UA"/>
              </w:rPr>
            </w:pPr>
          </w:p>
        </w:tc>
        <w:tc>
          <w:tcPr>
            <w:tcW w:w="1870" w:type="dxa"/>
          </w:tcPr>
          <w:p w:rsidR="00D0397A" w:rsidRPr="00271F46" w:rsidRDefault="00D0397A" w:rsidP="00375314">
            <w:pPr>
              <w:jc w:val="center"/>
              <w:rPr>
                <w:b/>
                <w:sz w:val="28"/>
                <w:szCs w:val="28"/>
                <w:lang w:val="uk-UA"/>
              </w:rPr>
            </w:pPr>
            <w:r w:rsidRPr="00271F46">
              <w:rPr>
                <w:b/>
                <w:sz w:val="28"/>
                <w:szCs w:val="28"/>
                <w:lang w:val="uk-UA"/>
              </w:rPr>
              <w:t>0</w:t>
            </w:r>
          </w:p>
        </w:tc>
        <w:tc>
          <w:tcPr>
            <w:tcW w:w="1870" w:type="dxa"/>
          </w:tcPr>
          <w:p w:rsidR="00D0397A" w:rsidRPr="00271F46" w:rsidRDefault="00D0397A" w:rsidP="00375314">
            <w:pPr>
              <w:jc w:val="center"/>
              <w:rPr>
                <w:b/>
                <w:sz w:val="28"/>
                <w:szCs w:val="28"/>
                <w:lang w:val="uk-UA"/>
              </w:rPr>
            </w:pPr>
            <w:r w:rsidRPr="00271F46">
              <w:rPr>
                <w:b/>
                <w:sz w:val="28"/>
                <w:szCs w:val="28"/>
                <w:lang w:val="uk-UA"/>
              </w:rPr>
              <w:t>0</w:t>
            </w:r>
          </w:p>
        </w:tc>
        <w:tc>
          <w:tcPr>
            <w:tcW w:w="1870" w:type="dxa"/>
          </w:tcPr>
          <w:p w:rsidR="00D0397A" w:rsidRPr="00271F46" w:rsidRDefault="00D0397A" w:rsidP="00375314">
            <w:pPr>
              <w:jc w:val="center"/>
              <w:rPr>
                <w:b/>
                <w:sz w:val="28"/>
                <w:szCs w:val="28"/>
                <w:lang w:val="uk-UA"/>
              </w:rPr>
            </w:pPr>
            <w:r w:rsidRPr="00271F46">
              <w:rPr>
                <w:b/>
                <w:sz w:val="28"/>
                <w:szCs w:val="28"/>
                <w:lang w:val="uk-UA"/>
              </w:rPr>
              <w:t>0</w:t>
            </w:r>
          </w:p>
        </w:tc>
        <w:tc>
          <w:tcPr>
            <w:tcW w:w="2805" w:type="dxa"/>
          </w:tcPr>
          <w:p w:rsidR="00D0397A" w:rsidRPr="00271F46" w:rsidRDefault="00D0397A" w:rsidP="00375314">
            <w:pPr>
              <w:jc w:val="center"/>
              <w:rPr>
                <w:b/>
                <w:sz w:val="28"/>
                <w:szCs w:val="28"/>
                <w:lang w:val="uk-UA"/>
              </w:rPr>
            </w:pPr>
            <w:r w:rsidRPr="00271F46">
              <w:rPr>
                <w:b/>
                <w:sz w:val="28"/>
                <w:szCs w:val="28"/>
                <w:lang w:val="uk-UA"/>
              </w:rPr>
              <w:t>0</w:t>
            </w:r>
          </w:p>
        </w:tc>
      </w:tr>
    </w:tbl>
    <w:p w:rsidR="00D0397A" w:rsidRPr="00271F46" w:rsidRDefault="00D0397A" w:rsidP="00D0397A">
      <w:pPr>
        <w:jc w:val="center"/>
        <w:rPr>
          <w:b/>
          <w:bCs/>
          <w:sz w:val="22"/>
          <w:szCs w:val="28"/>
          <w:lang w:val="uk-UA"/>
        </w:rPr>
      </w:pPr>
    </w:p>
    <w:p w:rsidR="00D0397A" w:rsidRPr="00271F46" w:rsidRDefault="00D0397A" w:rsidP="00D0397A">
      <w:pPr>
        <w:rPr>
          <w:b/>
          <w:bCs/>
          <w:sz w:val="22"/>
          <w:szCs w:val="28"/>
          <w:lang w:val="uk-UA"/>
        </w:rPr>
      </w:pPr>
      <w:r w:rsidRPr="00271F46">
        <w:rPr>
          <w:b/>
          <w:bCs/>
          <w:sz w:val="22"/>
          <w:szCs w:val="28"/>
          <w:lang w:val="uk-UA"/>
        </w:rPr>
        <w:t>* - обсягифінансуваннявизначаються з урахуваннямреальнихможливостей бюджету сільської ради</w:t>
      </w:r>
    </w:p>
    <w:p w:rsidR="005A1117" w:rsidRPr="00271F46" w:rsidRDefault="005A1117" w:rsidP="00D0397A">
      <w:pPr>
        <w:rPr>
          <w:b/>
          <w:bCs/>
          <w:sz w:val="22"/>
          <w:szCs w:val="28"/>
          <w:lang w:val="uk-UA"/>
        </w:rPr>
      </w:pPr>
    </w:p>
    <w:p w:rsidR="005A1117" w:rsidRPr="00271F46" w:rsidRDefault="005A1117" w:rsidP="00D0397A">
      <w:pPr>
        <w:rPr>
          <w:b/>
          <w:bCs/>
          <w:sz w:val="22"/>
          <w:szCs w:val="28"/>
          <w:lang w:val="uk-UA"/>
        </w:rPr>
      </w:pPr>
    </w:p>
    <w:p w:rsidR="005A1117" w:rsidRPr="00271F46" w:rsidRDefault="005A1117" w:rsidP="00D0397A">
      <w:pPr>
        <w:rPr>
          <w:b/>
          <w:bCs/>
          <w:sz w:val="22"/>
          <w:szCs w:val="28"/>
          <w:lang w:val="uk-UA"/>
        </w:rPr>
      </w:pPr>
    </w:p>
    <w:p w:rsidR="005A1117" w:rsidRPr="00271F46" w:rsidRDefault="005A1117" w:rsidP="00D0397A">
      <w:pPr>
        <w:rPr>
          <w:b/>
          <w:bCs/>
          <w:sz w:val="22"/>
          <w:szCs w:val="28"/>
          <w:lang w:val="uk-UA"/>
        </w:rPr>
      </w:pPr>
    </w:p>
    <w:p w:rsidR="00AD7D2B" w:rsidRPr="00271F46" w:rsidRDefault="00AD7D2B" w:rsidP="00AD7D2B">
      <w:pPr>
        <w:jc w:val="center"/>
        <w:rPr>
          <w:lang w:val="uk-UA"/>
        </w:rPr>
      </w:pPr>
      <w:r w:rsidRPr="00271F46">
        <w:rPr>
          <w:lang w:val="uk-UA"/>
        </w:rPr>
        <w:t>_________________________________________________</w:t>
      </w:r>
    </w:p>
    <w:p w:rsidR="00D0397A" w:rsidRPr="00271F46" w:rsidRDefault="00D0397A" w:rsidP="00AD7D2B">
      <w:pPr>
        <w:jc w:val="center"/>
        <w:rPr>
          <w:lang w:val="uk-UA"/>
        </w:rPr>
      </w:pPr>
    </w:p>
    <w:p w:rsidR="00D0397A" w:rsidRPr="00271F46" w:rsidRDefault="00D0397A" w:rsidP="00AD7D2B">
      <w:pPr>
        <w:jc w:val="center"/>
        <w:rPr>
          <w:lang w:val="uk-UA"/>
        </w:rPr>
      </w:pPr>
    </w:p>
    <w:p w:rsidR="00D0397A" w:rsidRPr="00271F46" w:rsidRDefault="00D0397A" w:rsidP="00AD7D2B">
      <w:pPr>
        <w:jc w:val="center"/>
        <w:rPr>
          <w:lang w:val="uk-UA"/>
        </w:rPr>
      </w:pPr>
    </w:p>
    <w:p w:rsidR="00D0397A" w:rsidRPr="00271F46" w:rsidRDefault="00D0397A" w:rsidP="00AD7D2B">
      <w:pPr>
        <w:jc w:val="center"/>
        <w:rPr>
          <w:lang w:val="uk-UA"/>
        </w:rPr>
      </w:pPr>
    </w:p>
    <w:p w:rsidR="00D0397A" w:rsidRPr="00271F46" w:rsidRDefault="00D0397A" w:rsidP="00AD7D2B">
      <w:pPr>
        <w:jc w:val="center"/>
        <w:rPr>
          <w:lang w:val="uk-UA"/>
        </w:rPr>
      </w:pPr>
    </w:p>
    <w:p w:rsidR="00D0397A" w:rsidRPr="00271F46" w:rsidRDefault="00D0397A" w:rsidP="00AD7D2B">
      <w:pPr>
        <w:jc w:val="center"/>
        <w:rPr>
          <w:lang w:val="uk-UA"/>
        </w:rPr>
      </w:pPr>
    </w:p>
    <w:p w:rsidR="00D0397A" w:rsidRPr="00271F46" w:rsidRDefault="00D0397A" w:rsidP="00AD7D2B">
      <w:pPr>
        <w:jc w:val="center"/>
        <w:rPr>
          <w:lang w:val="uk-UA"/>
        </w:rPr>
      </w:pPr>
    </w:p>
    <w:p w:rsidR="00D0397A" w:rsidRPr="00271F46" w:rsidRDefault="00D0397A" w:rsidP="00AD7D2B">
      <w:pPr>
        <w:jc w:val="center"/>
        <w:rPr>
          <w:lang w:val="uk-UA"/>
        </w:rPr>
      </w:pPr>
    </w:p>
    <w:p w:rsidR="00D0397A" w:rsidRPr="00271F46" w:rsidRDefault="00D0397A" w:rsidP="00AD7D2B">
      <w:pPr>
        <w:jc w:val="center"/>
        <w:rPr>
          <w:lang w:val="uk-UA"/>
        </w:rPr>
      </w:pPr>
    </w:p>
    <w:p w:rsidR="00D0397A" w:rsidRPr="00271F46" w:rsidRDefault="00D0397A" w:rsidP="00D0397A">
      <w:pPr>
        <w:ind w:left="10915"/>
        <w:rPr>
          <w:lang w:val="uk-UA"/>
        </w:rPr>
      </w:pPr>
      <w:r w:rsidRPr="00271F46">
        <w:rPr>
          <w:lang w:val="uk-UA"/>
        </w:rPr>
        <w:lastRenderedPageBreak/>
        <w:t>Додаток3 (зі змінами)</w:t>
      </w:r>
    </w:p>
    <w:p w:rsidR="00D0397A" w:rsidRPr="00271F46" w:rsidRDefault="00D0397A" w:rsidP="00D0397A">
      <w:pPr>
        <w:ind w:left="10915"/>
        <w:rPr>
          <w:lang w:val="uk-UA"/>
        </w:rPr>
      </w:pPr>
      <w:r w:rsidRPr="00271F46">
        <w:rPr>
          <w:lang w:val="uk-UA"/>
        </w:rPr>
        <w:t>до рішення сесії Великосеверинівськоїсільської ради«09»  лютого 2018 року № 334</w:t>
      </w:r>
    </w:p>
    <w:p w:rsidR="00D0397A" w:rsidRPr="00271F46" w:rsidRDefault="00D0397A" w:rsidP="00D0397A">
      <w:pPr>
        <w:ind w:firstLine="12780"/>
        <w:jc w:val="both"/>
        <w:rPr>
          <w:b/>
          <w:lang w:val="uk-UA"/>
        </w:rPr>
      </w:pPr>
    </w:p>
    <w:p w:rsidR="005A1117" w:rsidRPr="00271F46" w:rsidRDefault="005A1117" w:rsidP="00D0397A">
      <w:pPr>
        <w:jc w:val="center"/>
        <w:rPr>
          <w:b/>
          <w:bCs/>
          <w:sz w:val="28"/>
          <w:szCs w:val="28"/>
          <w:lang w:val="uk-UA"/>
        </w:rPr>
      </w:pPr>
    </w:p>
    <w:p w:rsidR="00D0397A" w:rsidRPr="00271F46" w:rsidRDefault="00D0397A" w:rsidP="00D0397A">
      <w:pPr>
        <w:jc w:val="center"/>
        <w:rPr>
          <w:b/>
          <w:bCs/>
          <w:sz w:val="28"/>
          <w:szCs w:val="28"/>
          <w:lang w:val="uk-UA"/>
        </w:rPr>
      </w:pPr>
      <w:r w:rsidRPr="00271F46">
        <w:rPr>
          <w:b/>
          <w:bCs/>
          <w:sz w:val="28"/>
          <w:szCs w:val="28"/>
          <w:lang w:val="uk-UA"/>
        </w:rPr>
        <w:t>Напрями діяльності та заходи</w:t>
      </w:r>
    </w:p>
    <w:p w:rsidR="00D0397A" w:rsidRPr="00271F46" w:rsidRDefault="00D0397A" w:rsidP="00D0397A">
      <w:pPr>
        <w:jc w:val="center"/>
        <w:rPr>
          <w:b/>
          <w:sz w:val="28"/>
          <w:szCs w:val="28"/>
          <w:lang w:val="uk-UA"/>
        </w:rPr>
      </w:pPr>
      <w:r w:rsidRPr="00271F46">
        <w:rPr>
          <w:b/>
          <w:sz w:val="28"/>
          <w:szCs w:val="28"/>
          <w:lang w:val="uk-UA"/>
        </w:rPr>
        <w:t>програми«ЦивільнийзахистВеликосеверинівськоїсільської ради» на 2018-2020 роки</w:t>
      </w:r>
    </w:p>
    <w:p w:rsidR="005A1117" w:rsidRPr="00271F46" w:rsidRDefault="005A1117" w:rsidP="00D0397A">
      <w:pPr>
        <w:jc w:val="center"/>
        <w:rPr>
          <w:b/>
          <w:sz w:val="28"/>
          <w:szCs w:val="28"/>
          <w:lang w:val="uk-UA"/>
        </w:rPr>
      </w:pPr>
    </w:p>
    <w:p w:rsidR="00D0397A" w:rsidRPr="00271F46" w:rsidRDefault="00D0397A" w:rsidP="00D0397A">
      <w:pPr>
        <w:jc w:val="center"/>
        <w:rPr>
          <w:b/>
          <w:sz w:val="28"/>
          <w:szCs w:val="28"/>
          <w:lang w:val="uk-UA"/>
        </w:rPr>
      </w:pPr>
    </w:p>
    <w:tbl>
      <w:tblPr>
        <w:tblStyle w:val="af"/>
        <w:tblW w:w="16165" w:type="dxa"/>
        <w:tblInd w:w="-601" w:type="dxa"/>
        <w:tblLayout w:type="fixed"/>
        <w:tblLook w:val="04A0"/>
      </w:tblPr>
      <w:tblGrid>
        <w:gridCol w:w="567"/>
        <w:gridCol w:w="2557"/>
        <w:gridCol w:w="2694"/>
        <w:gridCol w:w="1412"/>
        <w:gridCol w:w="1848"/>
        <w:gridCol w:w="1276"/>
        <w:gridCol w:w="992"/>
        <w:gridCol w:w="992"/>
        <w:gridCol w:w="992"/>
        <w:gridCol w:w="898"/>
        <w:gridCol w:w="1937"/>
      </w:tblGrid>
      <w:tr w:rsidR="00D0397A" w:rsidRPr="00271F46" w:rsidTr="006D388B">
        <w:trPr>
          <w:trHeight w:val="352"/>
        </w:trPr>
        <w:tc>
          <w:tcPr>
            <w:tcW w:w="567" w:type="dxa"/>
            <w:vMerge w:val="restart"/>
          </w:tcPr>
          <w:p w:rsidR="00D0397A" w:rsidRPr="00271F46" w:rsidRDefault="00D0397A" w:rsidP="00375314">
            <w:pPr>
              <w:rPr>
                <w:lang w:val="uk-UA"/>
              </w:rPr>
            </w:pPr>
          </w:p>
        </w:tc>
        <w:tc>
          <w:tcPr>
            <w:tcW w:w="2557" w:type="dxa"/>
            <w:vMerge w:val="restart"/>
            <w:vAlign w:val="center"/>
          </w:tcPr>
          <w:p w:rsidR="00D0397A" w:rsidRPr="00271F46" w:rsidRDefault="00D0397A" w:rsidP="00375314">
            <w:pPr>
              <w:widowControl w:val="0"/>
              <w:jc w:val="center"/>
              <w:rPr>
                <w:b/>
                <w:lang w:val="uk-UA"/>
              </w:rPr>
            </w:pPr>
            <w:r w:rsidRPr="00271F46">
              <w:rPr>
                <w:b/>
                <w:lang w:val="uk-UA"/>
              </w:rPr>
              <w:t>Назва</w:t>
            </w:r>
          </w:p>
          <w:p w:rsidR="00D0397A" w:rsidRPr="00271F46" w:rsidRDefault="00D0397A" w:rsidP="00375314">
            <w:pPr>
              <w:widowControl w:val="0"/>
              <w:jc w:val="center"/>
              <w:rPr>
                <w:b/>
                <w:lang w:val="uk-UA"/>
              </w:rPr>
            </w:pPr>
            <w:r w:rsidRPr="00271F46">
              <w:rPr>
                <w:b/>
                <w:lang w:val="uk-UA"/>
              </w:rPr>
              <w:t>напрямку</w:t>
            </w:r>
          </w:p>
          <w:p w:rsidR="00D0397A" w:rsidRPr="00271F46" w:rsidRDefault="00D0397A" w:rsidP="00375314">
            <w:pPr>
              <w:widowControl w:val="0"/>
              <w:jc w:val="center"/>
              <w:rPr>
                <w:b/>
                <w:lang w:val="uk-UA"/>
              </w:rPr>
            </w:pPr>
            <w:r w:rsidRPr="00271F46">
              <w:rPr>
                <w:b/>
                <w:lang w:val="uk-UA"/>
              </w:rPr>
              <w:t>діяльності (</w:t>
            </w:r>
            <w:proofErr w:type="spellStart"/>
            <w:r w:rsidRPr="00271F46">
              <w:rPr>
                <w:b/>
                <w:lang w:val="uk-UA"/>
              </w:rPr>
              <w:t>пріоритетнізавдання</w:t>
            </w:r>
            <w:proofErr w:type="spellEnd"/>
            <w:r w:rsidRPr="00271F46">
              <w:rPr>
                <w:b/>
                <w:lang w:val="uk-UA"/>
              </w:rPr>
              <w:t>)</w:t>
            </w:r>
          </w:p>
        </w:tc>
        <w:tc>
          <w:tcPr>
            <w:tcW w:w="2694" w:type="dxa"/>
            <w:vMerge w:val="restart"/>
            <w:vAlign w:val="center"/>
          </w:tcPr>
          <w:p w:rsidR="00D0397A" w:rsidRPr="00271F46" w:rsidRDefault="00D0397A" w:rsidP="00375314">
            <w:pPr>
              <w:widowControl w:val="0"/>
              <w:jc w:val="center"/>
              <w:rPr>
                <w:b/>
                <w:lang w:val="uk-UA"/>
              </w:rPr>
            </w:pPr>
            <w:r w:rsidRPr="00271F46">
              <w:rPr>
                <w:b/>
                <w:lang w:val="uk-UA"/>
              </w:rPr>
              <w:t>Перелікзаходів</w:t>
            </w:r>
          </w:p>
          <w:p w:rsidR="00D0397A" w:rsidRPr="00271F46" w:rsidRDefault="00D0397A" w:rsidP="00375314">
            <w:pPr>
              <w:widowControl w:val="0"/>
              <w:jc w:val="center"/>
              <w:rPr>
                <w:b/>
                <w:lang w:val="uk-UA"/>
              </w:rPr>
            </w:pPr>
            <w:r w:rsidRPr="00271F46">
              <w:rPr>
                <w:b/>
                <w:lang w:val="uk-UA"/>
              </w:rPr>
              <w:t>програми</w:t>
            </w:r>
          </w:p>
        </w:tc>
        <w:tc>
          <w:tcPr>
            <w:tcW w:w="1412" w:type="dxa"/>
            <w:vMerge w:val="restart"/>
            <w:vAlign w:val="center"/>
          </w:tcPr>
          <w:p w:rsidR="00D0397A" w:rsidRPr="00271F46" w:rsidRDefault="00D0397A" w:rsidP="00375314">
            <w:pPr>
              <w:widowControl w:val="0"/>
              <w:jc w:val="center"/>
              <w:rPr>
                <w:b/>
                <w:lang w:val="uk-UA"/>
              </w:rPr>
            </w:pPr>
            <w:r w:rsidRPr="00271F46">
              <w:rPr>
                <w:b/>
                <w:lang w:val="uk-UA"/>
              </w:rPr>
              <w:t>Термінвиконання</w:t>
            </w:r>
          </w:p>
          <w:p w:rsidR="00D0397A" w:rsidRPr="00271F46" w:rsidRDefault="00D0397A" w:rsidP="00375314">
            <w:pPr>
              <w:widowControl w:val="0"/>
              <w:jc w:val="center"/>
              <w:rPr>
                <w:b/>
                <w:lang w:val="uk-UA"/>
              </w:rPr>
            </w:pPr>
            <w:r w:rsidRPr="00271F46">
              <w:rPr>
                <w:b/>
                <w:lang w:val="uk-UA"/>
              </w:rPr>
              <w:t xml:space="preserve">заходу </w:t>
            </w:r>
          </w:p>
        </w:tc>
        <w:tc>
          <w:tcPr>
            <w:tcW w:w="1848" w:type="dxa"/>
            <w:vMerge w:val="restart"/>
            <w:vAlign w:val="center"/>
          </w:tcPr>
          <w:p w:rsidR="00D0397A" w:rsidRPr="00271F46" w:rsidRDefault="00D0397A" w:rsidP="00375314">
            <w:pPr>
              <w:widowControl w:val="0"/>
              <w:jc w:val="center"/>
              <w:rPr>
                <w:b/>
                <w:lang w:val="uk-UA"/>
              </w:rPr>
            </w:pPr>
            <w:r w:rsidRPr="00271F46">
              <w:rPr>
                <w:b/>
                <w:lang w:val="uk-UA"/>
              </w:rPr>
              <w:t>Виконавці</w:t>
            </w:r>
          </w:p>
        </w:tc>
        <w:tc>
          <w:tcPr>
            <w:tcW w:w="1276" w:type="dxa"/>
            <w:vMerge w:val="restart"/>
            <w:vAlign w:val="center"/>
          </w:tcPr>
          <w:p w:rsidR="006D388B" w:rsidRPr="00271F46" w:rsidRDefault="00D0397A" w:rsidP="00375314">
            <w:pPr>
              <w:widowControl w:val="0"/>
              <w:jc w:val="center"/>
              <w:rPr>
                <w:b/>
                <w:lang w:val="uk-UA"/>
              </w:rPr>
            </w:pPr>
            <w:r w:rsidRPr="00271F46">
              <w:rPr>
                <w:b/>
                <w:lang w:val="uk-UA"/>
              </w:rPr>
              <w:t>Джерела</w:t>
            </w:r>
          </w:p>
          <w:p w:rsidR="00D0397A" w:rsidRPr="00271F46" w:rsidRDefault="00D0397A" w:rsidP="00375314">
            <w:pPr>
              <w:widowControl w:val="0"/>
              <w:jc w:val="center"/>
              <w:rPr>
                <w:b/>
                <w:lang w:val="uk-UA"/>
              </w:rPr>
            </w:pPr>
            <w:proofErr w:type="spellStart"/>
            <w:r w:rsidRPr="00271F46">
              <w:rPr>
                <w:b/>
                <w:lang w:val="uk-UA"/>
              </w:rPr>
              <w:t>фінансу</w:t>
            </w:r>
            <w:proofErr w:type="spellEnd"/>
          </w:p>
          <w:p w:rsidR="00D0397A" w:rsidRPr="00271F46" w:rsidRDefault="00D0397A" w:rsidP="00375314">
            <w:pPr>
              <w:widowControl w:val="0"/>
              <w:jc w:val="center"/>
              <w:rPr>
                <w:b/>
                <w:lang w:val="uk-UA"/>
              </w:rPr>
            </w:pPr>
            <w:r w:rsidRPr="00271F46">
              <w:rPr>
                <w:b/>
                <w:lang w:val="uk-UA"/>
              </w:rPr>
              <w:t>вання</w:t>
            </w:r>
          </w:p>
        </w:tc>
        <w:tc>
          <w:tcPr>
            <w:tcW w:w="3874" w:type="dxa"/>
            <w:gridSpan w:val="4"/>
            <w:tcBorders>
              <w:bottom w:val="single" w:sz="4" w:space="0" w:color="auto"/>
            </w:tcBorders>
          </w:tcPr>
          <w:p w:rsidR="00D0397A" w:rsidRPr="00271F46" w:rsidRDefault="00D0397A" w:rsidP="00375314">
            <w:pPr>
              <w:widowControl w:val="0"/>
              <w:jc w:val="center"/>
              <w:rPr>
                <w:b/>
                <w:lang w:val="uk-UA"/>
              </w:rPr>
            </w:pPr>
            <w:r w:rsidRPr="00271F46">
              <w:rPr>
                <w:b/>
                <w:lang w:val="uk-UA"/>
              </w:rPr>
              <w:t xml:space="preserve">Орієнтованіобсягифінансування (вартість), </w:t>
            </w:r>
          </w:p>
          <w:p w:rsidR="00D0397A" w:rsidRPr="00271F46" w:rsidRDefault="00D0397A" w:rsidP="00375314">
            <w:pPr>
              <w:widowControl w:val="0"/>
              <w:jc w:val="center"/>
              <w:rPr>
                <w:b/>
                <w:lang w:val="uk-UA"/>
              </w:rPr>
            </w:pPr>
            <w:r w:rsidRPr="00271F46">
              <w:rPr>
                <w:b/>
                <w:lang w:val="uk-UA"/>
              </w:rPr>
              <w:t xml:space="preserve">тис. грн. </w:t>
            </w:r>
          </w:p>
        </w:tc>
        <w:tc>
          <w:tcPr>
            <w:tcW w:w="1937" w:type="dxa"/>
            <w:vMerge w:val="restart"/>
            <w:vAlign w:val="center"/>
          </w:tcPr>
          <w:p w:rsidR="00D0397A" w:rsidRPr="00271F46" w:rsidRDefault="00D0397A" w:rsidP="00375314">
            <w:pPr>
              <w:widowControl w:val="0"/>
              <w:jc w:val="center"/>
              <w:rPr>
                <w:b/>
                <w:lang w:val="uk-UA"/>
              </w:rPr>
            </w:pPr>
            <w:r w:rsidRPr="00271F46">
              <w:rPr>
                <w:b/>
                <w:lang w:val="uk-UA"/>
              </w:rPr>
              <w:t>Очікуваний</w:t>
            </w:r>
          </w:p>
          <w:p w:rsidR="00D0397A" w:rsidRPr="00271F46" w:rsidRDefault="00D0397A" w:rsidP="00375314">
            <w:pPr>
              <w:widowControl w:val="0"/>
              <w:jc w:val="center"/>
              <w:rPr>
                <w:b/>
                <w:lang w:val="uk-UA"/>
              </w:rPr>
            </w:pPr>
            <w:r w:rsidRPr="00271F46">
              <w:rPr>
                <w:b/>
                <w:lang w:val="uk-UA"/>
              </w:rPr>
              <w:t>результат</w:t>
            </w:r>
          </w:p>
        </w:tc>
      </w:tr>
      <w:tr w:rsidR="00D0397A" w:rsidRPr="00271F46" w:rsidTr="006D388B">
        <w:trPr>
          <w:trHeight w:val="351"/>
        </w:trPr>
        <w:tc>
          <w:tcPr>
            <w:tcW w:w="567" w:type="dxa"/>
            <w:vMerge/>
          </w:tcPr>
          <w:p w:rsidR="00D0397A" w:rsidRPr="00271F46" w:rsidRDefault="00D0397A" w:rsidP="00375314">
            <w:pPr>
              <w:rPr>
                <w:lang w:val="uk-UA"/>
              </w:rPr>
            </w:pPr>
          </w:p>
        </w:tc>
        <w:tc>
          <w:tcPr>
            <w:tcW w:w="2557" w:type="dxa"/>
            <w:vMerge/>
            <w:vAlign w:val="center"/>
          </w:tcPr>
          <w:p w:rsidR="00D0397A" w:rsidRPr="00271F46" w:rsidRDefault="00D0397A" w:rsidP="00375314">
            <w:pPr>
              <w:widowControl w:val="0"/>
              <w:jc w:val="center"/>
              <w:rPr>
                <w:b/>
                <w:lang w:val="uk-UA"/>
              </w:rPr>
            </w:pPr>
          </w:p>
        </w:tc>
        <w:tc>
          <w:tcPr>
            <w:tcW w:w="2694" w:type="dxa"/>
            <w:vMerge/>
            <w:vAlign w:val="center"/>
          </w:tcPr>
          <w:p w:rsidR="00D0397A" w:rsidRPr="00271F46" w:rsidRDefault="00D0397A" w:rsidP="00375314">
            <w:pPr>
              <w:widowControl w:val="0"/>
              <w:jc w:val="center"/>
              <w:rPr>
                <w:b/>
                <w:lang w:val="uk-UA"/>
              </w:rPr>
            </w:pPr>
          </w:p>
        </w:tc>
        <w:tc>
          <w:tcPr>
            <w:tcW w:w="1412" w:type="dxa"/>
            <w:vMerge/>
            <w:vAlign w:val="center"/>
          </w:tcPr>
          <w:p w:rsidR="00D0397A" w:rsidRPr="00271F46" w:rsidRDefault="00D0397A" w:rsidP="00375314">
            <w:pPr>
              <w:widowControl w:val="0"/>
              <w:jc w:val="center"/>
              <w:rPr>
                <w:b/>
                <w:lang w:val="uk-UA"/>
              </w:rPr>
            </w:pPr>
          </w:p>
        </w:tc>
        <w:tc>
          <w:tcPr>
            <w:tcW w:w="1848" w:type="dxa"/>
            <w:vMerge/>
            <w:vAlign w:val="center"/>
          </w:tcPr>
          <w:p w:rsidR="00D0397A" w:rsidRPr="00271F46" w:rsidRDefault="00D0397A" w:rsidP="00375314">
            <w:pPr>
              <w:widowControl w:val="0"/>
              <w:jc w:val="center"/>
              <w:rPr>
                <w:b/>
                <w:lang w:val="uk-UA"/>
              </w:rPr>
            </w:pPr>
          </w:p>
        </w:tc>
        <w:tc>
          <w:tcPr>
            <w:tcW w:w="1276" w:type="dxa"/>
            <w:vMerge/>
            <w:vAlign w:val="center"/>
          </w:tcPr>
          <w:p w:rsidR="00D0397A" w:rsidRPr="00271F46" w:rsidRDefault="00D0397A" w:rsidP="00375314">
            <w:pPr>
              <w:widowControl w:val="0"/>
              <w:jc w:val="center"/>
              <w:rPr>
                <w:b/>
                <w:lang w:val="uk-UA"/>
              </w:rPr>
            </w:pPr>
          </w:p>
        </w:tc>
        <w:tc>
          <w:tcPr>
            <w:tcW w:w="992" w:type="dxa"/>
            <w:vMerge w:val="restart"/>
            <w:tcBorders>
              <w:top w:val="single" w:sz="4" w:space="0" w:color="auto"/>
            </w:tcBorders>
          </w:tcPr>
          <w:p w:rsidR="00D0397A" w:rsidRPr="00271F46" w:rsidRDefault="00D0397A" w:rsidP="00375314">
            <w:pPr>
              <w:rPr>
                <w:lang w:val="uk-UA"/>
              </w:rPr>
            </w:pPr>
            <w:r w:rsidRPr="00271F46">
              <w:rPr>
                <w:lang w:val="uk-UA"/>
              </w:rPr>
              <w:t>усього</w:t>
            </w:r>
          </w:p>
        </w:tc>
        <w:tc>
          <w:tcPr>
            <w:tcW w:w="2882" w:type="dxa"/>
            <w:gridSpan w:val="3"/>
            <w:tcBorders>
              <w:top w:val="single" w:sz="4" w:space="0" w:color="auto"/>
              <w:bottom w:val="single" w:sz="4" w:space="0" w:color="auto"/>
            </w:tcBorders>
          </w:tcPr>
          <w:p w:rsidR="00D0397A" w:rsidRPr="00271F46" w:rsidRDefault="00D0397A" w:rsidP="00375314">
            <w:pPr>
              <w:jc w:val="center"/>
              <w:rPr>
                <w:lang w:val="uk-UA"/>
              </w:rPr>
            </w:pPr>
            <w:r w:rsidRPr="00271F46">
              <w:rPr>
                <w:b/>
                <w:lang w:val="uk-UA"/>
              </w:rPr>
              <w:t>у тому числі:</w:t>
            </w:r>
          </w:p>
        </w:tc>
        <w:tc>
          <w:tcPr>
            <w:tcW w:w="1937" w:type="dxa"/>
            <w:vMerge/>
            <w:vAlign w:val="center"/>
          </w:tcPr>
          <w:p w:rsidR="00D0397A" w:rsidRPr="00271F46" w:rsidRDefault="00D0397A" w:rsidP="00375314">
            <w:pPr>
              <w:widowControl w:val="0"/>
              <w:jc w:val="center"/>
              <w:rPr>
                <w:b/>
                <w:lang w:val="uk-UA"/>
              </w:rPr>
            </w:pPr>
          </w:p>
        </w:tc>
      </w:tr>
      <w:tr w:rsidR="00D0397A" w:rsidRPr="00271F46" w:rsidTr="006D388B">
        <w:trPr>
          <w:trHeight w:val="620"/>
        </w:trPr>
        <w:tc>
          <w:tcPr>
            <w:tcW w:w="567" w:type="dxa"/>
            <w:vMerge/>
          </w:tcPr>
          <w:p w:rsidR="00D0397A" w:rsidRPr="00271F46" w:rsidRDefault="00D0397A" w:rsidP="00375314">
            <w:pPr>
              <w:rPr>
                <w:lang w:val="uk-UA"/>
              </w:rPr>
            </w:pPr>
          </w:p>
        </w:tc>
        <w:tc>
          <w:tcPr>
            <w:tcW w:w="2557" w:type="dxa"/>
            <w:vMerge/>
            <w:vAlign w:val="center"/>
          </w:tcPr>
          <w:p w:rsidR="00D0397A" w:rsidRPr="00271F46" w:rsidRDefault="00D0397A" w:rsidP="00375314">
            <w:pPr>
              <w:widowControl w:val="0"/>
              <w:jc w:val="center"/>
              <w:rPr>
                <w:b/>
                <w:lang w:val="uk-UA"/>
              </w:rPr>
            </w:pPr>
          </w:p>
        </w:tc>
        <w:tc>
          <w:tcPr>
            <w:tcW w:w="2694" w:type="dxa"/>
            <w:vMerge/>
            <w:vAlign w:val="center"/>
          </w:tcPr>
          <w:p w:rsidR="00D0397A" w:rsidRPr="00271F46" w:rsidRDefault="00D0397A" w:rsidP="00375314">
            <w:pPr>
              <w:widowControl w:val="0"/>
              <w:jc w:val="center"/>
              <w:rPr>
                <w:b/>
                <w:lang w:val="uk-UA"/>
              </w:rPr>
            </w:pPr>
          </w:p>
        </w:tc>
        <w:tc>
          <w:tcPr>
            <w:tcW w:w="1412" w:type="dxa"/>
            <w:vMerge/>
            <w:vAlign w:val="center"/>
          </w:tcPr>
          <w:p w:rsidR="00D0397A" w:rsidRPr="00271F46" w:rsidRDefault="00D0397A" w:rsidP="00375314">
            <w:pPr>
              <w:widowControl w:val="0"/>
              <w:jc w:val="center"/>
              <w:rPr>
                <w:b/>
                <w:lang w:val="uk-UA"/>
              </w:rPr>
            </w:pPr>
          </w:p>
        </w:tc>
        <w:tc>
          <w:tcPr>
            <w:tcW w:w="1848" w:type="dxa"/>
            <w:vMerge/>
            <w:vAlign w:val="center"/>
          </w:tcPr>
          <w:p w:rsidR="00D0397A" w:rsidRPr="00271F46" w:rsidRDefault="00D0397A" w:rsidP="00375314">
            <w:pPr>
              <w:widowControl w:val="0"/>
              <w:jc w:val="center"/>
              <w:rPr>
                <w:b/>
                <w:lang w:val="uk-UA"/>
              </w:rPr>
            </w:pPr>
          </w:p>
        </w:tc>
        <w:tc>
          <w:tcPr>
            <w:tcW w:w="1276" w:type="dxa"/>
            <w:vMerge/>
            <w:vAlign w:val="center"/>
          </w:tcPr>
          <w:p w:rsidR="00D0397A" w:rsidRPr="00271F46" w:rsidRDefault="00D0397A" w:rsidP="00375314">
            <w:pPr>
              <w:widowControl w:val="0"/>
              <w:jc w:val="center"/>
              <w:rPr>
                <w:b/>
                <w:lang w:val="uk-UA"/>
              </w:rPr>
            </w:pPr>
          </w:p>
        </w:tc>
        <w:tc>
          <w:tcPr>
            <w:tcW w:w="992" w:type="dxa"/>
            <w:vMerge/>
          </w:tcPr>
          <w:p w:rsidR="00D0397A" w:rsidRPr="00271F46" w:rsidRDefault="00D0397A" w:rsidP="00375314">
            <w:pPr>
              <w:rPr>
                <w:lang w:val="uk-UA"/>
              </w:rPr>
            </w:pPr>
          </w:p>
        </w:tc>
        <w:tc>
          <w:tcPr>
            <w:tcW w:w="992" w:type="dxa"/>
            <w:tcBorders>
              <w:top w:val="single" w:sz="4" w:space="0" w:color="auto"/>
            </w:tcBorders>
          </w:tcPr>
          <w:p w:rsidR="00D0397A" w:rsidRPr="00271F46" w:rsidRDefault="00D0397A" w:rsidP="00375314">
            <w:pPr>
              <w:rPr>
                <w:lang w:val="uk-UA"/>
              </w:rPr>
            </w:pPr>
            <w:r w:rsidRPr="00271F46">
              <w:rPr>
                <w:lang w:val="uk-UA"/>
              </w:rPr>
              <w:t>2018</w:t>
            </w:r>
          </w:p>
        </w:tc>
        <w:tc>
          <w:tcPr>
            <w:tcW w:w="992" w:type="dxa"/>
            <w:tcBorders>
              <w:top w:val="single" w:sz="4" w:space="0" w:color="auto"/>
            </w:tcBorders>
          </w:tcPr>
          <w:p w:rsidR="00D0397A" w:rsidRPr="00271F46" w:rsidRDefault="00D0397A" w:rsidP="00375314">
            <w:pPr>
              <w:rPr>
                <w:lang w:val="uk-UA"/>
              </w:rPr>
            </w:pPr>
            <w:r w:rsidRPr="00271F46">
              <w:rPr>
                <w:lang w:val="uk-UA"/>
              </w:rPr>
              <w:t>2019</w:t>
            </w:r>
          </w:p>
        </w:tc>
        <w:tc>
          <w:tcPr>
            <w:tcW w:w="898" w:type="dxa"/>
            <w:tcBorders>
              <w:top w:val="single" w:sz="4" w:space="0" w:color="auto"/>
            </w:tcBorders>
          </w:tcPr>
          <w:p w:rsidR="00D0397A" w:rsidRPr="00271F46" w:rsidRDefault="00D0397A" w:rsidP="00375314">
            <w:pPr>
              <w:rPr>
                <w:lang w:val="uk-UA"/>
              </w:rPr>
            </w:pPr>
            <w:r w:rsidRPr="00271F46">
              <w:rPr>
                <w:lang w:val="uk-UA"/>
              </w:rPr>
              <w:t>2020</w:t>
            </w:r>
          </w:p>
        </w:tc>
        <w:tc>
          <w:tcPr>
            <w:tcW w:w="1937" w:type="dxa"/>
            <w:vMerge/>
            <w:vAlign w:val="center"/>
          </w:tcPr>
          <w:p w:rsidR="00D0397A" w:rsidRPr="00271F46" w:rsidRDefault="00D0397A" w:rsidP="00375314">
            <w:pPr>
              <w:widowControl w:val="0"/>
              <w:jc w:val="center"/>
              <w:rPr>
                <w:b/>
                <w:lang w:val="uk-UA"/>
              </w:rPr>
            </w:pPr>
          </w:p>
        </w:tc>
      </w:tr>
      <w:tr w:rsidR="00D0397A" w:rsidRPr="00271F46" w:rsidTr="006D388B">
        <w:tc>
          <w:tcPr>
            <w:tcW w:w="567" w:type="dxa"/>
          </w:tcPr>
          <w:p w:rsidR="00D0397A" w:rsidRPr="00782A5D" w:rsidRDefault="00D0397A" w:rsidP="00375314">
            <w:pPr>
              <w:rPr>
                <w:lang w:val="uk-UA"/>
              </w:rPr>
            </w:pPr>
            <w:r w:rsidRPr="00782A5D">
              <w:rPr>
                <w:lang w:val="uk-UA"/>
              </w:rPr>
              <w:t>1</w:t>
            </w:r>
          </w:p>
        </w:tc>
        <w:tc>
          <w:tcPr>
            <w:tcW w:w="2557" w:type="dxa"/>
          </w:tcPr>
          <w:p w:rsidR="00D0397A" w:rsidRPr="00782A5D" w:rsidRDefault="00D0397A" w:rsidP="00375314">
            <w:pPr>
              <w:pStyle w:val="af0"/>
              <w:widowControl w:val="0"/>
              <w:ind w:right="-1"/>
              <w:rPr>
                <w:rFonts w:ascii="Times New Roman" w:hAnsi="Times New Roman" w:cs="Times New Roman"/>
                <w:sz w:val="22"/>
                <w:szCs w:val="22"/>
              </w:rPr>
            </w:pPr>
            <w:r w:rsidRPr="00782A5D">
              <w:rPr>
                <w:rFonts w:ascii="Times New Roman" w:eastAsia="MS Mincho" w:hAnsi="Times New Roman" w:cs="Times New Roman"/>
                <w:sz w:val="22"/>
                <w:szCs w:val="22"/>
              </w:rPr>
              <w:t>Приведення у стан готовності для використання за призначенням захисних споруд цивільного захисту</w:t>
            </w:r>
          </w:p>
        </w:tc>
        <w:tc>
          <w:tcPr>
            <w:tcW w:w="2694" w:type="dxa"/>
          </w:tcPr>
          <w:p w:rsidR="00D0397A" w:rsidRPr="00782A5D" w:rsidRDefault="00D0397A" w:rsidP="00375314">
            <w:pPr>
              <w:rPr>
                <w:lang w:val="uk-UA"/>
              </w:rPr>
            </w:pPr>
            <w:r w:rsidRPr="00782A5D">
              <w:rPr>
                <w:lang w:val="uk-UA"/>
              </w:rPr>
              <w:t xml:space="preserve">Закупівля лавок для сидіння, лежаків, закупівля ємностей для води, закупівля та заміна дверей вхідних, дверей аварійного виходу, закупівля </w:t>
            </w:r>
            <w:proofErr w:type="spellStart"/>
            <w:r w:rsidRPr="00782A5D">
              <w:rPr>
                <w:lang w:val="uk-UA"/>
              </w:rPr>
              <w:t>біотуалетів</w:t>
            </w:r>
            <w:proofErr w:type="spellEnd"/>
            <w:r w:rsidRPr="00782A5D">
              <w:rPr>
                <w:lang w:val="uk-UA"/>
              </w:rPr>
              <w:t>, закупівля комплектів редукторів з електродвигунами (</w:t>
            </w:r>
            <w:proofErr w:type="spellStart"/>
            <w:r w:rsidRPr="00782A5D">
              <w:rPr>
                <w:lang w:val="uk-UA"/>
              </w:rPr>
              <w:t>електроручних</w:t>
            </w:r>
            <w:proofErr w:type="spellEnd"/>
            <w:r w:rsidRPr="00782A5D">
              <w:rPr>
                <w:lang w:val="uk-UA"/>
              </w:rPr>
              <w:t xml:space="preserve"> вентиляторів) </w:t>
            </w:r>
            <w:proofErr w:type="spellStart"/>
            <w:r w:rsidRPr="00782A5D">
              <w:rPr>
                <w:lang w:val="uk-UA"/>
              </w:rPr>
              <w:t>приточно-витяжної</w:t>
            </w:r>
            <w:proofErr w:type="spellEnd"/>
            <w:r w:rsidRPr="00782A5D">
              <w:rPr>
                <w:lang w:val="uk-UA"/>
              </w:rPr>
              <w:t xml:space="preserve"> системи вентиляції ЕРВ-72-3, закупівля майна, медикаментів та лікарських засобів, необхідних для укомплектування захисних споруд</w:t>
            </w:r>
          </w:p>
        </w:tc>
        <w:tc>
          <w:tcPr>
            <w:tcW w:w="1412" w:type="dxa"/>
          </w:tcPr>
          <w:p w:rsidR="00D0397A" w:rsidRPr="00782A5D" w:rsidRDefault="00D0397A" w:rsidP="00375314">
            <w:pPr>
              <w:rPr>
                <w:lang w:val="uk-UA"/>
              </w:rPr>
            </w:pPr>
            <w:r w:rsidRPr="00782A5D">
              <w:rPr>
                <w:lang w:val="uk-UA"/>
              </w:rPr>
              <w:t>2018-</w:t>
            </w:r>
          </w:p>
          <w:p w:rsidR="00D0397A" w:rsidRPr="00782A5D" w:rsidRDefault="00D0397A" w:rsidP="00375314">
            <w:pPr>
              <w:rPr>
                <w:lang w:val="uk-UA"/>
              </w:rPr>
            </w:pPr>
            <w:r w:rsidRPr="00782A5D">
              <w:rPr>
                <w:lang w:val="uk-UA"/>
              </w:rPr>
              <w:t>2020</w:t>
            </w:r>
          </w:p>
        </w:tc>
        <w:tc>
          <w:tcPr>
            <w:tcW w:w="1848" w:type="dxa"/>
          </w:tcPr>
          <w:p w:rsidR="00271F46" w:rsidRPr="00782A5D" w:rsidRDefault="00D0397A" w:rsidP="00375314">
            <w:pPr>
              <w:widowControl w:val="0"/>
              <w:rPr>
                <w:rFonts w:eastAsia="Arial Unicode MS"/>
                <w:lang w:val="uk-UA"/>
              </w:rPr>
            </w:pPr>
            <w:r w:rsidRPr="00782A5D">
              <w:rPr>
                <w:rFonts w:eastAsia="Arial Unicode MS"/>
                <w:lang w:val="uk-UA"/>
              </w:rPr>
              <w:t>Відділземельнихвідносин, комунальноївласності, інфраструктури та житлово-комунального</w:t>
            </w:r>
          </w:p>
          <w:p w:rsidR="00D0397A" w:rsidRPr="00782A5D" w:rsidRDefault="00D0397A" w:rsidP="00375314">
            <w:pPr>
              <w:widowControl w:val="0"/>
              <w:rPr>
                <w:rFonts w:eastAsia="Arial Unicode MS"/>
                <w:lang w:val="uk-UA"/>
              </w:rPr>
            </w:pPr>
            <w:r w:rsidRPr="00782A5D">
              <w:rPr>
                <w:rFonts w:eastAsia="Arial Unicode MS"/>
                <w:lang w:val="uk-UA"/>
              </w:rPr>
              <w:t>господарства</w:t>
            </w:r>
          </w:p>
          <w:p w:rsidR="00D0397A" w:rsidRPr="00782A5D" w:rsidRDefault="00D0397A" w:rsidP="00375314">
            <w:pPr>
              <w:widowControl w:val="0"/>
              <w:rPr>
                <w:color w:val="FF0000"/>
                <w:spacing w:val="-4"/>
                <w:lang w:val="uk-UA"/>
              </w:rPr>
            </w:pPr>
            <w:r w:rsidRPr="00782A5D">
              <w:rPr>
                <w:rFonts w:eastAsia="Arial Unicode MS"/>
                <w:lang w:val="uk-UA"/>
              </w:rPr>
              <w:t>Фінансово-економічнийвідділ</w:t>
            </w:r>
          </w:p>
        </w:tc>
        <w:tc>
          <w:tcPr>
            <w:tcW w:w="1276" w:type="dxa"/>
          </w:tcPr>
          <w:p w:rsidR="00D0397A" w:rsidRPr="00782A5D" w:rsidRDefault="00D0397A" w:rsidP="00375314">
            <w:pPr>
              <w:rPr>
                <w:lang w:val="uk-UA"/>
              </w:rPr>
            </w:pPr>
            <w:r w:rsidRPr="00782A5D">
              <w:rPr>
                <w:lang w:val="uk-UA"/>
              </w:rPr>
              <w:t>Місцевий бюджет</w:t>
            </w:r>
          </w:p>
        </w:tc>
        <w:tc>
          <w:tcPr>
            <w:tcW w:w="992" w:type="dxa"/>
          </w:tcPr>
          <w:p w:rsidR="00D0397A" w:rsidRPr="00782A5D" w:rsidRDefault="00D0397A" w:rsidP="00375314">
            <w:pPr>
              <w:rPr>
                <w:lang w:val="uk-UA"/>
              </w:rPr>
            </w:pPr>
            <w:r w:rsidRPr="00782A5D">
              <w:rPr>
                <w:lang w:val="uk-UA"/>
              </w:rPr>
              <w:t>200</w:t>
            </w:r>
            <w:r w:rsidR="00C5083B">
              <w:rPr>
                <w:lang w:val="uk-UA"/>
              </w:rPr>
              <w:t>,0</w:t>
            </w:r>
          </w:p>
        </w:tc>
        <w:tc>
          <w:tcPr>
            <w:tcW w:w="992" w:type="dxa"/>
          </w:tcPr>
          <w:p w:rsidR="00D0397A" w:rsidRPr="00782A5D" w:rsidRDefault="00D0397A" w:rsidP="00375314">
            <w:pPr>
              <w:rPr>
                <w:lang w:val="uk-UA"/>
              </w:rPr>
            </w:pPr>
            <w:r w:rsidRPr="00782A5D">
              <w:rPr>
                <w:lang w:val="uk-UA"/>
              </w:rPr>
              <w:t>-</w:t>
            </w:r>
          </w:p>
        </w:tc>
        <w:tc>
          <w:tcPr>
            <w:tcW w:w="992" w:type="dxa"/>
          </w:tcPr>
          <w:p w:rsidR="00D0397A" w:rsidRPr="00782A5D" w:rsidRDefault="00D0397A" w:rsidP="00375314">
            <w:pPr>
              <w:rPr>
                <w:lang w:val="uk-UA"/>
              </w:rPr>
            </w:pPr>
            <w:r w:rsidRPr="00782A5D">
              <w:rPr>
                <w:lang w:val="uk-UA"/>
              </w:rPr>
              <w:t>-</w:t>
            </w:r>
          </w:p>
        </w:tc>
        <w:tc>
          <w:tcPr>
            <w:tcW w:w="898" w:type="dxa"/>
          </w:tcPr>
          <w:p w:rsidR="00D0397A" w:rsidRPr="00782A5D" w:rsidRDefault="00D0397A" w:rsidP="00375314">
            <w:pPr>
              <w:rPr>
                <w:lang w:val="uk-UA"/>
              </w:rPr>
            </w:pPr>
            <w:r w:rsidRPr="00782A5D">
              <w:rPr>
                <w:lang w:val="uk-UA"/>
              </w:rPr>
              <w:t>200</w:t>
            </w:r>
            <w:r w:rsidR="00C5083B">
              <w:rPr>
                <w:lang w:val="uk-UA"/>
              </w:rPr>
              <w:t>,0</w:t>
            </w:r>
          </w:p>
        </w:tc>
        <w:tc>
          <w:tcPr>
            <w:tcW w:w="1937" w:type="dxa"/>
          </w:tcPr>
          <w:p w:rsidR="006D388B" w:rsidRPr="00782A5D" w:rsidRDefault="00D0397A" w:rsidP="00375314">
            <w:pPr>
              <w:widowControl w:val="0"/>
              <w:rPr>
                <w:rFonts w:eastAsia="MS Mincho"/>
                <w:lang w:val="uk-UA"/>
              </w:rPr>
            </w:pPr>
            <w:r w:rsidRPr="00782A5D">
              <w:rPr>
                <w:rFonts w:eastAsia="MS Mincho"/>
                <w:lang w:val="uk-UA"/>
              </w:rPr>
              <w:t>Буде приведено у готовність</w:t>
            </w:r>
          </w:p>
          <w:p w:rsidR="006D388B" w:rsidRPr="00782A5D" w:rsidRDefault="00D0397A" w:rsidP="00375314">
            <w:pPr>
              <w:widowControl w:val="0"/>
              <w:rPr>
                <w:rFonts w:eastAsia="MS Mincho"/>
                <w:lang w:val="uk-UA"/>
              </w:rPr>
            </w:pPr>
            <w:r w:rsidRPr="00782A5D">
              <w:rPr>
                <w:rFonts w:eastAsia="MS Mincho"/>
                <w:lang w:val="uk-UA"/>
              </w:rPr>
              <w:t>для</w:t>
            </w:r>
          </w:p>
          <w:p w:rsidR="00D0397A" w:rsidRPr="00782A5D" w:rsidRDefault="00D0397A" w:rsidP="00375314">
            <w:pPr>
              <w:widowControl w:val="0"/>
              <w:rPr>
                <w:lang w:val="uk-UA"/>
              </w:rPr>
            </w:pPr>
            <w:r w:rsidRPr="00782A5D">
              <w:rPr>
                <w:rFonts w:eastAsia="MS Mincho"/>
                <w:lang w:val="uk-UA"/>
              </w:rPr>
              <w:t>використання за призначенням 4 захисніспорудицивільногозахисту</w:t>
            </w:r>
          </w:p>
        </w:tc>
      </w:tr>
      <w:tr w:rsidR="00375314" w:rsidRPr="00271F46" w:rsidTr="006D388B">
        <w:tc>
          <w:tcPr>
            <w:tcW w:w="567" w:type="dxa"/>
          </w:tcPr>
          <w:p w:rsidR="00375314" w:rsidRPr="00271F46" w:rsidRDefault="00375314" w:rsidP="00375314">
            <w:pPr>
              <w:rPr>
                <w:lang w:val="uk-UA"/>
              </w:rPr>
            </w:pPr>
            <w:r w:rsidRPr="00271F46">
              <w:rPr>
                <w:lang w:val="uk-UA"/>
              </w:rPr>
              <w:t>2</w:t>
            </w:r>
          </w:p>
        </w:tc>
        <w:tc>
          <w:tcPr>
            <w:tcW w:w="2557" w:type="dxa"/>
          </w:tcPr>
          <w:p w:rsidR="00375314" w:rsidRPr="00271F46" w:rsidRDefault="00375314" w:rsidP="00375314">
            <w:pPr>
              <w:pStyle w:val="af0"/>
              <w:widowControl w:val="0"/>
              <w:ind w:right="-1"/>
              <w:rPr>
                <w:rFonts w:ascii="Times New Roman" w:eastAsia="MS Mincho" w:hAnsi="Times New Roman" w:cs="Times New Roman"/>
                <w:sz w:val="22"/>
                <w:szCs w:val="22"/>
              </w:rPr>
            </w:pPr>
            <w:r w:rsidRPr="00271F46">
              <w:rPr>
                <w:rFonts w:ascii="Times New Roman" w:eastAsia="MS Mincho" w:hAnsi="Times New Roman" w:cs="Times New Roman"/>
                <w:sz w:val="22"/>
                <w:szCs w:val="22"/>
              </w:rPr>
              <w:t xml:space="preserve">Створення та накопичення місцевого матеріального резерву  </w:t>
            </w:r>
            <w:r w:rsidRPr="00271F46">
              <w:rPr>
                <w:rFonts w:ascii="Times New Roman" w:eastAsia="MS Mincho" w:hAnsi="Times New Roman" w:cs="Times New Roman"/>
                <w:sz w:val="22"/>
                <w:szCs w:val="22"/>
              </w:rPr>
              <w:lastRenderedPageBreak/>
              <w:t>для запобігання і ліквідації наслідків надзвичайних ситуацій</w:t>
            </w:r>
          </w:p>
        </w:tc>
        <w:tc>
          <w:tcPr>
            <w:tcW w:w="2694" w:type="dxa"/>
          </w:tcPr>
          <w:p w:rsidR="00375314" w:rsidRPr="00271F46" w:rsidRDefault="00375314" w:rsidP="00375314">
            <w:pPr>
              <w:rPr>
                <w:lang w:val="uk-UA"/>
              </w:rPr>
            </w:pPr>
            <w:r w:rsidRPr="00271F46">
              <w:rPr>
                <w:rFonts w:eastAsia="MS Mincho"/>
                <w:lang w:val="uk-UA"/>
              </w:rPr>
              <w:lastRenderedPageBreak/>
              <w:t xml:space="preserve">Щорічне поповнення </w:t>
            </w:r>
            <w:r w:rsidRPr="00271F46">
              <w:rPr>
                <w:lang w:val="uk-UA"/>
              </w:rPr>
              <w:t>резерву пально-мастильних</w:t>
            </w:r>
          </w:p>
          <w:p w:rsidR="00375314" w:rsidRPr="00271F46" w:rsidRDefault="00375314" w:rsidP="00375314">
            <w:pPr>
              <w:pStyle w:val="af0"/>
              <w:widowControl w:val="0"/>
              <w:rPr>
                <w:rFonts w:ascii="Times New Roman" w:eastAsia="MS Mincho" w:hAnsi="Times New Roman" w:cs="Times New Roman"/>
                <w:sz w:val="22"/>
                <w:szCs w:val="22"/>
              </w:rPr>
            </w:pPr>
            <w:r w:rsidRPr="00271F46">
              <w:rPr>
                <w:rFonts w:ascii="Times New Roman" w:hAnsi="Times New Roman" w:cs="Times New Roman"/>
                <w:sz w:val="22"/>
                <w:szCs w:val="22"/>
              </w:rPr>
              <w:lastRenderedPageBreak/>
              <w:t xml:space="preserve">матеріалів </w:t>
            </w:r>
            <w:r w:rsidRPr="00271F46">
              <w:rPr>
                <w:rFonts w:ascii="Times New Roman" w:eastAsia="MS Mincho" w:hAnsi="Times New Roman" w:cs="Times New Roman"/>
                <w:sz w:val="22"/>
                <w:szCs w:val="22"/>
              </w:rPr>
              <w:t>для запобігання і ліквідації наслідків надзвичайних ситуацій, засобів для забезпечення аварійно-відновлювальних робіт,будівельних та інших матеріалів, продовольства, предметів першої необхідності</w:t>
            </w:r>
          </w:p>
        </w:tc>
        <w:tc>
          <w:tcPr>
            <w:tcW w:w="1412" w:type="dxa"/>
          </w:tcPr>
          <w:p w:rsidR="00375314" w:rsidRPr="00271F46" w:rsidRDefault="00375314" w:rsidP="00375314">
            <w:pPr>
              <w:rPr>
                <w:lang w:val="uk-UA"/>
              </w:rPr>
            </w:pPr>
            <w:r w:rsidRPr="00271F46">
              <w:rPr>
                <w:lang w:val="uk-UA"/>
              </w:rPr>
              <w:lastRenderedPageBreak/>
              <w:t>2018-</w:t>
            </w:r>
          </w:p>
          <w:p w:rsidR="00375314" w:rsidRPr="00271F46" w:rsidRDefault="00375314" w:rsidP="00375314">
            <w:pPr>
              <w:rPr>
                <w:lang w:val="uk-UA"/>
              </w:rPr>
            </w:pPr>
            <w:r w:rsidRPr="00271F46">
              <w:rPr>
                <w:lang w:val="uk-UA"/>
              </w:rPr>
              <w:t>2020</w:t>
            </w:r>
          </w:p>
        </w:tc>
        <w:tc>
          <w:tcPr>
            <w:tcW w:w="1848" w:type="dxa"/>
          </w:tcPr>
          <w:p w:rsidR="00271F46" w:rsidRDefault="00375314" w:rsidP="00375314">
            <w:pPr>
              <w:widowControl w:val="0"/>
              <w:rPr>
                <w:rFonts w:eastAsia="Arial Unicode MS"/>
                <w:lang w:val="uk-UA"/>
              </w:rPr>
            </w:pPr>
            <w:r w:rsidRPr="00271F46">
              <w:rPr>
                <w:rFonts w:eastAsia="Arial Unicode MS"/>
                <w:lang w:val="uk-UA"/>
              </w:rPr>
              <w:t xml:space="preserve">Відділ земельних відносин, </w:t>
            </w:r>
            <w:r w:rsidRPr="00271F46">
              <w:rPr>
                <w:rFonts w:eastAsia="Arial Unicode MS"/>
                <w:lang w:val="uk-UA"/>
              </w:rPr>
              <w:lastRenderedPageBreak/>
              <w:t>комунальної власності, інфраструктури та житлово-комунального</w:t>
            </w:r>
          </w:p>
          <w:p w:rsidR="00375314" w:rsidRPr="00271F46" w:rsidRDefault="00375314" w:rsidP="00375314">
            <w:pPr>
              <w:widowControl w:val="0"/>
              <w:rPr>
                <w:rFonts w:eastAsia="Arial Unicode MS"/>
                <w:lang w:val="uk-UA"/>
              </w:rPr>
            </w:pPr>
            <w:r w:rsidRPr="00271F46">
              <w:rPr>
                <w:rFonts w:eastAsia="Arial Unicode MS"/>
                <w:lang w:val="uk-UA"/>
              </w:rPr>
              <w:t>господарства</w:t>
            </w:r>
          </w:p>
          <w:p w:rsidR="00375314" w:rsidRPr="00271F46" w:rsidRDefault="00375314" w:rsidP="00375314">
            <w:pPr>
              <w:widowControl w:val="0"/>
              <w:rPr>
                <w:color w:val="FF0000"/>
                <w:spacing w:val="-4"/>
                <w:lang w:val="uk-UA"/>
              </w:rPr>
            </w:pPr>
            <w:r w:rsidRPr="00271F46">
              <w:rPr>
                <w:rFonts w:eastAsia="Arial Unicode MS"/>
                <w:lang w:val="uk-UA"/>
              </w:rPr>
              <w:t>Фінансово-економічний відділ</w:t>
            </w:r>
          </w:p>
        </w:tc>
        <w:tc>
          <w:tcPr>
            <w:tcW w:w="1276" w:type="dxa"/>
          </w:tcPr>
          <w:p w:rsidR="00375314" w:rsidRPr="00271F46" w:rsidRDefault="00375314" w:rsidP="00375314">
            <w:pPr>
              <w:rPr>
                <w:lang w:val="uk-UA"/>
              </w:rPr>
            </w:pPr>
            <w:r w:rsidRPr="00271F46">
              <w:rPr>
                <w:lang w:val="uk-UA"/>
              </w:rPr>
              <w:lastRenderedPageBreak/>
              <w:t>Місцевий бюджет</w:t>
            </w:r>
          </w:p>
        </w:tc>
        <w:tc>
          <w:tcPr>
            <w:tcW w:w="992" w:type="dxa"/>
          </w:tcPr>
          <w:p w:rsidR="00375314" w:rsidRPr="00271F46" w:rsidRDefault="00375314" w:rsidP="00375314">
            <w:pPr>
              <w:rPr>
                <w:lang w:val="uk-UA"/>
              </w:rPr>
            </w:pPr>
            <w:r w:rsidRPr="00271F46">
              <w:rPr>
                <w:lang w:val="uk-UA"/>
              </w:rPr>
              <w:t>120</w:t>
            </w:r>
            <w:r w:rsidR="00C5083B">
              <w:rPr>
                <w:lang w:val="uk-UA"/>
              </w:rPr>
              <w:t>,0</w:t>
            </w:r>
          </w:p>
        </w:tc>
        <w:tc>
          <w:tcPr>
            <w:tcW w:w="992" w:type="dxa"/>
          </w:tcPr>
          <w:p w:rsidR="00375314" w:rsidRPr="00271F46" w:rsidRDefault="00375314" w:rsidP="00375314">
            <w:pPr>
              <w:rPr>
                <w:lang w:val="uk-UA"/>
              </w:rPr>
            </w:pPr>
            <w:r w:rsidRPr="00271F46">
              <w:rPr>
                <w:lang w:val="uk-UA"/>
              </w:rPr>
              <w:t>10</w:t>
            </w:r>
            <w:r w:rsidR="00C5083B">
              <w:rPr>
                <w:lang w:val="uk-UA"/>
              </w:rPr>
              <w:t>,0</w:t>
            </w:r>
          </w:p>
        </w:tc>
        <w:tc>
          <w:tcPr>
            <w:tcW w:w="992" w:type="dxa"/>
          </w:tcPr>
          <w:p w:rsidR="00375314" w:rsidRPr="00271F46" w:rsidRDefault="00375314" w:rsidP="00375314">
            <w:pPr>
              <w:rPr>
                <w:lang w:val="uk-UA"/>
              </w:rPr>
            </w:pPr>
            <w:r w:rsidRPr="00271F46">
              <w:rPr>
                <w:lang w:val="uk-UA"/>
              </w:rPr>
              <w:t>55</w:t>
            </w:r>
            <w:r w:rsidR="00C5083B">
              <w:rPr>
                <w:lang w:val="uk-UA"/>
              </w:rPr>
              <w:t>,0</w:t>
            </w:r>
          </w:p>
        </w:tc>
        <w:tc>
          <w:tcPr>
            <w:tcW w:w="898" w:type="dxa"/>
          </w:tcPr>
          <w:p w:rsidR="00375314" w:rsidRPr="00271F46" w:rsidRDefault="00375314" w:rsidP="00375314">
            <w:pPr>
              <w:rPr>
                <w:lang w:val="uk-UA"/>
              </w:rPr>
            </w:pPr>
            <w:r w:rsidRPr="00271F46">
              <w:rPr>
                <w:lang w:val="uk-UA"/>
              </w:rPr>
              <w:t>55</w:t>
            </w:r>
            <w:r w:rsidR="00C5083B">
              <w:rPr>
                <w:lang w:val="uk-UA"/>
              </w:rPr>
              <w:t>,0</w:t>
            </w:r>
          </w:p>
        </w:tc>
        <w:tc>
          <w:tcPr>
            <w:tcW w:w="1937" w:type="dxa"/>
          </w:tcPr>
          <w:p w:rsidR="00375314" w:rsidRPr="00271F46" w:rsidRDefault="00375314" w:rsidP="00375314">
            <w:pPr>
              <w:widowControl w:val="0"/>
              <w:rPr>
                <w:rFonts w:eastAsia="MS Mincho"/>
                <w:lang w:val="uk-UA"/>
              </w:rPr>
            </w:pPr>
            <w:r w:rsidRPr="00271F46">
              <w:rPr>
                <w:rFonts w:eastAsia="MS Mincho"/>
                <w:lang w:val="uk-UA"/>
              </w:rPr>
              <w:t xml:space="preserve">Щорічне поповнення місцевого </w:t>
            </w:r>
            <w:r w:rsidRPr="00271F46">
              <w:rPr>
                <w:rFonts w:eastAsia="MS Mincho"/>
                <w:lang w:val="uk-UA"/>
              </w:rPr>
              <w:lastRenderedPageBreak/>
              <w:t>матеріального  резерву відповідно до встановлених обсягів</w:t>
            </w:r>
          </w:p>
        </w:tc>
      </w:tr>
      <w:tr w:rsidR="00894964" w:rsidRPr="00894964" w:rsidTr="006D388B">
        <w:tc>
          <w:tcPr>
            <w:tcW w:w="567" w:type="dxa"/>
          </w:tcPr>
          <w:p w:rsidR="00894964" w:rsidRPr="00371AD1" w:rsidRDefault="00894964" w:rsidP="00494E0F">
            <w:pPr>
              <w:rPr>
                <w:lang w:val="uk-UA"/>
              </w:rPr>
            </w:pPr>
            <w:r w:rsidRPr="00371AD1">
              <w:rPr>
                <w:lang w:val="uk-UA"/>
              </w:rPr>
              <w:lastRenderedPageBreak/>
              <w:t>2.1</w:t>
            </w:r>
          </w:p>
        </w:tc>
        <w:tc>
          <w:tcPr>
            <w:tcW w:w="2557" w:type="dxa"/>
          </w:tcPr>
          <w:p w:rsidR="00894964" w:rsidRPr="00371AD1" w:rsidRDefault="00894964" w:rsidP="00494E0F">
            <w:pPr>
              <w:pStyle w:val="af0"/>
              <w:widowControl w:val="0"/>
              <w:ind w:right="-1"/>
              <w:rPr>
                <w:rFonts w:ascii="Times New Roman" w:eastAsia="MS Mincho" w:hAnsi="Times New Roman" w:cs="Times New Roman"/>
                <w:sz w:val="22"/>
                <w:szCs w:val="22"/>
              </w:rPr>
            </w:pPr>
          </w:p>
        </w:tc>
        <w:tc>
          <w:tcPr>
            <w:tcW w:w="2694" w:type="dxa"/>
          </w:tcPr>
          <w:p w:rsidR="00894964" w:rsidRPr="00371AD1" w:rsidRDefault="00894964" w:rsidP="00494E0F">
            <w:pPr>
              <w:rPr>
                <w:rFonts w:eastAsia="MS Mincho"/>
                <w:lang w:val="uk-UA"/>
              </w:rPr>
            </w:pPr>
            <w:r w:rsidRPr="00371AD1">
              <w:rPr>
                <w:rFonts w:eastAsia="MS Mincho"/>
                <w:lang w:val="uk-UA"/>
              </w:rPr>
              <w:t xml:space="preserve">Закупівля засобів індивідуального захисту, </w:t>
            </w:r>
            <w:r w:rsidRPr="00371AD1">
              <w:rPr>
                <w:rStyle w:val="31"/>
                <w:color w:val="000000"/>
                <w:sz w:val="22"/>
                <w:lang w:val="uk-UA"/>
              </w:rPr>
              <w:t xml:space="preserve">комплектів засобів індивідуального захисту (костюм біологічного захисту, захисні </w:t>
            </w:r>
            <w:proofErr w:type="spellStart"/>
            <w:r w:rsidRPr="00371AD1">
              <w:rPr>
                <w:rStyle w:val="31"/>
                <w:color w:val="000000"/>
                <w:sz w:val="22"/>
                <w:lang w:val="uk-UA"/>
              </w:rPr>
              <w:t>бахіли</w:t>
            </w:r>
            <w:proofErr w:type="spellEnd"/>
            <w:r w:rsidRPr="00371AD1">
              <w:rPr>
                <w:rStyle w:val="31"/>
                <w:color w:val="000000"/>
                <w:sz w:val="22"/>
                <w:lang w:val="uk-UA"/>
              </w:rPr>
              <w:t>, захисні окуляри, захисні рукавиці (нітрилові), респіратори (не нижче класу FFP2), ранцеві опри</w:t>
            </w:r>
            <w:bookmarkStart w:id="1" w:name="_GoBack"/>
            <w:bookmarkEnd w:id="1"/>
            <w:r w:rsidRPr="00371AD1">
              <w:rPr>
                <w:rStyle w:val="31"/>
                <w:color w:val="000000"/>
                <w:sz w:val="22"/>
                <w:lang w:val="uk-UA"/>
              </w:rPr>
              <w:t xml:space="preserve">скувачі) та </w:t>
            </w:r>
            <w:r w:rsidRPr="00371AD1">
              <w:rPr>
                <w:rStyle w:val="a6"/>
                <w:rFonts w:ascii="Times New Roman" w:hAnsi="Times New Roman" w:cs="Times New Roman"/>
                <w:color w:val="000000"/>
                <w:sz w:val="22"/>
                <w:szCs w:val="22"/>
                <w:lang w:val="uk-UA"/>
              </w:rPr>
              <w:t xml:space="preserve">дезінфікуючих засобів дозволених до використання МОЗ України для проведення повного комплексу дезінфікуючих робіт в осередках </w:t>
            </w:r>
            <w:proofErr w:type="spellStart"/>
            <w:r w:rsidRPr="00371AD1">
              <w:rPr>
                <w:rStyle w:val="a6"/>
                <w:rFonts w:ascii="Times New Roman" w:hAnsi="Times New Roman" w:cs="Times New Roman"/>
                <w:color w:val="000000"/>
                <w:sz w:val="22"/>
                <w:szCs w:val="22"/>
                <w:lang w:val="uk-UA"/>
              </w:rPr>
              <w:t>коронавірусної</w:t>
            </w:r>
            <w:proofErr w:type="spellEnd"/>
            <w:r w:rsidRPr="00371AD1">
              <w:rPr>
                <w:rStyle w:val="a6"/>
                <w:rFonts w:ascii="Times New Roman" w:hAnsi="Times New Roman" w:cs="Times New Roman"/>
                <w:color w:val="000000"/>
                <w:sz w:val="22"/>
                <w:szCs w:val="22"/>
                <w:lang w:val="uk-UA"/>
              </w:rPr>
              <w:t xml:space="preserve"> інфекції, в тому числі загальної і поточної дезінфекції</w:t>
            </w:r>
          </w:p>
        </w:tc>
        <w:tc>
          <w:tcPr>
            <w:tcW w:w="1412" w:type="dxa"/>
          </w:tcPr>
          <w:p w:rsidR="00894964" w:rsidRPr="00371AD1" w:rsidRDefault="00894964" w:rsidP="00494E0F">
            <w:pPr>
              <w:rPr>
                <w:lang w:val="uk-UA"/>
              </w:rPr>
            </w:pPr>
            <w:r w:rsidRPr="00371AD1">
              <w:rPr>
                <w:lang w:val="uk-UA"/>
              </w:rPr>
              <w:t>2018-</w:t>
            </w:r>
          </w:p>
          <w:p w:rsidR="00894964" w:rsidRPr="00371AD1" w:rsidRDefault="00894964" w:rsidP="00494E0F">
            <w:pPr>
              <w:rPr>
                <w:lang w:val="uk-UA"/>
              </w:rPr>
            </w:pPr>
            <w:r w:rsidRPr="00371AD1">
              <w:rPr>
                <w:lang w:val="uk-UA"/>
              </w:rPr>
              <w:t>2020</w:t>
            </w:r>
          </w:p>
        </w:tc>
        <w:tc>
          <w:tcPr>
            <w:tcW w:w="1848" w:type="dxa"/>
          </w:tcPr>
          <w:p w:rsidR="00894964" w:rsidRDefault="00894964" w:rsidP="00D2364A">
            <w:pPr>
              <w:widowControl w:val="0"/>
              <w:rPr>
                <w:rFonts w:eastAsia="Arial Unicode MS"/>
                <w:lang w:val="uk-UA"/>
              </w:rPr>
            </w:pPr>
            <w:r w:rsidRPr="00271F46">
              <w:rPr>
                <w:rFonts w:eastAsia="Arial Unicode MS"/>
                <w:lang w:val="uk-UA"/>
              </w:rPr>
              <w:t>Відділ земельних відносин, комунальної власності, інфраструктури та житлово-комунального</w:t>
            </w:r>
          </w:p>
          <w:p w:rsidR="00894964" w:rsidRPr="00271F46" w:rsidRDefault="00894964" w:rsidP="00D2364A">
            <w:pPr>
              <w:widowControl w:val="0"/>
              <w:rPr>
                <w:rFonts w:eastAsia="Arial Unicode MS"/>
                <w:lang w:val="uk-UA"/>
              </w:rPr>
            </w:pPr>
            <w:r w:rsidRPr="00271F46">
              <w:rPr>
                <w:rFonts w:eastAsia="Arial Unicode MS"/>
                <w:lang w:val="uk-UA"/>
              </w:rPr>
              <w:t>господарства</w:t>
            </w:r>
          </w:p>
          <w:p w:rsidR="00894964" w:rsidRPr="00271F46" w:rsidRDefault="00894964" w:rsidP="00D2364A">
            <w:pPr>
              <w:widowControl w:val="0"/>
              <w:rPr>
                <w:color w:val="FF0000"/>
                <w:spacing w:val="-4"/>
                <w:lang w:val="uk-UA"/>
              </w:rPr>
            </w:pPr>
            <w:r w:rsidRPr="00271F46">
              <w:rPr>
                <w:rFonts w:eastAsia="Arial Unicode MS"/>
                <w:lang w:val="uk-UA"/>
              </w:rPr>
              <w:t>Фінансово-економічний відділ</w:t>
            </w:r>
          </w:p>
        </w:tc>
        <w:tc>
          <w:tcPr>
            <w:tcW w:w="1276" w:type="dxa"/>
          </w:tcPr>
          <w:p w:rsidR="00894964" w:rsidRPr="00371AD1" w:rsidRDefault="00894964" w:rsidP="00494E0F">
            <w:pPr>
              <w:rPr>
                <w:lang w:val="uk-UA"/>
              </w:rPr>
            </w:pPr>
            <w:r w:rsidRPr="00371AD1">
              <w:rPr>
                <w:lang w:val="uk-UA"/>
              </w:rPr>
              <w:t>Місцевий бюджет</w:t>
            </w:r>
          </w:p>
        </w:tc>
        <w:tc>
          <w:tcPr>
            <w:tcW w:w="992" w:type="dxa"/>
          </w:tcPr>
          <w:p w:rsidR="00894964" w:rsidRPr="00371AD1" w:rsidRDefault="00894964" w:rsidP="00494E0F">
            <w:pPr>
              <w:rPr>
                <w:lang w:val="uk-UA"/>
              </w:rPr>
            </w:pPr>
            <w:r w:rsidRPr="00371AD1">
              <w:rPr>
                <w:lang w:val="uk-UA"/>
              </w:rPr>
              <w:t>150,0</w:t>
            </w:r>
          </w:p>
        </w:tc>
        <w:tc>
          <w:tcPr>
            <w:tcW w:w="992" w:type="dxa"/>
          </w:tcPr>
          <w:p w:rsidR="00894964" w:rsidRPr="00371AD1" w:rsidRDefault="00894964" w:rsidP="00494E0F">
            <w:pPr>
              <w:rPr>
                <w:lang w:val="uk-UA"/>
              </w:rPr>
            </w:pPr>
          </w:p>
        </w:tc>
        <w:tc>
          <w:tcPr>
            <w:tcW w:w="992" w:type="dxa"/>
          </w:tcPr>
          <w:p w:rsidR="00894964" w:rsidRPr="00371AD1" w:rsidRDefault="00894964" w:rsidP="00494E0F">
            <w:pPr>
              <w:rPr>
                <w:lang w:val="uk-UA"/>
              </w:rPr>
            </w:pPr>
          </w:p>
        </w:tc>
        <w:tc>
          <w:tcPr>
            <w:tcW w:w="898" w:type="dxa"/>
          </w:tcPr>
          <w:p w:rsidR="00894964" w:rsidRPr="00371AD1" w:rsidRDefault="00894964" w:rsidP="00494E0F">
            <w:pPr>
              <w:rPr>
                <w:lang w:val="uk-UA"/>
              </w:rPr>
            </w:pPr>
            <w:r w:rsidRPr="00371AD1">
              <w:rPr>
                <w:lang w:val="uk-UA"/>
              </w:rPr>
              <w:t>150,0</w:t>
            </w:r>
          </w:p>
        </w:tc>
        <w:tc>
          <w:tcPr>
            <w:tcW w:w="1937" w:type="dxa"/>
          </w:tcPr>
          <w:p w:rsidR="00894964" w:rsidRPr="00371AD1" w:rsidRDefault="00894964" w:rsidP="00494E0F">
            <w:pPr>
              <w:widowControl w:val="0"/>
              <w:rPr>
                <w:lang w:val="uk-UA"/>
              </w:rPr>
            </w:pPr>
            <w:r w:rsidRPr="00371AD1">
              <w:rPr>
                <w:bCs/>
                <w:lang w:val="uk-UA"/>
              </w:rPr>
              <w:t xml:space="preserve">Буде забезпечено оперативне реагування  та ліквідація наслідків надзвичайної ситуації, </w:t>
            </w:r>
            <w:r w:rsidRPr="00371AD1">
              <w:rPr>
                <w:lang w:val="uk-UA"/>
              </w:rPr>
              <w:t>пов’язаною з інфекційною захворюваністю людей на території сільської ради</w:t>
            </w:r>
          </w:p>
        </w:tc>
      </w:tr>
      <w:tr w:rsidR="00D0397A" w:rsidRPr="00271F46" w:rsidTr="006D388B">
        <w:tc>
          <w:tcPr>
            <w:tcW w:w="567" w:type="dxa"/>
          </w:tcPr>
          <w:p w:rsidR="00D0397A" w:rsidRPr="00271F46" w:rsidRDefault="00D0397A" w:rsidP="00375314">
            <w:pPr>
              <w:rPr>
                <w:lang w:val="uk-UA"/>
              </w:rPr>
            </w:pPr>
            <w:r w:rsidRPr="00271F46">
              <w:rPr>
                <w:lang w:val="uk-UA"/>
              </w:rPr>
              <w:t>3</w:t>
            </w:r>
          </w:p>
        </w:tc>
        <w:tc>
          <w:tcPr>
            <w:tcW w:w="2557" w:type="dxa"/>
          </w:tcPr>
          <w:p w:rsidR="00D0397A" w:rsidRPr="00271F46" w:rsidRDefault="00D0397A" w:rsidP="00375314">
            <w:pPr>
              <w:pStyle w:val="af0"/>
              <w:widowControl w:val="0"/>
              <w:ind w:right="-1"/>
              <w:rPr>
                <w:rFonts w:ascii="Times New Roman" w:hAnsi="Times New Roman" w:cs="Times New Roman"/>
                <w:sz w:val="22"/>
                <w:szCs w:val="22"/>
              </w:rPr>
            </w:pPr>
          </w:p>
        </w:tc>
        <w:tc>
          <w:tcPr>
            <w:tcW w:w="2694" w:type="dxa"/>
          </w:tcPr>
          <w:p w:rsidR="00D0397A" w:rsidRPr="00271F46" w:rsidRDefault="00D0397A" w:rsidP="00375314">
            <w:pPr>
              <w:rPr>
                <w:lang w:val="uk-UA"/>
              </w:rPr>
            </w:pPr>
          </w:p>
        </w:tc>
        <w:tc>
          <w:tcPr>
            <w:tcW w:w="1412" w:type="dxa"/>
          </w:tcPr>
          <w:p w:rsidR="00D0397A" w:rsidRPr="00271F46" w:rsidRDefault="00D0397A" w:rsidP="00375314">
            <w:pPr>
              <w:rPr>
                <w:lang w:val="uk-UA"/>
              </w:rPr>
            </w:pPr>
          </w:p>
        </w:tc>
        <w:tc>
          <w:tcPr>
            <w:tcW w:w="1848" w:type="dxa"/>
          </w:tcPr>
          <w:p w:rsidR="00D0397A" w:rsidRPr="00271F46" w:rsidRDefault="00D0397A" w:rsidP="00375314">
            <w:pPr>
              <w:widowControl w:val="0"/>
              <w:rPr>
                <w:rFonts w:eastAsia="Arial Unicode MS"/>
                <w:lang w:val="uk-UA"/>
              </w:rPr>
            </w:pPr>
          </w:p>
        </w:tc>
        <w:tc>
          <w:tcPr>
            <w:tcW w:w="1276" w:type="dxa"/>
          </w:tcPr>
          <w:p w:rsidR="00D0397A" w:rsidRPr="00271F46" w:rsidRDefault="00D0397A" w:rsidP="00375314">
            <w:pPr>
              <w:rPr>
                <w:lang w:val="uk-UA"/>
              </w:rPr>
            </w:pPr>
          </w:p>
        </w:tc>
        <w:tc>
          <w:tcPr>
            <w:tcW w:w="992" w:type="dxa"/>
          </w:tcPr>
          <w:p w:rsidR="00D0397A" w:rsidRPr="00271F46" w:rsidRDefault="00D0397A" w:rsidP="00375314">
            <w:pPr>
              <w:rPr>
                <w:lang w:val="uk-UA"/>
              </w:rPr>
            </w:pPr>
          </w:p>
        </w:tc>
        <w:tc>
          <w:tcPr>
            <w:tcW w:w="992" w:type="dxa"/>
          </w:tcPr>
          <w:p w:rsidR="00D0397A" w:rsidRPr="00271F46" w:rsidRDefault="00D0397A" w:rsidP="00375314">
            <w:pPr>
              <w:rPr>
                <w:lang w:val="uk-UA"/>
              </w:rPr>
            </w:pPr>
          </w:p>
        </w:tc>
        <w:tc>
          <w:tcPr>
            <w:tcW w:w="992" w:type="dxa"/>
          </w:tcPr>
          <w:p w:rsidR="00D0397A" w:rsidRPr="00271F46" w:rsidRDefault="00D0397A" w:rsidP="00375314">
            <w:pPr>
              <w:rPr>
                <w:lang w:val="uk-UA"/>
              </w:rPr>
            </w:pPr>
          </w:p>
        </w:tc>
        <w:tc>
          <w:tcPr>
            <w:tcW w:w="898" w:type="dxa"/>
          </w:tcPr>
          <w:p w:rsidR="00D0397A" w:rsidRPr="00271F46" w:rsidRDefault="00D0397A" w:rsidP="00375314">
            <w:pPr>
              <w:rPr>
                <w:lang w:val="uk-UA"/>
              </w:rPr>
            </w:pPr>
          </w:p>
        </w:tc>
        <w:tc>
          <w:tcPr>
            <w:tcW w:w="1937" w:type="dxa"/>
          </w:tcPr>
          <w:p w:rsidR="00D0397A" w:rsidRPr="00271F46" w:rsidRDefault="00D0397A" w:rsidP="00375314">
            <w:pPr>
              <w:widowControl w:val="0"/>
              <w:rPr>
                <w:lang w:val="uk-UA"/>
              </w:rPr>
            </w:pPr>
          </w:p>
        </w:tc>
      </w:tr>
      <w:tr w:rsidR="00375314" w:rsidRPr="00271F46" w:rsidTr="006D388B">
        <w:tc>
          <w:tcPr>
            <w:tcW w:w="567" w:type="dxa"/>
          </w:tcPr>
          <w:p w:rsidR="00375314" w:rsidRPr="00271F46" w:rsidRDefault="00375314" w:rsidP="00375314">
            <w:pPr>
              <w:rPr>
                <w:sz w:val="20"/>
                <w:szCs w:val="20"/>
                <w:lang w:val="uk-UA"/>
              </w:rPr>
            </w:pPr>
            <w:r w:rsidRPr="00271F46">
              <w:rPr>
                <w:sz w:val="20"/>
                <w:szCs w:val="20"/>
                <w:lang w:val="uk-UA"/>
              </w:rPr>
              <w:t>3.1</w:t>
            </w:r>
          </w:p>
          <w:p w:rsidR="00375314" w:rsidRPr="00271F46" w:rsidRDefault="00375314" w:rsidP="00375314">
            <w:pPr>
              <w:rPr>
                <w:sz w:val="20"/>
                <w:szCs w:val="20"/>
                <w:lang w:val="uk-UA"/>
              </w:rPr>
            </w:pPr>
          </w:p>
          <w:p w:rsidR="00375314" w:rsidRPr="00271F46" w:rsidRDefault="00375314" w:rsidP="00375314">
            <w:pPr>
              <w:rPr>
                <w:sz w:val="20"/>
                <w:szCs w:val="20"/>
                <w:lang w:val="uk-UA"/>
              </w:rPr>
            </w:pPr>
          </w:p>
          <w:p w:rsidR="00375314" w:rsidRPr="00271F46" w:rsidRDefault="00375314" w:rsidP="00375314">
            <w:pPr>
              <w:rPr>
                <w:sz w:val="20"/>
                <w:szCs w:val="20"/>
                <w:lang w:val="uk-UA"/>
              </w:rPr>
            </w:pPr>
          </w:p>
          <w:p w:rsidR="00375314" w:rsidRPr="00271F46" w:rsidRDefault="00375314" w:rsidP="00375314">
            <w:pPr>
              <w:rPr>
                <w:sz w:val="20"/>
                <w:szCs w:val="20"/>
                <w:lang w:val="uk-UA"/>
              </w:rPr>
            </w:pPr>
          </w:p>
          <w:p w:rsidR="00375314" w:rsidRPr="00271F46" w:rsidRDefault="00375314" w:rsidP="00375314">
            <w:pPr>
              <w:rPr>
                <w:sz w:val="20"/>
                <w:szCs w:val="20"/>
                <w:lang w:val="uk-UA"/>
              </w:rPr>
            </w:pPr>
          </w:p>
          <w:p w:rsidR="00375314" w:rsidRPr="00271F46" w:rsidRDefault="00375314" w:rsidP="00375314">
            <w:pPr>
              <w:rPr>
                <w:sz w:val="20"/>
                <w:szCs w:val="20"/>
                <w:lang w:val="uk-UA"/>
              </w:rPr>
            </w:pPr>
          </w:p>
          <w:p w:rsidR="00375314" w:rsidRPr="00271F46" w:rsidRDefault="00375314" w:rsidP="00375314">
            <w:pPr>
              <w:rPr>
                <w:sz w:val="20"/>
                <w:szCs w:val="20"/>
                <w:lang w:val="uk-UA"/>
              </w:rPr>
            </w:pPr>
          </w:p>
          <w:p w:rsidR="00375314" w:rsidRPr="00271F46" w:rsidRDefault="00375314" w:rsidP="00375314">
            <w:pPr>
              <w:rPr>
                <w:sz w:val="20"/>
                <w:szCs w:val="20"/>
                <w:lang w:val="uk-UA"/>
              </w:rPr>
            </w:pPr>
          </w:p>
          <w:p w:rsidR="00375314" w:rsidRPr="00271F46" w:rsidRDefault="00375314" w:rsidP="00375314">
            <w:pPr>
              <w:rPr>
                <w:sz w:val="20"/>
                <w:szCs w:val="20"/>
                <w:lang w:val="uk-UA"/>
              </w:rPr>
            </w:pPr>
          </w:p>
          <w:p w:rsidR="00375314" w:rsidRPr="00271F46" w:rsidRDefault="00375314" w:rsidP="00375314">
            <w:pPr>
              <w:rPr>
                <w:sz w:val="20"/>
                <w:szCs w:val="20"/>
                <w:lang w:val="uk-UA"/>
              </w:rPr>
            </w:pPr>
          </w:p>
          <w:p w:rsidR="00375314" w:rsidRPr="00271F46" w:rsidRDefault="00375314" w:rsidP="00375314">
            <w:pPr>
              <w:rPr>
                <w:sz w:val="20"/>
                <w:szCs w:val="20"/>
                <w:lang w:val="uk-UA"/>
              </w:rPr>
            </w:pPr>
          </w:p>
          <w:p w:rsidR="00375314" w:rsidRPr="00271F46" w:rsidRDefault="00375314" w:rsidP="00375314">
            <w:pPr>
              <w:rPr>
                <w:sz w:val="20"/>
                <w:szCs w:val="20"/>
                <w:lang w:val="uk-UA"/>
              </w:rPr>
            </w:pPr>
          </w:p>
          <w:p w:rsidR="00375314" w:rsidRPr="00271F46" w:rsidRDefault="00375314" w:rsidP="00375314">
            <w:pPr>
              <w:rPr>
                <w:sz w:val="20"/>
                <w:szCs w:val="20"/>
                <w:lang w:val="uk-UA"/>
              </w:rPr>
            </w:pPr>
          </w:p>
        </w:tc>
        <w:tc>
          <w:tcPr>
            <w:tcW w:w="2557" w:type="dxa"/>
          </w:tcPr>
          <w:p w:rsidR="00375314" w:rsidRPr="00271F46" w:rsidRDefault="00375314" w:rsidP="00375314">
            <w:pPr>
              <w:pStyle w:val="af0"/>
              <w:widowControl w:val="0"/>
              <w:ind w:right="-1"/>
              <w:rPr>
                <w:rFonts w:ascii="Times New Roman" w:hAnsi="Times New Roman" w:cs="Times New Roman"/>
                <w:sz w:val="22"/>
                <w:szCs w:val="22"/>
              </w:rPr>
            </w:pPr>
            <w:r w:rsidRPr="00271F46">
              <w:rPr>
                <w:rFonts w:ascii="Times New Roman" w:hAnsi="Times New Roman" w:cs="Times New Roman"/>
                <w:sz w:val="22"/>
                <w:szCs w:val="22"/>
              </w:rPr>
              <w:lastRenderedPageBreak/>
              <w:t>Забезпечення пожежної та техногенної безпеки</w:t>
            </w:r>
          </w:p>
        </w:tc>
        <w:tc>
          <w:tcPr>
            <w:tcW w:w="2694" w:type="dxa"/>
          </w:tcPr>
          <w:p w:rsidR="00375314" w:rsidRPr="00271F46" w:rsidRDefault="00375314" w:rsidP="00375314">
            <w:pPr>
              <w:rPr>
                <w:lang w:val="uk-UA"/>
              </w:rPr>
            </w:pPr>
            <w:r w:rsidRPr="00271F46">
              <w:rPr>
                <w:lang w:val="uk-UA"/>
              </w:rPr>
              <w:t xml:space="preserve">Обладнання приміщень закладів освіти, культури, охорони здоров'я, установ соціального захисту населення, органів місцевого самоврядування системами протипожежного захисту (установками </w:t>
            </w:r>
            <w:r w:rsidRPr="00271F46">
              <w:rPr>
                <w:lang w:val="uk-UA"/>
              </w:rPr>
              <w:lastRenderedPageBreak/>
              <w:t>автоматичної пожежної сигналізації)</w:t>
            </w:r>
          </w:p>
        </w:tc>
        <w:tc>
          <w:tcPr>
            <w:tcW w:w="1412" w:type="dxa"/>
          </w:tcPr>
          <w:p w:rsidR="00375314" w:rsidRPr="00271F46" w:rsidRDefault="00375314" w:rsidP="00375314">
            <w:pPr>
              <w:rPr>
                <w:lang w:val="uk-UA"/>
              </w:rPr>
            </w:pPr>
            <w:r w:rsidRPr="00271F46">
              <w:rPr>
                <w:lang w:val="uk-UA"/>
              </w:rPr>
              <w:lastRenderedPageBreak/>
              <w:t>2018-</w:t>
            </w:r>
          </w:p>
          <w:p w:rsidR="00375314" w:rsidRPr="00271F46" w:rsidRDefault="00375314" w:rsidP="00375314">
            <w:pPr>
              <w:rPr>
                <w:lang w:val="uk-UA"/>
              </w:rPr>
            </w:pPr>
            <w:r w:rsidRPr="00271F46">
              <w:rPr>
                <w:lang w:val="uk-UA"/>
              </w:rPr>
              <w:t>2020</w:t>
            </w:r>
          </w:p>
        </w:tc>
        <w:tc>
          <w:tcPr>
            <w:tcW w:w="1848" w:type="dxa"/>
          </w:tcPr>
          <w:p w:rsidR="00271F46" w:rsidRDefault="00375314" w:rsidP="00375314">
            <w:pPr>
              <w:widowControl w:val="0"/>
              <w:rPr>
                <w:rFonts w:eastAsia="Arial Unicode MS"/>
                <w:lang w:val="uk-UA"/>
              </w:rPr>
            </w:pPr>
            <w:r w:rsidRPr="00271F46">
              <w:rPr>
                <w:rFonts w:eastAsia="Arial Unicode MS"/>
                <w:lang w:val="uk-UA"/>
              </w:rPr>
              <w:t>Відділ земельних відносин, комунальної власності, інфраструктури та житлово-комунального</w:t>
            </w:r>
          </w:p>
          <w:p w:rsidR="00375314" w:rsidRPr="00271F46" w:rsidRDefault="00375314" w:rsidP="00375314">
            <w:pPr>
              <w:widowControl w:val="0"/>
              <w:rPr>
                <w:rFonts w:eastAsia="Arial Unicode MS"/>
                <w:lang w:val="uk-UA"/>
              </w:rPr>
            </w:pPr>
            <w:r w:rsidRPr="00271F46">
              <w:rPr>
                <w:rFonts w:eastAsia="Arial Unicode MS"/>
                <w:lang w:val="uk-UA"/>
              </w:rPr>
              <w:t>господарства</w:t>
            </w:r>
          </w:p>
          <w:p w:rsidR="00375314" w:rsidRPr="00271F46" w:rsidRDefault="00375314" w:rsidP="00375314">
            <w:pPr>
              <w:widowControl w:val="0"/>
              <w:rPr>
                <w:color w:val="FF0000"/>
                <w:spacing w:val="-4"/>
                <w:lang w:val="uk-UA"/>
              </w:rPr>
            </w:pPr>
            <w:r w:rsidRPr="00271F46">
              <w:rPr>
                <w:rFonts w:eastAsia="Arial Unicode MS"/>
                <w:lang w:val="uk-UA"/>
              </w:rPr>
              <w:t>Фінансово-</w:t>
            </w:r>
            <w:r w:rsidRPr="00271F46">
              <w:rPr>
                <w:rFonts w:eastAsia="Arial Unicode MS"/>
                <w:lang w:val="uk-UA"/>
              </w:rPr>
              <w:lastRenderedPageBreak/>
              <w:t>економічний відділ</w:t>
            </w:r>
          </w:p>
        </w:tc>
        <w:tc>
          <w:tcPr>
            <w:tcW w:w="1276" w:type="dxa"/>
          </w:tcPr>
          <w:p w:rsidR="00375314" w:rsidRPr="00271F46" w:rsidRDefault="00375314" w:rsidP="00375314">
            <w:pPr>
              <w:rPr>
                <w:lang w:val="uk-UA"/>
              </w:rPr>
            </w:pPr>
            <w:r w:rsidRPr="00271F46">
              <w:rPr>
                <w:lang w:val="uk-UA"/>
              </w:rPr>
              <w:lastRenderedPageBreak/>
              <w:t>Місцевий бюджет</w:t>
            </w:r>
          </w:p>
        </w:tc>
        <w:tc>
          <w:tcPr>
            <w:tcW w:w="992" w:type="dxa"/>
          </w:tcPr>
          <w:p w:rsidR="00375314" w:rsidRPr="00271F46" w:rsidRDefault="00375314" w:rsidP="00375314">
            <w:pPr>
              <w:rPr>
                <w:lang w:val="uk-UA"/>
              </w:rPr>
            </w:pPr>
            <w:r w:rsidRPr="00271F46">
              <w:rPr>
                <w:lang w:val="uk-UA"/>
              </w:rPr>
              <w:t>1180</w:t>
            </w:r>
            <w:r w:rsidR="00C5083B">
              <w:rPr>
                <w:lang w:val="uk-UA"/>
              </w:rPr>
              <w:t>,0</w:t>
            </w:r>
          </w:p>
        </w:tc>
        <w:tc>
          <w:tcPr>
            <w:tcW w:w="992" w:type="dxa"/>
          </w:tcPr>
          <w:p w:rsidR="00375314" w:rsidRPr="00271F46" w:rsidRDefault="00375314" w:rsidP="00375314">
            <w:pPr>
              <w:rPr>
                <w:lang w:val="uk-UA"/>
              </w:rPr>
            </w:pPr>
            <w:r w:rsidRPr="00271F46">
              <w:rPr>
                <w:lang w:val="uk-UA"/>
              </w:rPr>
              <w:t>170</w:t>
            </w:r>
            <w:r w:rsidR="00C5083B">
              <w:rPr>
                <w:lang w:val="uk-UA"/>
              </w:rPr>
              <w:t>,0</w:t>
            </w:r>
          </w:p>
        </w:tc>
        <w:tc>
          <w:tcPr>
            <w:tcW w:w="992" w:type="dxa"/>
          </w:tcPr>
          <w:p w:rsidR="00375314" w:rsidRPr="00271F46" w:rsidRDefault="00375314" w:rsidP="00375314">
            <w:pPr>
              <w:rPr>
                <w:lang w:val="uk-UA"/>
              </w:rPr>
            </w:pPr>
            <w:r w:rsidRPr="00271F46">
              <w:rPr>
                <w:lang w:val="uk-UA"/>
              </w:rPr>
              <w:t>410</w:t>
            </w:r>
            <w:r w:rsidR="00C5083B">
              <w:rPr>
                <w:lang w:val="uk-UA"/>
              </w:rPr>
              <w:t>,0</w:t>
            </w:r>
          </w:p>
        </w:tc>
        <w:tc>
          <w:tcPr>
            <w:tcW w:w="898" w:type="dxa"/>
          </w:tcPr>
          <w:p w:rsidR="00375314" w:rsidRPr="00271F46" w:rsidRDefault="00375314" w:rsidP="00375314">
            <w:pPr>
              <w:rPr>
                <w:lang w:val="uk-UA"/>
              </w:rPr>
            </w:pPr>
            <w:r w:rsidRPr="00271F46">
              <w:rPr>
                <w:lang w:val="uk-UA"/>
              </w:rPr>
              <w:t>600</w:t>
            </w:r>
            <w:r w:rsidR="00C5083B">
              <w:rPr>
                <w:lang w:val="uk-UA"/>
              </w:rPr>
              <w:t>,0</w:t>
            </w:r>
          </w:p>
        </w:tc>
        <w:tc>
          <w:tcPr>
            <w:tcW w:w="1937" w:type="dxa"/>
          </w:tcPr>
          <w:p w:rsidR="00375314" w:rsidRPr="00271F46" w:rsidRDefault="00375314" w:rsidP="00375314">
            <w:pPr>
              <w:widowControl w:val="0"/>
              <w:rPr>
                <w:lang w:val="uk-UA"/>
              </w:rPr>
            </w:pPr>
            <w:r w:rsidRPr="00271F46">
              <w:rPr>
                <w:lang w:val="uk-UA"/>
              </w:rPr>
              <w:t xml:space="preserve">Буде обладнано приміщення11 закладів освіти, культури, охорони здоров'я, установ соціального захисту населення, органів </w:t>
            </w:r>
            <w:r w:rsidRPr="00271F46">
              <w:rPr>
                <w:lang w:val="uk-UA"/>
              </w:rPr>
              <w:lastRenderedPageBreak/>
              <w:t>виконавчої влади та місцевого самоврядування системами протипожежного захисту</w:t>
            </w:r>
          </w:p>
        </w:tc>
      </w:tr>
      <w:tr w:rsidR="00375314" w:rsidRPr="00894964" w:rsidTr="006D388B">
        <w:tc>
          <w:tcPr>
            <w:tcW w:w="567" w:type="dxa"/>
          </w:tcPr>
          <w:p w:rsidR="00375314" w:rsidRPr="00271F46" w:rsidRDefault="00375314" w:rsidP="00375314">
            <w:pPr>
              <w:rPr>
                <w:lang w:val="uk-UA"/>
              </w:rPr>
            </w:pPr>
            <w:r w:rsidRPr="00271F46">
              <w:rPr>
                <w:lang w:val="uk-UA"/>
              </w:rPr>
              <w:lastRenderedPageBreak/>
              <w:t>3.2</w:t>
            </w:r>
          </w:p>
        </w:tc>
        <w:tc>
          <w:tcPr>
            <w:tcW w:w="2557" w:type="dxa"/>
          </w:tcPr>
          <w:p w:rsidR="00375314" w:rsidRPr="00271F46" w:rsidRDefault="00375314" w:rsidP="00375314">
            <w:pPr>
              <w:rPr>
                <w:lang w:val="uk-UA"/>
              </w:rPr>
            </w:pPr>
          </w:p>
        </w:tc>
        <w:tc>
          <w:tcPr>
            <w:tcW w:w="2694" w:type="dxa"/>
          </w:tcPr>
          <w:p w:rsidR="00375314" w:rsidRPr="00271F46" w:rsidRDefault="00375314" w:rsidP="00375314">
            <w:pPr>
              <w:pStyle w:val="af0"/>
              <w:widowControl w:val="0"/>
              <w:rPr>
                <w:rFonts w:ascii="Times New Roman" w:hAnsi="Times New Roman" w:cs="Times New Roman"/>
                <w:sz w:val="22"/>
                <w:szCs w:val="22"/>
              </w:rPr>
            </w:pPr>
            <w:r w:rsidRPr="00271F46">
              <w:rPr>
                <w:rFonts w:ascii="Times New Roman" w:hAnsi="Times New Roman" w:cs="Times New Roman"/>
                <w:sz w:val="22"/>
                <w:szCs w:val="22"/>
              </w:rPr>
              <w:t xml:space="preserve"> 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1412" w:type="dxa"/>
          </w:tcPr>
          <w:p w:rsidR="00375314" w:rsidRPr="00271F46" w:rsidRDefault="00375314" w:rsidP="00375314">
            <w:pPr>
              <w:rPr>
                <w:lang w:val="uk-UA"/>
              </w:rPr>
            </w:pPr>
            <w:r w:rsidRPr="00271F46">
              <w:rPr>
                <w:lang w:val="uk-UA"/>
              </w:rPr>
              <w:t>2018-</w:t>
            </w:r>
          </w:p>
          <w:p w:rsidR="00375314" w:rsidRPr="00271F46" w:rsidRDefault="00375314" w:rsidP="00375314">
            <w:pPr>
              <w:rPr>
                <w:lang w:val="uk-UA"/>
              </w:rPr>
            </w:pPr>
            <w:r w:rsidRPr="00271F46">
              <w:rPr>
                <w:lang w:val="uk-UA"/>
              </w:rPr>
              <w:t>2020</w:t>
            </w:r>
          </w:p>
        </w:tc>
        <w:tc>
          <w:tcPr>
            <w:tcW w:w="1848" w:type="dxa"/>
          </w:tcPr>
          <w:p w:rsidR="00375314" w:rsidRPr="00271F46" w:rsidRDefault="00375314" w:rsidP="00375314">
            <w:pPr>
              <w:widowControl w:val="0"/>
              <w:rPr>
                <w:rFonts w:eastAsia="Arial Unicode MS"/>
                <w:lang w:val="uk-UA"/>
              </w:rPr>
            </w:pPr>
          </w:p>
        </w:tc>
        <w:tc>
          <w:tcPr>
            <w:tcW w:w="1276" w:type="dxa"/>
          </w:tcPr>
          <w:p w:rsidR="00375314" w:rsidRPr="00271F46" w:rsidRDefault="00375314" w:rsidP="00375314">
            <w:pPr>
              <w:rPr>
                <w:lang w:val="uk-UA"/>
              </w:rPr>
            </w:pPr>
            <w:r w:rsidRPr="00271F46">
              <w:rPr>
                <w:lang w:val="uk-UA"/>
              </w:rPr>
              <w:t>Місцевий бюджет</w:t>
            </w:r>
          </w:p>
        </w:tc>
        <w:tc>
          <w:tcPr>
            <w:tcW w:w="992" w:type="dxa"/>
          </w:tcPr>
          <w:p w:rsidR="00375314" w:rsidRPr="00271F46" w:rsidRDefault="00375314" w:rsidP="00375314">
            <w:pPr>
              <w:rPr>
                <w:lang w:val="uk-UA"/>
              </w:rPr>
            </w:pPr>
            <w:r w:rsidRPr="00271F46">
              <w:rPr>
                <w:lang w:val="uk-UA"/>
              </w:rPr>
              <w:t>620</w:t>
            </w:r>
            <w:r w:rsidR="00C5083B">
              <w:rPr>
                <w:lang w:val="uk-UA"/>
              </w:rPr>
              <w:t>,0</w:t>
            </w:r>
          </w:p>
        </w:tc>
        <w:tc>
          <w:tcPr>
            <w:tcW w:w="992" w:type="dxa"/>
          </w:tcPr>
          <w:p w:rsidR="00375314" w:rsidRPr="00271F46" w:rsidRDefault="00375314" w:rsidP="00375314">
            <w:pPr>
              <w:rPr>
                <w:lang w:val="uk-UA"/>
              </w:rPr>
            </w:pPr>
            <w:r w:rsidRPr="00271F46">
              <w:rPr>
                <w:lang w:val="uk-UA"/>
              </w:rPr>
              <w:t>60</w:t>
            </w:r>
            <w:r w:rsidR="00C5083B">
              <w:rPr>
                <w:lang w:val="uk-UA"/>
              </w:rPr>
              <w:t>,0</w:t>
            </w:r>
          </w:p>
        </w:tc>
        <w:tc>
          <w:tcPr>
            <w:tcW w:w="992" w:type="dxa"/>
          </w:tcPr>
          <w:p w:rsidR="00375314" w:rsidRPr="00271F46" w:rsidRDefault="00375314" w:rsidP="00375314">
            <w:pPr>
              <w:rPr>
                <w:lang w:val="uk-UA"/>
              </w:rPr>
            </w:pPr>
            <w:r w:rsidRPr="00271F46">
              <w:rPr>
                <w:lang w:val="uk-UA"/>
              </w:rPr>
              <w:t>280</w:t>
            </w:r>
            <w:r w:rsidR="00C5083B">
              <w:rPr>
                <w:lang w:val="uk-UA"/>
              </w:rPr>
              <w:t>,0</w:t>
            </w:r>
          </w:p>
        </w:tc>
        <w:tc>
          <w:tcPr>
            <w:tcW w:w="898" w:type="dxa"/>
          </w:tcPr>
          <w:p w:rsidR="00375314" w:rsidRPr="00271F46" w:rsidRDefault="00375314" w:rsidP="00375314">
            <w:pPr>
              <w:rPr>
                <w:lang w:val="uk-UA"/>
              </w:rPr>
            </w:pPr>
            <w:r w:rsidRPr="00271F46">
              <w:rPr>
                <w:lang w:val="uk-UA"/>
              </w:rPr>
              <w:t>280</w:t>
            </w:r>
            <w:r w:rsidR="00C5083B">
              <w:rPr>
                <w:lang w:val="uk-UA"/>
              </w:rPr>
              <w:t>,0</w:t>
            </w:r>
          </w:p>
        </w:tc>
        <w:tc>
          <w:tcPr>
            <w:tcW w:w="1937" w:type="dxa"/>
          </w:tcPr>
          <w:p w:rsidR="00375314" w:rsidRPr="00271F46" w:rsidRDefault="00375314" w:rsidP="00375314">
            <w:pPr>
              <w:widowControl w:val="0"/>
              <w:rPr>
                <w:lang w:val="uk-UA"/>
              </w:rPr>
            </w:pPr>
            <w:r w:rsidRPr="00271F46">
              <w:rPr>
                <w:lang w:val="uk-UA"/>
              </w:rPr>
              <w:t xml:space="preserve">Буде  підвищено вогнестійкість </w:t>
            </w:r>
          </w:p>
          <w:p w:rsidR="00375314" w:rsidRPr="00271F46" w:rsidRDefault="00375314" w:rsidP="00375314">
            <w:pPr>
              <w:widowControl w:val="0"/>
              <w:rPr>
                <w:lang w:val="uk-UA"/>
              </w:rPr>
            </w:pPr>
            <w:r w:rsidRPr="00271F46">
              <w:rPr>
                <w:lang w:val="uk-UA"/>
              </w:rPr>
              <w:t>11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r>
      <w:tr w:rsidR="00375314" w:rsidRPr="00271F46" w:rsidTr="006D388B">
        <w:tc>
          <w:tcPr>
            <w:tcW w:w="567" w:type="dxa"/>
          </w:tcPr>
          <w:p w:rsidR="00375314" w:rsidRPr="00271F46" w:rsidRDefault="00375314" w:rsidP="00375314">
            <w:pPr>
              <w:rPr>
                <w:lang w:val="uk-UA"/>
              </w:rPr>
            </w:pPr>
            <w:r w:rsidRPr="00271F46">
              <w:rPr>
                <w:lang w:val="uk-UA"/>
              </w:rPr>
              <w:t>3.3</w:t>
            </w:r>
          </w:p>
        </w:tc>
        <w:tc>
          <w:tcPr>
            <w:tcW w:w="2557" w:type="dxa"/>
          </w:tcPr>
          <w:p w:rsidR="00375314" w:rsidRPr="00271F46" w:rsidRDefault="00375314" w:rsidP="00375314">
            <w:pPr>
              <w:rPr>
                <w:lang w:val="uk-UA"/>
              </w:rPr>
            </w:pPr>
          </w:p>
        </w:tc>
        <w:tc>
          <w:tcPr>
            <w:tcW w:w="2694" w:type="dxa"/>
          </w:tcPr>
          <w:p w:rsidR="00375314" w:rsidRPr="00271F46" w:rsidRDefault="00375314" w:rsidP="00375314">
            <w:pPr>
              <w:pStyle w:val="af0"/>
              <w:widowControl w:val="0"/>
              <w:rPr>
                <w:rFonts w:ascii="Times New Roman" w:hAnsi="Times New Roman" w:cs="Times New Roman"/>
                <w:sz w:val="22"/>
                <w:szCs w:val="22"/>
              </w:rPr>
            </w:pPr>
            <w:r w:rsidRPr="00271F46">
              <w:rPr>
                <w:rFonts w:ascii="Times New Roman" w:hAnsi="Times New Roman" w:cs="Times New Roman"/>
                <w:sz w:val="22"/>
                <w:szCs w:val="22"/>
              </w:rPr>
              <w:t xml:space="preserve"> 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1412" w:type="dxa"/>
          </w:tcPr>
          <w:p w:rsidR="00375314" w:rsidRPr="00271F46" w:rsidRDefault="00375314" w:rsidP="00375314">
            <w:pPr>
              <w:rPr>
                <w:lang w:val="uk-UA"/>
              </w:rPr>
            </w:pPr>
            <w:r w:rsidRPr="00271F46">
              <w:rPr>
                <w:lang w:val="uk-UA"/>
              </w:rPr>
              <w:t>2018-</w:t>
            </w:r>
          </w:p>
          <w:p w:rsidR="00375314" w:rsidRPr="00271F46" w:rsidRDefault="00375314" w:rsidP="00375314">
            <w:pPr>
              <w:rPr>
                <w:lang w:val="uk-UA"/>
              </w:rPr>
            </w:pPr>
            <w:r w:rsidRPr="00271F46">
              <w:rPr>
                <w:lang w:val="uk-UA"/>
              </w:rPr>
              <w:t>2020</w:t>
            </w:r>
          </w:p>
        </w:tc>
        <w:tc>
          <w:tcPr>
            <w:tcW w:w="1848" w:type="dxa"/>
          </w:tcPr>
          <w:p w:rsidR="00271F46" w:rsidRDefault="00375314" w:rsidP="00375314">
            <w:pPr>
              <w:widowControl w:val="0"/>
              <w:rPr>
                <w:rFonts w:eastAsia="Arial Unicode MS"/>
                <w:lang w:val="uk-UA"/>
              </w:rPr>
            </w:pPr>
            <w:r w:rsidRPr="00271F46">
              <w:rPr>
                <w:rFonts w:eastAsia="Arial Unicode MS"/>
                <w:lang w:val="uk-UA"/>
              </w:rPr>
              <w:t>Відділ земельних відносин, комунальної власності, інфраструктури та житлово-комунального</w:t>
            </w:r>
          </w:p>
          <w:p w:rsidR="00375314" w:rsidRPr="00271F46" w:rsidRDefault="00375314" w:rsidP="00375314">
            <w:pPr>
              <w:widowControl w:val="0"/>
              <w:rPr>
                <w:rFonts w:eastAsia="Arial Unicode MS"/>
                <w:lang w:val="uk-UA"/>
              </w:rPr>
            </w:pPr>
            <w:r w:rsidRPr="00271F46">
              <w:rPr>
                <w:rFonts w:eastAsia="Arial Unicode MS"/>
                <w:lang w:val="uk-UA"/>
              </w:rPr>
              <w:t>господарства</w:t>
            </w:r>
          </w:p>
          <w:p w:rsidR="00375314" w:rsidRPr="00271F46" w:rsidRDefault="00375314" w:rsidP="00375314">
            <w:pPr>
              <w:widowControl w:val="0"/>
              <w:rPr>
                <w:color w:val="FF0000"/>
                <w:spacing w:val="-4"/>
                <w:lang w:val="uk-UA"/>
              </w:rPr>
            </w:pPr>
            <w:r w:rsidRPr="00271F46">
              <w:rPr>
                <w:rFonts w:eastAsia="Arial Unicode MS"/>
                <w:lang w:val="uk-UA"/>
              </w:rPr>
              <w:t>Фінансово-економічний відділ</w:t>
            </w:r>
          </w:p>
        </w:tc>
        <w:tc>
          <w:tcPr>
            <w:tcW w:w="1276" w:type="dxa"/>
          </w:tcPr>
          <w:p w:rsidR="00375314" w:rsidRPr="00271F46" w:rsidRDefault="00375314" w:rsidP="00375314">
            <w:pPr>
              <w:rPr>
                <w:lang w:val="uk-UA"/>
              </w:rPr>
            </w:pPr>
            <w:r w:rsidRPr="00271F46">
              <w:rPr>
                <w:lang w:val="uk-UA"/>
              </w:rPr>
              <w:t>Місцевий бюджет</w:t>
            </w:r>
          </w:p>
        </w:tc>
        <w:tc>
          <w:tcPr>
            <w:tcW w:w="992" w:type="dxa"/>
          </w:tcPr>
          <w:p w:rsidR="00375314" w:rsidRPr="00271F46" w:rsidRDefault="00375314" w:rsidP="00375314">
            <w:pPr>
              <w:rPr>
                <w:lang w:val="uk-UA"/>
              </w:rPr>
            </w:pPr>
            <w:r w:rsidRPr="00271F46">
              <w:rPr>
                <w:lang w:val="uk-UA"/>
              </w:rPr>
              <w:t>620</w:t>
            </w:r>
            <w:r w:rsidR="00C5083B">
              <w:rPr>
                <w:lang w:val="uk-UA"/>
              </w:rPr>
              <w:t>,0</w:t>
            </w:r>
          </w:p>
        </w:tc>
        <w:tc>
          <w:tcPr>
            <w:tcW w:w="992" w:type="dxa"/>
          </w:tcPr>
          <w:p w:rsidR="00375314" w:rsidRPr="00271F46" w:rsidRDefault="00375314" w:rsidP="00375314">
            <w:pPr>
              <w:rPr>
                <w:lang w:val="uk-UA"/>
              </w:rPr>
            </w:pPr>
            <w:r w:rsidRPr="00271F46">
              <w:rPr>
                <w:lang w:val="uk-UA"/>
              </w:rPr>
              <w:t>60</w:t>
            </w:r>
            <w:r w:rsidR="00C5083B">
              <w:rPr>
                <w:lang w:val="uk-UA"/>
              </w:rPr>
              <w:t>,0</w:t>
            </w:r>
          </w:p>
        </w:tc>
        <w:tc>
          <w:tcPr>
            <w:tcW w:w="992" w:type="dxa"/>
          </w:tcPr>
          <w:p w:rsidR="00375314" w:rsidRPr="00271F46" w:rsidRDefault="00375314" w:rsidP="00375314">
            <w:pPr>
              <w:rPr>
                <w:lang w:val="uk-UA"/>
              </w:rPr>
            </w:pPr>
            <w:r w:rsidRPr="00271F46">
              <w:rPr>
                <w:lang w:val="uk-UA"/>
              </w:rPr>
              <w:t>280</w:t>
            </w:r>
            <w:r w:rsidR="00C5083B">
              <w:rPr>
                <w:lang w:val="uk-UA"/>
              </w:rPr>
              <w:t>,0</w:t>
            </w:r>
          </w:p>
        </w:tc>
        <w:tc>
          <w:tcPr>
            <w:tcW w:w="898" w:type="dxa"/>
          </w:tcPr>
          <w:p w:rsidR="00375314" w:rsidRPr="00271F46" w:rsidRDefault="00375314" w:rsidP="00375314">
            <w:pPr>
              <w:rPr>
                <w:lang w:val="uk-UA"/>
              </w:rPr>
            </w:pPr>
            <w:r w:rsidRPr="00271F46">
              <w:rPr>
                <w:lang w:val="uk-UA"/>
              </w:rPr>
              <w:t>280</w:t>
            </w:r>
            <w:r w:rsidR="00C5083B">
              <w:rPr>
                <w:lang w:val="uk-UA"/>
              </w:rPr>
              <w:t>,0</w:t>
            </w:r>
          </w:p>
        </w:tc>
        <w:tc>
          <w:tcPr>
            <w:tcW w:w="1937" w:type="dxa"/>
          </w:tcPr>
          <w:p w:rsidR="00375314" w:rsidRPr="00271F46" w:rsidRDefault="00375314" w:rsidP="00375314">
            <w:pPr>
              <w:widowControl w:val="0"/>
              <w:rPr>
                <w:lang w:val="uk-UA"/>
              </w:rPr>
            </w:pPr>
            <w:r w:rsidRPr="00271F46">
              <w:rPr>
                <w:lang w:val="uk-UA"/>
              </w:rPr>
              <w:t xml:space="preserve">Буде проведено ревізія, ремонт та монтаж пристроїв захисту від прямих попадань блискавки та її вториннихпроявів11будівель закладів освіти, культури, охорони здоров'я, установ соціального захисту населення, органів виконавчої влади </w:t>
            </w:r>
            <w:r w:rsidRPr="00271F46">
              <w:rPr>
                <w:lang w:val="uk-UA"/>
              </w:rPr>
              <w:lastRenderedPageBreak/>
              <w:t>та місцевого самоврядування.</w:t>
            </w:r>
          </w:p>
        </w:tc>
      </w:tr>
      <w:tr w:rsidR="00375314" w:rsidRPr="00271F46" w:rsidTr="006D388B">
        <w:tc>
          <w:tcPr>
            <w:tcW w:w="567" w:type="dxa"/>
          </w:tcPr>
          <w:p w:rsidR="00375314" w:rsidRPr="00271F46" w:rsidRDefault="00375314" w:rsidP="00375314">
            <w:pPr>
              <w:rPr>
                <w:lang w:val="uk-UA"/>
              </w:rPr>
            </w:pPr>
            <w:r w:rsidRPr="00271F46">
              <w:rPr>
                <w:lang w:val="uk-UA"/>
              </w:rPr>
              <w:lastRenderedPageBreak/>
              <w:t>3.4</w:t>
            </w:r>
          </w:p>
        </w:tc>
        <w:tc>
          <w:tcPr>
            <w:tcW w:w="2557" w:type="dxa"/>
          </w:tcPr>
          <w:p w:rsidR="00375314" w:rsidRPr="00271F46" w:rsidRDefault="00375314" w:rsidP="00375314">
            <w:pPr>
              <w:rPr>
                <w:b/>
                <w:lang w:val="uk-UA"/>
              </w:rPr>
            </w:pPr>
          </w:p>
        </w:tc>
        <w:tc>
          <w:tcPr>
            <w:tcW w:w="2694" w:type="dxa"/>
          </w:tcPr>
          <w:p w:rsidR="00375314" w:rsidRPr="00271F46" w:rsidRDefault="00375314" w:rsidP="005A1117">
            <w:pPr>
              <w:pStyle w:val="af0"/>
              <w:widowControl w:val="0"/>
              <w:ind w:right="-130"/>
              <w:rPr>
                <w:rFonts w:ascii="Times New Roman" w:hAnsi="Times New Roman" w:cs="Times New Roman"/>
                <w:sz w:val="22"/>
                <w:szCs w:val="22"/>
              </w:rPr>
            </w:pPr>
            <w:r w:rsidRPr="00271F46">
              <w:rPr>
                <w:rFonts w:ascii="Times New Roman" w:hAnsi="Times New Roman" w:cs="Times New Roman"/>
                <w:sz w:val="22"/>
                <w:szCs w:val="22"/>
              </w:rPr>
              <w:t>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 закупівля вогнегасників та укомплектування пожежних щитів первинними засобами пожежогасіння згідно норм належності</w:t>
            </w:r>
          </w:p>
        </w:tc>
        <w:tc>
          <w:tcPr>
            <w:tcW w:w="1412" w:type="dxa"/>
          </w:tcPr>
          <w:p w:rsidR="00375314" w:rsidRPr="00271F46" w:rsidRDefault="00375314" w:rsidP="00375314">
            <w:pPr>
              <w:rPr>
                <w:lang w:val="uk-UA"/>
              </w:rPr>
            </w:pPr>
            <w:r w:rsidRPr="00271F46">
              <w:rPr>
                <w:lang w:val="uk-UA"/>
              </w:rPr>
              <w:t>2018-</w:t>
            </w:r>
          </w:p>
          <w:p w:rsidR="00375314" w:rsidRPr="00271F46" w:rsidRDefault="00375314" w:rsidP="00375314">
            <w:pPr>
              <w:rPr>
                <w:lang w:val="uk-UA"/>
              </w:rPr>
            </w:pPr>
            <w:r w:rsidRPr="00271F46">
              <w:rPr>
                <w:lang w:val="uk-UA"/>
              </w:rPr>
              <w:t>2020</w:t>
            </w:r>
          </w:p>
        </w:tc>
        <w:tc>
          <w:tcPr>
            <w:tcW w:w="1848" w:type="dxa"/>
          </w:tcPr>
          <w:p w:rsidR="00375314" w:rsidRPr="00271F46" w:rsidRDefault="00375314" w:rsidP="00375314">
            <w:pPr>
              <w:widowControl w:val="0"/>
              <w:rPr>
                <w:rFonts w:eastAsia="Arial Unicode MS"/>
                <w:lang w:val="uk-UA"/>
              </w:rPr>
            </w:pPr>
          </w:p>
        </w:tc>
        <w:tc>
          <w:tcPr>
            <w:tcW w:w="1276" w:type="dxa"/>
          </w:tcPr>
          <w:p w:rsidR="00375314" w:rsidRPr="00271F46" w:rsidRDefault="00375314" w:rsidP="00375314">
            <w:pPr>
              <w:rPr>
                <w:lang w:val="uk-UA"/>
              </w:rPr>
            </w:pPr>
            <w:r w:rsidRPr="00271F46">
              <w:rPr>
                <w:lang w:val="uk-UA"/>
              </w:rPr>
              <w:t>Місцевий бюджет</w:t>
            </w:r>
          </w:p>
        </w:tc>
        <w:tc>
          <w:tcPr>
            <w:tcW w:w="992" w:type="dxa"/>
          </w:tcPr>
          <w:p w:rsidR="00375314" w:rsidRPr="00271F46" w:rsidRDefault="00375314" w:rsidP="00375314">
            <w:pPr>
              <w:rPr>
                <w:lang w:val="uk-UA"/>
              </w:rPr>
            </w:pPr>
            <w:r w:rsidRPr="00271F46">
              <w:rPr>
                <w:lang w:val="uk-UA"/>
              </w:rPr>
              <w:t>300</w:t>
            </w:r>
            <w:r w:rsidR="00C5083B">
              <w:rPr>
                <w:lang w:val="uk-UA"/>
              </w:rPr>
              <w:t>,0</w:t>
            </w:r>
          </w:p>
        </w:tc>
        <w:tc>
          <w:tcPr>
            <w:tcW w:w="992" w:type="dxa"/>
          </w:tcPr>
          <w:p w:rsidR="00375314" w:rsidRPr="00271F46" w:rsidRDefault="00375314" w:rsidP="00375314">
            <w:pPr>
              <w:rPr>
                <w:lang w:val="uk-UA"/>
              </w:rPr>
            </w:pPr>
            <w:r w:rsidRPr="00271F46">
              <w:rPr>
                <w:lang w:val="uk-UA"/>
              </w:rPr>
              <w:t>15</w:t>
            </w:r>
            <w:r w:rsidR="00C5083B">
              <w:rPr>
                <w:lang w:val="uk-UA"/>
              </w:rPr>
              <w:t>,0</w:t>
            </w:r>
          </w:p>
        </w:tc>
        <w:tc>
          <w:tcPr>
            <w:tcW w:w="992" w:type="dxa"/>
          </w:tcPr>
          <w:p w:rsidR="00375314" w:rsidRPr="00271F46" w:rsidRDefault="00375314" w:rsidP="00375314">
            <w:pPr>
              <w:rPr>
                <w:lang w:val="uk-UA"/>
              </w:rPr>
            </w:pPr>
            <w:r w:rsidRPr="00271F46">
              <w:rPr>
                <w:lang w:val="uk-UA"/>
              </w:rPr>
              <w:t>135</w:t>
            </w:r>
            <w:r w:rsidR="00CC4FF2">
              <w:rPr>
                <w:lang w:val="uk-UA"/>
              </w:rPr>
              <w:t>,0</w:t>
            </w:r>
          </w:p>
        </w:tc>
        <w:tc>
          <w:tcPr>
            <w:tcW w:w="898" w:type="dxa"/>
          </w:tcPr>
          <w:p w:rsidR="00375314" w:rsidRPr="00271F46" w:rsidRDefault="00375314" w:rsidP="00375314">
            <w:pPr>
              <w:rPr>
                <w:lang w:val="uk-UA"/>
              </w:rPr>
            </w:pPr>
            <w:r w:rsidRPr="00271F46">
              <w:rPr>
                <w:lang w:val="uk-UA"/>
              </w:rPr>
              <w:t>150</w:t>
            </w:r>
            <w:r w:rsidR="00CC4FF2">
              <w:rPr>
                <w:lang w:val="uk-UA"/>
              </w:rPr>
              <w:t>,0</w:t>
            </w:r>
          </w:p>
        </w:tc>
        <w:tc>
          <w:tcPr>
            <w:tcW w:w="1937" w:type="dxa"/>
          </w:tcPr>
          <w:p w:rsidR="00375314" w:rsidRPr="00271F46" w:rsidRDefault="00375314" w:rsidP="00375314">
            <w:pPr>
              <w:widowControl w:val="0"/>
              <w:rPr>
                <w:lang w:val="uk-UA"/>
              </w:rPr>
            </w:pPr>
            <w:r w:rsidRPr="00271F46">
              <w:rPr>
                <w:lang w:val="uk-UA"/>
              </w:rPr>
              <w:t>Буде забезпеченоналежнийпротипожеж-нийзахист11приміщень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r>
      <w:tr w:rsidR="00375314" w:rsidRPr="00271F46" w:rsidTr="006D388B">
        <w:tc>
          <w:tcPr>
            <w:tcW w:w="567" w:type="dxa"/>
          </w:tcPr>
          <w:p w:rsidR="00375314" w:rsidRPr="00271F46" w:rsidRDefault="00375314" w:rsidP="00375314">
            <w:pPr>
              <w:rPr>
                <w:lang w:val="uk-UA"/>
              </w:rPr>
            </w:pPr>
            <w:r w:rsidRPr="00271F46">
              <w:rPr>
                <w:lang w:val="uk-UA"/>
              </w:rPr>
              <w:t>3.5</w:t>
            </w:r>
          </w:p>
        </w:tc>
        <w:tc>
          <w:tcPr>
            <w:tcW w:w="2557" w:type="dxa"/>
          </w:tcPr>
          <w:p w:rsidR="00375314" w:rsidRPr="00271F46" w:rsidRDefault="00375314" w:rsidP="00375314">
            <w:pPr>
              <w:rPr>
                <w:lang w:val="uk-UA"/>
              </w:rPr>
            </w:pPr>
          </w:p>
        </w:tc>
        <w:tc>
          <w:tcPr>
            <w:tcW w:w="2694" w:type="dxa"/>
          </w:tcPr>
          <w:p w:rsidR="00375314" w:rsidRPr="00271F46" w:rsidRDefault="00375314" w:rsidP="00375314">
            <w:pPr>
              <w:rPr>
                <w:lang w:val="uk-UA"/>
              </w:rPr>
            </w:pPr>
            <w:r w:rsidRPr="00271F46">
              <w:rPr>
                <w:lang w:val="uk-UA"/>
              </w:rPr>
              <w:t xml:space="preserve"> Забезпечення функціонування підрозділу місцевої пожежної охорони</w:t>
            </w:r>
          </w:p>
        </w:tc>
        <w:tc>
          <w:tcPr>
            <w:tcW w:w="1412" w:type="dxa"/>
          </w:tcPr>
          <w:p w:rsidR="00375314" w:rsidRPr="00271F46" w:rsidRDefault="00375314" w:rsidP="00375314">
            <w:pPr>
              <w:rPr>
                <w:lang w:val="uk-UA"/>
              </w:rPr>
            </w:pPr>
            <w:r w:rsidRPr="00271F46">
              <w:rPr>
                <w:lang w:val="uk-UA"/>
              </w:rPr>
              <w:t>2018-</w:t>
            </w:r>
          </w:p>
          <w:p w:rsidR="00375314" w:rsidRPr="00271F46" w:rsidRDefault="00375314" w:rsidP="00375314">
            <w:pPr>
              <w:rPr>
                <w:lang w:val="uk-UA"/>
              </w:rPr>
            </w:pPr>
            <w:r w:rsidRPr="00271F46">
              <w:rPr>
                <w:lang w:val="uk-UA"/>
              </w:rPr>
              <w:t>2020</w:t>
            </w:r>
          </w:p>
        </w:tc>
        <w:tc>
          <w:tcPr>
            <w:tcW w:w="1848" w:type="dxa"/>
          </w:tcPr>
          <w:p w:rsidR="00271F46" w:rsidRDefault="00375314" w:rsidP="00375314">
            <w:pPr>
              <w:widowControl w:val="0"/>
              <w:rPr>
                <w:rFonts w:eastAsia="Arial Unicode MS"/>
                <w:lang w:val="uk-UA"/>
              </w:rPr>
            </w:pPr>
            <w:r w:rsidRPr="00271F46">
              <w:rPr>
                <w:rFonts w:eastAsia="Arial Unicode MS"/>
                <w:lang w:val="uk-UA"/>
              </w:rPr>
              <w:t>Відділ земельних відносин, комунальної власності, інфраструктури та житлово-комунального</w:t>
            </w:r>
          </w:p>
          <w:p w:rsidR="00375314" w:rsidRPr="00271F46" w:rsidRDefault="00375314" w:rsidP="00375314">
            <w:pPr>
              <w:widowControl w:val="0"/>
              <w:rPr>
                <w:rFonts w:eastAsia="Arial Unicode MS"/>
                <w:lang w:val="uk-UA"/>
              </w:rPr>
            </w:pPr>
            <w:r w:rsidRPr="00271F46">
              <w:rPr>
                <w:rFonts w:eastAsia="Arial Unicode MS"/>
                <w:lang w:val="uk-UA"/>
              </w:rPr>
              <w:t>господарства</w:t>
            </w:r>
          </w:p>
          <w:p w:rsidR="00375314" w:rsidRPr="00271F46" w:rsidRDefault="00375314" w:rsidP="00375314">
            <w:pPr>
              <w:widowControl w:val="0"/>
              <w:rPr>
                <w:color w:val="FF0000"/>
                <w:spacing w:val="-4"/>
                <w:lang w:val="uk-UA"/>
              </w:rPr>
            </w:pPr>
            <w:r w:rsidRPr="00271F46">
              <w:rPr>
                <w:rFonts w:eastAsia="Arial Unicode MS"/>
                <w:lang w:val="uk-UA"/>
              </w:rPr>
              <w:t>Фінансово-</w:t>
            </w:r>
            <w:r w:rsidRPr="00271F46">
              <w:rPr>
                <w:rFonts w:eastAsia="Arial Unicode MS"/>
                <w:lang w:val="uk-UA"/>
              </w:rPr>
              <w:lastRenderedPageBreak/>
              <w:t>економічний відділ</w:t>
            </w:r>
          </w:p>
        </w:tc>
        <w:tc>
          <w:tcPr>
            <w:tcW w:w="1276" w:type="dxa"/>
          </w:tcPr>
          <w:p w:rsidR="00375314" w:rsidRPr="00271F46" w:rsidRDefault="00375314" w:rsidP="00375314">
            <w:pPr>
              <w:rPr>
                <w:lang w:val="uk-UA"/>
              </w:rPr>
            </w:pPr>
            <w:r w:rsidRPr="00271F46">
              <w:rPr>
                <w:lang w:val="uk-UA"/>
              </w:rPr>
              <w:lastRenderedPageBreak/>
              <w:t>Місцевий бюджет</w:t>
            </w:r>
          </w:p>
        </w:tc>
        <w:tc>
          <w:tcPr>
            <w:tcW w:w="992" w:type="dxa"/>
          </w:tcPr>
          <w:p w:rsidR="00375314" w:rsidRPr="00271F46" w:rsidRDefault="00375314" w:rsidP="00375314">
            <w:pPr>
              <w:rPr>
                <w:lang w:val="uk-UA"/>
              </w:rPr>
            </w:pPr>
          </w:p>
        </w:tc>
        <w:tc>
          <w:tcPr>
            <w:tcW w:w="992" w:type="dxa"/>
          </w:tcPr>
          <w:p w:rsidR="00375314" w:rsidRPr="00271F46" w:rsidRDefault="00375314" w:rsidP="00375314">
            <w:pPr>
              <w:rPr>
                <w:lang w:val="uk-UA"/>
              </w:rPr>
            </w:pPr>
          </w:p>
        </w:tc>
        <w:tc>
          <w:tcPr>
            <w:tcW w:w="992" w:type="dxa"/>
          </w:tcPr>
          <w:p w:rsidR="00375314" w:rsidRPr="00271F46" w:rsidRDefault="00375314" w:rsidP="00375314">
            <w:pPr>
              <w:rPr>
                <w:lang w:val="uk-UA"/>
              </w:rPr>
            </w:pPr>
          </w:p>
        </w:tc>
        <w:tc>
          <w:tcPr>
            <w:tcW w:w="898" w:type="dxa"/>
          </w:tcPr>
          <w:p w:rsidR="00375314" w:rsidRPr="00271F46" w:rsidRDefault="00375314" w:rsidP="00375314">
            <w:pPr>
              <w:rPr>
                <w:lang w:val="uk-UA"/>
              </w:rPr>
            </w:pPr>
          </w:p>
        </w:tc>
        <w:tc>
          <w:tcPr>
            <w:tcW w:w="1937" w:type="dxa"/>
          </w:tcPr>
          <w:p w:rsidR="00375314" w:rsidRPr="00271F46" w:rsidRDefault="00375314" w:rsidP="00375314">
            <w:pPr>
              <w:widowControl w:val="0"/>
              <w:rPr>
                <w:lang w:val="uk-UA"/>
              </w:rPr>
            </w:pPr>
            <w:r w:rsidRPr="00271F46">
              <w:rPr>
                <w:lang w:val="uk-UA"/>
              </w:rPr>
              <w:t>Буде  забезпечено функціонування 1 створеного підрозділу місцевої пожежної охорони</w:t>
            </w:r>
          </w:p>
        </w:tc>
      </w:tr>
      <w:tr w:rsidR="00375314" w:rsidRPr="00271F46" w:rsidTr="006D388B">
        <w:tc>
          <w:tcPr>
            <w:tcW w:w="567" w:type="dxa"/>
          </w:tcPr>
          <w:p w:rsidR="00375314" w:rsidRPr="00271F46" w:rsidRDefault="00375314" w:rsidP="00375314">
            <w:pPr>
              <w:rPr>
                <w:lang w:val="uk-UA"/>
              </w:rPr>
            </w:pPr>
            <w:r w:rsidRPr="00271F46">
              <w:rPr>
                <w:lang w:val="uk-UA"/>
              </w:rPr>
              <w:lastRenderedPageBreak/>
              <w:t>3.6</w:t>
            </w:r>
          </w:p>
        </w:tc>
        <w:tc>
          <w:tcPr>
            <w:tcW w:w="2557" w:type="dxa"/>
          </w:tcPr>
          <w:p w:rsidR="00375314" w:rsidRPr="00271F46" w:rsidRDefault="00375314" w:rsidP="00375314">
            <w:pPr>
              <w:rPr>
                <w:lang w:val="uk-UA"/>
              </w:rPr>
            </w:pPr>
          </w:p>
        </w:tc>
        <w:tc>
          <w:tcPr>
            <w:tcW w:w="2694" w:type="dxa"/>
          </w:tcPr>
          <w:p w:rsidR="00375314" w:rsidRPr="00271F46" w:rsidRDefault="00375314" w:rsidP="00375314">
            <w:pPr>
              <w:rPr>
                <w:lang w:val="uk-UA"/>
              </w:rPr>
            </w:pPr>
            <w:r w:rsidRPr="00271F46">
              <w:rPr>
                <w:lang w:val="uk-UA"/>
              </w:rPr>
              <w:t>Облаштування пожежних гідрантів с. Підгайці.</w:t>
            </w:r>
          </w:p>
          <w:p w:rsidR="00375314" w:rsidRPr="00271F46" w:rsidRDefault="00375314" w:rsidP="00375314">
            <w:pPr>
              <w:rPr>
                <w:lang w:val="uk-UA"/>
              </w:rPr>
            </w:pPr>
            <w:r w:rsidRPr="00271F46">
              <w:rPr>
                <w:lang w:val="uk-UA"/>
              </w:rPr>
              <w:t xml:space="preserve">Облаштування пірсів для забору води з природних водойм. </w:t>
            </w:r>
          </w:p>
        </w:tc>
        <w:tc>
          <w:tcPr>
            <w:tcW w:w="1412" w:type="dxa"/>
          </w:tcPr>
          <w:p w:rsidR="00375314" w:rsidRPr="00271F46" w:rsidRDefault="00375314" w:rsidP="00375314">
            <w:pPr>
              <w:rPr>
                <w:lang w:val="uk-UA"/>
              </w:rPr>
            </w:pPr>
            <w:r w:rsidRPr="00271F46">
              <w:rPr>
                <w:lang w:val="uk-UA"/>
              </w:rPr>
              <w:t>2018-</w:t>
            </w:r>
          </w:p>
          <w:p w:rsidR="00375314" w:rsidRPr="00271F46" w:rsidRDefault="00375314" w:rsidP="00375314">
            <w:pPr>
              <w:rPr>
                <w:lang w:val="uk-UA"/>
              </w:rPr>
            </w:pPr>
            <w:r w:rsidRPr="00271F46">
              <w:rPr>
                <w:lang w:val="uk-UA"/>
              </w:rPr>
              <w:t>2020</w:t>
            </w:r>
          </w:p>
        </w:tc>
        <w:tc>
          <w:tcPr>
            <w:tcW w:w="1848" w:type="dxa"/>
          </w:tcPr>
          <w:p w:rsidR="00375314" w:rsidRPr="00271F46" w:rsidRDefault="00375314" w:rsidP="00375314">
            <w:pPr>
              <w:widowControl w:val="0"/>
              <w:rPr>
                <w:rFonts w:eastAsia="Arial Unicode MS"/>
                <w:lang w:val="uk-UA"/>
              </w:rPr>
            </w:pPr>
          </w:p>
        </w:tc>
        <w:tc>
          <w:tcPr>
            <w:tcW w:w="1276" w:type="dxa"/>
          </w:tcPr>
          <w:p w:rsidR="00375314" w:rsidRPr="00271F46" w:rsidRDefault="00375314" w:rsidP="00375314">
            <w:pPr>
              <w:rPr>
                <w:lang w:val="uk-UA"/>
              </w:rPr>
            </w:pPr>
            <w:r w:rsidRPr="00271F46">
              <w:rPr>
                <w:lang w:val="uk-UA"/>
              </w:rPr>
              <w:t>Місцевий бюджет</w:t>
            </w:r>
          </w:p>
        </w:tc>
        <w:tc>
          <w:tcPr>
            <w:tcW w:w="992" w:type="dxa"/>
          </w:tcPr>
          <w:p w:rsidR="00375314" w:rsidRPr="00271F46" w:rsidRDefault="00375314" w:rsidP="00375314">
            <w:pPr>
              <w:rPr>
                <w:lang w:val="uk-UA"/>
              </w:rPr>
            </w:pPr>
            <w:r w:rsidRPr="00271F46">
              <w:rPr>
                <w:lang w:val="uk-UA"/>
              </w:rPr>
              <w:t>200</w:t>
            </w:r>
            <w:r w:rsidR="00CC4FF2">
              <w:rPr>
                <w:lang w:val="uk-UA"/>
              </w:rPr>
              <w:t>,0</w:t>
            </w:r>
          </w:p>
        </w:tc>
        <w:tc>
          <w:tcPr>
            <w:tcW w:w="992" w:type="dxa"/>
          </w:tcPr>
          <w:p w:rsidR="00375314" w:rsidRPr="00271F46" w:rsidRDefault="00375314" w:rsidP="00375314">
            <w:pPr>
              <w:rPr>
                <w:lang w:val="uk-UA"/>
              </w:rPr>
            </w:pPr>
            <w:r w:rsidRPr="00271F46">
              <w:rPr>
                <w:lang w:val="uk-UA"/>
              </w:rPr>
              <w:t>60</w:t>
            </w:r>
            <w:r w:rsidR="00CC4FF2">
              <w:rPr>
                <w:lang w:val="uk-UA"/>
              </w:rPr>
              <w:t>,0</w:t>
            </w:r>
          </w:p>
        </w:tc>
        <w:tc>
          <w:tcPr>
            <w:tcW w:w="992" w:type="dxa"/>
          </w:tcPr>
          <w:p w:rsidR="00375314" w:rsidRPr="00271F46" w:rsidRDefault="00375314" w:rsidP="00375314">
            <w:pPr>
              <w:rPr>
                <w:lang w:val="uk-UA"/>
              </w:rPr>
            </w:pPr>
            <w:r w:rsidRPr="00271F46">
              <w:rPr>
                <w:lang w:val="uk-UA"/>
              </w:rPr>
              <w:t>-</w:t>
            </w:r>
          </w:p>
        </w:tc>
        <w:tc>
          <w:tcPr>
            <w:tcW w:w="898" w:type="dxa"/>
          </w:tcPr>
          <w:p w:rsidR="00375314" w:rsidRPr="00271F46" w:rsidRDefault="00375314" w:rsidP="00375314">
            <w:pPr>
              <w:rPr>
                <w:lang w:val="uk-UA"/>
              </w:rPr>
            </w:pPr>
            <w:r w:rsidRPr="00271F46">
              <w:rPr>
                <w:lang w:val="uk-UA"/>
              </w:rPr>
              <w:t>140</w:t>
            </w:r>
            <w:r w:rsidR="00CC4FF2">
              <w:rPr>
                <w:lang w:val="uk-UA"/>
              </w:rPr>
              <w:t>,0</w:t>
            </w:r>
          </w:p>
        </w:tc>
        <w:tc>
          <w:tcPr>
            <w:tcW w:w="1937" w:type="dxa"/>
          </w:tcPr>
          <w:p w:rsidR="00375314" w:rsidRPr="00271F46" w:rsidRDefault="00375314" w:rsidP="00375314">
            <w:pPr>
              <w:widowControl w:val="0"/>
              <w:rPr>
                <w:lang w:val="uk-UA"/>
              </w:rPr>
            </w:pPr>
            <w:r w:rsidRPr="00271F46">
              <w:rPr>
                <w:lang w:val="uk-UA"/>
              </w:rPr>
              <w:t>Буде побудовано 2 пірси для забору води пожежно-рятівною технікою, забезпечено роботу пожежних гідрантів.</w:t>
            </w:r>
          </w:p>
          <w:p w:rsidR="00375314" w:rsidRPr="00271F46" w:rsidRDefault="00375314" w:rsidP="005A1117">
            <w:pPr>
              <w:widowControl w:val="0"/>
              <w:ind w:right="-127"/>
              <w:rPr>
                <w:lang w:val="uk-UA"/>
              </w:rPr>
            </w:pPr>
            <w:r w:rsidRPr="00271F46">
              <w:rPr>
                <w:lang w:val="uk-UA"/>
              </w:rPr>
              <w:t xml:space="preserve">Фінансування облаштування пожежних гідрантів передбачено програмою «Питна вода </w:t>
            </w:r>
            <w:proofErr w:type="spellStart"/>
            <w:r w:rsidRPr="00271F46">
              <w:rPr>
                <w:lang w:val="uk-UA"/>
              </w:rPr>
              <w:t>Великосеверинів-ської</w:t>
            </w:r>
            <w:proofErr w:type="spellEnd"/>
            <w:r w:rsidRPr="00271F46">
              <w:rPr>
                <w:lang w:val="uk-UA"/>
              </w:rPr>
              <w:t xml:space="preserve"> сільської ради»</w:t>
            </w:r>
          </w:p>
        </w:tc>
      </w:tr>
      <w:tr w:rsidR="00375314" w:rsidRPr="00271F46" w:rsidTr="006D388B">
        <w:tc>
          <w:tcPr>
            <w:tcW w:w="567" w:type="dxa"/>
          </w:tcPr>
          <w:p w:rsidR="00375314" w:rsidRPr="00271F46" w:rsidRDefault="00375314" w:rsidP="00375314">
            <w:pPr>
              <w:rPr>
                <w:lang w:val="uk-UA"/>
              </w:rPr>
            </w:pPr>
            <w:r w:rsidRPr="00271F46">
              <w:rPr>
                <w:lang w:val="uk-UA"/>
              </w:rPr>
              <w:t>3.7</w:t>
            </w:r>
          </w:p>
        </w:tc>
        <w:tc>
          <w:tcPr>
            <w:tcW w:w="2557" w:type="dxa"/>
          </w:tcPr>
          <w:p w:rsidR="00375314" w:rsidRPr="00271F46" w:rsidRDefault="00375314" w:rsidP="00375314">
            <w:pPr>
              <w:rPr>
                <w:lang w:val="uk-UA"/>
              </w:rPr>
            </w:pPr>
          </w:p>
        </w:tc>
        <w:tc>
          <w:tcPr>
            <w:tcW w:w="2694" w:type="dxa"/>
          </w:tcPr>
          <w:p w:rsidR="00375314" w:rsidRPr="00271F46" w:rsidRDefault="00375314" w:rsidP="00375314">
            <w:pPr>
              <w:rPr>
                <w:lang w:val="uk-UA"/>
              </w:rPr>
            </w:pPr>
            <w:r w:rsidRPr="00271F46">
              <w:rPr>
                <w:lang w:val="uk-UA"/>
              </w:rPr>
              <w:t>Забезпечення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другим евакуаційним виходом з будівлі</w:t>
            </w:r>
          </w:p>
        </w:tc>
        <w:tc>
          <w:tcPr>
            <w:tcW w:w="1412" w:type="dxa"/>
          </w:tcPr>
          <w:p w:rsidR="00375314" w:rsidRPr="00271F46" w:rsidRDefault="00375314" w:rsidP="00375314">
            <w:pPr>
              <w:rPr>
                <w:lang w:val="uk-UA"/>
              </w:rPr>
            </w:pPr>
            <w:r w:rsidRPr="00271F46">
              <w:rPr>
                <w:lang w:val="uk-UA"/>
              </w:rPr>
              <w:t>2018-2020</w:t>
            </w:r>
          </w:p>
        </w:tc>
        <w:tc>
          <w:tcPr>
            <w:tcW w:w="1848" w:type="dxa"/>
          </w:tcPr>
          <w:p w:rsidR="00271F46" w:rsidRDefault="00375314" w:rsidP="00375314">
            <w:pPr>
              <w:widowControl w:val="0"/>
              <w:rPr>
                <w:rFonts w:eastAsia="Arial Unicode MS"/>
                <w:lang w:val="uk-UA"/>
              </w:rPr>
            </w:pPr>
            <w:r w:rsidRPr="00271F46">
              <w:rPr>
                <w:rFonts w:eastAsia="Arial Unicode MS"/>
                <w:lang w:val="uk-UA"/>
              </w:rPr>
              <w:t>Відділ земельних відносин, комунальної власності, інфраструктури та житлово-комунального</w:t>
            </w:r>
          </w:p>
          <w:p w:rsidR="00375314" w:rsidRPr="00271F46" w:rsidRDefault="00375314" w:rsidP="00375314">
            <w:pPr>
              <w:widowControl w:val="0"/>
              <w:rPr>
                <w:rFonts w:eastAsia="Arial Unicode MS"/>
                <w:lang w:val="uk-UA"/>
              </w:rPr>
            </w:pPr>
            <w:r w:rsidRPr="00271F46">
              <w:rPr>
                <w:rFonts w:eastAsia="Arial Unicode MS"/>
                <w:lang w:val="uk-UA"/>
              </w:rPr>
              <w:t>господарства</w:t>
            </w:r>
          </w:p>
          <w:p w:rsidR="00375314" w:rsidRPr="00271F46" w:rsidRDefault="00375314" w:rsidP="00375314">
            <w:pPr>
              <w:widowControl w:val="0"/>
              <w:rPr>
                <w:color w:val="FF0000"/>
                <w:spacing w:val="-4"/>
                <w:lang w:val="uk-UA"/>
              </w:rPr>
            </w:pPr>
            <w:r w:rsidRPr="00271F46">
              <w:rPr>
                <w:rFonts w:eastAsia="Arial Unicode MS"/>
                <w:lang w:val="uk-UA"/>
              </w:rPr>
              <w:t>Фінансово-економічний відділ</w:t>
            </w:r>
          </w:p>
        </w:tc>
        <w:tc>
          <w:tcPr>
            <w:tcW w:w="1276" w:type="dxa"/>
          </w:tcPr>
          <w:p w:rsidR="00375314" w:rsidRPr="00271F46" w:rsidRDefault="00375314" w:rsidP="00375314">
            <w:pPr>
              <w:rPr>
                <w:lang w:val="uk-UA"/>
              </w:rPr>
            </w:pPr>
            <w:r w:rsidRPr="00271F46">
              <w:rPr>
                <w:lang w:val="uk-UA"/>
              </w:rPr>
              <w:t>Місцевий бюджет</w:t>
            </w:r>
          </w:p>
        </w:tc>
        <w:tc>
          <w:tcPr>
            <w:tcW w:w="992" w:type="dxa"/>
          </w:tcPr>
          <w:p w:rsidR="00375314" w:rsidRPr="00271F46" w:rsidRDefault="00375314" w:rsidP="00375314">
            <w:pPr>
              <w:rPr>
                <w:lang w:val="uk-UA"/>
              </w:rPr>
            </w:pPr>
            <w:r w:rsidRPr="00271F46">
              <w:rPr>
                <w:lang w:val="uk-UA"/>
              </w:rPr>
              <w:t>150</w:t>
            </w:r>
            <w:r w:rsidR="00CC4FF2">
              <w:rPr>
                <w:lang w:val="uk-UA"/>
              </w:rPr>
              <w:t>,0</w:t>
            </w:r>
          </w:p>
        </w:tc>
        <w:tc>
          <w:tcPr>
            <w:tcW w:w="992" w:type="dxa"/>
          </w:tcPr>
          <w:p w:rsidR="00375314" w:rsidRPr="00271F46" w:rsidRDefault="00375314" w:rsidP="00375314">
            <w:pPr>
              <w:rPr>
                <w:lang w:val="uk-UA"/>
              </w:rPr>
            </w:pPr>
            <w:r w:rsidRPr="00271F46">
              <w:rPr>
                <w:lang w:val="uk-UA"/>
              </w:rPr>
              <w:t>-</w:t>
            </w:r>
          </w:p>
        </w:tc>
        <w:tc>
          <w:tcPr>
            <w:tcW w:w="992" w:type="dxa"/>
          </w:tcPr>
          <w:p w:rsidR="00375314" w:rsidRPr="00271F46" w:rsidRDefault="00375314" w:rsidP="00375314">
            <w:pPr>
              <w:rPr>
                <w:lang w:val="uk-UA"/>
              </w:rPr>
            </w:pPr>
            <w:r w:rsidRPr="00271F46">
              <w:rPr>
                <w:lang w:val="uk-UA"/>
              </w:rPr>
              <w:t>-</w:t>
            </w:r>
          </w:p>
        </w:tc>
        <w:tc>
          <w:tcPr>
            <w:tcW w:w="898" w:type="dxa"/>
          </w:tcPr>
          <w:p w:rsidR="00375314" w:rsidRPr="00271F46" w:rsidRDefault="00375314" w:rsidP="00375314">
            <w:pPr>
              <w:rPr>
                <w:lang w:val="uk-UA"/>
              </w:rPr>
            </w:pPr>
            <w:r w:rsidRPr="00271F46">
              <w:rPr>
                <w:lang w:val="uk-UA"/>
              </w:rPr>
              <w:t>150</w:t>
            </w:r>
            <w:r w:rsidR="00CC4FF2">
              <w:rPr>
                <w:lang w:val="uk-UA"/>
              </w:rPr>
              <w:t>,0</w:t>
            </w:r>
          </w:p>
        </w:tc>
        <w:tc>
          <w:tcPr>
            <w:tcW w:w="1937" w:type="dxa"/>
          </w:tcPr>
          <w:p w:rsidR="00375314" w:rsidRPr="00271F46" w:rsidRDefault="00375314" w:rsidP="00375314">
            <w:pPr>
              <w:widowControl w:val="0"/>
              <w:ind w:right="15"/>
              <w:rPr>
                <w:lang w:val="uk-UA"/>
              </w:rPr>
            </w:pPr>
            <w:r w:rsidRPr="00271F46">
              <w:rPr>
                <w:lang w:val="uk-UA"/>
              </w:rPr>
              <w:t>Забезпечення належного протипожеж.захисту11приміщень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r>
      <w:tr w:rsidR="00375314" w:rsidRPr="00271F46" w:rsidTr="006D388B">
        <w:tc>
          <w:tcPr>
            <w:tcW w:w="567" w:type="dxa"/>
          </w:tcPr>
          <w:p w:rsidR="00375314" w:rsidRPr="00271F46" w:rsidRDefault="00375314" w:rsidP="00375314">
            <w:pPr>
              <w:rPr>
                <w:lang w:val="uk-UA"/>
              </w:rPr>
            </w:pPr>
            <w:r w:rsidRPr="00271F46">
              <w:rPr>
                <w:lang w:val="uk-UA"/>
              </w:rPr>
              <w:t>4</w:t>
            </w:r>
          </w:p>
        </w:tc>
        <w:tc>
          <w:tcPr>
            <w:tcW w:w="2557" w:type="dxa"/>
          </w:tcPr>
          <w:p w:rsidR="00375314" w:rsidRPr="00271F46" w:rsidRDefault="00375314" w:rsidP="00375314">
            <w:pPr>
              <w:pStyle w:val="af0"/>
              <w:widowControl w:val="0"/>
              <w:ind w:right="-1"/>
              <w:rPr>
                <w:rFonts w:ascii="Times New Roman" w:eastAsia="MS Mincho" w:hAnsi="Times New Roman" w:cs="Times New Roman"/>
                <w:sz w:val="22"/>
                <w:szCs w:val="22"/>
              </w:rPr>
            </w:pPr>
            <w:r w:rsidRPr="00271F46">
              <w:rPr>
                <w:rFonts w:ascii="Times New Roman" w:hAnsi="Times New Roman" w:cs="Times New Roman"/>
                <w:bCs/>
                <w:sz w:val="22"/>
              </w:rPr>
              <w:t xml:space="preserve">Проведення навчання керівного складу  та фахівців, діяльність яких пов’язана з організацією і </w:t>
            </w:r>
            <w:r w:rsidRPr="00271F46">
              <w:rPr>
                <w:rFonts w:ascii="Times New Roman" w:hAnsi="Times New Roman" w:cs="Times New Roman"/>
                <w:bCs/>
                <w:sz w:val="22"/>
              </w:rPr>
              <w:lastRenderedPageBreak/>
              <w:t>здійсненням заходів з питань цивільного захисту, а також з питань пожежної безпеки посадових осіб та осіб, зайнятих на роботах пов’язаних з підвищеною пожежною небезпекою.</w:t>
            </w:r>
          </w:p>
        </w:tc>
        <w:tc>
          <w:tcPr>
            <w:tcW w:w="2694" w:type="dxa"/>
          </w:tcPr>
          <w:p w:rsidR="00375314" w:rsidRPr="00271F46" w:rsidRDefault="00375314" w:rsidP="00375314">
            <w:pPr>
              <w:rPr>
                <w:lang w:val="uk-UA"/>
              </w:rPr>
            </w:pPr>
          </w:p>
        </w:tc>
        <w:tc>
          <w:tcPr>
            <w:tcW w:w="1412" w:type="dxa"/>
          </w:tcPr>
          <w:p w:rsidR="00375314" w:rsidRPr="00271F46" w:rsidRDefault="00375314" w:rsidP="00375314">
            <w:pPr>
              <w:rPr>
                <w:lang w:val="uk-UA"/>
              </w:rPr>
            </w:pPr>
            <w:r w:rsidRPr="00271F46">
              <w:rPr>
                <w:lang w:val="uk-UA"/>
              </w:rPr>
              <w:t>2018-</w:t>
            </w:r>
          </w:p>
          <w:p w:rsidR="00375314" w:rsidRPr="00271F46" w:rsidRDefault="00375314" w:rsidP="00375314">
            <w:pPr>
              <w:rPr>
                <w:lang w:val="uk-UA"/>
              </w:rPr>
            </w:pPr>
            <w:r w:rsidRPr="00271F46">
              <w:rPr>
                <w:lang w:val="uk-UA"/>
              </w:rPr>
              <w:t>2020</w:t>
            </w:r>
          </w:p>
        </w:tc>
        <w:tc>
          <w:tcPr>
            <w:tcW w:w="1848" w:type="dxa"/>
          </w:tcPr>
          <w:p w:rsidR="00375314" w:rsidRPr="00271F46" w:rsidRDefault="00375314" w:rsidP="00375314">
            <w:pPr>
              <w:widowControl w:val="0"/>
              <w:rPr>
                <w:rFonts w:eastAsia="Arial Unicode MS"/>
                <w:lang w:val="uk-UA"/>
              </w:rPr>
            </w:pPr>
          </w:p>
        </w:tc>
        <w:tc>
          <w:tcPr>
            <w:tcW w:w="1276" w:type="dxa"/>
          </w:tcPr>
          <w:p w:rsidR="00375314" w:rsidRPr="00271F46" w:rsidRDefault="00375314" w:rsidP="00375314">
            <w:pPr>
              <w:rPr>
                <w:lang w:val="uk-UA"/>
              </w:rPr>
            </w:pPr>
            <w:r w:rsidRPr="00271F46">
              <w:rPr>
                <w:lang w:val="uk-UA"/>
              </w:rPr>
              <w:t>Місцевий бюджет</w:t>
            </w:r>
          </w:p>
        </w:tc>
        <w:tc>
          <w:tcPr>
            <w:tcW w:w="992" w:type="dxa"/>
          </w:tcPr>
          <w:p w:rsidR="00375314" w:rsidRPr="00271F46" w:rsidRDefault="00375314" w:rsidP="00375314">
            <w:pPr>
              <w:rPr>
                <w:lang w:val="uk-UA"/>
              </w:rPr>
            </w:pPr>
            <w:r w:rsidRPr="00271F46">
              <w:rPr>
                <w:lang w:val="uk-UA"/>
              </w:rPr>
              <w:t>30</w:t>
            </w:r>
            <w:r w:rsidR="00CC4FF2">
              <w:rPr>
                <w:lang w:val="uk-UA"/>
              </w:rPr>
              <w:t>,0</w:t>
            </w:r>
          </w:p>
        </w:tc>
        <w:tc>
          <w:tcPr>
            <w:tcW w:w="992" w:type="dxa"/>
          </w:tcPr>
          <w:p w:rsidR="00375314" w:rsidRPr="00271F46" w:rsidRDefault="00375314" w:rsidP="00375314">
            <w:pPr>
              <w:rPr>
                <w:lang w:val="uk-UA"/>
              </w:rPr>
            </w:pPr>
            <w:r w:rsidRPr="00271F46">
              <w:rPr>
                <w:lang w:val="uk-UA"/>
              </w:rPr>
              <w:t>-</w:t>
            </w:r>
          </w:p>
        </w:tc>
        <w:tc>
          <w:tcPr>
            <w:tcW w:w="992" w:type="dxa"/>
          </w:tcPr>
          <w:p w:rsidR="00375314" w:rsidRPr="00271F46" w:rsidRDefault="00375314" w:rsidP="00375314">
            <w:pPr>
              <w:rPr>
                <w:lang w:val="uk-UA"/>
              </w:rPr>
            </w:pPr>
            <w:r w:rsidRPr="00271F46">
              <w:rPr>
                <w:lang w:val="uk-UA"/>
              </w:rPr>
              <w:t>15</w:t>
            </w:r>
            <w:r w:rsidR="00CC4FF2">
              <w:rPr>
                <w:lang w:val="uk-UA"/>
              </w:rPr>
              <w:t>,0</w:t>
            </w:r>
          </w:p>
        </w:tc>
        <w:tc>
          <w:tcPr>
            <w:tcW w:w="898" w:type="dxa"/>
          </w:tcPr>
          <w:p w:rsidR="00375314" w:rsidRPr="00271F46" w:rsidRDefault="00375314" w:rsidP="00375314">
            <w:pPr>
              <w:rPr>
                <w:lang w:val="uk-UA"/>
              </w:rPr>
            </w:pPr>
            <w:r w:rsidRPr="00271F46">
              <w:rPr>
                <w:lang w:val="uk-UA"/>
              </w:rPr>
              <w:t>15</w:t>
            </w:r>
            <w:r w:rsidR="00CC4FF2">
              <w:rPr>
                <w:lang w:val="uk-UA"/>
              </w:rPr>
              <w:t>,0</w:t>
            </w:r>
          </w:p>
        </w:tc>
        <w:tc>
          <w:tcPr>
            <w:tcW w:w="1937" w:type="dxa"/>
          </w:tcPr>
          <w:p w:rsidR="00375314" w:rsidRPr="00271F46" w:rsidRDefault="00375314" w:rsidP="00375314">
            <w:pPr>
              <w:widowControl w:val="0"/>
              <w:rPr>
                <w:lang w:val="uk-UA"/>
              </w:rPr>
            </w:pPr>
            <w:r w:rsidRPr="00271F46">
              <w:rPr>
                <w:lang w:val="uk-UA"/>
              </w:rPr>
              <w:t xml:space="preserve">Буде забезпечено проведення щорічного навчання 8 посадових осіб та </w:t>
            </w:r>
            <w:r w:rsidRPr="00271F46">
              <w:rPr>
                <w:lang w:val="uk-UA"/>
              </w:rPr>
              <w:lastRenderedPageBreak/>
              <w:t>фахівців з питань цивільного захисту, пожежної та техногенної безпеки</w:t>
            </w:r>
          </w:p>
        </w:tc>
      </w:tr>
      <w:tr w:rsidR="00375314" w:rsidRPr="00271F46" w:rsidTr="006D388B">
        <w:tc>
          <w:tcPr>
            <w:tcW w:w="567" w:type="dxa"/>
          </w:tcPr>
          <w:p w:rsidR="00375314" w:rsidRPr="00271F46" w:rsidRDefault="00375314" w:rsidP="00375314">
            <w:pPr>
              <w:rPr>
                <w:lang w:val="uk-UA"/>
              </w:rPr>
            </w:pPr>
            <w:r w:rsidRPr="00271F46">
              <w:rPr>
                <w:lang w:val="uk-UA"/>
              </w:rPr>
              <w:lastRenderedPageBreak/>
              <w:t>5</w:t>
            </w:r>
          </w:p>
        </w:tc>
        <w:tc>
          <w:tcPr>
            <w:tcW w:w="2557" w:type="dxa"/>
          </w:tcPr>
          <w:p w:rsidR="00375314" w:rsidRPr="00271F46" w:rsidRDefault="00375314" w:rsidP="00375314">
            <w:pPr>
              <w:pStyle w:val="af0"/>
              <w:widowControl w:val="0"/>
              <w:ind w:right="-1"/>
              <w:rPr>
                <w:rFonts w:ascii="Times New Roman" w:hAnsi="Times New Roman" w:cs="Times New Roman"/>
                <w:sz w:val="22"/>
                <w:szCs w:val="22"/>
              </w:rPr>
            </w:pPr>
            <w:r w:rsidRPr="00271F46">
              <w:rPr>
                <w:rFonts w:ascii="Times New Roman" w:eastAsia="MS Mincho" w:hAnsi="Times New Roman" w:cs="Times New Roman"/>
                <w:bCs/>
                <w:sz w:val="22"/>
                <w:szCs w:val="22"/>
              </w:rPr>
              <w:t>Заходи щодо попередження та ліквідації надзвичайних ситуацій (подій) на водних об'єктах</w:t>
            </w:r>
          </w:p>
        </w:tc>
        <w:tc>
          <w:tcPr>
            <w:tcW w:w="2694" w:type="dxa"/>
          </w:tcPr>
          <w:p w:rsidR="00375314" w:rsidRPr="00271F46" w:rsidRDefault="00375314" w:rsidP="00375314">
            <w:pPr>
              <w:rPr>
                <w:lang w:val="uk-UA"/>
              </w:rPr>
            </w:pPr>
          </w:p>
        </w:tc>
        <w:tc>
          <w:tcPr>
            <w:tcW w:w="1412" w:type="dxa"/>
          </w:tcPr>
          <w:p w:rsidR="00375314" w:rsidRPr="00271F46" w:rsidRDefault="00375314" w:rsidP="00375314">
            <w:pPr>
              <w:rPr>
                <w:lang w:val="uk-UA"/>
              </w:rPr>
            </w:pPr>
            <w:r w:rsidRPr="00271F46">
              <w:rPr>
                <w:lang w:val="uk-UA"/>
              </w:rPr>
              <w:t>2018-</w:t>
            </w:r>
          </w:p>
          <w:p w:rsidR="00375314" w:rsidRPr="00271F46" w:rsidRDefault="00375314" w:rsidP="00375314">
            <w:pPr>
              <w:rPr>
                <w:lang w:val="uk-UA"/>
              </w:rPr>
            </w:pPr>
            <w:r w:rsidRPr="00271F46">
              <w:rPr>
                <w:lang w:val="uk-UA"/>
              </w:rPr>
              <w:t>2020</w:t>
            </w:r>
          </w:p>
        </w:tc>
        <w:tc>
          <w:tcPr>
            <w:tcW w:w="1848" w:type="dxa"/>
          </w:tcPr>
          <w:p w:rsidR="00271F46" w:rsidRDefault="00375314" w:rsidP="00375314">
            <w:pPr>
              <w:widowControl w:val="0"/>
              <w:rPr>
                <w:rFonts w:eastAsia="Arial Unicode MS"/>
                <w:lang w:val="uk-UA"/>
              </w:rPr>
            </w:pPr>
            <w:r w:rsidRPr="00271F46">
              <w:rPr>
                <w:rFonts w:eastAsia="Arial Unicode MS"/>
                <w:lang w:val="uk-UA"/>
              </w:rPr>
              <w:t>Відділ земельних відносин, комунальної власності, інфраструктури та житлово-комунального</w:t>
            </w:r>
          </w:p>
          <w:p w:rsidR="00375314" w:rsidRPr="00271F46" w:rsidRDefault="00375314" w:rsidP="00375314">
            <w:pPr>
              <w:widowControl w:val="0"/>
              <w:rPr>
                <w:rFonts w:eastAsia="Arial Unicode MS"/>
                <w:lang w:val="uk-UA"/>
              </w:rPr>
            </w:pPr>
            <w:r w:rsidRPr="00271F46">
              <w:rPr>
                <w:rFonts w:eastAsia="Arial Unicode MS"/>
                <w:lang w:val="uk-UA"/>
              </w:rPr>
              <w:t>господарства</w:t>
            </w:r>
          </w:p>
          <w:p w:rsidR="00375314" w:rsidRPr="00271F46" w:rsidRDefault="00375314" w:rsidP="00375314">
            <w:pPr>
              <w:widowControl w:val="0"/>
              <w:rPr>
                <w:rFonts w:eastAsia="Arial Unicode MS"/>
                <w:lang w:val="uk-UA"/>
              </w:rPr>
            </w:pPr>
            <w:r w:rsidRPr="00271F46">
              <w:rPr>
                <w:rFonts w:eastAsia="Arial Unicode MS"/>
                <w:lang w:val="uk-UA"/>
              </w:rPr>
              <w:t>Фінансово-економічний відділ</w:t>
            </w:r>
          </w:p>
          <w:p w:rsidR="00271F46" w:rsidRPr="00271F46" w:rsidRDefault="00271F46" w:rsidP="00375314">
            <w:pPr>
              <w:widowControl w:val="0"/>
              <w:rPr>
                <w:color w:val="FF0000"/>
                <w:spacing w:val="-4"/>
                <w:lang w:val="uk-UA"/>
              </w:rPr>
            </w:pPr>
          </w:p>
        </w:tc>
        <w:tc>
          <w:tcPr>
            <w:tcW w:w="1276" w:type="dxa"/>
          </w:tcPr>
          <w:p w:rsidR="00375314" w:rsidRPr="00271F46" w:rsidRDefault="00375314" w:rsidP="00375314">
            <w:pPr>
              <w:rPr>
                <w:lang w:val="uk-UA"/>
              </w:rPr>
            </w:pPr>
            <w:r w:rsidRPr="00271F46">
              <w:rPr>
                <w:lang w:val="uk-UA"/>
              </w:rPr>
              <w:t>Місцевий бюджет</w:t>
            </w:r>
          </w:p>
        </w:tc>
        <w:tc>
          <w:tcPr>
            <w:tcW w:w="992" w:type="dxa"/>
          </w:tcPr>
          <w:p w:rsidR="00375314" w:rsidRPr="00271F46" w:rsidRDefault="00375314" w:rsidP="00375314">
            <w:pPr>
              <w:rPr>
                <w:lang w:val="uk-UA"/>
              </w:rPr>
            </w:pPr>
            <w:r w:rsidRPr="00271F46">
              <w:rPr>
                <w:lang w:val="uk-UA"/>
              </w:rPr>
              <w:t>60</w:t>
            </w:r>
            <w:r w:rsidR="00CC4FF2">
              <w:rPr>
                <w:lang w:val="uk-UA"/>
              </w:rPr>
              <w:t>,0</w:t>
            </w:r>
          </w:p>
        </w:tc>
        <w:tc>
          <w:tcPr>
            <w:tcW w:w="992" w:type="dxa"/>
          </w:tcPr>
          <w:p w:rsidR="00375314" w:rsidRPr="00271F46" w:rsidRDefault="00375314" w:rsidP="00375314">
            <w:pPr>
              <w:rPr>
                <w:lang w:val="uk-UA"/>
              </w:rPr>
            </w:pPr>
            <w:r w:rsidRPr="00271F46">
              <w:rPr>
                <w:lang w:val="uk-UA"/>
              </w:rPr>
              <w:t>5</w:t>
            </w:r>
            <w:r w:rsidR="00CC4FF2">
              <w:rPr>
                <w:lang w:val="uk-UA"/>
              </w:rPr>
              <w:t>,0</w:t>
            </w:r>
          </w:p>
        </w:tc>
        <w:tc>
          <w:tcPr>
            <w:tcW w:w="992" w:type="dxa"/>
          </w:tcPr>
          <w:p w:rsidR="00375314" w:rsidRPr="00271F46" w:rsidRDefault="00375314" w:rsidP="00375314">
            <w:pPr>
              <w:rPr>
                <w:lang w:val="uk-UA"/>
              </w:rPr>
            </w:pPr>
            <w:r w:rsidRPr="00271F46">
              <w:rPr>
                <w:lang w:val="uk-UA"/>
              </w:rPr>
              <w:t>25</w:t>
            </w:r>
            <w:r w:rsidR="00CC4FF2">
              <w:rPr>
                <w:lang w:val="uk-UA"/>
              </w:rPr>
              <w:t>,0</w:t>
            </w:r>
          </w:p>
        </w:tc>
        <w:tc>
          <w:tcPr>
            <w:tcW w:w="898" w:type="dxa"/>
          </w:tcPr>
          <w:p w:rsidR="00375314" w:rsidRPr="00271F46" w:rsidRDefault="00375314" w:rsidP="00375314">
            <w:pPr>
              <w:rPr>
                <w:lang w:val="uk-UA"/>
              </w:rPr>
            </w:pPr>
            <w:r w:rsidRPr="00271F46">
              <w:rPr>
                <w:lang w:val="uk-UA"/>
              </w:rPr>
              <w:t>30</w:t>
            </w:r>
            <w:r w:rsidR="00CC4FF2">
              <w:rPr>
                <w:lang w:val="uk-UA"/>
              </w:rPr>
              <w:t>,0</w:t>
            </w:r>
          </w:p>
        </w:tc>
        <w:tc>
          <w:tcPr>
            <w:tcW w:w="1937" w:type="dxa"/>
          </w:tcPr>
          <w:p w:rsidR="00375314" w:rsidRPr="00271F46" w:rsidRDefault="00CC4FF2" w:rsidP="00375314">
            <w:pPr>
              <w:widowControl w:val="0"/>
              <w:rPr>
                <w:lang w:val="uk-UA"/>
              </w:rPr>
            </w:pPr>
            <w:r>
              <w:rPr>
                <w:lang w:val="uk-UA"/>
              </w:rPr>
              <w:t xml:space="preserve">Буде </w:t>
            </w:r>
            <w:r w:rsidR="00375314" w:rsidRPr="00271F46">
              <w:rPr>
                <w:lang w:val="uk-UA"/>
              </w:rPr>
              <w:t>здійснюватися комплекс заходів по попередженню виникнення надзвичайних ситуацій на воднихоб’єктах та запобігання загибелі людей на них</w:t>
            </w:r>
          </w:p>
        </w:tc>
      </w:tr>
      <w:tr w:rsidR="00375314" w:rsidRPr="00271F46" w:rsidTr="006D388B">
        <w:tc>
          <w:tcPr>
            <w:tcW w:w="567" w:type="dxa"/>
          </w:tcPr>
          <w:p w:rsidR="00375314" w:rsidRPr="00271F46" w:rsidRDefault="00375314" w:rsidP="00375314">
            <w:pPr>
              <w:rPr>
                <w:lang w:val="uk-UA"/>
              </w:rPr>
            </w:pPr>
            <w:r w:rsidRPr="00271F46">
              <w:rPr>
                <w:lang w:val="uk-UA"/>
              </w:rPr>
              <w:t>6</w:t>
            </w:r>
          </w:p>
        </w:tc>
        <w:tc>
          <w:tcPr>
            <w:tcW w:w="2557" w:type="dxa"/>
          </w:tcPr>
          <w:p w:rsidR="00375314" w:rsidRPr="00271F46" w:rsidRDefault="00375314" w:rsidP="00375314">
            <w:pPr>
              <w:pStyle w:val="af0"/>
              <w:widowControl w:val="0"/>
              <w:ind w:right="-1"/>
              <w:rPr>
                <w:rFonts w:ascii="Times New Roman" w:hAnsi="Times New Roman" w:cs="Times New Roman"/>
                <w:sz w:val="22"/>
                <w:szCs w:val="22"/>
              </w:rPr>
            </w:pPr>
            <w:r w:rsidRPr="00271F46">
              <w:rPr>
                <w:rFonts w:ascii="Times New Roman" w:eastAsia="Arial Unicode MS" w:hAnsi="Times New Roman" w:cs="Times New Roman"/>
                <w:sz w:val="22"/>
                <w:szCs w:val="22"/>
              </w:rPr>
              <w:t xml:space="preserve">Розвиток </w:t>
            </w:r>
            <w:proofErr w:type="spellStart"/>
            <w:r w:rsidRPr="00271F46">
              <w:rPr>
                <w:rFonts w:ascii="Times New Roman" w:eastAsia="Arial Unicode MS" w:hAnsi="Times New Roman" w:cs="Times New Roman"/>
                <w:sz w:val="22"/>
                <w:szCs w:val="22"/>
              </w:rPr>
              <w:t>автоматизова-них</w:t>
            </w:r>
            <w:proofErr w:type="spellEnd"/>
            <w:r w:rsidRPr="00271F46">
              <w:rPr>
                <w:rFonts w:ascii="Times New Roman" w:eastAsia="Arial Unicode MS" w:hAnsi="Times New Roman" w:cs="Times New Roman"/>
                <w:sz w:val="22"/>
                <w:szCs w:val="22"/>
              </w:rPr>
              <w:t xml:space="preserve"> систем зв'язку та оповіщення</w:t>
            </w:r>
          </w:p>
          <w:p w:rsidR="00375314" w:rsidRPr="00271F46" w:rsidRDefault="00375314" w:rsidP="00375314">
            <w:pPr>
              <w:pStyle w:val="af0"/>
              <w:widowControl w:val="0"/>
              <w:ind w:right="-1"/>
              <w:rPr>
                <w:rFonts w:ascii="Times New Roman" w:eastAsia="MS Mincho" w:hAnsi="Times New Roman" w:cs="Times New Roman"/>
                <w:sz w:val="22"/>
                <w:szCs w:val="22"/>
              </w:rPr>
            </w:pPr>
          </w:p>
        </w:tc>
        <w:tc>
          <w:tcPr>
            <w:tcW w:w="2694" w:type="dxa"/>
          </w:tcPr>
          <w:p w:rsidR="00375314" w:rsidRPr="00271F46" w:rsidRDefault="00375314" w:rsidP="00375314">
            <w:pPr>
              <w:pStyle w:val="af0"/>
              <w:widowControl w:val="0"/>
              <w:rPr>
                <w:rFonts w:ascii="Times New Roman" w:eastAsia="MS Mincho" w:hAnsi="Times New Roman" w:cs="Times New Roman"/>
                <w:sz w:val="22"/>
                <w:szCs w:val="22"/>
              </w:rPr>
            </w:pPr>
            <w:r w:rsidRPr="00271F46">
              <w:rPr>
                <w:rFonts w:ascii="Times New Roman" w:hAnsi="Times New Roman" w:cs="Times New Roman"/>
                <w:sz w:val="22"/>
                <w:szCs w:val="22"/>
              </w:rPr>
              <w:t xml:space="preserve">Реконструкція системи оповіщення </w:t>
            </w:r>
          </w:p>
        </w:tc>
        <w:tc>
          <w:tcPr>
            <w:tcW w:w="1412" w:type="dxa"/>
          </w:tcPr>
          <w:p w:rsidR="00375314" w:rsidRPr="00271F46" w:rsidRDefault="00375314" w:rsidP="00375314">
            <w:pPr>
              <w:rPr>
                <w:lang w:val="uk-UA"/>
              </w:rPr>
            </w:pPr>
            <w:r w:rsidRPr="00271F46">
              <w:rPr>
                <w:lang w:val="uk-UA"/>
              </w:rPr>
              <w:t>2018-</w:t>
            </w:r>
          </w:p>
          <w:p w:rsidR="00375314" w:rsidRPr="00271F46" w:rsidRDefault="00375314" w:rsidP="00375314">
            <w:pPr>
              <w:rPr>
                <w:lang w:val="uk-UA"/>
              </w:rPr>
            </w:pPr>
            <w:r w:rsidRPr="00271F46">
              <w:rPr>
                <w:lang w:val="uk-UA"/>
              </w:rPr>
              <w:t>2020</w:t>
            </w:r>
          </w:p>
        </w:tc>
        <w:tc>
          <w:tcPr>
            <w:tcW w:w="1848" w:type="dxa"/>
          </w:tcPr>
          <w:p w:rsidR="00375314" w:rsidRPr="00271F46" w:rsidRDefault="00375314" w:rsidP="00375314">
            <w:pPr>
              <w:widowControl w:val="0"/>
              <w:rPr>
                <w:rFonts w:eastAsia="Arial Unicode MS"/>
                <w:lang w:val="uk-UA"/>
              </w:rPr>
            </w:pPr>
          </w:p>
        </w:tc>
        <w:tc>
          <w:tcPr>
            <w:tcW w:w="1276" w:type="dxa"/>
          </w:tcPr>
          <w:p w:rsidR="00375314" w:rsidRPr="00271F46" w:rsidRDefault="00375314" w:rsidP="00375314">
            <w:pPr>
              <w:rPr>
                <w:lang w:val="uk-UA"/>
              </w:rPr>
            </w:pPr>
            <w:r w:rsidRPr="00271F46">
              <w:rPr>
                <w:lang w:val="uk-UA"/>
              </w:rPr>
              <w:t>Місцевий бюджет</w:t>
            </w:r>
          </w:p>
        </w:tc>
        <w:tc>
          <w:tcPr>
            <w:tcW w:w="992" w:type="dxa"/>
          </w:tcPr>
          <w:p w:rsidR="00375314" w:rsidRPr="00271F46" w:rsidRDefault="00054DFE" w:rsidP="00375314">
            <w:pPr>
              <w:rPr>
                <w:lang w:val="uk-UA"/>
              </w:rPr>
            </w:pPr>
            <w:r>
              <w:rPr>
                <w:lang w:val="uk-UA"/>
              </w:rPr>
              <w:t>200,0</w:t>
            </w:r>
          </w:p>
        </w:tc>
        <w:tc>
          <w:tcPr>
            <w:tcW w:w="992" w:type="dxa"/>
          </w:tcPr>
          <w:p w:rsidR="00375314" w:rsidRPr="00271F46" w:rsidRDefault="00375314" w:rsidP="00375314">
            <w:pPr>
              <w:rPr>
                <w:lang w:val="uk-UA"/>
              </w:rPr>
            </w:pPr>
            <w:r w:rsidRPr="00271F46">
              <w:rPr>
                <w:lang w:val="uk-UA"/>
              </w:rPr>
              <w:t>-</w:t>
            </w:r>
          </w:p>
        </w:tc>
        <w:tc>
          <w:tcPr>
            <w:tcW w:w="992" w:type="dxa"/>
          </w:tcPr>
          <w:p w:rsidR="00375314" w:rsidRPr="00271F46" w:rsidRDefault="00375314" w:rsidP="00375314">
            <w:pPr>
              <w:rPr>
                <w:lang w:val="uk-UA"/>
              </w:rPr>
            </w:pPr>
            <w:r w:rsidRPr="00271F46">
              <w:rPr>
                <w:lang w:val="uk-UA"/>
              </w:rPr>
              <w:t>100</w:t>
            </w:r>
            <w:r w:rsidR="00CC4FF2">
              <w:rPr>
                <w:lang w:val="uk-UA"/>
              </w:rPr>
              <w:t>,0</w:t>
            </w:r>
          </w:p>
        </w:tc>
        <w:tc>
          <w:tcPr>
            <w:tcW w:w="898" w:type="dxa"/>
          </w:tcPr>
          <w:p w:rsidR="00375314" w:rsidRPr="00271F46" w:rsidRDefault="00054DFE" w:rsidP="00375314">
            <w:pPr>
              <w:rPr>
                <w:lang w:val="uk-UA"/>
              </w:rPr>
            </w:pPr>
            <w:r>
              <w:rPr>
                <w:lang w:val="uk-UA"/>
              </w:rPr>
              <w:t>100,0</w:t>
            </w:r>
          </w:p>
        </w:tc>
        <w:tc>
          <w:tcPr>
            <w:tcW w:w="1937" w:type="dxa"/>
          </w:tcPr>
          <w:p w:rsidR="00375314" w:rsidRPr="00271F46" w:rsidRDefault="00375314" w:rsidP="00375314">
            <w:pPr>
              <w:rPr>
                <w:lang w:val="uk-UA"/>
              </w:rPr>
            </w:pPr>
            <w:r w:rsidRPr="00271F46">
              <w:rPr>
                <w:lang w:val="uk-UA"/>
              </w:rPr>
              <w:t>Буде обладнано 3 пункти оповіщення населення</w:t>
            </w:r>
          </w:p>
        </w:tc>
      </w:tr>
      <w:tr w:rsidR="00375314" w:rsidRPr="00894964" w:rsidTr="006D388B">
        <w:tc>
          <w:tcPr>
            <w:tcW w:w="567" w:type="dxa"/>
          </w:tcPr>
          <w:p w:rsidR="00375314" w:rsidRPr="00371AD1" w:rsidRDefault="00375314" w:rsidP="00375314">
            <w:pPr>
              <w:rPr>
                <w:lang w:val="uk-UA"/>
              </w:rPr>
            </w:pPr>
            <w:r w:rsidRPr="00371AD1">
              <w:rPr>
                <w:lang w:val="uk-UA"/>
              </w:rPr>
              <w:t>7</w:t>
            </w:r>
          </w:p>
        </w:tc>
        <w:tc>
          <w:tcPr>
            <w:tcW w:w="2557" w:type="dxa"/>
          </w:tcPr>
          <w:p w:rsidR="00375314" w:rsidRPr="00371AD1" w:rsidRDefault="00375314" w:rsidP="00375314">
            <w:pPr>
              <w:rPr>
                <w:lang w:val="uk-UA"/>
              </w:rPr>
            </w:pPr>
            <w:r w:rsidRPr="00371AD1">
              <w:rPr>
                <w:lang w:val="uk-UA"/>
              </w:rPr>
              <w:t>Надання субвенції Кіровоградському МРВ УДСНС</w:t>
            </w:r>
          </w:p>
        </w:tc>
        <w:tc>
          <w:tcPr>
            <w:tcW w:w="2694" w:type="dxa"/>
          </w:tcPr>
          <w:p w:rsidR="00375314" w:rsidRPr="00371AD1" w:rsidRDefault="00375314" w:rsidP="00375314">
            <w:pPr>
              <w:rPr>
                <w:lang w:val="uk-UA"/>
              </w:rPr>
            </w:pPr>
            <w:r w:rsidRPr="00371AD1">
              <w:rPr>
                <w:lang w:val="uk-UA"/>
              </w:rPr>
              <w:t xml:space="preserve">Придбання паливно-мастильних матеріалів, робочого повсякденного форменого одягу, аварійно-рятувального обладнання, запчастин,черевиків з високими </w:t>
            </w:r>
            <w:proofErr w:type="spellStart"/>
            <w:r w:rsidRPr="00371AD1">
              <w:rPr>
                <w:lang w:val="uk-UA"/>
              </w:rPr>
              <w:t>берцами</w:t>
            </w:r>
            <w:proofErr w:type="spellEnd"/>
            <w:r w:rsidRPr="00371AD1">
              <w:rPr>
                <w:lang w:val="uk-UA"/>
              </w:rPr>
              <w:t>.</w:t>
            </w:r>
          </w:p>
        </w:tc>
        <w:tc>
          <w:tcPr>
            <w:tcW w:w="1412" w:type="dxa"/>
          </w:tcPr>
          <w:p w:rsidR="00375314" w:rsidRPr="00371AD1" w:rsidRDefault="00375314" w:rsidP="00375314">
            <w:pPr>
              <w:rPr>
                <w:lang w:val="uk-UA"/>
              </w:rPr>
            </w:pPr>
            <w:r w:rsidRPr="00371AD1">
              <w:rPr>
                <w:lang w:val="uk-UA"/>
              </w:rPr>
              <w:t>2018-</w:t>
            </w:r>
          </w:p>
          <w:p w:rsidR="00375314" w:rsidRPr="00371AD1" w:rsidRDefault="00375314" w:rsidP="00375314">
            <w:pPr>
              <w:rPr>
                <w:lang w:val="uk-UA"/>
              </w:rPr>
            </w:pPr>
            <w:r w:rsidRPr="00371AD1">
              <w:rPr>
                <w:lang w:val="uk-UA"/>
              </w:rPr>
              <w:t>2020</w:t>
            </w:r>
          </w:p>
        </w:tc>
        <w:tc>
          <w:tcPr>
            <w:tcW w:w="1848" w:type="dxa"/>
          </w:tcPr>
          <w:p w:rsidR="00375314" w:rsidRPr="00371AD1" w:rsidRDefault="00375314" w:rsidP="00375314">
            <w:pPr>
              <w:widowControl w:val="0"/>
              <w:rPr>
                <w:color w:val="FF0000"/>
                <w:spacing w:val="-4"/>
                <w:lang w:val="uk-UA"/>
              </w:rPr>
            </w:pPr>
            <w:r w:rsidRPr="00371AD1">
              <w:rPr>
                <w:rFonts w:eastAsia="Arial Unicode MS"/>
                <w:lang w:val="uk-UA"/>
              </w:rPr>
              <w:t>Фінансово-економічний відділ</w:t>
            </w:r>
          </w:p>
        </w:tc>
        <w:tc>
          <w:tcPr>
            <w:tcW w:w="1276" w:type="dxa"/>
          </w:tcPr>
          <w:p w:rsidR="00375314" w:rsidRPr="00371AD1" w:rsidRDefault="00375314" w:rsidP="00375314">
            <w:pPr>
              <w:rPr>
                <w:lang w:val="uk-UA"/>
              </w:rPr>
            </w:pPr>
            <w:r w:rsidRPr="00371AD1">
              <w:rPr>
                <w:lang w:val="uk-UA"/>
              </w:rPr>
              <w:t>Місцевий бюджет</w:t>
            </w:r>
          </w:p>
        </w:tc>
        <w:tc>
          <w:tcPr>
            <w:tcW w:w="992" w:type="dxa"/>
          </w:tcPr>
          <w:p w:rsidR="00375314" w:rsidRPr="00371AD1" w:rsidRDefault="00782A5D" w:rsidP="00375314">
            <w:pPr>
              <w:rPr>
                <w:lang w:val="uk-UA"/>
              </w:rPr>
            </w:pPr>
            <w:r w:rsidRPr="00371AD1">
              <w:rPr>
                <w:lang w:val="uk-UA"/>
              </w:rPr>
              <w:t>450</w:t>
            </w:r>
            <w:r w:rsidR="00CC4FF2" w:rsidRPr="00371AD1">
              <w:rPr>
                <w:lang w:val="uk-UA"/>
              </w:rPr>
              <w:t>,0</w:t>
            </w:r>
          </w:p>
        </w:tc>
        <w:tc>
          <w:tcPr>
            <w:tcW w:w="992" w:type="dxa"/>
          </w:tcPr>
          <w:p w:rsidR="00375314" w:rsidRPr="00371AD1" w:rsidRDefault="00375314" w:rsidP="00375314">
            <w:pPr>
              <w:rPr>
                <w:lang w:val="uk-UA"/>
              </w:rPr>
            </w:pPr>
            <w:r w:rsidRPr="00371AD1">
              <w:rPr>
                <w:lang w:val="uk-UA"/>
              </w:rPr>
              <w:t>150</w:t>
            </w:r>
            <w:r w:rsidR="00CC4FF2" w:rsidRPr="00371AD1">
              <w:rPr>
                <w:lang w:val="uk-UA"/>
              </w:rPr>
              <w:t>,0</w:t>
            </w:r>
          </w:p>
        </w:tc>
        <w:tc>
          <w:tcPr>
            <w:tcW w:w="992" w:type="dxa"/>
          </w:tcPr>
          <w:p w:rsidR="00375314" w:rsidRPr="00371AD1" w:rsidRDefault="00375314" w:rsidP="00375314">
            <w:pPr>
              <w:rPr>
                <w:lang w:val="uk-UA"/>
              </w:rPr>
            </w:pPr>
            <w:r w:rsidRPr="00371AD1">
              <w:rPr>
                <w:lang w:val="uk-UA"/>
              </w:rPr>
              <w:t>1</w:t>
            </w:r>
            <w:r w:rsidR="00782A5D" w:rsidRPr="00371AD1">
              <w:rPr>
                <w:lang w:val="uk-UA"/>
              </w:rPr>
              <w:t>50</w:t>
            </w:r>
            <w:r w:rsidR="00CC4FF2" w:rsidRPr="00371AD1">
              <w:rPr>
                <w:lang w:val="uk-UA"/>
              </w:rPr>
              <w:t>,0</w:t>
            </w:r>
          </w:p>
        </w:tc>
        <w:tc>
          <w:tcPr>
            <w:tcW w:w="898" w:type="dxa"/>
          </w:tcPr>
          <w:p w:rsidR="00375314" w:rsidRPr="00371AD1" w:rsidRDefault="00782A5D" w:rsidP="00375314">
            <w:pPr>
              <w:rPr>
                <w:lang w:val="uk-UA"/>
              </w:rPr>
            </w:pPr>
            <w:r w:rsidRPr="00371AD1">
              <w:rPr>
                <w:lang w:val="uk-UA"/>
              </w:rPr>
              <w:t>15</w:t>
            </w:r>
            <w:r w:rsidR="00375314" w:rsidRPr="00371AD1">
              <w:rPr>
                <w:lang w:val="uk-UA"/>
              </w:rPr>
              <w:t>0</w:t>
            </w:r>
            <w:r w:rsidR="00CC4FF2" w:rsidRPr="00371AD1">
              <w:rPr>
                <w:lang w:val="uk-UA"/>
              </w:rPr>
              <w:t>,0</w:t>
            </w:r>
          </w:p>
        </w:tc>
        <w:tc>
          <w:tcPr>
            <w:tcW w:w="1937" w:type="dxa"/>
          </w:tcPr>
          <w:p w:rsidR="00375314" w:rsidRPr="00371AD1" w:rsidRDefault="00375314" w:rsidP="00375314">
            <w:pPr>
              <w:widowControl w:val="0"/>
              <w:rPr>
                <w:lang w:val="uk-UA"/>
              </w:rPr>
            </w:pPr>
            <w:r w:rsidRPr="00371AD1">
              <w:rPr>
                <w:bCs/>
                <w:lang w:val="uk-UA"/>
              </w:rPr>
              <w:t>Буде забезпечено оперативне реагування у разі виникнення  пожеж, запобігання та ліквідації наслідків надзвичайних ситуацій та подій</w:t>
            </w:r>
          </w:p>
        </w:tc>
      </w:tr>
      <w:tr w:rsidR="00375314" w:rsidRPr="00271F46" w:rsidTr="006D388B">
        <w:tc>
          <w:tcPr>
            <w:tcW w:w="567" w:type="dxa"/>
          </w:tcPr>
          <w:p w:rsidR="00375314" w:rsidRPr="00271F46" w:rsidRDefault="00375314" w:rsidP="00375314">
            <w:pPr>
              <w:rPr>
                <w:lang w:val="uk-UA"/>
              </w:rPr>
            </w:pPr>
          </w:p>
        </w:tc>
        <w:tc>
          <w:tcPr>
            <w:tcW w:w="2557" w:type="dxa"/>
          </w:tcPr>
          <w:p w:rsidR="00375314" w:rsidRPr="00271F46" w:rsidRDefault="00375314" w:rsidP="00375314">
            <w:pPr>
              <w:rPr>
                <w:lang w:val="uk-UA"/>
              </w:rPr>
            </w:pPr>
            <w:r w:rsidRPr="00271F46">
              <w:rPr>
                <w:lang w:val="uk-UA"/>
              </w:rPr>
              <w:t>Усього на реалізацію програми</w:t>
            </w:r>
          </w:p>
        </w:tc>
        <w:tc>
          <w:tcPr>
            <w:tcW w:w="2694" w:type="dxa"/>
          </w:tcPr>
          <w:p w:rsidR="00375314" w:rsidRPr="00271F46" w:rsidRDefault="00375314" w:rsidP="00375314">
            <w:pPr>
              <w:rPr>
                <w:lang w:val="uk-UA"/>
              </w:rPr>
            </w:pPr>
          </w:p>
        </w:tc>
        <w:tc>
          <w:tcPr>
            <w:tcW w:w="1412" w:type="dxa"/>
          </w:tcPr>
          <w:p w:rsidR="00375314" w:rsidRPr="00271F46" w:rsidRDefault="00375314" w:rsidP="00375314">
            <w:pPr>
              <w:rPr>
                <w:lang w:val="uk-UA"/>
              </w:rPr>
            </w:pPr>
          </w:p>
        </w:tc>
        <w:tc>
          <w:tcPr>
            <w:tcW w:w="1848" w:type="dxa"/>
          </w:tcPr>
          <w:p w:rsidR="00375314" w:rsidRPr="00271F46" w:rsidRDefault="00375314" w:rsidP="00375314">
            <w:pPr>
              <w:rPr>
                <w:lang w:val="uk-UA"/>
              </w:rPr>
            </w:pPr>
          </w:p>
        </w:tc>
        <w:tc>
          <w:tcPr>
            <w:tcW w:w="1276" w:type="dxa"/>
          </w:tcPr>
          <w:p w:rsidR="00375314" w:rsidRPr="00271F46" w:rsidRDefault="00375314" w:rsidP="00375314">
            <w:pPr>
              <w:rPr>
                <w:lang w:val="uk-UA"/>
              </w:rPr>
            </w:pPr>
          </w:p>
        </w:tc>
        <w:tc>
          <w:tcPr>
            <w:tcW w:w="992" w:type="dxa"/>
          </w:tcPr>
          <w:p w:rsidR="00375314" w:rsidRPr="00782A5D" w:rsidRDefault="00CC4FF2" w:rsidP="00375314">
            <w:pPr>
              <w:rPr>
                <w:b/>
                <w:lang w:val="uk-UA"/>
              </w:rPr>
            </w:pPr>
            <w:r>
              <w:rPr>
                <w:b/>
                <w:lang w:val="uk-UA"/>
              </w:rPr>
              <w:t>4280,0</w:t>
            </w:r>
          </w:p>
        </w:tc>
        <w:tc>
          <w:tcPr>
            <w:tcW w:w="992" w:type="dxa"/>
          </w:tcPr>
          <w:p w:rsidR="00375314" w:rsidRPr="00782A5D" w:rsidRDefault="00375314" w:rsidP="00375314">
            <w:pPr>
              <w:rPr>
                <w:b/>
                <w:lang w:val="uk-UA"/>
              </w:rPr>
            </w:pPr>
            <w:r w:rsidRPr="00782A5D">
              <w:rPr>
                <w:b/>
                <w:lang w:val="uk-UA"/>
              </w:rPr>
              <w:t>530</w:t>
            </w:r>
            <w:r w:rsidR="00CC4FF2">
              <w:rPr>
                <w:b/>
                <w:lang w:val="uk-UA"/>
              </w:rPr>
              <w:t>,0</w:t>
            </w:r>
          </w:p>
        </w:tc>
        <w:tc>
          <w:tcPr>
            <w:tcW w:w="992" w:type="dxa"/>
          </w:tcPr>
          <w:p w:rsidR="00375314" w:rsidRPr="00782A5D" w:rsidRDefault="00375314" w:rsidP="00375314">
            <w:pPr>
              <w:rPr>
                <w:b/>
                <w:lang w:val="uk-UA"/>
              </w:rPr>
            </w:pPr>
            <w:r w:rsidRPr="00782A5D">
              <w:rPr>
                <w:b/>
                <w:lang w:val="uk-UA"/>
              </w:rPr>
              <w:t>14</w:t>
            </w:r>
            <w:r w:rsidR="00782A5D" w:rsidRPr="00782A5D">
              <w:rPr>
                <w:b/>
                <w:lang w:val="uk-UA"/>
              </w:rPr>
              <w:t>50</w:t>
            </w:r>
            <w:r w:rsidR="00CC4FF2">
              <w:rPr>
                <w:b/>
                <w:lang w:val="uk-UA"/>
              </w:rPr>
              <w:t>,0</w:t>
            </w:r>
          </w:p>
        </w:tc>
        <w:tc>
          <w:tcPr>
            <w:tcW w:w="898" w:type="dxa"/>
          </w:tcPr>
          <w:p w:rsidR="00375314" w:rsidRPr="00782A5D" w:rsidRDefault="00CC4FF2" w:rsidP="00375314">
            <w:pPr>
              <w:rPr>
                <w:b/>
                <w:lang w:val="uk-UA"/>
              </w:rPr>
            </w:pPr>
            <w:r>
              <w:rPr>
                <w:b/>
                <w:lang w:val="uk-UA"/>
              </w:rPr>
              <w:t>2300,0</w:t>
            </w:r>
          </w:p>
        </w:tc>
        <w:tc>
          <w:tcPr>
            <w:tcW w:w="1937" w:type="dxa"/>
          </w:tcPr>
          <w:p w:rsidR="00375314" w:rsidRPr="00271F46" w:rsidRDefault="00375314" w:rsidP="00375314">
            <w:pPr>
              <w:rPr>
                <w:lang w:val="uk-UA"/>
              </w:rPr>
            </w:pPr>
          </w:p>
        </w:tc>
      </w:tr>
    </w:tbl>
    <w:p w:rsidR="00D0397A" w:rsidRPr="00271F46" w:rsidRDefault="00D0397A" w:rsidP="00D0397A">
      <w:pPr>
        <w:rPr>
          <w:lang w:val="uk-UA"/>
        </w:rPr>
      </w:pPr>
    </w:p>
    <w:p w:rsidR="00D0397A" w:rsidRPr="00271F46" w:rsidRDefault="00D0397A" w:rsidP="00D0397A">
      <w:pPr>
        <w:rPr>
          <w:lang w:val="uk-UA"/>
        </w:rPr>
      </w:pPr>
      <w:r w:rsidRPr="00271F46">
        <w:rPr>
          <w:lang w:val="uk-UA"/>
        </w:rPr>
        <w:t xml:space="preserve">                                                                                  __________________________________________________</w:t>
      </w:r>
    </w:p>
    <w:bookmarkEnd w:id="0"/>
    <w:p w:rsidR="00D0397A" w:rsidRPr="00271F46" w:rsidRDefault="00D0397A" w:rsidP="00AD7D2B">
      <w:pPr>
        <w:jc w:val="center"/>
        <w:rPr>
          <w:lang w:val="uk-UA"/>
        </w:rPr>
      </w:pPr>
    </w:p>
    <w:sectPr w:rsidR="00D0397A" w:rsidRPr="00271F46" w:rsidSect="00AD7D2B">
      <w:pgSz w:w="16838" w:h="11906" w:orient="landscape"/>
      <w:pgMar w:top="567" w:right="284" w:bottom="567" w:left="851" w:header="27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681" w:rsidRDefault="00853681" w:rsidP="00886FF6">
      <w:r>
        <w:separator/>
      </w:r>
    </w:p>
  </w:endnote>
  <w:endnote w:type="continuationSeparator" w:id="1">
    <w:p w:rsidR="00853681" w:rsidRDefault="00853681" w:rsidP="00886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panose1 w:val="00000000000000000000"/>
    <w:charset w:val="00"/>
    <w:family w:val="auto"/>
    <w:notTrueType/>
    <w:pitch w:val="variable"/>
    <w:sig w:usb0="00000003" w:usb1="00000000" w:usb2="00000000" w:usb3="00000000" w:csb0="00000001" w:csb1="00000000"/>
  </w:font>
  <w:font w:name="Kozuka Gothic Pro M">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Open Sans">
    <w:altName w:val="Segoe UI"/>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681" w:rsidRDefault="00853681" w:rsidP="00886FF6">
      <w:r>
        <w:separator/>
      </w:r>
    </w:p>
  </w:footnote>
  <w:footnote w:type="continuationSeparator" w:id="1">
    <w:p w:rsidR="00853681" w:rsidRDefault="00853681" w:rsidP="00886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314" w:rsidRPr="00F00998" w:rsidRDefault="00375314" w:rsidP="00F00998">
    <w:pPr>
      <w:pStyle w:val="a3"/>
      <w:jc w:val="right"/>
      <w:rPr>
        <w:lang w:val="uk-UA"/>
      </w:rPr>
    </w:pPr>
    <w:r>
      <w:rPr>
        <w:lang w:val="uk-UA"/>
      </w:rPr>
      <w:t>ПРОЄКТ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7764B"/>
    <w:multiLevelType w:val="hybridMultilevel"/>
    <w:tmpl w:val="FCA02FEA"/>
    <w:lvl w:ilvl="0" w:tplc="B5DEA3B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CC4548D"/>
    <w:multiLevelType w:val="hybridMultilevel"/>
    <w:tmpl w:val="0A9ED3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ED3491"/>
    <w:multiLevelType w:val="multilevel"/>
    <w:tmpl w:val="BAD0768A"/>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39A83023"/>
    <w:multiLevelType w:val="multilevel"/>
    <w:tmpl w:val="DE945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201A88"/>
    <w:multiLevelType w:val="hybridMultilevel"/>
    <w:tmpl w:val="70223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DA42FE"/>
    <w:multiLevelType w:val="hybridMultilevel"/>
    <w:tmpl w:val="FEDA8A6A"/>
    <w:lvl w:ilvl="0" w:tplc="9F286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3748D7"/>
    <w:multiLevelType w:val="hybridMultilevel"/>
    <w:tmpl w:val="90B29124"/>
    <w:lvl w:ilvl="0" w:tplc="BE4E4720">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6FA217B"/>
    <w:multiLevelType w:val="hybridMultilevel"/>
    <w:tmpl w:val="075230D6"/>
    <w:lvl w:ilvl="0" w:tplc="A8A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6"/>
  </w:num>
  <w:num w:numId="4">
    <w:abstractNumId w:val="0"/>
  </w:num>
  <w:num w:numId="5">
    <w:abstractNumId w:val="7"/>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F7D9A"/>
    <w:rsid w:val="00014BC5"/>
    <w:rsid w:val="00022F5B"/>
    <w:rsid w:val="00044C91"/>
    <w:rsid w:val="00053AC4"/>
    <w:rsid w:val="00054DFE"/>
    <w:rsid w:val="00095D5D"/>
    <w:rsid w:val="000A3A8B"/>
    <w:rsid w:val="000D1038"/>
    <w:rsid w:val="000E2D05"/>
    <w:rsid w:val="000F5BF0"/>
    <w:rsid w:val="000F640D"/>
    <w:rsid w:val="00103280"/>
    <w:rsid w:val="00103986"/>
    <w:rsid w:val="0010786A"/>
    <w:rsid w:val="001178C2"/>
    <w:rsid w:val="001E3D62"/>
    <w:rsid w:val="001E69A2"/>
    <w:rsid w:val="00206FE7"/>
    <w:rsid w:val="0022503D"/>
    <w:rsid w:val="00244C79"/>
    <w:rsid w:val="00250067"/>
    <w:rsid w:val="0027087E"/>
    <w:rsid w:val="00271F46"/>
    <w:rsid w:val="002A04B3"/>
    <w:rsid w:val="002C089F"/>
    <w:rsid w:val="002D2A1B"/>
    <w:rsid w:val="002F1E67"/>
    <w:rsid w:val="002F4693"/>
    <w:rsid w:val="00371AD1"/>
    <w:rsid w:val="00375314"/>
    <w:rsid w:val="00390DEA"/>
    <w:rsid w:val="003B038A"/>
    <w:rsid w:val="003B56E9"/>
    <w:rsid w:val="003C3528"/>
    <w:rsid w:val="003D1AF0"/>
    <w:rsid w:val="003D4F98"/>
    <w:rsid w:val="003F12C8"/>
    <w:rsid w:val="00422B47"/>
    <w:rsid w:val="0043215B"/>
    <w:rsid w:val="004322CD"/>
    <w:rsid w:val="00435714"/>
    <w:rsid w:val="00437175"/>
    <w:rsid w:val="004376A9"/>
    <w:rsid w:val="004409BE"/>
    <w:rsid w:val="00445C56"/>
    <w:rsid w:val="004565F6"/>
    <w:rsid w:val="004E0417"/>
    <w:rsid w:val="004E6CD7"/>
    <w:rsid w:val="00504B2C"/>
    <w:rsid w:val="005434B7"/>
    <w:rsid w:val="00554303"/>
    <w:rsid w:val="00584BC9"/>
    <w:rsid w:val="005A07B7"/>
    <w:rsid w:val="005A1117"/>
    <w:rsid w:val="005A4A50"/>
    <w:rsid w:val="005D2B01"/>
    <w:rsid w:val="005D3A31"/>
    <w:rsid w:val="005F7D9A"/>
    <w:rsid w:val="00674FB9"/>
    <w:rsid w:val="00685983"/>
    <w:rsid w:val="006B2C00"/>
    <w:rsid w:val="006D388B"/>
    <w:rsid w:val="006F0957"/>
    <w:rsid w:val="006F3055"/>
    <w:rsid w:val="00771EAB"/>
    <w:rsid w:val="00782A5D"/>
    <w:rsid w:val="00786533"/>
    <w:rsid w:val="00790E7E"/>
    <w:rsid w:val="007C2EF7"/>
    <w:rsid w:val="007C311F"/>
    <w:rsid w:val="007E170C"/>
    <w:rsid w:val="007E2925"/>
    <w:rsid w:val="00804C62"/>
    <w:rsid w:val="008140E6"/>
    <w:rsid w:val="00823290"/>
    <w:rsid w:val="00853681"/>
    <w:rsid w:val="008566FA"/>
    <w:rsid w:val="00886FF6"/>
    <w:rsid w:val="00894964"/>
    <w:rsid w:val="00895FC1"/>
    <w:rsid w:val="008B457A"/>
    <w:rsid w:val="009223E2"/>
    <w:rsid w:val="00922E46"/>
    <w:rsid w:val="00957097"/>
    <w:rsid w:val="009863D6"/>
    <w:rsid w:val="009A2B40"/>
    <w:rsid w:val="009D2501"/>
    <w:rsid w:val="009E30B6"/>
    <w:rsid w:val="009F6B7D"/>
    <w:rsid w:val="00A11728"/>
    <w:rsid w:val="00A406DC"/>
    <w:rsid w:val="00A57524"/>
    <w:rsid w:val="00A91B15"/>
    <w:rsid w:val="00AC0BFD"/>
    <w:rsid w:val="00AC6E9C"/>
    <w:rsid w:val="00AD7D2B"/>
    <w:rsid w:val="00B52850"/>
    <w:rsid w:val="00B858D4"/>
    <w:rsid w:val="00BF3168"/>
    <w:rsid w:val="00C41102"/>
    <w:rsid w:val="00C5083B"/>
    <w:rsid w:val="00C64271"/>
    <w:rsid w:val="00CA655D"/>
    <w:rsid w:val="00CA6AA3"/>
    <w:rsid w:val="00CC4FF2"/>
    <w:rsid w:val="00CC5847"/>
    <w:rsid w:val="00D0397A"/>
    <w:rsid w:val="00D71353"/>
    <w:rsid w:val="00D76FB3"/>
    <w:rsid w:val="00DB0D13"/>
    <w:rsid w:val="00F00998"/>
    <w:rsid w:val="00F24445"/>
    <w:rsid w:val="00F43E0A"/>
    <w:rsid w:val="00F67BCF"/>
    <w:rsid w:val="00FA3D1E"/>
    <w:rsid w:val="00FC7723"/>
    <w:rsid w:val="00FD4E5E"/>
    <w:rsid w:val="00FF4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D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39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rsid w:val="00886FF6"/>
    <w:p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5F7D9A"/>
    <w:pPr>
      <w:keepNext/>
      <w:keepLines/>
      <w:spacing w:after="240"/>
      <w:ind w:left="3969"/>
      <w:jc w:val="center"/>
    </w:pPr>
    <w:rPr>
      <w:rFonts w:ascii="Antiqua" w:hAnsi="Antiqua"/>
      <w:sz w:val="26"/>
      <w:szCs w:val="20"/>
      <w:lang w:val="uk-UA"/>
    </w:rPr>
  </w:style>
  <w:style w:type="paragraph" w:customStyle="1" w:styleId="Style37">
    <w:name w:val="Style37"/>
    <w:basedOn w:val="a"/>
    <w:rsid w:val="005F7D9A"/>
    <w:pPr>
      <w:widowControl w:val="0"/>
      <w:autoSpaceDE w:val="0"/>
      <w:autoSpaceDN w:val="0"/>
      <w:adjustRightInd w:val="0"/>
      <w:jc w:val="center"/>
    </w:pPr>
    <w:rPr>
      <w:lang w:val="uk-UA" w:eastAsia="uk-UA"/>
    </w:rPr>
  </w:style>
  <w:style w:type="character" w:customStyle="1" w:styleId="FontStyle102">
    <w:name w:val="Font Style102"/>
    <w:basedOn w:val="a0"/>
    <w:rsid w:val="005F7D9A"/>
    <w:rPr>
      <w:rFonts w:ascii="Times New Roman" w:hAnsi="Times New Roman" w:cs="Times New Roman"/>
      <w:sz w:val="26"/>
      <w:szCs w:val="26"/>
    </w:rPr>
  </w:style>
  <w:style w:type="paragraph" w:styleId="a3">
    <w:name w:val="header"/>
    <w:basedOn w:val="a"/>
    <w:link w:val="a4"/>
    <w:uiPriority w:val="99"/>
    <w:rsid w:val="005F7D9A"/>
    <w:pPr>
      <w:tabs>
        <w:tab w:val="center" w:pos="4677"/>
        <w:tab w:val="right" w:pos="9355"/>
      </w:tabs>
    </w:pPr>
  </w:style>
  <w:style w:type="character" w:customStyle="1" w:styleId="a4">
    <w:name w:val="Верхний колонтитул Знак"/>
    <w:basedOn w:val="a0"/>
    <w:link w:val="a3"/>
    <w:uiPriority w:val="99"/>
    <w:rsid w:val="005F7D9A"/>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F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F7D9A"/>
    <w:rPr>
      <w:rFonts w:ascii="Courier New" w:eastAsia="Times New Roman" w:hAnsi="Courier New" w:cs="Courier New"/>
      <w:sz w:val="20"/>
      <w:szCs w:val="20"/>
      <w:lang w:eastAsia="ru-RU"/>
    </w:rPr>
  </w:style>
  <w:style w:type="paragraph" w:styleId="a5">
    <w:name w:val="Balloon Text"/>
    <w:basedOn w:val="a"/>
    <w:link w:val="a6"/>
    <w:unhideWhenUsed/>
    <w:rsid w:val="005F7D9A"/>
    <w:rPr>
      <w:rFonts w:ascii="Tahoma" w:hAnsi="Tahoma" w:cs="Tahoma"/>
      <w:sz w:val="16"/>
      <w:szCs w:val="16"/>
    </w:rPr>
  </w:style>
  <w:style w:type="character" w:customStyle="1" w:styleId="a6">
    <w:name w:val="Текст выноски Знак"/>
    <w:basedOn w:val="a0"/>
    <w:link w:val="a5"/>
    <w:rsid w:val="005F7D9A"/>
    <w:rPr>
      <w:rFonts w:ascii="Tahoma" w:eastAsia="Times New Roman" w:hAnsi="Tahoma" w:cs="Tahoma"/>
      <w:sz w:val="16"/>
      <w:szCs w:val="16"/>
      <w:lang w:eastAsia="ru-RU"/>
    </w:rPr>
  </w:style>
  <w:style w:type="character" w:customStyle="1" w:styleId="60">
    <w:name w:val="Заголовок 6 Знак"/>
    <w:basedOn w:val="a0"/>
    <w:link w:val="6"/>
    <w:rsid w:val="00886FF6"/>
    <w:rPr>
      <w:rFonts w:ascii="Times New Roman" w:eastAsia="Times New Roman" w:hAnsi="Times New Roman" w:cs="Times New Roman"/>
      <w:b/>
      <w:bCs/>
      <w:lang w:val="uk-UA" w:eastAsia="ru-RU"/>
    </w:rPr>
  </w:style>
  <w:style w:type="paragraph" w:styleId="a7">
    <w:name w:val="Title"/>
    <w:basedOn w:val="a"/>
    <w:link w:val="a8"/>
    <w:qFormat/>
    <w:rsid w:val="00886FF6"/>
    <w:pPr>
      <w:jc w:val="center"/>
    </w:pPr>
    <w:rPr>
      <w:rFonts w:ascii="Academy" w:hAnsi="Academy"/>
      <w:b/>
      <w:sz w:val="40"/>
      <w:szCs w:val="20"/>
      <w:lang w:val="uk-UA"/>
    </w:rPr>
  </w:style>
  <w:style w:type="character" w:customStyle="1" w:styleId="a8">
    <w:name w:val="Название Знак"/>
    <w:basedOn w:val="a0"/>
    <w:link w:val="a7"/>
    <w:rsid w:val="00886FF6"/>
    <w:rPr>
      <w:rFonts w:ascii="Academy" w:eastAsia="Times New Roman" w:hAnsi="Academy" w:cs="Times New Roman"/>
      <w:b/>
      <w:sz w:val="40"/>
      <w:szCs w:val="20"/>
      <w:lang w:val="uk-UA" w:eastAsia="ru-RU"/>
    </w:rPr>
  </w:style>
  <w:style w:type="paragraph" w:styleId="a9">
    <w:name w:val="footer"/>
    <w:basedOn w:val="a"/>
    <w:link w:val="aa"/>
    <w:uiPriority w:val="99"/>
    <w:unhideWhenUsed/>
    <w:rsid w:val="00886FF6"/>
    <w:pPr>
      <w:tabs>
        <w:tab w:val="center" w:pos="4677"/>
        <w:tab w:val="right" w:pos="9355"/>
      </w:tabs>
    </w:pPr>
  </w:style>
  <w:style w:type="character" w:customStyle="1" w:styleId="aa">
    <w:name w:val="Нижний колонтитул Знак"/>
    <w:basedOn w:val="a0"/>
    <w:link w:val="a9"/>
    <w:uiPriority w:val="99"/>
    <w:rsid w:val="00886FF6"/>
    <w:rPr>
      <w:rFonts w:ascii="Times New Roman" w:eastAsia="Times New Roman" w:hAnsi="Times New Roman" w:cs="Times New Roman"/>
      <w:sz w:val="24"/>
      <w:szCs w:val="24"/>
      <w:lang w:eastAsia="ru-RU"/>
    </w:rPr>
  </w:style>
  <w:style w:type="paragraph" w:styleId="ab">
    <w:name w:val="List Paragraph"/>
    <w:basedOn w:val="a"/>
    <w:uiPriority w:val="34"/>
    <w:qFormat/>
    <w:rsid w:val="009223E2"/>
    <w:pPr>
      <w:ind w:left="720"/>
      <w:contextualSpacing/>
    </w:pPr>
  </w:style>
  <w:style w:type="character" w:customStyle="1" w:styleId="2">
    <w:name w:val="Основной текст (2)_"/>
    <w:link w:val="21"/>
    <w:rsid w:val="00554303"/>
    <w:rPr>
      <w:rFonts w:ascii="Times New Roman" w:hAnsi="Times New Roman" w:cs="Times New Roman"/>
      <w:sz w:val="28"/>
      <w:szCs w:val="28"/>
      <w:shd w:val="clear" w:color="auto" w:fill="FFFFFF"/>
    </w:rPr>
  </w:style>
  <w:style w:type="character" w:customStyle="1" w:styleId="3">
    <w:name w:val="Заголовок №3_"/>
    <w:link w:val="30"/>
    <w:rsid w:val="00554303"/>
    <w:rPr>
      <w:rFonts w:ascii="Times New Roman" w:hAnsi="Times New Roman" w:cs="Times New Roman"/>
      <w:b/>
      <w:bCs/>
      <w:sz w:val="28"/>
      <w:szCs w:val="28"/>
      <w:shd w:val="clear" w:color="auto" w:fill="FFFFFF"/>
    </w:rPr>
  </w:style>
  <w:style w:type="paragraph" w:customStyle="1" w:styleId="21">
    <w:name w:val="Основной текст (2)1"/>
    <w:basedOn w:val="a"/>
    <w:link w:val="2"/>
    <w:rsid w:val="00554303"/>
    <w:pPr>
      <w:widowControl w:val="0"/>
      <w:shd w:val="clear" w:color="auto" w:fill="FFFFFF"/>
      <w:spacing w:before="420" w:after="240" w:line="326" w:lineRule="exact"/>
      <w:jc w:val="center"/>
    </w:pPr>
    <w:rPr>
      <w:rFonts w:eastAsiaTheme="minorHAnsi"/>
      <w:sz w:val="28"/>
      <w:szCs w:val="28"/>
      <w:lang w:eastAsia="en-US"/>
    </w:rPr>
  </w:style>
  <w:style w:type="paragraph" w:customStyle="1" w:styleId="30">
    <w:name w:val="Заголовок №3"/>
    <w:basedOn w:val="a"/>
    <w:link w:val="3"/>
    <w:rsid w:val="00554303"/>
    <w:pPr>
      <w:widowControl w:val="0"/>
      <w:shd w:val="clear" w:color="auto" w:fill="FFFFFF"/>
      <w:spacing w:before="240" w:after="420" w:line="240" w:lineRule="atLeast"/>
      <w:jc w:val="center"/>
      <w:outlineLvl w:val="2"/>
    </w:pPr>
    <w:rPr>
      <w:rFonts w:eastAsiaTheme="minorHAnsi"/>
      <w:b/>
      <w:bCs/>
      <w:sz w:val="28"/>
      <w:szCs w:val="28"/>
      <w:lang w:eastAsia="en-US"/>
    </w:rPr>
  </w:style>
  <w:style w:type="paragraph" w:styleId="ac">
    <w:name w:val="Normal (Web)"/>
    <w:basedOn w:val="a"/>
    <w:uiPriority w:val="99"/>
    <w:unhideWhenUsed/>
    <w:rsid w:val="00554303"/>
    <w:pPr>
      <w:spacing w:before="100" w:beforeAutospacing="1" w:after="100" w:afterAutospacing="1"/>
    </w:pPr>
    <w:rPr>
      <w:lang w:val="uk-UA" w:eastAsia="uk-UA"/>
    </w:rPr>
  </w:style>
  <w:style w:type="paragraph" w:styleId="20">
    <w:name w:val="Body Text 2"/>
    <w:basedOn w:val="a"/>
    <w:link w:val="22"/>
    <w:uiPriority w:val="99"/>
    <w:rsid w:val="002A04B3"/>
    <w:pPr>
      <w:autoSpaceDE w:val="0"/>
      <w:autoSpaceDN w:val="0"/>
      <w:spacing w:after="120" w:line="480" w:lineRule="auto"/>
    </w:pPr>
    <w:rPr>
      <w:lang w:val="uk-UA" w:eastAsia="uk-UA"/>
    </w:rPr>
  </w:style>
  <w:style w:type="character" w:customStyle="1" w:styleId="22">
    <w:name w:val="Основной текст 2 Знак"/>
    <w:basedOn w:val="a0"/>
    <w:link w:val="20"/>
    <w:uiPriority w:val="99"/>
    <w:rsid w:val="002A04B3"/>
    <w:rPr>
      <w:rFonts w:ascii="Times New Roman" w:eastAsia="Times New Roman" w:hAnsi="Times New Roman" w:cs="Times New Roman"/>
      <w:sz w:val="24"/>
      <w:szCs w:val="24"/>
      <w:lang w:val="uk-UA" w:eastAsia="uk-UA"/>
    </w:rPr>
  </w:style>
  <w:style w:type="paragraph" w:customStyle="1" w:styleId="Default">
    <w:name w:val="Default"/>
    <w:rsid w:val="00CC5847"/>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unhideWhenUsed/>
    <w:rsid w:val="00CC5847"/>
    <w:rPr>
      <w:color w:val="0000FF"/>
      <w:u w:val="single"/>
    </w:rPr>
  </w:style>
  <w:style w:type="paragraph" w:styleId="ae">
    <w:name w:val="No Spacing"/>
    <w:uiPriority w:val="1"/>
    <w:qFormat/>
    <w:rsid w:val="00AD7D2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0397A"/>
    <w:rPr>
      <w:rFonts w:asciiTheme="majorHAnsi" w:eastAsiaTheme="majorEastAsia" w:hAnsiTheme="majorHAnsi" w:cstheme="majorBidi"/>
      <w:color w:val="365F91" w:themeColor="accent1" w:themeShade="BF"/>
      <w:sz w:val="32"/>
      <w:szCs w:val="32"/>
      <w:lang w:eastAsia="ru-RU"/>
    </w:rPr>
  </w:style>
  <w:style w:type="table" w:styleId="af">
    <w:name w:val="Table Grid"/>
    <w:basedOn w:val="a1"/>
    <w:uiPriority w:val="59"/>
    <w:rsid w:val="00D0397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Plain Text"/>
    <w:basedOn w:val="a"/>
    <w:link w:val="af1"/>
    <w:rsid w:val="00D0397A"/>
    <w:rPr>
      <w:rFonts w:ascii="Courier New" w:hAnsi="Courier New" w:cs="Courier New"/>
      <w:sz w:val="20"/>
      <w:szCs w:val="20"/>
      <w:lang w:val="uk-UA"/>
    </w:rPr>
  </w:style>
  <w:style w:type="character" w:customStyle="1" w:styleId="af1">
    <w:name w:val="Текст Знак"/>
    <w:basedOn w:val="a0"/>
    <w:link w:val="af0"/>
    <w:rsid w:val="00D0397A"/>
    <w:rPr>
      <w:rFonts w:ascii="Courier New" w:eastAsia="Times New Roman" w:hAnsi="Courier New" w:cs="Courier New"/>
      <w:sz w:val="20"/>
      <w:szCs w:val="20"/>
      <w:lang w:val="uk-UA" w:eastAsia="ru-RU"/>
    </w:rPr>
  </w:style>
  <w:style w:type="character" w:customStyle="1" w:styleId="31">
    <w:name w:val="Знак Знак3"/>
    <w:rsid w:val="00782A5D"/>
    <w:rPr>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D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39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rsid w:val="00886FF6"/>
    <w:p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5F7D9A"/>
    <w:pPr>
      <w:keepNext/>
      <w:keepLines/>
      <w:spacing w:after="240"/>
      <w:ind w:left="3969"/>
      <w:jc w:val="center"/>
    </w:pPr>
    <w:rPr>
      <w:rFonts w:ascii="Antiqua" w:hAnsi="Antiqua"/>
      <w:sz w:val="26"/>
      <w:szCs w:val="20"/>
      <w:lang w:val="uk-UA"/>
    </w:rPr>
  </w:style>
  <w:style w:type="paragraph" w:customStyle="1" w:styleId="Style37">
    <w:name w:val="Style37"/>
    <w:basedOn w:val="a"/>
    <w:rsid w:val="005F7D9A"/>
    <w:pPr>
      <w:widowControl w:val="0"/>
      <w:autoSpaceDE w:val="0"/>
      <w:autoSpaceDN w:val="0"/>
      <w:adjustRightInd w:val="0"/>
      <w:jc w:val="center"/>
    </w:pPr>
    <w:rPr>
      <w:lang w:val="uk-UA" w:eastAsia="uk-UA"/>
    </w:rPr>
  </w:style>
  <w:style w:type="character" w:customStyle="1" w:styleId="FontStyle102">
    <w:name w:val="Font Style102"/>
    <w:basedOn w:val="a0"/>
    <w:rsid w:val="005F7D9A"/>
    <w:rPr>
      <w:rFonts w:ascii="Times New Roman" w:hAnsi="Times New Roman" w:cs="Times New Roman"/>
      <w:sz w:val="26"/>
      <w:szCs w:val="26"/>
    </w:rPr>
  </w:style>
  <w:style w:type="paragraph" w:styleId="a3">
    <w:name w:val="header"/>
    <w:basedOn w:val="a"/>
    <w:link w:val="a4"/>
    <w:uiPriority w:val="99"/>
    <w:rsid w:val="005F7D9A"/>
    <w:pPr>
      <w:tabs>
        <w:tab w:val="center" w:pos="4677"/>
        <w:tab w:val="right" w:pos="9355"/>
      </w:tabs>
    </w:pPr>
  </w:style>
  <w:style w:type="character" w:customStyle="1" w:styleId="a4">
    <w:name w:val="Верхний колонтитул Знак"/>
    <w:basedOn w:val="a0"/>
    <w:link w:val="a3"/>
    <w:uiPriority w:val="99"/>
    <w:rsid w:val="005F7D9A"/>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F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F7D9A"/>
    <w:rPr>
      <w:rFonts w:ascii="Courier New" w:eastAsia="Times New Roman" w:hAnsi="Courier New" w:cs="Courier New"/>
      <w:sz w:val="20"/>
      <w:szCs w:val="20"/>
      <w:lang w:eastAsia="ru-RU"/>
    </w:rPr>
  </w:style>
  <w:style w:type="paragraph" w:styleId="a5">
    <w:name w:val="Balloon Text"/>
    <w:basedOn w:val="a"/>
    <w:link w:val="a6"/>
    <w:unhideWhenUsed/>
    <w:rsid w:val="005F7D9A"/>
    <w:rPr>
      <w:rFonts w:ascii="Tahoma" w:hAnsi="Tahoma" w:cs="Tahoma"/>
      <w:sz w:val="16"/>
      <w:szCs w:val="16"/>
    </w:rPr>
  </w:style>
  <w:style w:type="character" w:customStyle="1" w:styleId="a6">
    <w:name w:val="Текст выноски Знак"/>
    <w:basedOn w:val="a0"/>
    <w:link w:val="a5"/>
    <w:rsid w:val="005F7D9A"/>
    <w:rPr>
      <w:rFonts w:ascii="Tahoma" w:eastAsia="Times New Roman" w:hAnsi="Tahoma" w:cs="Tahoma"/>
      <w:sz w:val="16"/>
      <w:szCs w:val="16"/>
      <w:lang w:eastAsia="ru-RU"/>
    </w:rPr>
  </w:style>
  <w:style w:type="character" w:customStyle="1" w:styleId="60">
    <w:name w:val="Заголовок 6 Знак"/>
    <w:basedOn w:val="a0"/>
    <w:link w:val="6"/>
    <w:rsid w:val="00886FF6"/>
    <w:rPr>
      <w:rFonts w:ascii="Times New Roman" w:eastAsia="Times New Roman" w:hAnsi="Times New Roman" w:cs="Times New Roman"/>
      <w:b/>
      <w:bCs/>
      <w:lang w:val="uk-UA" w:eastAsia="ru-RU"/>
    </w:rPr>
  </w:style>
  <w:style w:type="paragraph" w:styleId="a7">
    <w:name w:val="Title"/>
    <w:basedOn w:val="a"/>
    <w:link w:val="a8"/>
    <w:qFormat/>
    <w:rsid w:val="00886FF6"/>
    <w:pPr>
      <w:jc w:val="center"/>
    </w:pPr>
    <w:rPr>
      <w:rFonts w:ascii="Academy" w:hAnsi="Academy"/>
      <w:b/>
      <w:sz w:val="40"/>
      <w:szCs w:val="20"/>
      <w:lang w:val="uk-UA"/>
    </w:rPr>
  </w:style>
  <w:style w:type="character" w:customStyle="1" w:styleId="a8">
    <w:name w:val="Название Знак"/>
    <w:basedOn w:val="a0"/>
    <w:link w:val="a7"/>
    <w:rsid w:val="00886FF6"/>
    <w:rPr>
      <w:rFonts w:ascii="Academy" w:eastAsia="Times New Roman" w:hAnsi="Academy" w:cs="Times New Roman"/>
      <w:b/>
      <w:sz w:val="40"/>
      <w:szCs w:val="20"/>
      <w:lang w:val="uk-UA" w:eastAsia="ru-RU"/>
    </w:rPr>
  </w:style>
  <w:style w:type="paragraph" w:styleId="a9">
    <w:name w:val="footer"/>
    <w:basedOn w:val="a"/>
    <w:link w:val="aa"/>
    <w:uiPriority w:val="99"/>
    <w:unhideWhenUsed/>
    <w:rsid w:val="00886FF6"/>
    <w:pPr>
      <w:tabs>
        <w:tab w:val="center" w:pos="4677"/>
        <w:tab w:val="right" w:pos="9355"/>
      </w:tabs>
    </w:pPr>
  </w:style>
  <w:style w:type="character" w:customStyle="1" w:styleId="aa">
    <w:name w:val="Нижний колонтитул Знак"/>
    <w:basedOn w:val="a0"/>
    <w:link w:val="a9"/>
    <w:uiPriority w:val="99"/>
    <w:rsid w:val="00886FF6"/>
    <w:rPr>
      <w:rFonts w:ascii="Times New Roman" w:eastAsia="Times New Roman" w:hAnsi="Times New Roman" w:cs="Times New Roman"/>
      <w:sz w:val="24"/>
      <w:szCs w:val="24"/>
      <w:lang w:eastAsia="ru-RU"/>
    </w:rPr>
  </w:style>
  <w:style w:type="paragraph" w:styleId="ab">
    <w:name w:val="List Paragraph"/>
    <w:basedOn w:val="a"/>
    <w:uiPriority w:val="34"/>
    <w:qFormat/>
    <w:rsid w:val="009223E2"/>
    <w:pPr>
      <w:ind w:left="720"/>
      <w:contextualSpacing/>
    </w:pPr>
  </w:style>
  <w:style w:type="character" w:customStyle="1" w:styleId="2">
    <w:name w:val="Основной текст (2)_"/>
    <w:link w:val="21"/>
    <w:rsid w:val="00554303"/>
    <w:rPr>
      <w:rFonts w:ascii="Times New Roman" w:hAnsi="Times New Roman" w:cs="Times New Roman"/>
      <w:sz w:val="28"/>
      <w:szCs w:val="28"/>
      <w:shd w:val="clear" w:color="auto" w:fill="FFFFFF"/>
    </w:rPr>
  </w:style>
  <w:style w:type="character" w:customStyle="1" w:styleId="3">
    <w:name w:val="Заголовок №3_"/>
    <w:link w:val="30"/>
    <w:rsid w:val="00554303"/>
    <w:rPr>
      <w:rFonts w:ascii="Times New Roman" w:hAnsi="Times New Roman" w:cs="Times New Roman"/>
      <w:b/>
      <w:bCs/>
      <w:sz w:val="28"/>
      <w:szCs w:val="28"/>
      <w:shd w:val="clear" w:color="auto" w:fill="FFFFFF"/>
    </w:rPr>
  </w:style>
  <w:style w:type="paragraph" w:customStyle="1" w:styleId="21">
    <w:name w:val="Основной текст (2)1"/>
    <w:basedOn w:val="a"/>
    <w:link w:val="2"/>
    <w:rsid w:val="00554303"/>
    <w:pPr>
      <w:widowControl w:val="0"/>
      <w:shd w:val="clear" w:color="auto" w:fill="FFFFFF"/>
      <w:spacing w:before="420" w:after="240" w:line="326" w:lineRule="exact"/>
      <w:jc w:val="center"/>
    </w:pPr>
    <w:rPr>
      <w:rFonts w:eastAsiaTheme="minorHAnsi"/>
      <w:sz w:val="28"/>
      <w:szCs w:val="28"/>
      <w:lang w:eastAsia="en-US"/>
    </w:rPr>
  </w:style>
  <w:style w:type="paragraph" w:customStyle="1" w:styleId="30">
    <w:name w:val="Заголовок №3"/>
    <w:basedOn w:val="a"/>
    <w:link w:val="3"/>
    <w:rsid w:val="00554303"/>
    <w:pPr>
      <w:widowControl w:val="0"/>
      <w:shd w:val="clear" w:color="auto" w:fill="FFFFFF"/>
      <w:spacing w:before="240" w:after="420" w:line="240" w:lineRule="atLeast"/>
      <w:jc w:val="center"/>
      <w:outlineLvl w:val="2"/>
    </w:pPr>
    <w:rPr>
      <w:rFonts w:eastAsiaTheme="minorHAnsi"/>
      <w:b/>
      <w:bCs/>
      <w:sz w:val="28"/>
      <w:szCs w:val="28"/>
      <w:lang w:eastAsia="en-US"/>
    </w:rPr>
  </w:style>
  <w:style w:type="paragraph" w:styleId="ac">
    <w:name w:val="Normal (Web)"/>
    <w:basedOn w:val="a"/>
    <w:uiPriority w:val="99"/>
    <w:unhideWhenUsed/>
    <w:rsid w:val="00554303"/>
    <w:pPr>
      <w:spacing w:before="100" w:beforeAutospacing="1" w:after="100" w:afterAutospacing="1"/>
    </w:pPr>
    <w:rPr>
      <w:lang w:val="uk-UA" w:eastAsia="uk-UA"/>
    </w:rPr>
  </w:style>
  <w:style w:type="paragraph" w:styleId="20">
    <w:name w:val="Body Text 2"/>
    <w:basedOn w:val="a"/>
    <w:link w:val="22"/>
    <w:uiPriority w:val="99"/>
    <w:rsid w:val="002A04B3"/>
    <w:pPr>
      <w:autoSpaceDE w:val="0"/>
      <w:autoSpaceDN w:val="0"/>
      <w:spacing w:after="120" w:line="480" w:lineRule="auto"/>
    </w:pPr>
    <w:rPr>
      <w:lang w:val="uk-UA" w:eastAsia="uk-UA"/>
    </w:rPr>
  </w:style>
  <w:style w:type="character" w:customStyle="1" w:styleId="22">
    <w:name w:val="Основной текст 2 Знак"/>
    <w:basedOn w:val="a0"/>
    <w:link w:val="20"/>
    <w:uiPriority w:val="99"/>
    <w:rsid w:val="002A04B3"/>
    <w:rPr>
      <w:rFonts w:ascii="Times New Roman" w:eastAsia="Times New Roman" w:hAnsi="Times New Roman" w:cs="Times New Roman"/>
      <w:sz w:val="24"/>
      <w:szCs w:val="24"/>
      <w:lang w:val="uk-UA" w:eastAsia="uk-UA"/>
    </w:rPr>
  </w:style>
  <w:style w:type="paragraph" w:customStyle="1" w:styleId="Default">
    <w:name w:val="Default"/>
    <w:rsid w:val="00CC5847"/>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unhideWhenUsed/>
    <w:rsid w:val="00CC5847"/>
    <w:rPr>
      <w:color w:val="0000FF"/>
      <w:u w:val="single"/>
    </w:rPr>
  </w:style>
  <w:style w:type="paragraph" w:styleId="ae">
    <w:name w:val="No Spacing"/>
    <w:uiPriority w:val="1"/>
    <w:qFormat/>
    <w:rsid w:val="00AD7D2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0397A"/>
    <w:rPr>
      <w:rFonts w:asciiTheme="majorHAnsi" w:eastAsiaTheme="majorEastAsia" w:hAnsiTheme="majorHAnsi" w:cstheme="majorBidi"/>
      <w:color w:val="365F91" w:themeColor="accent1" w:themeShade="BF"/>
      <w:sz w:val="32"/>
      <w:szCs w:val="32"/>
      <w:lang w:eastAsia="ru-RU"/>
    </w:rPr>
  </w:style>
  <w:style w:type="table" w:styleId="af">
    <w:name w:val="Table Grid"/>
    <w:basedOn w:val="a1"/>
    <w:uiPriority w:val="59"/>
    <w:rsid w:val="00D0397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Plain Text"/>
    <w:basedOn w:val="a"/>
    <w:link w:val="af1"/>
    <w:rsid w:val="00D0397A"/>
    <w:rPr>
      <w:rFonts w:ascii="Courier New" w:hAnsi="Courier New" w:cs="Courier New"/>
      <w:sz w:val="20"/>
      <w:szCs w:val="20"/>
      <w:lang w:val="uk-UA"/>
    </w:rPr>
  </w:style>
  <w:style w:type="character" w:customStyle="1" w:styleId="af1">
    <w:name w:val="Текст Знак"/>
    <w:basedOn w:val="a0"/>
    <w:link w:val="af0"/>
    <w:rsid w:val="00D0397A"/>
    <w:rPr>
      <w:rFonts w:ascii="Courier New" w:eastAsia="Times New Roman" w:hAnsi="Courier New" w:cs="Courier New"/>
      <w:sz w:val="20"/>
      <w:szCs w:val="20"/>
      <w:lang w:val="uk-UA" w:eastAsia="ru-RU"/>
    </w:rPr>
  </w:style>
  <w:style w:type="character" w:customStyle="1" w:styleId="31">
    <w:name w:val="Знак Знак3"/>
    <w:rsid w:val="00782A5D"/>
    <w:rPr>
      <w:sz w:val="24"/>
      <w:lang w:bidi="ar-SA"/>
    </w:rPr>
  </w:style>
</w:styles>
</file>

<file path=word/webSettings.xml><?xml version="1.0" encoding="utf-8"?>
<w:webSettings xmlns:r="http://schemas.openxmlformats.org/officeDocument/2006/relationships" xmlns:w="http://schemas.openxmlformats.org/wordprocessingml/2006/main">
  <w:divs>
    <w:div w:id="468129427">
      <w:bodyDiv w:val="1"/>
      <w:marLeft w:val="0"/>
      <w:marRight w:val="0"/>
      <w:marTop w:val="0"/>
      <w:marBottom w:val="0"/>
      <w:divBdr>
        <w:top w:val="none" w:sz="0" w:space="0" w:color="auto"/>
        <w:left w:val="none" w:sz="0" w:space="0" w:color="auto"/>
        <w:bottom w:val="none" w:sz="0" w:space="0" w:color="auto"/>
        <w:right w:val="none" w:sz="0" w:space="0" w:color="auto"/>
      </w:divBdr>
    </w:div>
    <w:div w:id="739403455">
      <w:bodyDiv w:val="1"/>
      <w:marLeft w:val="0"/>
      <w:marRight w:val="0"/>
      <w:marTop w:val="0"/>
      <w:marBottom w:val="0"/>
      <w:divBdr>
        <w:top w:val="none" w:sz="0" w:space="0" w:color="auto"/>
        <w:left w:val="none" w:sz="0" w:space="0" w:color="auto"/>
        <w:bottom w:val="none" w:sz="0" w:space="0" w:color="auto"/>
        <w:right w:val="none" w:sz="0" w:space="0" w:color="auto"/>
      </w:divBdr>
    </w:div>
    <w:div w:id="772942536">
      <w:bodyDiv w:val="1"/>
      <w:marLeft w:val="0"/>
      <w:marRight w:val="0"/>
      <w:marTop w:val="0"/>
      <w:marBottom w:val="0"/>
      <w:divBdr>
        <w:top w:val="none" w:sz="0" w:space="0" w:color="auto"/>
        <w:left w:val="none" w:sz="0" w:space="0" w:color="auto"/>
        <w:bottom w:val="none" w:sz="0" w:space="0" w:color="auto"/>
        <w:right w:val="none" w:sz="0" w:space="0" w:color="auto"/>
      </w:divBdr>
    </w:div>
    <w:div w:id="9820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1A478-73E7-429D-8EFF-DC75CDC8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1783</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3</cp:revision>
  <cp:lastPrinted>2020-03-30T05:33:00Z</cp:lastPrinted>
  <dcterms:created xsi:type="dcterms:W3CDTF">2020-03-30T09:24:00Z</dcterms:created>
  <dcterms:modified xsi:type="dcterms:W3CDTF">2020-03-30T09:27:00Z</dcterms:modified>
</cp:coreProperties>
</file>