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C1" w:rsidRPr="00C070DE" w:rsidRDefault="004C5FC1" w:rsidP="004C5FC1">
      <w:pPr>
        <w:shd w:val="clear" w:color="auto" w:fill="FFFFFF"/>
        <w:tabs>
          <w:tab w:val="left" w:pos="567"/>
        </w:tabs>
        <w:ind w:left="5387"/>
        <w:rPr>
          <w:b/>
          <w:sz w:val="28"/>
          <w:szCs w:val="28"/>
          <w:highlight w:val="white"/>
        </w:rPr>
      </w:pPr>
      <w:r w:rsidRPr="00C070DE">
        <w:rPr>
          <w:b/>
          <w:sz w:val="28"/>
          <w:szCs w:val="28"/>
          <w:highlight w:val="white"/>
        </w:rPr>
        <w:t>ЗАТВЕРДЖЕНО</w:t>
      </w:r>
    </w:p>
    <w:p w:rsidR="004C5FC1" w:rsidRPr="00C070DE" w:rsidRDefault="004C5FC1" w:rsidP="004C5FC1">
      <w:pPr>
        <w:shd w:val="clear" w:color="auto" w:fill="FFFFFF"/>
        <w:ind w:left="5387"/>
        <w:rPr>
          <w:b/>
          <w:sz w:val="16"/>
          <w:szCs w:val="16"/>
          <w:highlight w:val="white"/>
        </w:rPr>
      </w:pPr>
    </w:p>
    <w:p w:rsidR="004C5FC1" w:rsidRDefault="004C5FC1" w:rsidP="004C5FC1">
      <w:pPr>
        <w:shd w:val="clear" w:color="auto" w:fill="FFFFFF"/>
        <w:ind w:left="5387"/>
        <w:rPr>
          <w:sz w:val="28"/>
          <w:szCs w:val="28"/>
          <w:highlight w:val="white"/>
          <w:lang w:val="uk-UA"/>
        </w:rPr>
      </w:pPr>
      <w:proofErr w:type="spellStart"/>
      <w:r w:rsidRPr="00C070DE">
        <w:rPr>
          <w:sz w:val="28"/>
          <w:szCs w:val="28"/>
          <w:highlight w:val="white"/>
        </w:rPr>
        <w:t>Розпорядження</w:t>
      </w:r>
      <w:proofErr w:type="spellEnd"/>
      <w:r w:rsidRPr="00C070DE">
        <w:rPr>
          <w:sz w:val="28"/>
          <w:szCs w:val="28"/>
          <w:highlight w:val="white"/>
        </w:rPr>
        <w:t xml:space="preserve"> </w:t>
      </w:r>
      <w:proofErr w:type="spellStart"/>
      <w:r w:rsidRPr="00C070DE">
        <w:rPr>
          <w:sz w:val="28"/>
          <w:szCs w:val="28"/>
          <w:highlight w:val="white"/>
        </w:rPr>
        <w:t>Великосеверинівського</w:t>
      </w:r>
      <w:proofErr w:type="spellEnd"/>
      <w:r w:rsidRPr="00C070DE">
        <w:rPr>
          <w:sz w:val="28"/>
          <w:szCs w:val="28"/>
          <w:highlight w:val="white"/>
        </w:rPr>
        <w:t xml:space="preserve"> </w:t>
      </w:r>
    </w:p>
    <w:p w:rsidR="004C5FC1" w:rsidRPr="00C070DE" w:rsidRDefault="004C5FC1" w:rsidP="004C5FC1">
      <w:pPr>
        <w:shd w:val="clear" w:color="auto" w:fill="FFFFFF"/>
        <w:ind w:left="5387"/>
        <w:rPr>
          <w:sz w:val="28"/>
          <w:szCs w:val="28"/>
          <w:highlight w:val="white"/>
        </w:rPr>
      </w:pPr>
      <w:proofErr w:type="spellStart"/>
      <w:r w:rsidRPr="00C070DE">
        <w:rPr>
          <w:sz w:val="28"/>
          <w:szCs w:val="28"/>
          <w:highlight w:val="white"/>
        </w:rPr>
        <w:t>сільського</w:t>
      </w:r>
      <w:proofErr w:type="spellEnd"/>
      <w:r w:rsidRPr="00C070DE">
        <w:rPr>
          <w:sz w:val="28"/>
          <w:szCs w:val="28"/>
          <w:highlight w:val="white"/>
        </w:rPr>
        <w:t xml:space="preserve"> </w:t>
      </w:r>
      <w:proofErr w:type="spellStart"/>
      <w:r w:rsidRPr="00C070DE">
        <w:rPr>
          <w:sz w:val="28"/>
          <w:szCs w:val="28"/>
          <w:highlight w:val="white"/>
        </w:rPr>
        <w:t>голови</w:t>
      </w:r>
      <w:proofErr w:type="spellEnd"/>
    </w:p>
    <w:p w:rsidR="004C5FC1" w:rsidRPr="00B95BFE" w:rsidRDefault="004C5FC1" w:rsidP="004C5FC1">
      <w:pPr>
        <w:shd w:val="clear" w:color="auto" w:fill="FFFFFF"/>
        <w:ind w:left="5387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«05»</w:t>
      </w:r>
      <w:r w:rsidRPr="00C070DE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  <w:lang w:val="uk-UA"/>
        </w:rPr>
        <w:t>березня</w:t>
      </w:r>
      <w:r w:rsidRPr="00C070DE">
        <w:rPr>
          <w:sz w:val="28"/>
          <w:szCs w:val="28"/>
          <w:highlight w:val="white"/>
        </w:rPr>
        <w:t xml:space="preserve"> 20</w:t>
      </w:r>
      <w:proofErr w:type="spellStart"/>
      <w:r>
        <w:rPr>
          <w:sz w:val="28"/>
          <w:szCs w:val="28"/>
          <w:highlight w:val="white"/>
          <w:lang w:val="uk-UA"/>
        </w:rPr>
        <w:t>20</w:t>
      </w:r>
      <w:proofErr w:type="spellEnd"/>
      <w:r w:rsidRPr="00C070DE">
        <w:rPr>
          <w:sz w:val="28"/>
          <w:szCs w:val="28"/>
          <w:highlight w:val="white"/>
        </w:rPr>
        <w:t xml:space="preserve"> року №</w:t>
      </w:r>
      <w:r>
        <w:rPr>
          <w:sz w:val="28"/>
          <w:szCs w:val="28"/>
          <w:highlight w:val="white"/>
          <w:lang w:val="uk-UA"/>
        </w:rPr>
        <w:t>26-од</w:t>
      </w:r>
    </w:p>
    <w:p w:rsidR="004C5FC1" w:rsidRDefault="004C5FC1" w:rsidP="004C5FC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C5FC1" w:rsidRDefault="004C5FC1" w:rsidP="004C5FC1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C5FC1" w:rsidRDefault="004C5FC1" w:rsidP="004C5FC1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C5FC1" w:rsidRPr="007945D4" w:rsidRDefault="004C5FC1" w:rsidP="004C5FC1">
      <w:pPr>
        <w:shd w:val="clear" w:color="auto" w:fill="FFFFFF"/>
        <w:ind w:left="455" w:right="455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n17"/>
      <w:bookmarkEnd w:id="0"/>
      <w:r w:rsidRPr="007945D4">
        <w:rPr>
          <w:b/>
          <w:bCs/>
          <w:color w:val="000000"/>
          <w:sz w:val="28"/>
          <w:szCs w:val="28"/>
        </w:rPr>
        <w:t>ПОЛОЖЕННЯ</w:t>
      </w:r>
      <w:r w:rsidRPr="007945D4">
        <w:rPr>
          <w:color w:val="000000"/>
          <w:sz w:val="28"/>
          <w:szCs w:val="28"/>
        </w:rPr>
        <w:br/>
      </w:r>
      <w:r w:rsidRPr="007945D4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7945D4">
        <w:rPr>
          <w:b/>
          <w:bCs/>
          <w:color w:val="000000"/>
          <w:sz w:val="28"/>
          <w:szCs w:val="28"/>
        </w:rPr>
        <w:t>уповноважен</w:t>
      </w:r>
      <w:proofErr w:type="spellEnd"/>
      <w:r w:rsidRPr="007945D4">
        <w:rPr>
          <w:b/>
          <w:bCs/>
          <w:color w:val="000000"/>
          <w:sz w:val="28"/>
          <w:szCs w:val="28"/>
          <w:lang w:val="uk-UA"/>
        </w:rPr>
        <w:t>у</w:t>
      </w:r>
      <w:r w:rsidRPr="007945D4">
        <w:rPr>
          <w:b/>
          <w:bCs/>
          <w:color w:val="000000"/>
          <w:sz w:val="28"/>
          <w:szCs w:val="28"/>
        </w:rPr>
        <w:t xml:space="preserve"> особу </w:t>
      </w:r>
      <w:proofErr w:type="spellStart"/>
      <w:r w:rsidRPr="007945D4">
        <w:rPr>
          <w:b/>
          <w:bCs/>
          <w:color w:val="000000"/>
          <w:sz w:val="28"/>
          <w:szCs w:val="28"/>
        </w:rPr>
        <w:t>з</w:t>
      </w:r>
      <w:proofErr w:type="spellEnd"/>
      <w:r w:rsidRPr="007945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45D4">
        <w:rPr>
          <w:b/>
          <w:bCs/>
          <w:color w:val="000000"/>
          <w:sz w:val="28"/>
          <w:szCs w:val="28"/>
        </w:rPr>
        <w:t>питань</w:t>
      </w:r>
      <w:proofErr w:type="spellEnd"/>
      <w:r w:rsidRPr="007945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45D4">
        <w:rPr>
          <w:b/>
          <w:bCs/>
          <w:color w:val="000000"/>
          <w:sz w:val="28"/>
          <w:szCs w:val="28"/>
        </w:rPr>
        <w:t>запобігання</w:t>
      </w:r>
      <w:proofErr w:type="spellEnd"/>
      <w:r w:rsidRPr="007945D4">
        <w:rPr>
          <w:b/>
          <w:bCs/>
          <w:color w:val="000000"/>
          <w:sz w:val="28"/>
          <w:szCs w:val="28"/>
        </w:rPr>
        <w:t xml:space="preserve"> </w:t>
      </w:r>
    </w:p>
    <w:p w:rsidR="004C5FC1" w:rsidRPr="007945D4" w:rsidRDefault="004C5FC1" w:rsidP="004C5FC1">
      <w:pPr>
        <w:shd w:val="clear" w:color="auto" w:fill="FFFFFF"/>
        <w:ind w:left="455" w:right="455"/>
        <w:jc w:val="center"/>
        <w:rPr>
          <w:b/>
          <w:bCs/>
          <w:color w:val="000000"/>
          <w:sz w:val="28"/>
          <w:szCs w:val="28"/>
          <w:lang w:val="uk-UA"/>
        </w:rPr>
      </w:pPr>
      <w:r w:rsidRPr="007945D4">
        <w:rPr>
          <w:b/>
          <w:bCs/>
          <w:color w:val="000000"/>
          <w:sz w:val="28"/>
          <w:szCs w:val="28"/>
        </w:rPr>
        <w:t xml:space="preserve">та </w:t>
      </w:r>
      <w:proofErr w:type="spellStart"/>
      <w:r w:rsidRPr="007945D4">
        <w:rPr>
          <w:b/>
          <w:bCs/>
          <w:color w:val="000000"/>
          <w:sz w:val="28"/>
          <w:szCs w:val="28"/>
        </w:rPr>
        <w:t>виявлення</w:t>
      </w:r>
      <w:proofErr w:type="spellEnd"/>
      <w:r w:rsidRPr="007945D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945D4">
        <w:rPr>
          <w:b/>
          <w:bCs/>
          <w:color w:val="000000"/>
          <w:sz w:val="28"/>
          <w:szCs w:val="28"/>
        </w:rPr>
        <w:t>корупції</w:t>
      </w:r>
      <w:proofErr w:type="spellEnd"/>
    </w:p>
    <w:p w:rsidR="004C5FC1" w:rsidRPr="007945D4" w:rsidRDefault="004C5FC1" w:rsidP="004C5FC1">
      <w:pPr>
        <w:shd w:val="clear" w:color="auto" w:fill="FFFFFF"/>
        <w:ind w:left="455" w:right="455"/>
        <w:jc w:val="center"/>
        <w:rPr>
          <w:color w:val="000000"/>
          <w:sz w:val="28"/>
          <w:szCs w:val="28"/>
          <w:lang w:val="uk-UA"/>
        </w:rPr>
      </w:pP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1" w:name="n119"/>
      <w:bookmarkStart w:id="2" w:name="n18"/>
      <w:bookmarkEnd w:id="1"/>
      <w:bookmarkEnd w:id="2"/>
      <w:r w:rsidRPr="007945D4">
        <w:rPr>
          <w:color w:val="000000"/>
          <w:sz w:val="28"/>
          <w:szCs w:val="28"/>
        </w:rPr>
        <w:t>1.Уповноважен</w:t>
      </w:r>
      <w:r w:rsidRPr="007945D4">
        <w:rPr>
          <w:color w:val="000000"/>
          <w:sz w:val="28"/>
          <w:szCs w:val="28"/>
          <w:lang w:val="uk-UA"/>
        </w:rPr>
        <w:t>а</w:t>
      </w:r>
      <w:r w:rsidRPr="007945D4">
        <w:rPr>
          <w:color w:val="000000"/>
          <w:sz w:val="28"/>
          <w:szCs w:val="28"/>
        </w:rPr>
        <w:t xml:space="preserve"> особа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питань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запобігання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виявлення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корупції</w:t>
      </w:r>
      <w:proofErr w:type="spellEnd"/>
      <w:r w:rsidRPr="007945D4">
        <w:rPr>
          <w:color w:val="000000"/>
          <w:sz w:val="28"/>
          <w:szCs w:val="28"/>
        </w:rPr>
        <w:t xml:space="preserve"> (</w:t>
      </w:r>
      <w:proofErr w:type="spellStart"/>
      <w:r w:rsidRPr="007945D4">
        <w:rPr>
          <w:color w:val="000000"/>
          <w:sz w:val="28"/>
          <w:szCs w:val="28"/>
        </w:rPr>
        <w:t>далі</w:t>
      </w:r>
      <w:proofErr w:type="spellEnd"/>
      <w:r w:rsidRPr="007945D4">
        <w:rPr>
          <w:color w:val="000000"/>
          <w:sz w:val="28"/>
          <w:szCs w:val="28"/>
        </w:rPr>
        <w:t xml:space="preserve"> - </w:t>
      </w:r>
      <w:proofErr w:type="spellStart"/>
      <w:r w:rsidRPr="007945D4">
        <w:rPr>
          <w:color w:val="000000"/>
          <w:sz w:val="28"/>
          <w:szCs w:val="28"/>
        </w:rPr>
        <w:t>уповноважен</w:t>
      </w:r>
      <w:proofErr w:type="spellEnd"/>
      <w:r w:rsidRPr="007945D4">
        <w:rPr>
          <w:color w:val="000000"/>
          <w:sz w:val="28"/>
          <w:szCs w:val="28"/>
          <w:lang w:val="uk-UA"/>
        </w:rPr>
        <w:t>а</w:t>
      </w:r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особа</w:t>
      </w:r>
      <w:r w:rsidRPr="007945D4">
        <w:rPr>
          <w:color w:val="000000"/>
          <w:sz w:val="28"/>
          <w:szCs w:val="28"/>
        </w:rPr>
        <w:t>)</w:t>
      </w:r>
      <w:r w:rsidRPr="007945D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визначається</w:t>
      </w:r>
      <w:proofErr w:type="spellEnd"/>
      <w:r w:rsidRPr="007945D4">
        <w:rPr>
          <w:color w:val="000000"/>
          <w:sz w:val="28"/>
          <w:szCs w:val="28"/>
        </w:rPr>
        <w:t xml:space="preserve"> у порядку, </w:t>
      </w:r>
      <w:proofErr w:type="spellStart"/>
      <w:r w:rsidRPr="007945D4">
        <w:rPr>
          <w:color w:val="000000"/>
          <w:sz w:val="28"/>
          <w:szCs w:val="28"/>
        </w:rPr>
        <w:t>визначеному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законодавством</w:t>
      </w:r>
      <w:proofErr w:type="spellEnd"/>
      <w:r w:rsidRPr="007945D4">
        <w:rPr>
          <w:color w:val="000000"/>
          <w:sz w:val="28"/>
          <w:szCs w:val="28"/>
        </w:rPr>
        <w:t>: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3" w:name="n19"/>
      <w:bookmarkEnd w:id="3"/>
      <w:r w:rsidRPr="007945D4">
        <w:rPr>
          <w:color w:val="000000"/>
          <w:sz w:val="28"/>
          <w:szCs w:val="28"/>
        </w:rPr>
        <w:t xml:space="preserve">за </w:t>
      </w:r>
      <w:proofErr w:type="spellStart"/>
      <w:proofErr w:type="gramStart"/>
      <w:r w:rsidRPr="007945D4">
        <w:rPr>
          <w:color w:val="000000"/>
          <w:sz w:val="28"/>
          <w:szCs w:val="28"/>
        </w:rPr>
        <w:t>р</w:t>
      </w:r>
      <w:proofErr w:type="gramEnd"/>
      <w:r w:rsidRPr="007945D4">
        <w:rPr>
          <w:color w:val="000000"/>
          <w:sz w:val="28"/>
          <w:szCs w:val="28"/>
        </w:rPr>
        <w:t>ішенням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керівника</w:t>
      </w:r>
      <w:proofErr w:type="spellEnd"/>
      <w:r w:rsidRPr="007945D4">
        <w:rPr>
          <w:color w:val="000000"/>
          <w:sz w:val="28"/>
          <w:szCs w:val="28"/>
          <w:lang w:val="uk-UA"/>
        </w:rPr>
        <w:t xml:space="preserve"> органу місцевого самоврядування</w:t>
      </w:r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4" w:name="n20"/>
      <w:bookmarkEnd w:id="4"/>
      <w:r w:rsidRPr="007945D4">
        <w:rPr>
          <w:color w:val="000000"/>
          <w:sz w:val="28"/>
          <w:szCs w:val="28"/>
        </w:rPr>
        <w:t xml:space="preserve">за </w:t>
      </w:r>
      <w:proofErr w:type="spellStart"/>
      <w:proofErr w:type="gramStart"/>
      <w:r w:rsidRPr="007945D4">
        <w:rPr>
          <w:color w:val="000000"/>
          <w:sz w:val="28"/>
          <w:szCs w:val="28"/>
        </w:rPr>
        <w:t>р</w:t>
      </w:r>
      <w:proofErr w:type="gramEnd"/>
      <w:r w:rsidRPr="007945D4">
        <w:rPr>
          <w:color w:val="000000"/>
          <w:sz w:val="28"/>
          <w:szCs w:val="28"/>
        </w:rPr>
        <w:t>ішенням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керівника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належать до </w:t>
      </w:r>
      <w:proofErr w:type="spellStart"/>
      <w:r w:rsidRPr="007945D4">
        <w:rPr>
          <w:color w:val="000000"/>
          <w:sz w:val="28"/>
          <w:szCs w:val="28"/>
        </w:rPr>
        <w:t>сфери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управління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>.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5" w:name="n21"/>
      <w:bookmarkEnd w:id="5"/>
      <w:proofErr w:type="spellStart"/>
      <w:r w:rsidRPr="007945D4">
        <w:rPr>
          <w:color w:val="000000"/>
          <w:sz w:val="28"/>
          <w:szCs w:val="28"/>
        </w:rPr>
        <w:t>Уповноважена</w:t>
      </w:r>
      <w:proofErr w:type="spellEnd"/>
      <w:r w:rsidRPr="007945D4">
        <w:rPr>
          <w:color w:val="000000"/>
          <w:sz w:val="28"/>
          <w:szCs w:val="28"/>
        </w:rPr>
        <w:t xml:space="preserve"> особа </w:t>
      </w:r>
      <w:proofErr w:type="spellStart"/>
      <w:r w:rsidRPr="007945D4">
        <w:rPr>
          <w:color w:val="000000"/>
          <w:sz w:val="28"/>
          <w:szCs w:val="28"/>
        </w:rPr>
        <w:t>визначається</w:t>
      </w:r>
      <w:proofErr w:type="spellEnd"/>
      <w:r w:rsidRPr="007945D4">
        <w:rPr>
          <w:color w:val="000000"/>
          <w:sz w:val="28"/>
          <w:szCs w:val="28"/>
        </w:rPr>
        <w:t xml:space="preserve"> у </w:t>
      </w:r>
      <w:proofErr w:type="spellStart"/>
      <w:r w:rsidRPr="007945D4">
        <w:rPr>
          <w:color w:val="000000"/>
          <w:sz w:val="28"/>
          <w:szCs w:val="28"/>
        </w:rPr>
        <w:t>разі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недоцільності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утворення</w:t>
      </w:r>
      <w:proofErr w:type="spellEnd"/>
      <w:r w:rsidRPr="007945D4">
        <w:rPr>
          <w:color w:val="000000"/>
          <w:sz w:val="28"/>
          <w:szCs w:val="28"/>
        </w:rPr>
        <w:t xml:space="preserve"> в </w:t>
      </w:r>
      <w:proofErr w:type="spellStart"/>
      <w:r w:rsidRPr="007945D4">
        <w:rPr>
          <w:color w:val="000000"/>
          <w:sz w:val="28"/>
          <w:szCs w:val="28"/>
        </w:rPr>
        <w:t>органі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, на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ідприємстві</w:t>
      </w:r>
      <w:proofErr w:type="spellEnd"/>
      <w:r w:rsidRPr="007945D4">
        <w:rPr>
          <w:color w:val="000000"/>
          <w:sz w:val="28"/>
          <w:szCs w:val="28"/>
        </w:rPr>
        <w:t xml:space="preserve">, в </w:t>
      </w:r>
      <w:proofErr w:type="spellStart"/>
      <w:r w:rsidRPr="007945D4">
        <w:rPr>
          <w:color w:val="000000"/>
          <w:sz w:val="28"/>
          <w:szCs w:val="28"/>
        </w:rPr>
        <w:t>установі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уповноваженого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підрозділу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огляду</w:t>
      </w:r>
      <w:proofErr w:type="spellEnd"/>
      <w:r w:rsidRPr="007945D4">
        <w:rPr>
          <w:color w:val="000000"/>
          <w:sz w:val="28"/>
          <w:szCs w:val="28"/>
        </w:rPr>
        <w:t xml:space="preserve"> на структуру, </w:t>
      </w:r>
      <w:proofErr w:type="spellStart"/>
      <w:r w:rsidRPr="007945D4">
        <w:rPr>
          <w:color w:val="000000"/>
          <w:sz w:val="28"/>
          <w:szCs w:val="28"/>
        </w:rPr>
        <w:t>чисельність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працівників</w:t>
      </w:r>
      <w:proofErr w:type="spellEnd"/>
      <w:r w:rsidRPr="007945D4">
        <w:rPr>
          <w:color w:val="000000"/>
          <w:sz w:val="28"/>
          <w:szCs w:val="28"/>
        </w:rPr>
        <w:t xml:space="preserve">, у тому </w:t>
      </w:r>
      <w:proofErr w:type="spellStart"/>
      <w:r w:rsidRPr="007945D4">
        <w:rPr>
          <w:color w:val="000000"/>
          <w:sz w:val="28"/>
          <w:szCs w:val="28"/>
        </w:rPr>
        <w:t>числі</w:t>
      </w:r>
      <w:proofErr w:type="spellEnd"/>
      <w:r w:rsidRPr="007945D4">
        <w:rPr>
          <w:color w:val="000000"/>
          <w:sz w:val="28"/>
          <w:szCs w:val="28"/>
        </w:rPr>
        <w:t xml:space="preserve"> тих, </w:t>
      </w:r>
      <w:proofErr w:type="spellStart"/>
      <w:r w:rsidRPr="007945D4">
        <w:rPr>
          <w:color w:val="000000"/>
          <w:sz w:val="28"/>
          <w:szCs w:val="28"/>
        </w:rPr>
        <w:t>які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є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суб’єктами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декларування</w:t>
      </w:r>
      <w:proofErr w:type="spellEnd"/>
      <w:r w:rsidRPr="007945D4">
        <w:rPr>
          <w:color w:val="000000"/>
          <w:sz w:val="28"/>
          <w:szCs w:val="28"/>
        </w:rPr>
        <w:t xml:space="preserve">, а </w:t>
      </w:r>
      <w:proofErr w:type="spellStart"/>
      <w:r w:rsidRPr="007945D4">
        <w:rPr>
          <w:color w:val="000000"/>
          <w:sz w:val="28"/>
          <w:szCs w:val="28"/>
        </w:rPr>
        <w:t>також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обсяг</w:t>
      </w:r>
      <w:proofErr w:type="spellEnd"/>
      <w:r w:rsidRPr="007945D4">
        <w:rPr>
          <w:color w:val="000000"/>
          <w:sz w:val="28"/>
          <w:szCs w:val="28"/>
        </w:rPr>
        <w:t xml:space="preserve">, характер та </w:t>
      </w:r>
      <w:proofErr w:type="spellStart"/>
      <w:r w:rsidRPr="007945D4">
        <w:rPr>
          <w:color w:val="000000"/>
          <w:sz w:val="28"/>
          <w:szCs w:val="28"/>
        </w:rPr>
        <w:t>складність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роботи</w:t>
      </w:r>
      <w:proofErr w:type="spellEnd"/>
      <w:r w:rsidRPr="007945D4">
        <w:rPr>
          <w:color w:val="000000"/>
          <w:sz w:val="28"/>
          <w:szCs w:val="28"/>
        </w:rPr>
        <w:t>.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6" w:name="n22"/>
      <w:bookmarkEnd w:id="6"/>
      <w:r w:rsidRPr="007945D4">
        <w:rPr>
          <w:color w:val="000000"/>
          <w:sz w:val="28"/>
          <w:szCs w:val="28"/>
        </w:rPr>
        <w:t xml:space="preserve">2.У </w:t>
      </w:r>
      <w:proofErr w:type="spellStart"/>
      <w:r w:rsidRPr="007945D4">
        <w:rPr>
          <w:color w:val="000000"/>
          <w:sz w:val="28"/>
          <w:szCs w:val="28"/>
        </w:rPr>
        <w:t>цьому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Положенні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терміни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вживаються</w:t>
      </w:r>
      <w:proofErr w:type="spellEnd"/>
      <w:r w:rsidRPr="007945D4">
        <w:rPr>
          <w:color w:val="000000"/>
          <w:sz w:val="28"/>
          <w:szCs w:val="28"/>
        </w:rPr>
        <w:t xml:space="preserve"> у </w:t>
      </w:r>
      <w:proofErr w:type="spellStart"/>
      <w:r w:rsidRPr="007945D4">
        <w:rPr>
          <w:color w:val="000000"/>
          <w:sz w:val="28"/>
          <w:szCs w:val="28"/>
        </w:rPr>
        <w:t>значенні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наведеному</w:t>
      </w:r>
      <w:proofErr w:type="spellEnd"/>
      <w:r w:rsidRPr="007945D4">
        <w:rPr>
          <w:color w:val="000000"/>
          <w:sz w:val="28"/>
          <w:szCs w:val="28"/>
        </w:rPr>
        <w:t xml:space="preserve"> в </w:t>
      </w:r>
      <w:proofErr w:type="spellStart"/>
      <w:r w:rsidRPr="007945D4">
        <w:rPr>
          <w:color w:val="000000"/>
          <w:sz w:val="28"/>
          <w:szCs w:val="28"/>
        </w:rPr>
        <w:fldChar w:fldCharType="begin"/>
      </w:r>
      <w:r w:rsidRPr="007945D4">
        <w:rPr>
          <w:color w:val="000000"/>
          <w:sz w:val="28"/>
          <w:szCs w:val="28"/>
        </w:rPr>
        <w:instrText xml:space="preserve"> HYPERLINK "https://zakon.rada.gov.ua/laws/show/1700-18" \t "_blank" </w:instrText>
      </w:r>
      <w:r w:rsidRPr="007945D4">
        <w:rPr>
          <w:color w:val="000000"/>
          <w:sz w:val="28"/>
          <w:szCs w:val="28"/>
        </w:rPr>
        <w:fldChar w:fldCharType="separate"/>
      </w:r>
      <w:r w:rsidRPr="007945D4">
        <w:rPr>
          <w:color w:val="000099"/>
          <w:sz w:val="28"/>
          <w:szCs w:val="28"/>
          <w:u w:val="single"/>
        </w:rPr>
        <w:t>Законі</w:t>
      </w:r>
      <w:proofErr w:type="spellEnd"/>
      <w:r w:rsidRPr="007945D4">
        <w:rPr>
          <w:color w:val="000099"/>
          <w:sz w:val="28"/>
          <w:szCs w:val="28"/>
          <w:u w:val="single"/>
        </w:rPr>
        <w:t xml:space="preserve"> </w:t>
      </w:r>
      <w:proofErr w:type="spellStart"/>
      <w:r w:rsidRPr="007945D4">
        <w:rPr>
          <w:color w:val="000099"/>
          <w:sz w:val="28"/>
          <w:szCs w:val="28"/>
          <w:u w:val="single"/>
        </w:rPr>
        <w:t>України</w:t>
      </w:r>
      <w:proofErr w:type="spellEnd"/>
      <w:r w:rsidRPr="007945D4">
        <w:rPr>
          <w:color w:val="000000"/>
          <w:sz w:val="28"/>
          <w:szCs w:val="28"/>
        </w:rPr>
        <w:fldChar w:fldCharType="end"/>
      </w:r>
      <w:r w:rsidRPr="007945D4">
        <w:rPr>
          <w:color w:val="000000"/>
          <w:sz w:val="28"/>
          <w:szCs w:val="28"/>
        </w:rPr>
        <w:t xml:space="preserve"> “Про </w:t>
      </w:r>
      <w:proofErr w:type="spellStart"/>
      <w:r w:rsidRPr="007945D4">
        <w:rPr>
          <w:color w:val="000000"/>
          <w:sz w:val="28"/>
          <w:szCs w:val="28"/>
        </w:rPr>
        <w:t>запобігання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корупції</w:t>
      </w:r>
      <w:proofErr w:type="spellEnd"/>
      <w:r w:rsidRPr="007945D4">
        <w:rPr>
          <w:color w:val="000000"/>
          <w:sz w:val="28"/>
          <w:szCs w:val="28"/>
        </w:rPr>
        <w:t>”.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7" w:name="n114"/>
      <w:bookmarkStart w:id="8" w:name="n23"/>
      <w:bookmarkEnd w:id="7"/>
      <w:bookmarkEnd w:id="8"/>
      <w:r w:rsidRPr="007945D4">
        <w:rPr>
          <w:color w:val="000000"/>
          <w:sz w:val="28"/>
          <w:szCs w:val="28"/>
        </w:rPr>
        <w:t>3.Уповноважен</w:t>
      </w:r>
      <w:r w:rsidRPr="007945D4">
        <w:rPr>
          <w:color w:val="000000"/>
          <w:sz w:val="28"/>
          <w:szCs w:val="28"/>
          <w:lang w:val="uk-UA"/>
        </w:rPr>
        <w:t>а</w:t>
      </w:r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особа</w:t>
      </w:r>
      <w:r w:rsidRPr="007945D4">
        <w:rPr>
          <w:color w:val="000000"/>
          <w:sz w:val="28"/>
          <w:szCs w:val="28"/>
        </w:rPr>
        <w:t xml:space="preserve"> у </w:t>
      </w:r>
      <w:proofErr w:type="spellStart"/>
      <w:r w:rsidRPr="007945D4">
        <w:rPr>
          <w:color w:val="000000"/>
          <w:sz w:val="28"/>
          <w:szCs w:val="28"/>
        </w:rPr>
        <w:t>своїй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діяльності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керується</w:t>
      </w:r>
      <w:proofErr w:type="spellEnd"/>
      <w:r w:rsidRPr="007945D4">
        <w:rPr>
          <w:color w:val="000000"/>
          <w:sz w:val="28"/>
          <w:szCs w:val="28"/>
        </w:rPr>
        <w:t> </w:t>
      </w:r>
      <w:proofErr w:type="spellStart"/>
      <w:r w:rsidRPr="007945D4">
        <w:rPr>
          <w:color w:val="000000"/>
          <w:sz w:val="28"/>
          <w:szCs w:val="28"/>
        </w:rPr>
        <w:fldChar w:fldCharType="begin"/>
      </w:r>
      <w:r w:rsidRPr="007945D4">
        <w:rPr>
          <w:color w:val="000000"/>
          <w:sz w:val="28"/>
          <w:szCs w:val="28"/>
        </w:rPr>
        <w:instrText xml:space="preserve"> HYPERLINK "https://zakon.rada.gov.ua/laws/show/254%D0%BA/96-%D0%B2%D1%80" \t "_blank" </w:instrText>
      </w:r>
      <w:r w:rsidRPr="007945D4">
        <w:rPr>
          <w:color w:val="000000"/>
          <w:sz w:val="28"/>
          <w:szCs w:val="28"/>
        </w:rPr>
        <w:fldChar w:fldCharType="separate"/>
      </w:r>
      <w:r w:rsidRPr="007945D4">
        <w:rPr>
          <w:color w:val="000099"/>
          <w:sz w:val="28"/>
          <w:szCs w:val="28"/>
          <w:u w:val="single"/>
        </w:rPr>
        <w:t>Конституцією</w:t>
      </w:r>
      <w:proofErr w:type="spellEnd"/>
      <w:r w:rsidRPr="007945D4">
        <w:rPr>
          <w:color w:val="000000"/>
          <w:sz w:val="28"/>
          <w:szCs w:val="28"/>
        </w:rPr>
        <w:fldChar w:fldCharType="end"/>
      </w:r>
      <w:r w:rsidRPr="007945D4">
        <w:rPr>
          <w:color w:val="000000"/>
          <w:sz w:val="28"/>
          <w:szCs w:val="28"/>
        </w:rPr>
        <w:t xml:space="preserve"> та законами </w:t>
      </w:r>
      <w:proofErr w:type="spellStart"/>
      <w:r w:rsidRPr="007945D4">
        <w:rPr>
          <w:color w:val="000000"/>
          <w:sz w:val="28"/>
          <w:szCs w:val="28"/>
        </w:rPr>
        <w:t>України</w:t>
      </w:r>
      <w:proofErr w:type="spellEnd"/>
      <w:r w:rsidRPr="007945D4">
        <w:rPr>
          <w:color w:val="000000"/>
          <w:sz w:val="28"/>
          <w:szCs w:val="28"/>
        </w:rPr>
        <w:t xml:space="preserve">, а </w:t>
      </w:r>
      <w:proofErr w:type="spellStart"/>
      <w:r w:rsidRPr="007945D4">
        <w:rPr>
          <w:color w:val="000000"/>
          <w:sz w:val="28"/>
          <w:szCs w:val="28"/>
        </w:rPr>
        <w:t>також</w:t>
      </w:r>
      <w:proofErr w:type="spellEnd"/>
      <w:r w:rsidRPr="007945D4">
        <w:rPr>
          <w:color w:val="000000"/>
          <w:sz w:val="28"/>
          <w:szCs w:val="28"/>
        </w:rPr>
        <w:t xml:space="preserve"> указами Президента </w:t>
      </w:r>
      <w:proofErr w:type="spellStart"/>
      <w:r w:rsidRPr="007945D4">
        <w:rPr>
          <w:color w:val="000000"/>
          <w:sz w:val="28"/>
          <w:szCs w:val="28"/>
        </w:rPr>
        <w:t>України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</w:t>
      </w:r>
      <w:proofErr w:type="spellEnd"/>
      <w:r w:rsidRPr="007945D4">
        <w:rPr>
          <w:color w:val="000000"/>
          <w:sz w:val="28"/>
          <w:szCs w:val="28"/>
        </w:rPr>
        <w:t xml:space="preserve"> постановами </w:t>
      </w:r>
      <w:proofErr w:type="spellStart"/>
      <w:r w:rsidRPr="007945D4">
        <w:rPr>
          <w:color w:val="000000"/>
          <w:sz w:val="28"/>
          <w:szCs w:val="28"/>
        </w:rPr>
        <w:t>Верховної</w:t>
      </w:r>
      <w:proofErr w:type="spellEnd"/>
      <w:r w:rsidRPr="007945D4">
        <w:rPr>
          <w:color w:val="000000"/>
          <w:sz w:val="28"/>
          <w:szCs w:val="28"/>
        </w:rPr>
        <w:t xml:space="preserve"> Ради </w:t>
      </w:r>
      <w:proofErr w:type="spellStart"/>
      <w:r w:rsidRPr="007945D4">
        <w:rPr>
          <w:color w:val="000000"/>
          <w:sz w:val="28"/>
          <w:szCs w:val="28"/>
        </w:rPr>
        <w:t>України</w:t>
      </w:r>
      <w:proofErr w:type="spellEnd"/>
      <w:r w:rsidRPr="007945D4">
        <w:rPr>
          <w:color w:val="000000"/>
          <w:sz w:val="28"/>
          <w:szCs w:val="28"/>
        </w:rPr>
        <w:t xml:space="preserve">, актами </w:t>
      </w:r>
      <w:proofErr w:type="spellStart"/>
      <w:r w:rsidRPr="007945D4">
        <w:rPr>
          <w:color w:val="000000"/>
          <w:sz w:val="28"/>
          <w:szCs w:val="28"/>
        </w:rPr>
        <w:t>Кабінету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Міні</w:t>
      </w:r>
      <w:proofErr w:type="gramStart"/>
      <w:r w:rsidRPr="007945D4">
        <w:rPr>
          <w:color w:val="000000"/>
          <w:sz w:val="28"/>
          <w:szCs w:val="28"/>
        </w:rPr>
        <w:t>стр</w:t>
      </w:r>
      <w:proofErr w:type="gramEnd"/>
      <w:r w:rsidRPr="007945D4">
        <w:rPr>
          <w:color w:val="000000"/>
          <w:sz w:val="28"/>
          <w:szCs w:val="28"/>
        </w:rPr>
        <w:t>ів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України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міжнародними</w:t>
      </w:r>
      <w:proofErr w:type="spellEnd"/>
      <w:r w:rsidRPr="007945D4">
        <w:rPr>
          <w:color w:val="000000"/>
          <w:sz w:val="28"/>
          <w:szCs w:val="28"/>
        </w:rPr>
        <w:t xml:space="preserve"> договорами </w:t>
      </w:r>
      <w:proofErr w:type="spellStart"/>
      <w:r w:rsidRPr="007945D4">
        <w:rPr>
          <w:color w:val="000000"/>
          <w:sz w:val="28"/>
          <w:szCs w:val="28"/>
        </w:rPr>
        <w:t>України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цим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Положенням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іншими</w:t>
      </w:r>
      <w:proofErr w:type="spellEnd"/>
      <w:r w:rsidRPr="007945D4">
        <w:rPr>
          <w:color w:val="000000"/>
          <w:sz w:val="28"/>
          <w:szCs w:val="28"/>
        </w:rPr>
        <w:t xml:space="preserve"> актами </w:t>
      </w:r>
      <w:proofErr w:type="spellStart"/>
      <w:r w:rsidRPr="007945D4">
        <w:rPr>
          <w:color w:val="000000"/>
          <w:sz w:val="28"/>
          <w:szCs w:val="28"/>
        </w:rPr>
        <w:t>законодавства</w:t>
      </w:r>
      <w:proofErr w:type="spellEnd"/>
      <w:r w:rsidRPr="007945D4">
        <w:rPr>
          <w:color w:val="000000"/>
          <w:sz w:val="28"/>
          <w:szCs w:val="28"/>
        </w:rPr>
        <w:t>.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9" w:name="n24"/>
      <w:bookmarkStart w:id="10" w:name="n103"/>
      <w:bookmarkStart w:id="11" w:name="n25"/>
      <w:bookmarkEnd w:id="9"/>
      <w:bookmarkEnd w:id="10"/>
      <w:bookmarkEnd w:id="11"/>
      <w:r w:rsidRPr="007945D4">
        <w:rPr>
          <w:color w:val="000000"/>
          <w:sz w:val="28"/>
          <w:szCs w:val="28"/>
        </w:rPr>
        <w:t xml:space="preserve">4.Основними </w:t>
      </w:r>
      <w:proofErr w:type="spellStart"/>
      <w:r w:rsidRPr="007945D4">
        <w:rPr>
          <w:color w:val="000000"/>
          <w:sz w:val="28"/>
          <w:szCs w:val="28"/>
        </w:rPr>
        <w:t>завданнями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уповноважено</w:t>
      </w:r>
      <w:proofErr w:type="spellEnd"/>
      <w:r w:rsidRPr="007945D4">
        <w:rPr>
          <w:color w:val="000000"/>
          <w:sz w:val="28"/>
          <w:szCs w:val="28"/>
          <w:lang w:val="uk-UA"/>
        </w:rPr>
        <w:t>ї</w:t>
      </w:r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особи</w:t>
      </w:r>
      <w:proofErr w:type="gramStart"/>
      <w:r w:rsidRPr="007945D4">
        <w:rPr>
          <w:color w:val="000000"/>
          <w:sz w:val="28"/>
          <w:szCs w:val="28"/>
        </w:rPr>
        <w:t xml:space="preserve"> є:</w:t>
      </w:r>
      <w:proofErr w:type="gramEnd"/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12" w:name="n26"/>
      <w:bookmarkEnd w:id="12"/>
      <w:r w:rsidRPr="007945D4">
        <w:rPr>
          <w:color w:val="000000"/>
          <w:sz w:val="28"/>
          <w:szCs w:val="28"/>
        </w:rPr>
        <w:t>1)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ідготовка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забезпечення</w:t>
      </w:r>
      <w:proofErr w:type="spellEnd"/>
      <w:r w:rsidRPr="007945D4">
        <w:rPr>
          <w:color w:val="000000"/>
          <w:sz w:val="28"/>
          <w:szCs w:val="28"/>
        </w:rPr>
        <w:t xml:space="preserve"> та контроль за </w:t>
      </w:r>
      <w:proofErr w:type="spellStart"/>
      <w:r w:rsidRPr="007945D4">
        <w:rPr>
          <w:color w:val="000000"/>
          <w:sz w:val="28"/>
          <w:szCs w:val="28"/>
        </w:rPr>
        <w:t>здійсненням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заходів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щодо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запобігання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корупції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13" w:name="n27"/>
      <w:bookmarkEnd w:id="13"/>
      <w:r w:rsidRPr="007945D4">
        <w:rPr>
          <w:color w:val="000000"/>
          <w:sz w:val="28"/>
          <w:szCs w:val="28"/>
        </w:rPr>
        <w:t>2)</w:t>
      </w:r>
      <w:proofErr w:type="spellStart"/>
      <w:r w:rsidRPr="007945D4">
        <w:rPr>
          <w:color w:val="000000"/>
          <w:sz w:val="28"/>
          <w:szCs w:val="28"/>
        </w:rPr>
        <w:t>надання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методичної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консультаційної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допомоги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питань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дотримання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вимог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антикорупційного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законодавства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14" w:name="n28"/>
      <w:bookmarkEnd w:id="14"/>
      <w:r w:rsidRPr="007945D4">
        <w:rPr>
          <w:color w:val="000000"/>
          <w:sz w:val="28"/>
          <w:szCs w:val="28"/>
        </w:rPr>
        <w:t xml:space="preserve">3)участь в </w:t>
      </w:r>
      <w:proofErr w:type="spellStart"/>
      <w:r w:rsidRPr="007945D4">
        <w:rPr>
          <w:color w:val="000000"/>
          <w:sz w:val="28"/>
          <w:szCs w:val="28"/>
        </w:rPr>
        <w:t>інформаційному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науково-дослідному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забезпеченні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здійснення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заходів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щодо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запобігання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виявлення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корупції</w:t>
      </w:r>
      <w:proofErr w:type="spellEnd"/>
      <w:r w:rsidRPr="007945D4">
        <w:rPr>
          <w:color w:val="000000"/>
          <w:sz w:val="28"/>
          <w:szCs w:val="28"/>
        </w:rPr>
        <w:t xml:space="preserve">, а </w:t>
      </w:r>
      <w:proofErr w:type="spellStart"/>
      <w:r w:rsidRPr="007945D4">
        <w:rPr>
          <w:color w:val="000000"/>
          <w:sz w:val="28"/>
          <w:szCs w:val="28"/>
        </w:rPr>
        <w:t>також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міжнародному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співробітництві</w:t>
      </w:r>
      <w:proofErr w:type="spellEnd"/>
      <w:r w:rsidRPr="007945D4">
        <w:rPr>
          <w:color w:val="000000"/>
          <w:sz w:val="28"/>
          <w:szCs w:val="28"/>
        </w:rPr>
        <w:t xml:space="preserve"> в </w:t>
      </w:r>
      <w:proofErr w:type="spellStart"/>
      <w:r w:rsidRPr="007945D4">
        <w:rPr>
          <w:color w:val="000000"/>
          <w:sz w:val="28"/>
          <w:szCs w:val="28"/>
        </w:rPr>
        <w:t>зазначеній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сфері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15" w:name="n29"/>
      <w:bookmarkEnd w:id="15"/>
      <w:r w:rsidRPr="007945D4">
        <w:rPr>
          <w:color w:val="000000"/>
          <w:sz w:val="28"/>
          <w:szCs w:val="28"/>
        </w:rPr>
        <w:t>4)</w:t>
      </w:r>
      <w:proofErr w:type="spellStart"/>
      <w:r w:rsidRPr="007945D4">
        <w:rPr>
          <w:color w:val="000000"/>
          <w:sz w:val="28"/>
          <w:szCs w:val="28"/>
        </w:rPr>
        <w:t>проведення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організаційної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роз’яснювальної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роботи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запобігання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виявлення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протидії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корупції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16" w:name="n30"/>
      <w:bookmarkStart w:id="17" w:name="n31"/>
      <w:bookmarkEnd w:id="16"/>
      <w:bookmarkEnd w:id="17"/>
      <w:r w:rsidRPr="007945D4">
        <w:rPr>
          <w:color w:val="000000"/>
          <w:sz w:val="28"/>
          <w:szCs w:val="28"/>
        </w:rPr>
        <w:lastRenderedPageBreak/>
        <w:t>6)</w:t>
      </w:r>
      <w:proofErr w:type="spellStart"/>
      <w:r w:rsidRPr="007945D4">
        <w:rPr>
          <w:color w:val="000000"/>
          <w:sz w:val="28"/>
          <w:szCs w:val="28"/>
        </w:rPr>
        <w:t>здійснення</w:t>
      </w:r>
      <w:proofErr w:type="spellEnd"/>
      <w:r w:rsidRPr="007945D4">
        <w:rPr>
          <w:color w:val="000000"/>
          <w:sz w:val="28"/>
          <w:szCs w:val="28"/>
        </w:rPr>
        <w:t xml:space="preserve"> контролю за </w:t>
      </w:r>
      <w:proofErr w:type="spellStart"/>
      <w:r w:rsidRPr="007945D4">
        <w:rPr>
          <w:color w:val="000000"/>
          <w:sz w:val="28"/>
          <w:szCs w:val="28"/>
        </w:rPr>
        <w:t>дотриманням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вимог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законодавства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щодо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врегулювання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конфлікту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інтересі</w:t>
      </w:r>
      <w:proofErr w:type="gramStart"/>
      <w:r w:rsidRPr="007945D4">
        <w:rPr>
          <w:color w:val="000000"/>
          <w:sz w:val="28"/>
          <w:szCs w:val="28"/>
        </w:rPr>
        <w:t>в</w:t>
      </w:r>
      <w:proofErr w:type="spellEnd"/>
      <w:proofErr w:type="gram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18" w:name="n106"/>
      <w:bookmarkEnd w:id="18"/>
      <w:r w:rsidRPr="007945D4">
        <w:rPr>
          <w:color w:val="000000"/>
          <w:sz w:val="28"/>
          <w:szCs w:val="28"/>
        </w:rPr>
        <w:t>7)</w:t>
      </w:r>
      <w:proofErr w:type="spellStart"/>
      <w:r w:rsidRPr="007945D4">
        <w:rPr>
          <w:color w:val="000000"/>
          <w:sz w:val="28"/>
          <w:szCs w:val="28"/>
        </w:rPr>
        <w:t>здійснення</w:t>
      </w:r>
      <w:proofErr w:type="spellEnd"/>
      <w:r w:rsidRPr="007945D4">
        <w:rPr>
          <w:color w:val="000000"/>
          <w:sz w:val="28"/>
          <w:szCs w:val="28"/>
        </w:rPr>
        <w:t xml:space="preserve"> контролю за </w:t>
      </w:r>
      <w:proofErr w:type="spellStart"/>
      <w:r w:rsidRPr="007945D4">
        <w:rPr>
          <w:color w:val="000000"/>
          <w:sz w:val="28"/>
          <w:szCs w:val="28"/>
        </w:rPr>
        <w:t>дотриманням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антикорупційного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законодавства</w:t>
      </w:r>
      <w:proofErr w:type="spellEnd"/>
      <w:r w:rsidRPr="007945D4">
        <w:rPr>
          <w:color w:val="000000"/>
          <w:sz w:val="28"/>
          <w:szCs w:val="28"/>
        </w:rPr>
        <w:t>.</w:t>
      </w:r>
    </w:p>
    <w:p w:rsidR="004C5FC1" w:rsidRPr="007945D4" w:rsidRDefault="004C5FC1" w:rsidP="004C5FC1">
      <w:pPr>
        <w:shd w:val="clear" w:color="auto" w:fill="FFFFFF"/>
        <w:ind w:firstLine="455"/>
        <w:jc w:val="both"/>
        <w:rPr>
          <w:color w:val="000000"/>
          <w:sz w:val="28"/>
          <w:szCs w:val="28"/>
          <w:lang w:val="uk-UA"/>
        </w:rPr>
      </w:pPr>
      <w:bookmarkStart w:id="19" w:name="n105"/>
      <w:bookmarkStart w:id="20" w:name="n32"/>
      <w:bookmarkEnd w:id="19"/>
      <w:bookmarkEnd w:id="20"/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r w:rsidRPr="007945D4">
        <w:rPr>
          <w:color w:val="000000"/>
          <w:sz w:val="28"/>
          <w:szCs w:val="28"/>
        </w:rPr>
        <w:t>5.Уповноважен</w:t>
      </w:r>
      <w:r w:rsidRPr="007945D4">
        <w:rPr>
          <w:color w:val="000000"/>
          <w:sz w:val="28"/>
          <w:szCs w:val="28"/>
          <w:lang w:val="uk-UA"/>
        </w:rPr>
        <w:t>а</w:t>
      </w:r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особа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відповідно</w:t>
      </w:r>
      <w:proofErr w:type="spellEnd"/>
      <w:r w:rsidRPr="007945D4">
        <w:rPr>
          <w:color w:val="000000"/>
          <w:sz w:val="28"/>
          <w:szCs w:val="28"/>
        </w:rPr>
        <w:t xml:space="preserve"> до </w:t>
      </w:r>
      <w:proofErr w:type="spellStart"/>
      <w:r w:rsidRPr="007945D4">
        <w:rPr>
          <w:color w:val="000000"/>
          <w:sz w:val="28"/>
          <w:szCs w:val="28"/>
        </w:rPr>
        <w:t>покладених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gramStart"/>
      <w:r w:rsidRPr="007945D4">
        <w:rPr>
          <w:color w:val="000000"/>
          <w:sz w:val="28"/>
          <w:szCs w:val="28"/>
        </w:rPr>
        <w:t>на</w:t>
      </w:r>
      <w:proofErr w:type="gram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н</w:t>
      </w:r>
      <w:r w:rsidRPr="007945D4">
        <w:rPr>
          <w:color w:val="000000"/>
          <w:sz w:val="28"/>
          <w:szCs w:val="28"/>
          <w:lang w:val="uk-UA"/>
        </w:rPr>
        <w:t>еї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завдань</w:t>
      </w:r>
      <w:proofErr w:type="spellEnd"/>
      <w:r w:rsidRPr="007945D4">
        <w:rPr>
          <w:color w:val="000000"/>
          <w:sz w:val="28"/>
          <w:szCs w:val="28"/>
        </w:rPr>
        <w:t>: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21" w:name="n33"/>
      <w:bookmarkEnd w:id="21"/>
      <w:r w:rsidRPr="007945D4">
        <w:rPr>
          <w:color w:val="000000"/>
          <w:sz w:val="28"/>
          <w:szCs w:val="28"/>
        </w:rPr>
        <w:t>1)</w:t>
      </w:r>
      <w:proofErr w:type="spellStart"/>
      <w:r w:rsidRPr="007945D4">
        <w:rPr>
          <w:color w:val="000000"/>
          <w:sz w:val="28"/>
          <w:szCs w:val="28"/>
        </w:rPr>
        <w:t>розробляє</w:t>
      </w:r>
      <w:proofErr w:type="spellEnd"/>
      <w:r w:rsidRPr="007945D4">
        <w:rPr>
          <w:color w:val="000000"/>
          <w:sz w:val="28"/>
          <w:szCs w:val="28"/>
        </w:rPr>
        <w:t xml:space="preserve"> та проводить заходи </w:t>
      </w:r>
      <w:proofErr w:type="spellStart"/>
      <w:r w:rsidRPr="007945D4">
        <w:rPr>
          <w:color w:val="000000"/>
          <w:sz w:val="28"/>
          <w:szCs w:val="28"/>
        </w:rPr>
        <w:t>щодо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запобігання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корупційним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правопорушенням</w:t>
      </w:r>
      <w:proofErr w:type="spellEnd"/>
      <w:r w:rsidRPr="007945D4">
        <w:rPr>
          <w:color w:val="000000"/>
          <w:sz w:val="28"/>
          <w:szCs w:val="28"/>
        </w:rPr>
        <w:t xml:space="preserve">, а </w:t>
      </w:r>
      <w:proofErr w:type="spellStart"/>
      <w:r w:rsidRPr="007945D4">
        <w:rPr>
          <w:color w:val="000000"/>
          <w:sz w:val="28"/>
          <w:szCs w:val="28"/>
        </w:rPr>
        <w:t>також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здійснює</w:t>
      </w:r>
      <w:proofErr w:type="spellEnd"/>
      <w:r w:rsidRPr="007945D4">
        <w:rPr>
          <w:color w:val="000000"/>
          <w:sz w:val="28"/>
          <w:szCs w:val="28"/>
        </w:rPr>
        <w:t xml:space="preserve"> контроль за </w:t>
      </w:r>
      <w:proofErr w:type="spellStart"/>
      <w:r w:rsidRPr="007945D4">
        <w:rPr>
          <w:color w:val="000000"/>
          <w:sz w:val="28"/>
          <w:szCs w:val="28"/>
        </w:rPr>
        <w:t>їх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проведенням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22" w:name="n34"/>
      <w:bookmarkEnd w:id="22"/>
      <w:r w:rsidRPr="007945D4">
        <w:rPr>
          <w:color w:val="000000"/>
          <w:sz w:val="28"/>
          <w:szCs w:val="28"/>
        </w:rPr>
        <w:t>2)</w:t>
      </w:r>
      <w:proofErr w:type="spellStart"/>
      <w:r w:rsidRPr="007945D4">
        <w:rPr>
          <w:color w:val="000000"/>
          <w:sz w:val="28"/>
          <w:szCs w:val="28"/>
        </w:rPr>
        <w:t>надає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іншим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структурним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ідрозділам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підприємства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установи,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  <w:lang w:val="uk-UA"/>
        </w:rPr>
        <w:t>,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належать до </w:t>
      </w:r>
      <w:proofErr w:type="spellStart"/>
      <w:r w:rsidRPr="007945D4">
        <w:rPr>
          <w:color w:val="000000"/>
          <w:sz w:val="28"/>
          <w:szCs w:val="28"/>
        </w:rPr>
        <w:t>сфери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управління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їх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окремим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працівникам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роз’яснення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щодо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застосування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антикорупційного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законодавства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23" w:name="n35"/>
      <w:bookmarkEnd w:id="23"/>
      <w:r w:rsidRPr="007945D4">
        <w:rPr>
          <w:color w:val="000000"/>
          <w:sz w:val="28"/>
          <w:szCs w:val="28"/>
        </w:rPr>
        <w:t>3)</w:t>
      </w:r>
      <w:proofErr w:type="spellStart"/>
      <w:r w:rsidRPr="007945D4">
        <w:rPr>
          <w:color w:val="000000"/>
          <w:sz w:val="28"/>
          <w:szCs w:val="28"/>
        </w:rPr>
        <w:t>вживає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заходів</w:t>
      </w:r>
      <w:proofErr w:type="spellEnd"/>
      <w:r w:rsidRPr="007945D4">
        <w:rPr>
          <w:color w:val="000000"/>
          <w:sz w:val="28"/>
          <w:szCs w:val="28"/>
        </w:rPr>
        <w:t xml:space="preserve"> до </w:t>
      </w:r>
      <w:proofErr w:type="spellStart"/>
      <w:r w:rsidRPr="007945D4">
        <w:rPr>
          <w:color w:val="000000"/>
          <w:sz w:val="28"/>
          <w:szCs w:val="28"/>
        </w:rPr>
        <w:t>виявлення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конфлікту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інтересів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сприяє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його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усуненню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контролює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дотримання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вимог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законодавства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щодо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врегулювання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конфлікту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інтересів</w:t>
      </w:r>
      <w:proofErr w:type="spellEnd"/>
      <w:r w:rsidRPr="007945D4">
        <w:rPr>
          <w:color w:val="000000"/>
          <w:sz w:val="28"/>
          <w:szCs w:val="28"/>
        </w:rPr>
        <w:t xml:space="preserve">, а </w:t>
      </w:r>
      <w:proofErr w:type="spellStart"/>
      <w:r w:rsidRPr="007945D4">
        <w:rPr>
          <w:color w:val="000000"/>
          <w:sz w:val="28"/>
          <w:szCs w:val="28"/>
        </w:rPr>
        <w:t>також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виявляє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сприятливі</w:t>
      </w:r>
      <w:proofErr w:type="spellEnd"/>
      <w:r w:rsidRPr="007945D4">
        <w:rPr>
          <w:color w:val="000000"/>
          <w:sz w:val="28"/>
          <w:szCs w:val="28"/>
        </w:rPr>
        <w:t xml:space="preserve"> для </w:t>
      </w:r>
      <w:proofErr w:type="spellStart"/>
      <w:r w:rsidRPr="007945D4">
        <w:rPr>
          <w:color w:val="000000"/>
          <w:sz w:val="28"/>
          <w:szCs w:val="28"/>
        </w:rPr>
        <w:t>вчинення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корупційних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правопорушень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ризики</w:t>
      </w:r>
      <w:proofErr w:type="spellEnd"/>
      <w:r w:rsidRPr="007945D4">
        <w:rPr>
          <w:color w:val="000000"/>
          <w:sz w:val="28"/>
          <w:szCs w:val="28"/>
        </w:rPr>
        <w:t xml:space="preserve"> в </w:t>
      </w:r>
      <w:proofErr w:type="spellStart"/>
      <w:r w:rsidRPr="007945D4">
        <w:rPr>
          <w:color w:val="000000"/>
          <w:sz w:val="28"/>
          <w:szCs w:val="28"/>
        </w:rPr>
        <w:t>діяльності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посадових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службових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осіб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належать до </w:t>
      </w:r>
      <w:proofErr w:type="spellStart"/>
      <w:r w:rsidRPr="007945D4">
        <w:rPr>
          <w:color w:val="000000"/>
          <w:sz w:val="28"/>
          <w:szCs w:val="28"/>
        </w:rPr>
        <w:t>сфери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управління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 xml:space="preserve">місцевого самоврядування, </w:t>
      </w:r>
      <w:r w:rsidRPr="007945D4">
        <w:rPr>
          <w:color w:val="000000"/>
          <w:sz w:val="28"/>
          <w:szCs w:val="28"/>
        </w:rPr>
        <w:t xml:space="preserve">вносить </w:t>
      </w:r>
      <w:proofErr w:type="spellStart"/>
      <w:r w:rsidRPr="007945D4">
        <w:rPr>
          <w:color w:val="000000"/>
          <w:sz w:val="28"/>
          <w:szCs w:val="28"/>
        </w:rPr>
        <w:t>їх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керівникам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пропозиції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щодо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усунення</w:t>
      </w:r>
      <w:proofErr w:type="spellEnd"/>
      <w:r w:rsidRPr="007945D4">
        <w:rPr>
          <w:color w:val="000000"/>
          <w:sz w:val="28"/>
          <w:szCs w:val="28"/>
        </w:rPr>
        <w:t xml:space="preserve"> таких </w:t>
      </w:r>
      <w:proofErr w:type="spellStart"/>
      <w:r w:rsidRPr="007945D4">
        <w:rPr>
          <w:color w:val="000000"/>
          <w:sz w:val="28"/>
          <w:szCs w:val="28"/>
        </w:rPr>
        <w:t>ризиків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24" w:name="n36"/>
      <w:bookmarkEnd w:id="24"/>
      <w:r w:rsidRPr="007945D4">
        <w:rPr>
          <w:color w:val="000000"/>
          <w:sz w:val="28"/>
          <w:szCs w:val="28"/>
        </w:rPr>
        <w:t>4)</w:t>
      </w:r>
      <w:proofErr w:type="spellStart"/>
      <w:r w:rsidRPr="007945D4">
        <w:rPr>
          <w:color w:val="000000"/>
          <w:sz w:val="28"/>
          <w:szCs w:val="28"/>
        </w:rPr>
        <w:t>надає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допомогу</w:t>
      </w:r>
      <w:proofErr w:type="spellEnd"/>
      <w:r w:rsidRPr="007945D4">
        <w:rPr>
          <w:color w:val="000000"/>
          <w:sz w:val="28"/>
          <w:szCs w:val="28"/>
        </w:rPr>
        <w:t xml:space="preserve"> в </w:t>
      </w:r>
      <w:proofErr w:type="spellStart"/>
      <w:r w:rsidRPr="007945D4">
        <w:rPr>
          <w:color w:val="000000"/>
          <w:sz w:val="28"/>
          <w:szCs w:val="28"/>
        </w:rPr>
        <w:t>заповненні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декларацій</w:t>
      </w:r>
      <w:proofErr w:type="spellEnd"/>
      <w:r w:rsidRPr="007945D4">
        <w:rPr>
          <w:color w:val="000000"/>
          <w:sz w:val="28"/>
          <w:szCs w:val="28"/>
        </w:rPr>
        <w:t xml:space="preserve"> особи, </w:t>
      </w:r>
      <w:proofErr w:type="spellStart"/>
      <w:r w:rsidRPr="007945D4">
        <w:rPr>
          <w:color w:val="000000"/>
          <w:sz w:val="28"/>
          <w:szCs w:val="28"/>
        </w:rPr>
        <w:t>уповноваженої</w:t>
      </w:r>
      <w:proofErr w:type="spellEnd"/>
      <w:r w:rsidRPr="007945D4">
        <w:rPr>
          <w:color w:val="000000"/>
          <w:sz w:val="28"/>
          <w:szCs w:val="28"/>
        </w:rPr>
        <w:t xml:space="preserve"> на </w:t>
      </w:r>
      <w:proofErr w:type="spellStart"/>
      <w:r w:rsidRPr="007945D4">
        <w:rPr>
          <w:color w:val="000000"/>
          <w:sz w:val="28"/>
          <w:szCs w:val="28"/>
        </w:rPr>
        <w:t>виконання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функцій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держави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або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місцевого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самоврядування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25" w:name="n115"/>
      <w:bookmarkStart w:id="26" w:name="n37"/>
      <w:bookmarkEnd w:id="25"/>
      <w:bookmarkEnd w:id="26"/>
      <w:r w:rsidRPr="007945D4">
        <w:rPr>
          <w:i/>
          <w:iCs/>
          <w:color w:val="000000"/>
          <w:sz w:val="28"/>
          <w:szCs w:val="28"/>
        </w:rPr>
        <w:t>{</w:t>
      </w:r>
      <w:proofErr w:type="spellStart"/>
      <w:r w:rsidRPr="007945D4">
        <w:rPr>
          <w:i/>
          <w:iCs/>
          <w:color w:val="000000"/>
          <w:sz w:val="28"/>
          <w:szCs w:val="28"/>
        </w:rPr>
        <w:t>Підпункт</w:t>
      </w:r>
      <w:proofErr w:type="spellEnd"/>
      <w:r w:rsidRPr="007945D4">
        <w:rPr>
          <w:i/>
          <w:iCs/>
          <w:color w:val="000000"/>
          <w:sz w:val="28"/>
          <w:szCs w:val="28"/>
        </w:rPr>
        <w:t xml:space="preserve"> 5 пункту 5 </w:t>
      </w:r>
      <w:proofErr w:type="spellStart"/>
      <w:r w:rsidRPr="007945D4">
        <w:rPr>
          <w:i/>
          <w:iCs/>
          <w:color w:val="000000"/>
          <w:sz w:val="28"/>
          <w:szCs w:val="28"/>
        </w:rPr>
        <w:t>виключено</w:t>
      </w:r>
      <w:proofErr w:type="spellEnd"/>
      <w:r w:rsidRPr="007945D4">
        <w:rPr>
          <w:i/>
          <w:iCs/>
          <w:color w:val="000000"/>
          <w:sz w:val="28"/>
          <w:szCs w:val="28"/>
        </w:rPr>
        <w:t xml:space="preserve"> на </w:t>
      </w:r>
      <w:proofErr w:type="spellStart"/>
      <w:r w:rsidRPr="007945D4">
        <w:rPr>
          <w:i/>
          <w:iCs/>
          <w:color w:val="000000"/>
          <w:sz w:val="28"/>
          <w:szCs w:val="28"/>
        </w:rPr>
        <w:t>підстав</w:t>
      </w:r>
      <w:proofErr w:type="gramStart"/>
      <w:r w:rsidRPr="007945D4">
        <w:rPr>
          <w:i/>
          <w:iCs/>
          <w:color w:val="000000"/>
          <w:sz w:val="28"/>
          <w:szCs w:val="28"/>
        </w:rPr>
        <w:t>і</w:t>
      </w:r>
      <w:proofErr w:type="spellEnd"/>
      <w:r w:rsidRPr="007945D4">
        <w:rPr>
          <w:i/>
          <w:iCs/>
          <w:color w:val="000000"/>
          <w:sz w:val="28"/>
          <w:szCs w:val="28"/>
        </w:rPr>
        <w:t xml:space="preserve"> П</w:t>
      </w:r>
      <w:proofErr w:type="gramEnd"/>
      <w:r w:rsidRPr="007945D4">
        <w:rPr>
          <w:i/>
          <w:iCs/>
          <w:color w:val="000000"/>
          <w:sz w:val="28"/>
          <w:szCs w:val="28"/>
        </w:rPr>
        <w:t>останови КМ </w:t>
      </w:r>
      <w:hyperlink r:id="rId4" w:anchor="n125" w:tgtFrame="_blank" w:history="1">
        <w:r w:rsidRPr="007945D4">
          <w:rPr>
            <w:i/>
            <w:iCs/>
            <w:color w:val="000099"/>
            <w:sz w:val="28"/>
            <w:szCs w:val="28"/>
            <w:u w:val="single"/>
          </w:rPr>
          <w:t xml:space="preserve">№ 301 </w:t>
        </w:r>
        <w:proofErr w:type="spellStart"/>
        <w:r w:rsidRPr="007945D4">
          <w:rPr>
            <w:i/>
            <w:iCs/>
            <w:color w:val="000099"/>
            <w:sz w:val="28"/>
            <w:szCs w:val="28"/>
            <w:u w:val="single"/>
          </w:rPr>
          <w:t>від</w:t>
        </w:r>
        <w:proofErr w:type="spellEnd"/>
        <w:r w:rsidRPr="007945D4">
          <w:rPr>
            <w:i/>
            <w:iCs/>
            <w:color w:val="000099"/>
            <w:sz w:val="28"/>
            <w:szCs w:val="28"/>
            <w:u w:val="single"/>
          </w:rPr>
          <w:t xml:space="preserve"> 14.05.2015</w:t>
        </w:r>
      </w:hyperlink>
      <w:r w:rsidRPr="007945D4">
        <w:rPr>
          <w:i/>
          <w:iCs/>
          <w:color w:val="000000"/>
          <w:sz w:val="28"/>
          <w:szCs w:val="28"/>
        </w:rPr>
        <w:t>}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27" w:name="n38"/>
      <w:bookmarkEnd w:id="27"/>
      <w:r w:rsidRPr="007945D4">
        <w:rPr>
          <w:color w:val="000000"/>
          <w:sz w:val="28"/>
          <w:szCs w:val="28"/>
        </w:rPr>
        <w:t xml:space="preserve">6)у </w:t>
      </w:r>
      <w:proofErr w:type="spellStart"/>
      <w:r w:rsidRPr="007945D4">
        <w:rPr>
          <w:color w:val="000000"/>
          <w:sz w:val="28"/>
          <w:szCs w:val="28"/>
        </w:rPr>
        <w:t>разі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виявлення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фактів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можуть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945D4">
        <w:rPr>
          <w:color w:val="000000"/>
          <w:sz w:val="28"/>
          <w:szCs w:val="28"/>
        </w:rPr>
        <w:t>св</w:t>
      </w:r>
      <w:proofErr w:type="gramEnd"/>
      <w:r w:rsidRPr="007945D4">
        <w:rPr>
          <w:color w:val="000000"/>
          <w:sz w:val="28"/>
          <w:szCs w:val="28"/>
        </w:rPr>
        <w:t>ідчити</w:t>
      </w:r>
      <w:proofErr w:type="spellEnd"/>
      <w:r w:rsidRPr="007945D4">
        <w:rPr>
          <w:color w:val="000000"/>
          <w:sz w:val="28"/>
          <w:szCs w:val="28"/>
        </w:rPr>
        <w:t xml:space="preserve"> про </w:t>
      </w:r>
      <w:proofErr w:type="spellStart"/>
      <w:r w:rsidRPr="007945D4">
        <w:rPr>
          <w:color w:val="000000"/>
          <w:sz w:val="28"/>
          <w:szCs w:val="28"/>
        </w:rPr>
        <w:t>вчинення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корупційних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або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пов’язаних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корупцією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правопорушень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посадовими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чи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службовими</w:t>
      </w:r>
      <w:proofErr w:type="spellEnd"/>
      <w:r w:rsidRPr="007945D4">
        <w:rPr>
          <w:color w:val="000000"/>
          <w:sz w:val="28"/>
          <w:szCs w:val="28"/>
        </w:rPr>
        <w:t xml:space="preserve"> особами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підприємства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належать до </w:t>
      </w:r>
      <w:proofErr w:type="spellStart"/>
      <w:r w:rsidRPr="007945D4">
        <w:rPr>
          <w:color w:val="000000"/>
          <w:sz w:val="28"/>
          <w:szCs w:val="28"/>
        </w:rPr>
        <w:t>сфери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управління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самоврядування,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інформує</w:t>
      </w:r>
      <w:proofErr w:type="spellEnd"/>
      <w:r w:rsidRPr="007945D4">
        <w:rPr>
          <w:color w:val="000000"/>
          <w:sz w:val="28"/>
          <w:szCs w:val="28"/>
        </w:rPr>
        <w:t xml:space="preserve"> в </w:t>
      </w:r>
      <w:proofErr w:type="spellStart"/>
      <w:r w:rsidRPr="007945D4">
        <w:rPr>
          <w:color w:val="000000"/>
          <w:sz w:val="28"/>
          <w:szCs w:val="28"/>
        </w:rPr>
        <w:t>установленому</w:t>
      </w:r>
      <w:proofErr w:type="spellEnd"/>
      <w:r w:rsidRPr="007945D4">
        <w:rPr>
          <w:color w:val="000000"/>
          <w:sz w:val="28"/>
          <w:szCs w:val="28"/>
        </w:rPr>
        <w:t xml:space="preserve"> порядку про </w:t>
      </w:r>
      <w:proofErr w:type="spellStart"/>
      <w:r w:rsidRPr="007945D4">
        <w:rPr>
          <w:color w:val="000000"/>
          <w:sz w:val="28"/>
          <w:szCs w:val="28"/>
        </w:rPr>
        <w:t>такі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факти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керівника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підприємства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>,</w:t>
      </w:r>
      <w:proofErr w:type="gramStart"/>
      <w:r w:rsidRPr="007945D4">
        <w:rPr>
          <w:color w:val="000000"/>
          <w:sz w:val="28"/>
          <w:szCs w:val="28"/>
        </w:rPr>
        <w:t xml:space="preserve"> ,</w:t>
      </w:r>
      <w:proofErr w:type="gram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належать до </w:t>
      </w:r>
      <w:proofErr w:type="spellStart"/>
      <w:r w:rsidRPr="007945D4">
        <w:rPr>
          <w:color w:val="000000"/>
          <w:sz w:val="28"/>
          <w:szCs w:val="28"/>
        </w:rPr>
        <w:t>сфери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управління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самоврядування,</w:t>
      </w:r>
      <w:r w:rsidRPr="007945D4">
        <w:rPr>
          <w:color w:val="000000"/>
          <w:sz w:val="28"/>
          <w:szCs w:val="28"/>
        </w:rPr>
        <w:t xml:space="preserve"> а </w:t>
      </w:r>
      <w:proofErr w:type="spellStart"/>
      <w:r w:rsidRPr="007945D4">
        <w:rPr>
          <w:color w:val="000000"/>
          <w:sz w:val="28"/>
          <w:szCs w:val="28"/>
        </w:rPr>
        <w:t>також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правоохоронні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органи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відповідно</w:t>
      </w:r>
      <w:proofErr w:type="spellEnd"/>
      <w:r w:rsidRPr="007945D4">
        <w:rPr>
          <w:color w:val="000000"/>
          <w:sz w:val="28"/>
          <w:szCs w:val="28"/>
        </w:rPr>
        <w:t xml:space="preserve"> до </w:t>
      </w:r>
      <w:proofErr w:type="spellStart"/>
      <w:r w:rsidRPr="007945D4">
        <w:rPr>
          <w:color w:val="000000"/>
          <w:sz w:val="28"/>
          <w:szCs w:val="28"/>
        </w:rPr>
        <w:t>їх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компетенції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28" w:name="n116"/>
      <w:bookmarkStart w:id="29" w:name="n39"/>
      <w:bookmarkEnd w:id="28"/>
      <w:bookmarkEnd w:id="29"/>
      <w:r w:rsidRPr="007945D4">
        <w:rPr>
          <w:color w:val="000000"/>
          <w:sz w:val="28"/>
          <w:szCs w:val="28"/>
        </w:rPr>
        <w:t>7)</w:t>
      </w:r>
      <w:proofErr w:type="spellStart"/>
      <w:r w:rsidRPr="007945D4">
        <w:rPr>
          <w:color w:val="000000"/>
          <w:sz w:val="28"/>
          <w:szCs w:val="28"/>
        </w:rPr>
        <w:t>веде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945D4">
        <w:rPr>
          <w:color w:val="000000"/>
          <w:sz w:val="28"/>
          <w:szCs w:val="28"/>
        </w:rPr>
        <w:t>обл</w:t>
      </w:r>
      <w:proofErr w:type="gramEnd"/>
      <w:r w:rsidRPr="007945D4">
        <w:rPr>
          <w:color w:val="000000"/>
          <w:sz w:val="28"/>
          <w:szCs w:val="28"/>
        </w:rPr>
        <w:t>ік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працівників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підприємства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належать до </w:t>
      </w:r>
      <w:proofErr w:type="spellStart"/>
      <w:r w:rsidRPr="007945D4">
        <w:rPr>
          <w:color w:val="000000"/>
          <w:sz w:val="28"/>
          <w:szCs w:val="28"/>
        </w:rPr>
        <w:t>сфери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управління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самоврядування,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притягнутих</w:t>
      </w:r>
      <w:proofErr w:type="spellEnd"/>
      <w:r w:rsidRPr="007945D4">
        <w:rPr>
          <w:color w:val="000000"/>
          <w:sz w:val="28"/>
          <w:szCs w:val="28"/>
        </w:rPr>
        <w:t xml:space="preserve"> до </w:t>
      </w:r>
      <w:proofErr w:type="spellStart"/>
      <w:r w:rsidRPr="007945D4">
        <w:rPr>
          <w:color w:val="000000"/>
          <w:sz w:val="28"/>
          <w:szCs w:val="28"/>
        </w:rPr>
        <w:t>відповідальності</w:t>
      </w:r>
      <w:proofErr w:type="spellEnd"/>
      <w:r w:rsidRPr="007945D4">
        <w:rPr>
          <w:color w:val="000000"/>
          <w:sz w:val="28"/>
          <w:szCs w:val="28"/>
        </w:rPr>
        <w:t xml:space="preserve"> за </w:t>
      </w:r>
      <w:proofErr w:type="spellStart"/>
      <w:r w:rsidRPr="007945D4">
        <w:rPr>
          <w:color w:val="000000"/>
          <w:sz w:val="28"/>
          <w:szCs w:val="28"/>
        </w:rPr>
        <w:t>вчинення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корупційних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правопорушень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30" w:name="n40"/>
      <w:bookmarkEnd w:id="30"/>
      <w:r w:rsidRPr="007945D4">
        <w:rPr>
          <w:color w:val="000000"/>
          <w:sz w:val="28"/>
          <w:szCs w:val="28"/>
        </w:rPr>
        <w:t>8)</w:t>
      </w:r>
      <w:proofErr w:type="spellStart"/>
      <w:r w:rsidRPr="007945D4">
        <w:rPr>
          <w:color w:val="000000"/>
          <w:sz w:val="28"/>
          <w:szCs w:val="28"/>
        </w:rPr>
        <w:t>взаємодіє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ідрозділами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питань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запобігання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виявлення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державних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органів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органів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місцевого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самоврядування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підприємств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установ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організацій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спеціально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уповноваженими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суб’єктами</w:t>
      </w:r>
      <w:proofErr w:type="spellEnd"/>
      <w:r w:rsidRPr="007945D4">
        <w:rPr>
          <w:color w:val="000000"/>
          <w:sz w:val="28"/>
          <w:szCs w:val="28"/>
        </w:rPr>
        <w:t xml:space="preserve"> у </w:t>
      </w:r>
      <w:proofErr w:type="spellStart"/>
      <w:r w:rsidRPr="007945D4">
        <w:rPr>
          <w:color w:val="000000"/>
          <w:sz w:val="28"/>
          <w:szCs w:val="28"/>
        </w:rPr>
        <w:t>сфері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протидії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корупції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31" w:name="n41"/>
      <w:bookmarkEnd w:id="31"/>
      <w:r w:rsidRPr="007945D4">
        <w:rPr>
          <w:color w:val="000000"/>
          <w:sz w:val="28"/>
          <w:szCs w:val="28"/>
        </w:rPr>
        <w:t>9)</w:t>
      </w:r>
      <w:proofErr w:type="spellStart"/>
      <w:r w:rsidRPr="007945D4">
        <w:rPr>
          <w:color w:val="000000"/>
          <w:sz w:val="28"/>
          <w:szCs w:val="28"/>
        </w:rPr>
        <w:t>розглядає</w:t>
      </w:r>
      <w:proofErr w:type="spellEnd"/>
      <w:r w:rsidRPr="007945D4">
        <w:rPr>
          <w:color w:val="000000"/>
          <w:sz w:val="28"/>
          <w:szCs w:val="28"/>
        </w:rPr>
        <w:t xml:space="preserve"> в межах </w:t>
      </w:r>
      <w:proofErr w:type="spellStart"/>
      <w:r w:rsidRPr="007945D4">
        <w:rPr>
          <w:color w:val="000000"/>
          <w:sz w:val="28"/>
          <w:szCs w:val="28"/>
        </w:rPr>
        <w:t>повноважень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повідомлення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щодо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причетності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працівників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lastRenderedPageBreak/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належать до </w:t>
      </w:r>
      <w:proofErr w:type="spellStart"/>
      <w:r w:rsidRPr="007945D4">
        <w:rPr>
          <w:color w:val="000000"/>
          <w:sz w:val="28"/>
          <w:szCs w:val="28"/>
        </w:rPr>
        <w:t>сфери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управління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самоврядування,</w:t>
      </w:r>
      <w:r w:rsidRPr="007945D4">
        <w:rPr>
          <w:color w:val="000000"/>
          <w:sz w:val="28"/>
          <w:szCs w:val="28"/>
        </w:rPr>
        <w:t xml:space="preserve"> до </w:t>
      </w:r>
      <w:proofErr w:type="spellStart"/>
      <w:r w:rsidRPr="007945D4">
        <w:rPr>
          <w:color w:val="000000"/>
          <w:sz w:val="28"/>
          <w:szCs w:val="28"/>
        </w:rPr>
        <w:t>вчинення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корупційних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правопорушень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sz w:val="28"/>
          <w:szCs w:val="28"/>
        </w:rPr>
      </w:pPr>
      <w:bookmarkStart w:id="32" w:name="n108"/>
      <w:bookmarkEnd w:id="32"/>
      <w:r w:rsidRPr="007945D4">
        <w:rPr>
          <w:sz w:val="28"/>
          <w:szCs w:val="28"/>
        </w:rPr>
        <w:t>10)</w:t>
      </w:r>
      <w:proofErr w:type="spellStart"/>
      <w:r w:rsidRPr="007945D4">
        <w:rPr>
          <w:sz w:val="28"/>
          <w:szCs w:val="28"/>
        </w:rPr>
        <w:t>повідомляє</w:t>
      </w:r>
      <w:proofErr w:type="spellEnd"/>
      <w:r w:rsidRPr="007945D4">
        <w:rPr>
          <w:sz w:val="28"/>
          <w:szCs w:val="28"/>
        </w:rPr>
        <w:t xml:space="preserve"> у </w:t>
      </w:r>
      <w:proofErr w:type="spellStart"/>
      <w:r w:rsidRPr="007945D4">
        <w:rPr>
          <w:sz w:val="28"/>
          <w:szCs w:val="28"/>
        </w:rPr>
        <w:t>письмовій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формі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керівникові</w:t>
      </w:r>
      <w:proofErr w:type="spellEnd"/>
      <w:r w:rsidRPr="007945D4">
        <w:rPr>
          <w:sz w:val="28"/>
          <w:szCs w:val="28"/>
        </w:rPr>
        <w:t xml:space="preserve"> органу </w:t>
      </w:r>
      <w:proofErr w:type="spellStart"/>
      <w:r w:rsidRPr="007945D4">
        <w:rPr>
          <w:sz w:val="28"/>
          <w:szCs w:val="28"/>
        </w:rPr>
        <w:t>виконавчої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влади</w:t>
      </w:r>
      <w:proofErr w:type="spellEnd"/>
      <w:r w:rsidRPr="007945D4">
        <w:rPr>
          <w:sz w:val="28"/>
          <w:szCs w:val="28"/>
        </w:rPr>
        <w:t xml:space="preserve">, </w:t>
      </w:r>
      <w:proofErr w:type="spellStart"/>
      <w:r w:rsidRPr="007945D4">
        <w:rPr>
          <w:sz w:val="28"/>
          <w:szCs w:val="28"/>
        </w:rPr>
        <w:t>посадовій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особі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Секретаріату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Кабінету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Міні</w:t>
      </w:r>
      <w:proofErr w:type="gramStart"/>
      <w:r w:rsidRPr="007945D4">
        <w:rPr>
          <w:sz w:val="28"/>
          <w:szCs w:val="28"/>
        </w:rPr>
        <w:t>стр</w:t>
      </w:r>
      <w:proofErr w:type="gramEnd"/>
      <w:r w:rsidRPr="007945D4">
        <w:rPr>
          <w:sz w:val="28"/>
          <w:szCs w:val="28"/>
        </w:rPr>
        <w:t>ів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України</w:t>
      </w:r>
      <w:proofErr w:type="spellEnd"/>
      <w:r w:rsidRPr="007945D4">
        <w:rPr>
          <w:sz w:val="28"/>
          <w:szCs w:val="28"/>
        </w:rPr>
        <w:t xml:space="preserve">, </w:t>
      </w:r>
      <w:proofErr w:type="spellStart"/>
      <w:r w:rsidRPr="007945D4">
        <w:rPr>
          <w:sz w:val="28"/>
          <w:szCs w:val="28"/>
        </w:rPr>
        <w:t>визначеній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Міністром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Кабінету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Міністрів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України</w:t>
      </w:r>
      <w:proofErr w:type="spellEnd"/>
      <w:r w:rsidRPr="007945D4">
        <w:rPr>
          <w:sz w:val="28"/>
          <w:szCs w:val="28"/>
        </w:rPr>
        <w:t xml:space="preserve">, та </w:t>
      </w:r>
      <w:proofErr w:type="spellStart"/>
      <w:r w:rsidRPr="007945D4">
        <w:rPr>
          <w:sz w:val="28"/>
          <w:szCs w:val="28"/>
        </w:rPr>
        <w:t>спеціально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уповноваженим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суб’єктам</w:t>
      </w:r>
      <w:proofErr w:type="spellEnd"/>
      <w:r w:rsidRPr="007945D4">
        <w:rPr>
          <w:sz w:val="28"/>
          <w:szCs w:val="28"/>
        </w:rPr>
        <w:t xml:space="preserve"> у </w:t>
      </w:r>
      <w:proofErr w:type="spellStart"/>
      <w:r w:rsidRPr="007945D4">
        <w:rPr>
          <w:sz w:val="28"/>
          <w:szCs w:val="28"/>
        </w:rPr>
        <w:t>сфері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протидії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корупції</w:t>
      </w:r>
      <w:proofErr w:type="spellEnd"/>
      <w:r w:rsidRPr="007945D4">
        <w:rPr>
          <w:sz w:val="28"/>
          <w:szCs w:val="28"/>
        </w:rPr>
        <w:t xml:space="preserve"> про </w:t>
      </w:r>
      <w:proofErr w:type="spellStart"/>
      <w:r w:rsidRPr="007945D4">
        <w:rPr>
          <w:sz w:val="28"/>
          <w:szCs w:val="28"/>
        </w:rPr>
        <w:t>факти</w:t>
      </w:r>
      <w:proofErr w:type="spellEnd"/>
      <w:r w:rsidRPr="007945D4">
        <w:rPr>
          <w:sz w:val="28"/>
          <w:szCs w:val="28"/>
        </w:rPr>
        <w:t xml:space="preserve">, </w:t>
      </w:r>
      <w:proofErr w:type="spellStart"/>
      <w:r w:rsidRPr="007945D4">
        <w:rPr>
          <w:sz w:val="28"/>
          <w:szCs w:val="28"/>
        </w:rPr>
        <w:t>що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можуть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свідчити</w:t>
      </w:r>
      <w:proofErr w:type="spellEnd"/>
      <w:r w:rsidRPr="007945D4">
        <w:rPr>
          <w:sz w:val="28"/>
          <w:szCs w:val="28"/>
        </w:rPr>
        <w:t xml:space="preserve"> про </w:t>
      </w:r>
      <w:proofErr w:type="spellStart"/>
      <w:r w:rsidRPr="007945D4">
        <w:rPr>
          <w:sz w:val="28"/>
          <w:szCs w:val="28"/>
        </w:rPr>
        <w:t>вчинення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корупційних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або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пов’язаних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з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корупцією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правопорушень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посадовими</w:t>
      </w:r>
      <w:proofErr w:type="spellEnd"/>
      <w:r w:rsidRPr="007945D4">
        <w:rPr>
          <w:sz w:val="28"/>
          <w:szCs w:val="28"/>
        </w:rPr>
        <w:t xml:space="preserve"> особами органу </w:t>
      </w:r>
      <w:proofErr w:type="spellStart"/>
      <w:r w:rsidRPr="007945D4">
        <w:rPr>
          <w:sz w:val="28"/>
          <w:szCs w:val="28"/>
        </w:rPr>
        <w:t>виконавчої</w:t>
      </w:r>
      <w:proofErr w:type="spellEnd"/>
      <w:r w:rsidRPr="007945D4">
        <w:rPr>
          <w:sz w:val="28"/>
          <w:szCs w:val="28"/>
        </w:rPr>
        <w:t xml:space="preserve"> </w:t>
      </w:r>
      <w:proofErr w:type="spellStart"/>
      <w:r w:rsidRPr="007945D4">
        <w:rPr>
          <w:sz w:val="28"/>
          <w:szCs w:val="28"/>
        </w:rPr>
        <w:t>влади</w:t>
      </w:r>
      <w:proofErr w:type="spellEnd"/>
      <w:r w:rsidRPr="007945D4">
        <w:rPr>
          <w:sz w:val="28"/>
          <w:szCs w:val="28"/>
        </w:rPr>
        <w:t xml:space="preserve">, </w:t>
      </w:r>
      <w:proofErr w:type="spellStart"/>
      <w:r w:rsidRPr="007945D4">
        <w:rPr>
          <w:sz w:val="28"/>
          <w:szCs w:val="28"/>
        </w:rPr>
        <w:t>територіального</w:t>
      </w:r>
      <w:proofErr w:type="spellEnd"/>
      <w:r w:rsidRPr="007945D4">
        <w:rPr>
          <w:sz w:val="28"/>
          <w:szCs w:val="28"/>
        </w:rPr>
        <w:t xml:space="preserve"> органу, </w:t>
      </w:r>
      <w:proofErr w:type="spellStart"/>
      <w:proofErr w:type="gramStart"/>
      <w:r w:rsidRPr="007945D4">
        <w:rPr>
          <w:sz w:val="28"/>
          <w:szCs w:val="28"/>
        </w:rPr>
        <w:t>п</w:t>
      </w:r>
      <w:proofErr w:type="gramEnd"/>
      <w:r w:rsidRPr="007945D4">
        <w:rPr>
          <w:sz w:val="28"/>
          <w:szCs w:val="28"/>
        </w:rPr>
        <w:t>ідприємства</w:t>
      </w:r>
      <w:proofErr w:type="spellEnd"/>
      <w:r w:rsidRPr="007945D4">
        <w:rPr>
          <w:sz w:val="28"/>
          <w:szCs w:val="28"/>
        </w:rPr>
        <w:t xml:space="preserve">, установи, </w:t>
      </w:r>
      <w:proofErr w:type="spellStart"/>
      <w:r w:rsidRPr="007945D4">
        <w:rPr>
          <w:sz w:val="28"/>
          <w:szCs w:val="28"/>
        </w:rPr>
        <w:t>організації</w:t>
      </w:r>
      <w:proofErr w:type="spellEnd"/>
      <w:r w:rsidRPr="007945D4">
        <w:rPr>
          <w:sz w:val="28"/>
          <w:szCs w:val="28"/>
        </w:rPr>
        <w:t>.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33" w:name="n107"/>
      <w:bookmarkStart w:id="34" w:name="n42"/>
      <w:bookmarkEnd w:id="33"/>
      <w:bookmarkEnd w:id="34"/>
      <w:r w:rsidRPr="007945D4">
        <w:rPr>
          <w:color w:val="000000"/>
          <w:sz w:val="28"/>
          <w:szCs w:val="28"/>
        </w:rPr>
        <w:t xml:space="preserve">6.Втручання у </w:t>
      </w:r>
      <w:proofErr w:type="spellStart"/>
      <w:r w:rsidRPr="007945D4">
        <w:rPr>
          <w:color w:val="000000"/>
          <w:sz w:val="28"/>
          <w:szCs w:val="28"/>
        </w:rPr>
        <w:t>діяльність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у</w:t>
      </w:r>
      <w:proofErr w:type="spellStart"/>
      <w:r w:rsidRPr="007945D4">
        <w:rPr>
          <w:color w:val="000000"/>
          <w:sz w:val="28"/>
          <w:szCs w:val="28"/>
        </w:rPr>
        <w:t>повноважен</w:t>
      </w:r>
      <w:r w:rsidRPr="007945D4">
        <w:rPr>
          <w:color w:val="000000"/>
          <w:sz w:val="28"/>
          <w:szCs w:val="28"/>
          <w:lang w:val="uk-UA"/>
        </w:rPr>
        <w:t>ої</w:t>
      </w:r>
      <w:proofErr w:type="spellEnd"/>
      <w:r w:rsidRPr="007945D4">
        <w:rPr>
          <w:color w:val="000000"/>
          <w:sz w:val="28"/>
          <w:szCs w:val="28"/>
        </w:rPr>
        <w:t xml:space="preserve"> особ</w:t>
      </w:r>
      <w:r w:rsidRPr="007945D4">
        <w:rPr>
          <w:color w:val="000000"/>
          <w:sz w:val="28"/>
          <w:szCs w:val="28"/>
          <w:lang w:val="uk-UA"/>
        </w:rPr>
        <w:t>и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</w:t>
      </w:r>
      <w:proofErr w:type="spellEnd"/>
      <w:r w:rsidRPr="007945D4">
        <w:rPr>
          <w:color w:val="000000"/>
          <w:sz w:val="28"/>
          <w:szCs w:val="28"/>
        </w:rPr>
        <w:t xml:space="preserve"> час </w:t>
      </w:r>
      <w:proofErr w:type="spellStart"/>
      <w:r w:rsidRPr="007945D4">
        <w:rPr>
          <w:color w:val="000000"/>
          <w:sz w:val="28"/>
          <w:szCs w:val="28"/>
        </w:rPr>
        <w:t>здійснення</w:t>
      </w:r>
      <w:proofErr w:type="spellEnd"/>
      <w:r w:rsidRPr="007945D4">
        <w:rPr>
          <w:color w:val="000000"/>
          <w:sz w:val="28"/>
          <w:szCs w:val="28"/>
        </w:rPr>
        <w:t xml:space="preserve"> ним </w:t>
      </w:r>
      <w:proofErr w:type="spellStart"/>
      <w:r w:rsidRPr="007945D4">
        <w:rPr>
          <w:color w:val="000000"/>
          <w:sz w:val="28"/>
          <w:szCs w:val="28"/>
        </w:rPr>
        <w:t>своїх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повноважень</w:t>
      </w:r>
      <w:proofErr w:type="spellEnd"/>
      <w:r w:rsidRPr="007945D4">
        <w:rPr>
          <w:color w:val="000000"/>
          <w:sz w:val="28"/>
          <w:szCs w:val="28"/>
        </w:rPr>
        <w:t xml:space="preserve">, а </w:t>
      </w:r>
      <w:proofErr w:type="spellStart"/>
      <w:r w:rsidRPr="007945D4">
        <w:rPr>
          <w:color w:val="000000"/>
          <w:sz w:val="28"/>
          <w:szCs w:val="28"/>
        </w:rPr>
        <w:t>також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покладення</w:t>
      </w:r>
      <w:proofErr w:type="spellEnd"/>
      <w:r w:rsidRPr="007945D4">
        <w:rPr>
          <w:color w:val="000000"/>
          <w:sz w:val="28"/>
          <w:szCs w:val="28"/>
        </w:rPr>
        <w:t xml:space="preserve"> на </w:t>
      </w:r>
      <w:r w:rsidRPr="007945D4">
        <w:rPr>
          <w:color w:val="000000"/>
          <w:sz w:val="28"/>
          <w:szCs w:val="28"/>
          <w:lang w:val="uk-UA"/>
        </w:rPr>
        <w:t>у</w:t>
      </w:r>
      <w:proofErr w:type="spellStart"/>
      <w:r w:rsidRPr="007945D4">
        <w:rPr>
          <w:color w:val="000000"/>
          <w:sz w:val="28"/>
          <w:szCs w:val="28"/>
        </w:rPr>
        <w:t>повноважен</w:t>
      </w:r>
      <w:proofErr w:type="spellEnd"/>
      <w:r w:rsidRPr="007945D4">
        <w:rPr>
          <w:color w:val="000000"/>
          <w:sz w:val="28"/>
          <w:szCs w:val="28"/>
          <w:lang w:val="uk-UA"/>
        </w:rPr>
        <w:t>у</w:t>
      </w:r>
      <w:r w:rsidRPr="007945D4">
        <w:rPr>
          <w:color w:val="000000"/>
          <w:sz w:val="28"/>
          <w:szCs w:val="28"/>
        </w:rPr>
        <w:t xml:space="preserve"> особ</w:t>
      </w:r>
      <w:r w:rsidRPr="007945D4">
        <w:rPr>
          <w:color w:val="000000"/>
          <w:sz w:val="28"/>
          <w:szCs w:val="28"/>
          <w:lang w:val="uk-UA"/>
        </w:rPr>
        <w:t>у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обов’язків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не належать </w:t>
      </w:r>
      <w:proofErr w:type="spellStart"/>
      <w:r w:rsidRPr="007945D4">
        <w:rPr>
          <w:color w:val="000000"/>
          <w:sz w:val="28"/>
          <w:szCs w:val="28"/>
        </w:rPr>
        <w:t>або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виходять</w:t>
      </w:r>
      <w:proofErr w:type="spellEnd"/>
      <w:r w:rsidRPr="007945D4">
        <w:rPr>
          <w:color w:val="000000"/>
          <w:sz w:val="28"/>
          <w:szCs w:val="28"/>
        </w:rPr>
        <w:t xml:space="preserve"> за </w:t>
      </w:r>
      <w:proofErr w:type="spellStart"/>
      <w:r w:rsidRPr="007945D4">
        <w:rPr>
          <w:color w:val="000000"/>
          <w:sz w:val="28"/>
          <w:szCs w:val="28"/>
        </w:rPr>
        <w:t>межі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її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повноважень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чи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обмежують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виконання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покладених</w:t>
      </w:r>
      <w:proofErr w:type="spellEnd"/>
      <w:r w:rsidRPr="007945D4">
        <w:rPr>
          <w:color w:val="000000"/>
          <w:sz w:val="28"/>
          <w:szCs w:val="28"/>
        </w:rPr>
        <w:t xml:space="preserve"> на </w:t>
      </w:r>
      <w:proofErr w:type="spellStart"/>
      <w:r w:rsidRPr="007945D4">
        <w:rPr>
          <w:color w:val="000000"/>
          <w:sz w:val="28"/>
          <w:szCs w:val="28"/>
        </w:rPr>
        <w:t>н</w:t>
      </w:r>
      <w:r w:rsidRPr="007945D4">
        <w:rPr>
          <w:color w:val="000000"/>
          <w:sz w:val="28"/>
          <w:szCs w:val="28"/>
          <w:lang w:val="uk-UA"/>
        </w:rPr>
        <w:t>еї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завдань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забороняється</w:t>
      </w:r>
      <w:proofErr w:type="spellEnd"/>
      <w:r w:rsidRPr="007945D4">
        <w:rPr>
          <w:color w:val="000000"/>
          <w:sz w:val="28"/>
          <w:szCs w:val="28"/>
        </w:rPr>
        <w:t xml:space="preserve">. На </w:t>
      </w:r>
      <w:r w:rsidRPr="007945D4">
        <w:rPr>
          <w:color w:val="000000"/>
          <w:sz w:val="28"/>
          <w:szCs w:val="28"/>
          <w:lang w:val="uk-UA"/>
        </w:rPr>
        <w:t>у</w:t>
      </w:r>
      <w:proofErr w:type="spellStart"/>
      <w:r w:rsidRPr="007945D4">
        <w:rPr>
          <w:color w:val="000000"/>
          <w:sz w:val="28"/>
          <w:szCs w:val="28"/>
        </w:rPr>
        <w:t>повноважен</w:t>
      </w:r>
      <w:proofErr w:type="spellEnd"/>
      <w:r w:rsidRPr="007945D4">
        <w:rPr>
          <w:color w:val="000000"/>
          <w:sz w:val="28"/>
          <w:szCs w:val="28"/>
          <w:lang w:val="uk-UA"/>
        </w:rPr>
        <w:t>у</w:t>
      </w:r>
      <w:r w:rsidRPr="007945D4">
        <w:rPr>
          <w:color w:val="000000"/>
          <w:sz w:val="28"/>
          <w:szCs w:val="28"/>
        </w:rPr>
        <w:t xml:space="preserve"> особ</w:t>
      </w:r>
      <w:r w:rsidRPr="007945D4">
        <w:rPr>
          <w:color w:val="000000"/>
          <w:sz w:val="28"/>
          <w:szCs w:val="28"/>
          <w:lang w:val="uk-UA"/>
        </w:rPr>
        <w:t>у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може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покладатися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виконання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інших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функціональних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обов’язкі</w:t>
      </w:r>
      <w:proofErr w:type="gramStart"/>
      <w:r w:rsidRPr="007945D4">
        <w:rPr>
          <w:color w:val="000000"/>
          <w:sz w:val="28"/>
          <w:szCs w:val="28"/>
        </w:rPr>
        <w:t>в</w:t>
      </w:r>
      <w:proofErr w:type="spellEnd"/>
      <w:proofErr w:type="gram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які</w:t>
      </w:r>
      <w:proofErr w:type="spellEnd"/>
      <w:r w:rsidRPr="007945D4">
        <w:rPr>
          <w:color w:val="000000"/>
          <w:sz w:val="28"/>
          <w:szCs w:val="28"/>
        </w:rPr>
        <w:t xml:space="preserve"> не </w:t>
      </w:r>
      <w:proofErr w:type="spellStart"/>
      <w:r w:rsidRPr="007945D4">
        <w:rPr>
          <w:color w:val="000000"/>
          <w:sz w:val="28"/>
          <w:szCs w:val="28"/>
        </w:rPr>
        <w:t>перешкоджають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діяльності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запобігання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виявлення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корупції</w:t>
      </w:r>
      <w:proofErr w:type="spellEnd"/>
      <w:r w:rsidRPr="007945D4">
        <w:rPr>
          <w:color w:val="000000"/>
          <w:sz w:val="28"/>
          <w:szCs w:val="28"/>
        </w:rPr>
        <w:t>.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35" w:name="n120"/>
      <w:bookmarkStart w:id="36" w:name="n43"/>
      <w:bookmarkEnd w:id="35"/>
      <w:bookmarkEnd w:id="36"/>
      <w:r w:rsidRPr="007945D4">
        <w:rPr>
          <w:color w:val="000000"/>
          <w:sz w:val="28"/>
          <w:szCs w:val="28"/>
        </w:rPr>
        <w:t>7.</w:t>
      </w:r>
      <w:r w:rsidRPr="007945D4">
        <w:rPr>
          <w:color w:val="000000"/>
          <w:sz w:val="28"/>
          <w:szCs w:val="28"/>
          <w:lang w:val="uk-UA"/>
        </w:rPr>
        <w:t>У</w:t>
      </w:r>
      <w:proofErr w:type="spellStart"/>
      <w:r w:rsidRPr="007945D4">
        <w:rPr>
          <w:color w:val="000000"/>
          <w:sz w:val="28"/>
          <w:szCs w:val="28"/>
        </w:rPr>
        <w:t>повноважен</w:t>
      </w:r>
      <w:proofErr w:type="spellEnd"/>
      <w:r w:rsidRPr="007945D4">
        <w:rPr>
          <w:color w:val="000000"/>
          <w:sz w:val="28"/>
          <w:szCs w:val="28"/>
          <w:lang w:val="uk-UA"/>
        </w:rPr>
        <w:t>а</w:t>
      </w:r>
      <w:r w:rsidRPr="007945D4">
        <w:rPr>
          <w:color w:val="000000"/>
          <w:sz w:val="28"/>
          <w:szCs w:val="28"/>
        </w:rPr>
        <w:t xml:space="preserve"> особ</w:t>
      </w:r>
      <w:r w:rsidRPr="007945D4">
        <w:rPr>
          <w:color w:val="000000"/>
          <w:sz w:val="28"/>
          <w:szCs w:val="28"/>
          <w:lang w:val="uk-UA"/>
        </w:rPr>
        <w:t>а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має</w:t>
      </w:r>
      <w:proofErr w:type="spellEnd"/>
      <w:r w:rsidRPr="007945D4">
        <w:rPr>
          <w:color w:val="000000"/>
          <w:sz w:val="28"/>
          <w:szCs w:val="28"/>
        </w:rPr>
        <w:t xml:space="preserve"> право: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37" w:name="n44"/>
      <w:bookmarkEnd w:id="37"/>
      <w:r w:rsidRPr="007945D4">
        <w:rPr>
          <w:color w:val="000000"/>
          <w:sz w:val="28"/>
          <w:szCs w:val="28"/>
        </w:rPr>
        <w:t>1)</w:t>
      </w:r>
      <w:proofErr w:type="spellStart"/>
      <w:r w:rsidRPr="007945D4">
        <w:rPr>
          <w:color w:val="000000"/>
          <w:sz w:val="28"/>
          <w:szCs w:val="28"/>
        </w:rPr>
        <w:t>отримувати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від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інших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структурних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ідрозділів</w:t>
      </w:r>
      <w:proofErr w:type="spellEnd"/>
      <w:r w:rsidRPr="007945D4">
        <w:rPr>
          <w:color w:val="000000"/>
          <w:sz w:val="28"/>
          <w:szCs w:val="28"/>
          <w:lang w:val="uk-UA"/>
        </w:rPr>
        <w:t xml:space="preserve"> органу місцевого самоврядування</w:t>
      </w:r>
      <w:r w:rsidRPr="007945D4">
        <w:rPr>
          <w:color w:val="000000"/>
          <w:sz w:val="28"/>
          <w:szCs w:val="28"/>
        </w:rPr>
        <w:t xml:space="preserve">, органу </w:t>
      </w:r>
      <w:proofErr w:type="spellStart"/>
      <w:r w:rsidRPr="007945D4">
        <w:rPr>
          <w:color w:val="000000"/>
          <w:sz w:val="28"/>
          <w:szCs w:val="28"/>
        </w:rPr>
        <w:t>виконавчої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влади</w:t>
      </w:r>
      <w:proofErr w:type="spellEnd"/>
      <w:r w:rsidRPr="007945D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підприємства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інформацію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матеріали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необхідні</w:t>
      </w:r>
      <w:proofErr w:type="spellEnd"/>
      <w:r w:rsidRPr="007945D4">
        <w:rPr>
          <w:color w:val="000000"/>
          <w:sz w:val="28"/>
          <w:szCs w:val="28"/>
        </w:rPr>
        <w:t xml:space="preserve"> для </w:t>
      </w:r>
      <w:proofErr w:type="spellStart"/>
      <w:r w:rsidRPr="007945D4">
        <w:rPr>
          <w:color w:val="000000"/>
          <w:sz w:val="28"/>
          <w:szCs w:val="28"/>
        </w:rPr>
        <w:t>виконання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покладених</w:t>
      </w:r>
      <w:proofErr w:type="spellEnd"/>
      <w:r w:rsidRPr="007945D4">
        <w:rPr>
          <w:color w:val="000000"/>
          <w:sz w:val="28"/>
          <w:szCs w:val="28"/>
        </w:rPr>
        <w:t xml:space="preserve"> на </w:t>
      </w:r>
      <w:proofErr w:type="spellStart"/>
      <w:r w:rsidRPr="007945D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uk-UA"/>
        </w:rPr>
        <w:t>еї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завдань</w:t>
      </w:r>
      <w:proofErr w:type="spellEnd"/>
      <w:r w:rsidRPr="007945D4">
        <w:rPr>
          <w:color w:val="000000"/>
          <w:sz w:val="28"/>
          <w:szCs w:val="28"/>
        </w:rPr>
        <w:t xml:space="preserve">, а </w:t>
      </w:r>
      <w:proofErr w:type="spellStart"/>
      <w:r w:rsidRPr="007945D4">
        <w:rPr>
          <w:color w:val="000000"/>
          <w:sz w:val="28"/>
          <w:szCs w:val="28"/>
        </w:rPr>
        <w:t>також</w:t>
      </w:r>
      <w:proofErr w:type="spellEnd"/>
      <w:r w:rsidRPr="007945D4">
        <w:rPr>
          <w:color w:val="000000"/>
          <w:sz w:val="28"/>
          <w:szCs w:val="28"/>
        </w:rPr>
        <w:t xml:space="preserve"> в </w:t>
      </w:r>
      <w:proofErr w:type="spellStart"/>
      <w:r w:rsidRPr="007945D4">
        <w:rPr>
          <w:color w:val="000000"/>
          <w:sz w:val="28"/>
          <w:szCs w:val="28"/>
        </w:rPr>
        <w:t>установленому</w:t>
      </w:r>
      <w:proofErr w:type="spellEnd"/>
      <w:r w:rsidRPr="007945D4">
        <w:rPr>
          <w:color w:val="000000"/>
          <w:sz w:val="28"/>
          <w:szCs w:val="28"/>
        </w:rPr>
        <w:t xml:space="preserve"> законом порядку </w:t>
      </w:r>
      <w:proofErr w:type="spellStart"/>
      <w:r w:rsidRPr="007945D4">
        <w:rPr>
          <w:color w:val="000000"/>
          <w:sz w:val="28"/>
          <w:szCs w:val="28"/>
        </w:rPr>
        <w:t>інформацію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обмеженим</w:t>
      </w:r>
      <w:proofErr w:type="spellEnd"/>
      <w:r w:rsidRPr="007945D4">
        <w:rPr>
          <w:color w:val="000000"/>
          <w:sz w:val="28"/>
          <w:szCs w:val="28"/>
        </w:rPr>
        <w:t xml:space="preserve"> доступом </w:t>
      </w:r>
      <w:proofErr w:type="spellStart"/>
      <w:r w:rsidRPr="007945D4">
        <w:rPr>
          <w:color w:val="000000"/>
          <w:sz w:val="28"/>
          <w:szCs w:val="28"/>
        </w:rPr>
        <w:t>або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таку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містить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державну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таємницю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38" w:name="n45"/>
      <w:bookmarkEnd w:id="38"/>
      <w:r w:rsidRPr="007945D4">
        <w:rPr>
          <w:color w:val="000000"/>
          <w:sz w:val="28"/>
          <w:szCs w:val="28"/>
        </w:rPr>
        <w:t>2)</w:t>
      </w:r>
      <w:proofErr w:type="spellStart"/>
      <w:r w:rsidRPr="007945D4">
        <w:rPr>
          <w:color w:val="000000"/>
          <w:sz w:val="28"/>
          <w:szCs w:val="28"/>
        </w:rPr>
        <w:t>отримувати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від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працівників</w:t>
      </w:r>
      <w:proofErr w:type="spellEnd"/>
      <w:r w:rsidRPr="007945D4">
        <w:rPr>
          <w:color w:val="000000"/>
          <w:sz w:val="28"/>
          <w:szCs w:val="28"/>
          <w:lang w:val="uk-UA"/>
        </w:rPr>
        <w:t xml:space="preserve"> органу місцевого самоврядування</w:t>
      </w:r>
      <w:r w:rsidRPr="007945D4">
        <w:rPr>
          <w:color w:val="000000"/>
          <w:sz w:val="28"/>
          <w:szCs w:val="28"/>
        </w:rPr>
        <w:t xml:space="preserve">, органу </w:t>
      </w:r>
      <w:proofErr w:type="spellStart"/>
      <w:r w:rsidRPr="007945D4">
        <w:rPr>
          <w:color w:val="000000"/>
          <w:sz w:val="28"/>
          <w:szCs w:val="28"/>
        </w:rPr>
        <w:t>виконавчої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влади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усні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письмові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пояснення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питань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які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виникають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під</w:t>
      </w:r>
      <w:proofErr w:type="spellEnd"/>
      <w:r w:rsidRPr="007945D4">
        <w:rPr>
          <w:color w:val="000000"/>
          <w:sz w:val="28"/>
          <w:szCs w:val="28"/>
        </w:rPr>
        <w:t xml:space="preserve"> час </w:t>
      </w:r>
      <w:proofErr w:type="spellStart"/>
      <w:r w:rsidRPr="007945D4">
        <w:rPr>
          <w:color w:val="000000"/>
          <w:sz w:val="28"/>
          <w:szCs w:val="28"/>
        </w:rPr>
        <w:t>проведення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службових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розслідувань</w:t>
      </w:r>
      <w:proofErr w:type="spellEnd"/>
      <w:r w:rsidRPr="007945D4">
        <w:rPr>
          <w:color w:val="000000"/>
          <w:sz w:val="28"/>
          <w:szCs w:val="28"/>
        </w:rPr>
        <w:t xml:space="preserve"> (</w:t>
      </w:r>
      <w:proofErr w:type="spellStart"/>
      <w:r w:rsidRPr="007945D4">
        <w:rPr>
          <w:color w:val="000000"/>
          <w:sz w:val="28"/>
          <w:szCs w:val="28"/>
        </w:rPr>
        <w:t>перевірок</w:t>
      </w:r>
      <w:proofErr w:type="spellEnd"/>
      <w:r w:rsidRPr="007945D4">
        <w:rPr>
          <w:color w:val="000000"/>
          <w:sz w:val="28"/>
          <w:szCs w:val="28"/>
        </w:rPr>
        <w:t>);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39" w:name="n117"/>
      <w:bookmarkStart w:id="40" w:name="n46"/>
      <w:bookmarkEnd w:id="39"/>
      <w:bookmarkEnd w:id="40"/>
      <w:r w:rsidRPr="007945D4">
        <w:rPr>
          <w:color w:val="000000"/>
          <w:sz w:val="28"/>
          <w:szCs w:val="28"/>
        </w:rPr>
        <w:t>3)</w:t>
      </w:r>
      <w:proofErr w:type="spellStart"/>
      <w:r w:rsidRPr="007945D4">
        <w:rPr>
          <w:color w:val="000000"/>
          <w:sz w:val="28"/>
          <w:szCs w:val="28"/>
        </w:rPr>
        <w:t>ініціювати</w:t>
      </w:r>
      <w:proofErr w:type="spellEnd"/>
      <w:r w:rsidRPr="007945D4">
        <w:rPr>
          <w:color w:val="000000"/>
          <w:sz w:val="28"/>
          <w:szCs w:val="28"/>
        </w:rPr>
        <w:t xml:space="preserve"> перед </w:t>
      </w:r>
      <w:proofErr w:type="spellStart"/>
      <w:r w:rsidRPr="007945D4">
        <w:rPr>
          <w:color w:val="000000"/>
          <w:sz w:val="28"/>
          <w:szCs w:val="28"/>
        </w:rPr>
        <w:t>керівником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органу місцевого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питання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щодо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надсилання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запитів</w:t>
      </w:r>
      <w:proofErr w:type="spellEnd"/>
      <w:r w:rsidRPr="007945D4">
        <w:rPr>
          <w:color w:val="000000"/>
          <w:sz w:val="28"/>
          <w:szCs w:val="28"/>
        </w:rPr>
        <w:t xml:space="preserve"> до </w:t>
      </w:r>
      <w:proofErr w:type="spellStart"/>
      <w:r w:rsidRPr="007945D4">
        <w:rPr>
          <w:color w:val="000000"/>
          <w:sz w:val="28"/>
          <w:szCs w:val="28"/>
        </w:rPr>
        <w:t>державних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органів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органів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влади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Автономної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Республіки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Крим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органів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місцевого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самоврядування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підприємств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установ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організацій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незалежно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від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форми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власності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метою </w:t>
      </w:r>
      <w:proofErr w:type="spellStart"/>
      <w:r w:rsidRPr="007945D4">
        <w:rPr>
          <w:color w:val="000000"/>
          <w:sz w:val="28"/>
          <w:szCs w:val="28"/>
        </w:rPr>
        <w:t>отримання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від</w:t>
      </w:r>
      <w:proofErr w:type="spellEnd"/>
      <w:r w:rsidRPr="007945D4">
        <w:rPr>
          <w:color w:val="000000"/>
          <w:sz w:val="28"/>
          <w:szCs w:val="28"/>
        </w:rPr>
        <w:t xml:space="preserve"> них </w:t>
      </w:r>
      <w:proofErr w:type="spellStart"/>
      <w:r w:rsidRPr="007945D4">
        <w:rPr>
          <w:color w:val="000000"/>
          <w:sz w:val="28"/>
          <w:szCs w:val="28"/>
        </w:rPr>
        <w:t>відповідної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інформації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7945D4">
        <w:rPr>
          <w:color w:val="000000"/>
          <w:sz w:val="28"/>
          <w:szCs w:val="28"/>
        </w:rPr>
        <w:t>матер</w:t>
      </w:r>
      <w:proofErr w:type="gramEnd"/>
      <w:r w:rsidRPr="007945D4">
        <w:rPr>
          <w:color w:val="000000"/>
          <w:sz w:val="28"/>
          <w:szCs w:val="28"/>
        </w:rPr>
        <w:t>іалів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необхідних</w:t>
      </w:r>
      <w:proofErr w:type="spellEnd"/>
      <w:r w:rsidRPr="007945D4">
        <w:rPr>
          <w:color w:val="000000"/>
          <w:sz w:val="28"/>
          <w:szCs w:val="28"/>
        </w:rPr>
        <w:t xml:space="preserve"> для </w:t>
      </w:r>
      <w:proofErr w:type="spellStart"/>
      <w:r w:rsidRPr="007945D4">
        <w:rPr>
          <w:color w:val="000000"/>
          <w:sz w:val="28"/>
          <w:szCs w:val="28"/>
        </w:rPr>
        <w:t>виконання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покладених</w:t>
      </w:r>
      <w:proofErr w:type="spellEnd"/>
      <w:r w:rsidRPr="007945D4">
        <w:rPr>
          <w:color w:val="000000"/>
          <w:sz w:val="28"/>
          <w:szCs w:val="28"/>
        </w:rPr>
        <w:t xml:space="preserve"> на </w:t>
      </w:r>
      <w:proofErr w:type="spellStart"/>
      <w:r w:rsidRPr="007945D4">
        <w:rPr>
          <w:color w:val="000000"/>
          <w:sz w:val="28"/>
          <w:szCs w:val="28"/>
        </w:rPr>
        <w:t>уповноважен</w:t>
      </w:r>
      <w:proofErr w:type="spellEnd"/>
      <w:r w:rsidRPr="007945D4">
        <w:rPr>
          <w:color w:val="000000"/>
          <w:sz w:val="28"/>
          <w:szCs w:val="28"/>
          <w:lang w:val="uk-UA"/>
        </w:rPr>
        <w:t>у особу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завдань</w:t>
      </w:r>
      <w:proofErr w:type="spellEnd"/>
      <w:r w:rsidRPr="007945D4">
        <w:rPr>
          <w:color w:val="000000"/>
          <w:sz w:val="28"/>
          <w:szCs w:val="28"/>
        </w:rPr>
        <w:t>.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41" w:name="n47"/>
      <w:bookmarkEnd w:id="41"/>
      <w:proofErr w:type="gramStart"/>
      <w:r w:rsidRPr="007945D4">
        <w:rPr>
          <w:color w:val="000000"/>
          <w:sz w:val="28"/>
          <w:szCs w:val="28"/>
        </w:rPr>
        <w:t>8.</w:t>
      </w:r>
      <w:r w:rsidRPr="007945D4">
        <w:rPr>
          <w:color w:val="000000"/>
          <w:sz w:val="28"/>
          <w:szCs w:val="28"/>
          <w:lang w:val="uk-UA"/>
        </w:rPr>
        <w:t>У</w:t>
      </w:r>
      <w:proofErr w:type="spellStart"/>
      <w:r w:rsidRPr="007945D4">
        <w:rPr>
          <w:color w:val="000000"/>
          <w:sz w:val="28"/>
          <w:szCs w:val="28"/>
        </w:rPr>
        <w:t>повноважен</w:t>
      </w:r>
      <w:proofErr w:type="spellEnd"/>
      <w:r w:rsidRPr="007945D4">
        <w:rPr>
          <w:color w:val="000000"/>
          <w:sz w:val="28"/>
          <w:szCs w:val="28"/>
          <w:lang w:val="uk-UA"/>
        </w:rPr>
        <w:t>а</w:t>
      </w:r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особа</w:t>
      </w:r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органу місцевого самоврядування</w:t>
      </w:r>
      <w:r w:rsidRPr="007945D4">
        <w:rPr>
          <w:color w:val="000000"/>
          <w:sz w:val="28"/>
          <w:szCs w:val="28"/>
        </w:rPr>
        <w:t xml:space="preserve"> провод</w:t>
      </w:r>
      <w:r w:rsidRPr="007945D4">
        <w:rPr>
          <w:color w:val="000000"/>
          <w:sz w:val="28"/>
          <w:szCs w:val="28"/>
          <w:lang w:val="uk-UA"/>
        </w:rPr>
        <w:t>и</w:t>
      </w:r>
      <w:proofErr w:type="spellStart"/>
      <w:r w:rsidRPr="007945D4">
        <w:rPr>
          <w:color w:val="000000"/>
          <w:sz w:val="28"/>
          <w:szCs w:val="28"/>
        </w:rPr>
        <w:t>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або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бер</w:t>
      </w:r>
      <w:proofErr w:type="spellEnd"/>
      <w:r w:rsidRPr="007945D4">
        <w:rPr>
          <w:color w:val="000000"/>
          <w:sz w:val="28"/>
          <w:szCs w:val="28"/>
          <w:lang w:val="uk-UA"/>
        </w:rPr>
        <w:t>е</w:t>
      </w:r>
      <w:r w:rsidRPr="007945D4">
        <w:rPr>
          <w:color w:val="000000"/>
          <w:sz w:val="28"/>
          <w:szCs w:val="28"/>
        </w:rPr>
        <w:t xml:space="preserve"> участь у </w:t>
      </w:r>
      <w:proofErr w:type="spellStart"/>
      <w:r w:rsidRPr="007945D4">
        <w:rPr>
          <w:color w:val="000000"/>
          <w:sz w:val="28"/>
          <w:szCs w:val="28"/>
        </w:rPr>
        <w:t>проведенні</w:t>
      </w:r>
      <w:proofErr w:type="spellEnd"/>
      <w:r w:rsidRPr="007945D4">
        <w:rPr>
          <w:color w:val="000000"/>
          <w:sz w:val="28"/>
          <w:szCs w:val="28"/>
        </w:rPr>
        <w:t xml:space="preserve"> в </w:t>
      </w:r>
      <w:proofErr w:type="spellStart"/>
      <w:r w:rsidRPr="007945D4">
        <w:rPr>
          <w:color w:val="000000"/>
          <w:sz w:val="28"/>
          <w:szCs w:val="28"/>
        </w:rPr>
        <w:t>установленому</w:t>
      </w:r>
      <w:proofErr w:type="spellEnd"/>
      <w:r w:rsidRPr="007945D4">
        <w:rPr>
          <w:color w:val="000000"/>
          <w:sz w:val="28"/>
          <w:szCs w:val="28"/>
        </w:rPr>
        <w:t xml:space="preserve"> порядку </w:t>
      </w:r>
      <w:proofErr w:type="spellStart"/>
      <w:r w:rsidRPr="007945D4">
        <w:rPr>
          <w:color w:val="000000"/>
          <w:sz w:val="28"/>
          <w:szCs w:val="28"/>
        </w:rPr>
        <w:t>службового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розслідування</w:t>
      </w:r>
      <w:proofErr w:type="spellEnd"/>
      <w:r w:rsidRPr="007945D4">
        <w:rPr>
          <w:color w:val="000000"/>
          <w:sz w:val="28"/>
          <w:szCs w:val="28"/>
        </w:rPr>
        <w:t xml:space="preserve"> (</w:t>
      </w:r>
      <w:proofErr w:type="spellStart"/>
      <w:r w:rsidRPr="007945D4">
        <w:rPr>
          <w:color w:val="000000"/>
          <w:sz w:val="28"/>
          <w:szCs w:val="28"/>
        </w:rPr>
        <w:t>перевірки</w:t>
      </w:r>
      <w:proofErr w:type="spellEnd"/>
      <w:r w:rsidRPr="007945D4">
        <w:rPr>
          <w:color w:val="000000"/>
          <w:sz w:val="28"/>
          <w:szCs w:val="28"/>
        </w:rPr>
        <w:t xml:space="preserve">) в </w:t>
      </w:r>
      <w:proofErr w:type="spellStart"/>
      <w:r w:rsidRPr="007945D4">
        <w:rPr>
          <w:color w:val="000000"/>
          <w:sz w:val="28"/>
          <w:szCs w:val="28"/>
        </w:rPr>
        <w:t>органі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метою </w:t>
      </w:r>
      <w:proofErr w:type="spellStart"/>
      <w:r w:rsidRPr="007945D4">
        <w:rPr>
          <w:color w:val="000000"/>
          <w:sz w:val="28"/>
          <w:szCs w:val="28"/>
        </w:rPr>
        <w:t>виявлення</w:t>
      </w:r>
      <w:proofErr w:type="spellEnd"/>
      <w:r w:rsidRPr="007945D4">
        <w:rPr>
          <w:color w:val="000000"/>
          <w:sz w:val="28"/>
          <w:szCs w:val="28"/>
        </w:rPr>
        <w:t xml:space="preserve"> причин та умов,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призвели</w:t>
      </w:r>
      <w:proofErr w:type="spellEnd"/>
      <w:r w:rsidRPr="007945D4">
        <w:rPr>
          <w:color w:val="000000"/>
          <w:sz w:val="28"/>
          <w:szCs w:val="28"/>
        </w:rPr>
        <w:t xml:space="preserve"> до </w:t>
      </w:r>
      <w:proofErr w:type="spellStart"/>
      <w:r w:rsidRPr="007945D4">
        <w:rPr>
          <w:color w:val="000000"/>
          <w:sz w:val="28"/>
          <w:szCs w:val="28"/>
        </w:rPr>
        <w:t>вчинення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корупційного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або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пов’язаного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корупцією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правопорушення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чи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невиконання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вимог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антикорупційного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законодавства</w:t>
      </w:r>
      <w:proofErr w:type="spellEnd"/>
      <w:r w:rsidRPr="007945D4">
        <w:rPr>
          <w:color w:val="000000"/>
          <w:sz w:val="28"/>
          <w:szCs w:val="28"/>
        </w:rPr>
        <w:t>.</w:t>
      </w:r>
      <w:proofErr w:type="gramEnd"/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42" w:name="n102"/>
      <w:bookmarkStart w:id="43" w:name="n48"/>
      <w:bookmarkEnd w:id="42"/>
      <w:bookmarkEnd w:id="43"/>
      <w:r w:rsidRPr="007945D4">
        <w:rPr>
          <w:color w:val="000000"/>
          <w:sz w:val="28"/>
          <w:szCs w:val="28"/>
          <w:lang w:val="uk-UA"/>
        </w:rPr>
        <w:t>У</w:t>
      </w:r>
      <w:proofErr w:type="spellStart"/>
      <w:r w:rsidRPr="007945D4">
        <w:rPr>
          <w:color w:val="000000"/>
          <w:sz w:val="28"/>
          <w:szCs w:val="28"/>
        </w:rPr>
        <w:t>повноважен</w:t>
      </w:r>
      <w:proofErr w:type="spellEnd"/>
      <w:r w:rsidRPr="007945D4">
        <w:rPr>
          <w:color w:val="000000"/>
          <w:sz w:val="28"/>
          <w:szCs w:val="28"/>
          <w:lang w:val="uk-UA"/>
        </w:rPr>
        <w:t>а</w:t>
      </w:r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особа</w:t>
      </w:r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органу місцевого самоврядування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під</w:t>
      </w:r>
      <w:proofErr w:type="spellEnd"/>
      <w:r w:rsidRPr="007945D4">
        <w:rPr>
          <w:color w:val="000000"/>
          <w:sz w:val="28"/>
          <w:szCs w:val="28"/>
        </w:rPr>
        <w:t xml:space="preserve"> час </w:t>
      </w:r>
      <w:proofErr w:type="spellStart"/>
      <w:r w:rsidRPr="007945D4">
        <w:rPr>
          <w:color w:val="000000"/>
          <w:sz w:val="28"/>
          <w:szCs w:val="28"/>
        </w:rPr>
        <w:t>проведення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службових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розслідувань</w:t>
      </w:r>
      <w:proofErr w:type="spellEnd"/>
      <w:r w:rsidRPr="007945D4">
        <w:rPr>
          <w:color w:val="000000"/>
          <w:sz w:val="28"/>
          <w:szCs w:val="28"/>
        </w:rPr>
        <w:t xml:space="preserve"> (</w:t>
      </w:r>
      <w:proofErr w:type="spellStart"/>
      <w:r w:rsidRPr="007945D4">
        <w:rPr>
          <w:color w:val="000000"/>
          <w:sz w:val="28"/>
          <w:szCs w:val="28"/>
        </w:rPr>
        <w:t>перевірок</w:t>
      </w:r>
      <w:proofErr w:type="spellEnd"/>
      <w:r w:rsidRPr="007945D4">
        <w:rPr>
          <w:color w:val="000000"/>
          <w:sz w:val="28"/>
          <w:szCs w:val="28"/>
        </w:rPr>
        <w:t xml:space="preserve">) </w:t>
      </w:r>
      <w:proofErr w:type="spellStart"/>
      <w:r w:rsidRPr="007945D4">
        <w:rPr>
          <w:color w:val="000000"/>
          <w:sz w:val="28"/>
          <w:szCs w:val="28"/>
        </w:rPr>
        <w:t>ма</w:t>
      </w:r>
      <w:proofErr w:type="spellEnd"/>
      <w:r w:rsidRPr="007945D4">
        <w:rPr>
          <w:color w:val="000000"/>
          <w:sz w:val="28"/>
          <w:szCs w:val="28"/>
          <w:lang w:val="uk-UA"/>
        </w:rPr>
        <w:t>є</w:t>
      </w:r>
      <w:r w:rsidRPr="007945D4">
        <w:rPr>
          <w:color w:val="000000"/>
          <w:sz w:val="28"/>
          <w:szCs w:val="28"/>
        </w:rPr>
        <w:t xml:space="preserve"> право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урахуванням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обмежень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установлених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законодавством</w:t>
      </w:r>
      <w:proofErr w:type="spellEnd"/>
      <w:r w:rsidRPr="007945D4">
        <w:rPr>
          <w:color w:val="000000"/>
          <w:sz w:val="28"/>
          <w:szCs w:val="28"/>
        </w:rPr>
        <w:t xml:space="preserve">, на </w:t>
      </w:r>
      <w:proofErr w:type="spellStart"/>
      <w:r w:rsidRPr="007945D4">
        <w:rPr>
          <w:color w:val="000000"/>
          <w:sz w:val="28"/>
          <w:szCs w:val="28"/>
        </w:rPr>
        <w:t>безперешкодний</w:t>
      </w:r>
      <w:proofErr w:type="spellEnd"/>
      <w:r w:rsidRPr="007945D4">
        <w:rPr>
          <w:color w:val="000000"/>
          <w:sz w:val="28"/>
          <w:szCs w:val="28"/>
        </w:rPr>
        <w:t xml:space="preserve"> доступ до </w:t>
      </w:r>
      <w:proofErr w:type="spellStart"/>
      <w:r w:rsidRPr="007945D4">
        <w:rPr>
          <w:color w:val="000000"/>
          <w:sz w:val="28"/>
          <w:szCs w:val="28"/>
        </w:rPr>
        <w:lastRenderedPageBreak/>
        <w:t>приміщень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територій</w:t>
      </w:r>
      <w:proofErr w:type="spellEnd"/>
      <w:r w:rsidRPr="007945D4">
        <w:rPr>
          <w:color w:val="000000"/>
          <w:sz w:val="28"/>
          <w:szCs w:val="28"/>
        </w:rPr>
        <w:t xml:space="preserve">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документів</w:t>
      </w:r>
      <w:proofErr w:type="spellEnd"/>
      <w:r w:rsidRPr="007945D4">
        <w:rPr>
          <w:color w:val="000000"/>
          <w:sz w:val="28"/>
          <w:szCs w:val="28"/>
        </w:rPr>
        <w:t xml:space="preserve"> та </w:t>
      </w:r>
      <w:proofErr w:type="spellStart"/>
      <w:r w:rsidRPr="007945D4">
        <w:rPr>
          <w:color w:val="000000"/>
          <w:sz w:val="28"/>
          <w:szCs w:val="28"/>
        </w:rPr>
        <w:t>матеріалів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стосуються</w:t>
      </w:r>
      <w:proofErr w:type="spellEnd"/>
      <w:r w:rsidRPr="007945D4">
        <w:rPr>
          <w:color w:val="000000"/>
          <w:sz w:val="28"/>
          <w:szCs w:val="28"/>
        </w:rPr>
        <w:t xml:space="preserve"> предмета </w:t>
      </w:r>
      <w:proofErr w:type="spellStart"/>
      <w:r w:rsidRPr="007945D4">
        <w:rPr>
          <w:color w:val="000000"/>
          <w:sz w:val="28"/>
          <w:szCs w:val="28"/>
        </w:rPr>
        <w:t>службового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розслідування</w:t>
      </w:r>
      <w:proofErr w:type="spellEnd"/>
      <w:r w:rsidRPr="007945D4">
        <w:rPr>
          <w:color w:val="000000"/>
          <w:sz w:val="28"/>
          <w:szCs w:val="28"/>
        </w:rPr>
        <w:t xml:space="preserve"> (</w:t>
      </w:r>
      <w:proofErr w:type="spellStart"/>
      <w:r w:rsidRPr="007945D4">
        <w:rPr>
          <w:color w:val="000000"/>
          <w:sz w:val="28"/>
          <w:szCs w:val="28"/>
        </w:rPr>
        <w:t>перевірки</w:t>
      </w:r>
      <w:proofErr w:type="spellEnd"/>
      <w:r w:rsidRPr="007945D4">
        <w:rPr>
          <w:color w:val="000000"/>
          <w:sz w:val="28"/>
          <w:szCs w:val="28"/>
        </w:rPr>
        <w:t>).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44" w:name="n49"/>
      <w:bookmarkEnd w:id="44"/>
      <w:r w:rsidRPr="007945D4">
        <w:rPr>
          <w:color w:val="000000"/>
          <w:sz w:val="28"/>
          <w:szCs w:val="28"/>
        </w:rPr>
        <w:t>9.</w:t>
      </w:r>
      <w:r w:rsidRPr="007945D4">
        <w:rPr>
          <w:color w:val="000000"/>
          <w:sz w:val="28"/>
          <w:szCs w:val="28"/>
          <w:lang w:val="uk-UA"/>
        </w:rPr>
        <w:t>У</w:t>
      </w:r>
      <w:proofErr w:type="spellStart"/>
      <w:r w:rsidRPr="007945D4">
        <w:rPr>
          <w:color w:val="000000"/>
          <w:sz w:val="28"/>
          <w:szCs w:val="28"/>
        </w:rPr>
        <w:t>повноважен</w:t>
      </w:r>
      <w:proofErr w:type="spellEnd"/>
      <w:r w:rsidRPr="007945D4">
        <w:rPr>
          <w:color w:val="000000"/>
          <w:sz w:val="28"/>
          <w:szCs w:val="28"/>
          <w:lang w:val="uk-UA"/>
        </w:rPr>
        <w:t>а</w:t>
      </w:r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особа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мож</w:t>
      </w:r>
      <w:proofErr w:type="spellEnd"/>
      <w:r w:rsidRPr="007945D4">
        <w:rPr>
          <w:color w:val="000000"/>
          <w:sz w:val="28"/>
          <w:szCs w:val="28"/>
          <w:lang w:val="uk-UA"/>
        </w:rPr>
        <w:t>е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залучатися</w:t>
      </w:r>
      <w:proofErr w:type="spellEnd"/>
      <w:r w:rsidRPr="007945D4">
        <w:rPr>
          <w:color w:val="000000"/>
          <w:sz w:val="28"/>
          <w:szCs w:val="28"/>
        </w:rPr>
        <w:t xml:space="preserve"> до </w:t>
      </w:r>
      <w:proofErr w:type="spellStart"/>
      <w:r w:rsidRPr="007945D4">
        <w:rPr>
          <w:color w:val="000000"/>
          <w:sz w:val="28"/>
          <w:szCs w:val="28"/>
        </w:rPr>
        <w:t>проведення</w:t>
      </w:r>
      <w:proofErr w:type="spellEnd"/>
      <w:r w:rsidRPr="007945D4">
        <w:rPr>
          <w:color w:val="000000"/>
          <w:sz w:val="28"/>
          <w:szCs w:val="28"/>
        </w:rPr>
        <w:t>: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45" w:name="n50"/>
      <w:bookmarkEnd w:id="45"/>
      <w:r w:rsidRPr="007945D4">
        <w:rPr>
          <w:color w:val="000000"/>
          <w:sz w:val="28"/>
          <w:szCs w:val="28"/>
        </w:rPr>
        <w:t>1)</w:t>
      </w:r>
      <w:proofErr w:type="spellStart"/>
      <w:r w:rsidRPr="007945D4">
        <w:rPr>
          <w:color w:val="000000"/>
          <w:sz w:val="28"/>
          <w:szCs w:val="28"/>
        </w:rPr>
        <w:t>експертизи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проектів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нормативно-правових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актів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організаційно-розпорядчих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документів</w:t>
      </w:r>
      <w:proofErr w:type="spellEnd"/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видаються</w:t>
      </w:r>
      <w:proofErr w:type="spellEnd"/>
      <w:r w:rsidRPr="007945D4">
        <w:rPr>
          <w:color w:val="000000"/>
          <w:sz w:val="28"/>
          <w:szCs w:val="28"/>
        </w:rPr>
        <w:t xml:space="preserve"> органом </w:t>
      </w:r>
      <w:proofErr w:type="gramStart"/>
      <w:r w:rsidRPr="007945D4">
        <w:rPr>
          <w:color w:val="000000"/>
          <w:sz w:val="28"/>
          <w:szCs w:val="28"/>
          <w:lang w:val="uk-UA"/>
        </w:rPr>
        <w:t>м</w:t>
      </w:r>
      <w:proofErr w:type="gramEnd"/>
      <w:r w:rsidRPr="007945D4">
        <w:rPr>
          <w:color w:val="000000"/>
          <w:sz w:val="28"/>
          <w:szCs w:val="28"/>
          <w:lang w:val="uk-UA"/>
        </w:rPr>
        <w:t>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метою </w:t>
      </w:r>
      <w:proofErr w:type="spellStart"/>
      <w:r w:rsidRPr="007945D4">
        <w:rPr>
          <w:color w:val="000000"/>
          <w:sz w:val="28"/>
          <w:szCs w:val="28"/>
        </w:rPr>
        <w:t>виявлення</w:t>
      </w:r>
      <w:proofErr w:type="spellEnd"/>
      <w:r w:rsidRPr="007945D4">
        <w:rPr>
          <w:color w:val="000000"/>
          <w:sz w:val="28"/>
          <w:szCs w:val="28"/>
        </w:rPr>
        <w:t xml:space="preserve"> причин, </w:t>
      </w:r>
      <w:proofErr w:type="spellStart"/>
      <w:r w:rsidRPr="007945D4">
        <w:rPr>
          <w:color w:val="000000"/>
          <w:sz w:val="28"/>
          <w:szCs w:val="28"/>
        </w:rPr>
        <w:t>що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призводять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чи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можуть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призвести</w:t>
      </w:r>
      <w:proofErr w:type="spellEnd"/>
      <w:r w:rsidRPr="007945D4">
        <w:rPr>
          <w:color w:val="000000"/>
          <w:sz w:val="28"/>
          <w:szCs w:val="28"/>
        </w:rPr>
        <w:t xml:space="preserve"> до </w:t>
      </w:r>
      <w:proofErr w:type="spellStart"/>
      <w:r w:rsidRPr="007945D4">
        <w:rPr>
          <w:color w:val="000000"/>
          <w:sz w:val="28"/>
          <w:szCs w:val="28"/>
        </w:rPr>
        <w:t>вчинення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корупційних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або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пов’язаних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корупцією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правопорушень</w:t>
      </w:r>
      <w:proofErr w:type="spellEnd"/>
      <w:r w:rsidRPr="007945D4">
        <w:rPr>
          <w:color w:val="000000"/>
          <w:sz w:val="28"/>
          <w:szCs w:val="28"/>
        </w:rPr>
        <w:t>;</w:t>
      </w:r>
    </w:p>
    <w:p w:rsidR="004C5FC1" w:rsidRPr="007945D4" w:rsidRDefault="004C5FC1" w:rsidP="004C5FC1">
      <w:pPr>
        <w:shd w:val="clear" w:color="auto" w:fill="FFFFFF"/>
        <w:spacing w:after="152"/>
        <w:ind w:firstLine="455"/>
        <w:jc w:val="both"/>
        <w:rPr>
          <w:color w:val="000000"/>
          <w:sz w:val="28"/>
          <w:szCs w:val="28"/>
        </w:rPr>
      </w:pPr>
      <w:bookmarkStart w:id="46" w:name="n118"/>
      <w:bookmarkStart w:id="47" w:name="n51"/>
      <w:bookmarkEnd w:id="46"/>
      <w:bookmarkEnd w:id="47"/>
      <w:r w:rsidRPr="007945D4">
        <w:rPr>
          <w:color w:val="000000"/>
          <w:sz w:val="28"/>
          <w:szCs w:val="28"/>
        </w:rPr>
        <w:t>2)</w:t>
      </w:r>
      <w:proofErr w:type="spellStart"/>
      <w:r w:rsidRPr="007945D4">
        <w:rPr>
          <w:color w:val="000000"/>
          <w:sz w:val="28"/>
          <w:szCs w:val="28"/>
        </w:rPr>
        <w:t>внутрішнього</w:t>
      </w:r>
      <w:proofErr w:type="spellEnd"/>
      <w:r w:rsidRPr="007945D4">
        <w:rPr>
          <w:color w:val="000000"/>
          <w:sz w:val="28"/>
          <w:szCs w:val="28"/>
        </w:rPr>
        <w:t xml:space="preserve"> аудиту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 в </w:t>
      </w:r>
      <w:proofErr w:type="spellStart"/>
      <w:r w:rsidRPr="007945D4">
        <w:rPr>
          <w:color w:val="000000"/>
          <w:sz w:val="28"/>
          <w:szCs w:val="28"/>
        </w:rPr>
        <w:t>частині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дотримання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вимог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антикорупційного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законодавства</w:t>
      </w:r>
      <w:proofErr w:type="spellEnd"/>
      <w:r w:rsidRPr="007945D4">
        <w:rPr>
          <w:color w:val="000000"/>
          <w:sz w:val="28"/>
          <w:szCs w:val="28"/>
        </w:rPr>
        <w:t>.</w:t>
      </w:r>
    </w:p>
    <w:p w:rsidR="004C5FC1" w:rsidRPr="007945D4" w:rsidRDefault="004C5FC1" w:rsidP="004C5FC1">
      <w:pPr>
        <w:shd w:val="clear" w:color="auto" w:fill="FFFFFF"/>
        <w:ind w:firstLine="455"/>
        <w:jc w:val="both"/>
        <w:rPr>
          <w:color w:val="000000"/>
          <w:sz w:val="28"/>
          <w:szCs w:val="28"/>
        </w:rPr>
      </w:pPr>
      <w:bookmarkStart w:id="48" w:name="n52"/>
      <w:bookmarkEnd w:id="48"/>
      <w:r w:rsidRPr="007945D4">
        <w:rPr>
          <w:color w:val="000000"/>
          <w:sz w:val="28"/>
          <w:szCs w:val="28"/>
        </w:rPr>
        <w:t xml:space="preserve">10.Керівник органу </w:t>
      </w:r>
      <w:r w:rsidRPr="007945D4">
        <w:rPr>
          <w:color w:val="000000"/>
          <w:sz w:val="28"/>
          <w:szCs w:val="28"/>
          <w:lang w:val="uk-UA"/>
        </w:rPr>
        <w:t>місцевого самоврядування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945D4">
        <w:rPr>
          <w:color w:val="000000"/>
          <w:sz w:val="28"/>
          <w:szCs w:val="28"/>
        </w:rPr>
        <w:t>п</w:t>
      </w:r>
      <w:proofErr w:type="gramEnd"/>
      <w:r w:rsidRPr="007945D4">
        <w:rPr>
          <w:color w:val="000000"/>
          <w:sz w:val="28"/>
          <w:szCs w:val="28"/>
        </w:rPr>
        <w:t>ідприємства</w:t>
      </w:r>
      <w:proofErr w:type="spellEnd"/>
      <w:r w:rsidRPr="007945D4">
        <w:rPr>
          <w:color w:val="000000"/>
          <w:sz w:val="28"/>
          <w:szCs w:val="28"/>
        </w:rPr>
        <w:t xml:space="preserve">, установи та </w:t>
      </w:r>
      <w:proofErr w:type="spellStart"/>
      <w:r w:rsidRPr="007945D4">
        <w:rPr>
          <w:color w:val="000000"/>
          <w:sz w:val="28"/>
          <w:szCs w:val="28"/>
        </w:rPr>
        <w:t>організації</w:t>
      </w:r>
      <w:proofErr w:type="spellEnd"/>
      <w:r w:rsidRPr="007945D4">
        <w:rPr>
          <w:color w:val="000000"/>
          <w:sz w:val="28"/>
          <w:szCs w:val="28"/>
        </w:rPr>
        <w:t xml:space="preserve">, в </w:t>
      </w:r>
      <w:proofErr w:type="spellStart"/>
      <w:r w:rsidRPr="007945D4">
        <w:rPr>
          <w:color w:val="000000"/>
          <w:sz w:val="28"/>
          <w:szCs w:val="28"/>
        </w:rPr>
        <w:t>якому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є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уповноважен</w:t>
      </w:r>
      <w:proofErr w:type="spellEnd"/>
      <w:r w:rsidRPr="007945D4">
        <w:rPr>
          <w:color w:val="000000"/>
          <w:sz w:val="28"/>
          <w:szCs w:val="28"/>
          <w:lang w:val="uk-UA"/>
        </w:rPr>
        <w:t>а особа</w:t>
      </w:r>
      <w:r w:rsidRPr="007945D4">
        <w:rPr>
          <w:color w:val="000000"/>
          <w:sz w:val="28"/>
          <w:szCs w:val="28"/>
        </w:rPr>
        <w:t xml:space="preserve">, </w:t>
      </w:r>
      <w:proofErr w:type="spellStart"/>
      <w:r w:rsidRPr="007945D4">
        <w:rPr>
          <w:color w:val="000000"/>
          <w:sz w:val="28"/>
          <w:szCs w:val="28"/>
        </w:rPr>
        <w:t>сприяє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створенню</w:t>
      </w:r>
      <w:proofErr w:type="spellEnd"/>
      <w:r w:rsidRPr="007945D4">
        <w:rPr>
          <w:color w:val="000000"/>
          <w:sz w:val="28"/>
          <w:szCs w:val="28"/>
        </w:rPr>
        <w:t xml:space="preserve"> умов для </w:t>
      </w:r>
      <w:proofErr w:type="spellStart"/>
      <w:r w:rsidRPr="007945D4">
        <w:rPr>
          <w:color w:val="000000"/>
          <w:sz w:val="28"/>
          <w:szCs w:val="28"/>
        </w:rPr>
        <w:t>виконання</w:t>
      </w:r>
      <w:proofErr w:type="spellEnd"/>
      <w:r w:rsidRPr="007945D4">
        <w:rPr>
          <w:color w:val="000000"/>
          <w:sz w:val="28"/>
          <w:szCs w:val="28"/>
        </w:rPr>
        <w:t xml:space="preserve"> на </w:t>
      </w:r>
      <w:proofErr w:type="spellStart"/>
      <w:r w:rsidRPr="007945D4">
        <w:rPr>
          <w:color w:val="000000"/>
          <w:sz w:val="28"/>
          <w:szCs w:val="28"/>
        </w:rPr>
        <w:t>належному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945D4">
        <w:rPr>
          <w:color w:val="000000"/>
          <w:sz w:val="28"/>
          <w:szCs w:val="28"/>
        </w:rPr>
        <w:t>р</w:t>
      </w:r>
      <w:proofErr w:type="gramEnd"/>
      <w:r w:rsidRPr="007945D4">
        <w:rPr>
          <w:color w:val="000000"/>
          <w:sz w:val="28"/>
          <w:szCs w:val="28"/>
        </w:rPr>
        <w:t>івні</w:t>
      </w:r>
      <w:proofErr w:type="spellEnd"/>
      <w:r w:rsidRPr="007945D4">
        <w:rPr>
          <w:color w:val="000000"/>
          <w:sz w:val="28"/>
          <w:szCs w:val="28"/>
        </w:rPr>
        <w:t xml:space="preserve"> </w:t>
      </w:r>
      <w:r w:rsidRPr="007945D4">
        <w:rPr>
          <w:color w:val="000000"/>
          <w:sz w:val="28"/>
          <w:szCs w:val="28"/>
          <w:lang w:val="uk-UA"/>
        </w:rPr>
        <w:t>уповноваженою особою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покладених</w:t>
      </w:r>
      <w:proofErr w:type="spellEnd"/>
      <w:r w:rsidRPr="007945D4">
        <w:rPr>
          <w:color w:val="000000"/>
          <w:sz w:val="28"/>
          <w:szCs w:val="28"/>
        </w:rPr>
        <w:t xml:space="preserve"> на </w:t>
      </w:r>
      <w:r w:rsidRPr="007945D4">
        <w:rPr>
          <w:color w:val="000000"/>
          <w:sz w:val="28"/>
          <w:szCs w:val="28"/>
          <w:lang w:val="uk-UA"/>
        </w:rPr>
        <w:t>неї</w:t>
      </w:r>
      <w:r w:rsidRPr="007945D4">
        <w:rPr>
          <w:color w:val="000000"/>
          <w:sz w:val="28"/>
          <w:szCs w:val="28"/>
        </w:rPr>
        <w:t xml:space="preserve"> </w:t>
      </w:r>
      <w:proofErr w:type="spellStart"/>
      <w:r w:rsidRPr="007945D4">
        <w:rPr>
          <w:color w:val="000000"/>
          <w:sz w:val="28"/>
          <w:szCs w:val="28"/>
        </w:rPr>
        <w:t>завдань</w:t>
      </w:r>
      <w:proofErr w:type="spellEnd"/>
      <w:r w:rsidRPr="007945D4">
        <w:rPr>
          <w:color w:val="000000"/>
          <w:sz w:val="28"/>
          <w:szCs w:val="28"/>
        </w:rPr>
        <w:t>.</w:t>
      </w:r>
    </w:p>
    <w:p w:rsidR="004C5FC1" w:rsidRPr="007945D4" w:rsidRDefault="004C5FC1" w:rsidP="004C5FC1">
      <w:pPr>
        <w:tabs>
          <w:tab w:val="left" w:pos="709"/>
        </w:tabs>
        <w:jc w:val="both"/>
        <w:rPr>
          <w:sz w:val="28"/>
          <w:szCs w:val="28"/>
          <w:lang w:val="uk-UA"/>
        </w:rPr>
      </w:pPr>
      <w:bookmarkStart w:id="49" w:name="n53"/>
      <w:bookmarkEnd w:id="49"/>
    </w:p>
    <w:p w:rsidR="004C5FC1" w:rsidRDefault="004C5FC1" w:rsidP="004C5FC1">
      <w:pPr>
        <w:tabs>
          <w:tab w:val="left" w:pos="915"/>
        </w:tabs>
        <w:jc w:val="both"/>
        <w:rPr>
          <w:sz w:val="28"/>
          <w:szCs w:val="28"/>
          <w:lang w:val="uk-UA"/>
        </w:rPr>
      </w:pPr>
    </w:p>
    <w:p w:rsidR="004C5FC1" w:rsidRPr="007945D4" w:rsidRDefault="004C5FC1" w:rsidP="004C5FC1">
      <w:pPr>
        <w:tabs>
          <w:tab w:val="left" w:pos="915"/>
        </w:tabs>
        <w:jc w:val="both"/>
        <w:rPr>
          <w:sz w:val="28"/>
          <w:szCs w:val="28"/>
          <w:lang w:val="uk-UA"/>
        </w:rPr>
      </w:pPr>
    </w:p>
    <w:p w:rsidR="004C5FC1" w:rsidRPr="00A809FF" w:rsidRDefault="004C5FC1" w:rsidP="004C5FC1">
      <w:pPr>
        <w:pStyle w:val="a3"/>
        <w:tabs>
          <w:tab w:val="left" w:pos="567"/>
        </w:tabs>
        <w:spacing w:before="0" w:after="0"/>
        <w:jc w:val="both"/>
        <w:rPr>
          <w:b/>
          <w:sz w:val="28"/>
          <w:szCs w:val="28"/>
        </w:rPr>
      </w:pPr>
      <w:r w:rsidRPr="00A809FF">
        <w:rPr>
          <w:b/>
          <w:sz w:val="28"/>
          <w:szCs w:val="28"/>
        </w:rPr>
        <w:t xml:space="preserve">Керуючий справами виконавчого </w:t>
      </w:r>
    </w:p>
    <w:p w:rsidR="004C5FC1" w:rsidRPr="00A809FF" w:rsidRDefault="004C5FC1" w:rsidP="004C5FC1">
      <w:pPr>
        <w:pStyle w:val="a3"/>
        <w:tabs>
          <w:tab w:val="left" w:pos="567"/>
        </w:tabs>
        <w:spacing w:before="0" w:after="0"/>
        <w:jc w:val="both"/>
        <w:rPr>
          <w:b/>
          <w:sz w:val="28"/>
          <w:szCs w:val="28"/>
        </w:rPr>
      </w:pPr>
      <w:r w:rsidRPr="00A809FF">
        <w:rPr>
          <w:b/>
          <w:sz w:val="28"/>
          <w:szCs w:val="28"/>
        </w:rPr>
        <w:t xml:space="preserve">комітету, начальник загального </w:t>
      </w:r>
    </w:p>
    <w:p w:rsidR="004C5FC1" w:rsidRPr="00A809FF" w:rsidRDefault="004C5FC1" w:rsidP="004C5FC1">
      <w:pPr>
        <w:pStyle w:val="a3"/>
        <w:tabs>
          <w:tab w:val="left" w:pos="567"/>
          <w:tab w:val="left" w:pos="7088"/>
          <w:tab w:val="left" w:pos="7230"/>
        </w:tabs>
        <w:spacing w:before="0" w:after="0"/>
        <w:jc w:val="both"/>
        <w:rPr>
          <w:b/>
          <w:sz w:val="28"/>
          <w:szCs w:val="28"/>
        </w:rPr>
      </w:pPr>
      <w:r w:rsidRPr="00A809FF">
        <w:rPr>
          <w:b/>
          <w:sz w:val="28"/>
          <w:szCs w:val="28"/>
        </w:rPr>
        <w:t xml:space="preserve">відділу сільської ради </w:t>
      </w:r>
      <w:r>
        <w:rPr>
          <w:b/>
          <w:sz w:val="28"/>
          <w:szCs w:val="28"/>
        </w:rPr>
        <w:t xml:space="preserve">                                                            Ольга ГУБСЬКА</w:t>
      </w:r>
    </w:p>
    <w:p w:rsidR="004C5FC1" w:rsidRPr="007945D4" w:rsidRDefault="004C5FC1" w:rsidP="004C5FC1">
      <w:pPr>
        <w:tabs>
          <w:tab w:val="left" w:pos="915"/>
        </w:tabs>
        <w:jc w:val="both"/>
        <w:rPr>
          <w:sz w:val="28"/>
          <w:szCs w:val="28"/>
          <w:lang w:val="uk-UA"/>
        </w:rPr>
      </w:pPr>
    </w:p>
    <w:p w:rsidR="004C5FC1" w:rsidRPr="007945D4" w:rsidRDefault="004C5FC1" w:rsidP="004C5FC1">
      <w:pPr>
        <w:shd w:val="clear" w:color="auto" w:fill="FFFFFF"/>
        <w:ind w:left="5529"/>
        <w:rPr>
          <w:b/>
          <w:sz w:val="28"/>
          <w:szCs w:val="28"/>
          <w:highlight w:val="white"/>
          <w:lang w:val="uk-UA"/>
        </w:rPr>
      </w:pPr>
    </w:p>
    <w:p w:rsidR="004C5FC1" w:rsidRPr="007945D4" w:rsidRDefault="004C5FC1" w:rsidP="004C5FC1">
      <w:pPr>
        <w:pStyle w:val="20"/>
        <w:shd w:val="clear" w:color="auto" w:fill="auto"/>
        <w:spacing w:before="0" w:after="158" w:line="260" w:lineRule="exact"/>
        <w:ind w:firstLine="600"/>
        <w:rPr>
          <w:sz w:val="28"/>
          <w:szCs w:val="28"/>
          <w:lang w:val="uk-UA"/>
        </w:rPr>
      </w:pPr>
    </w:p>
    <w:p w:rsidR="004C5FC1" w:rsidRPr="007945D4" w:rsidRDefault="004C5FC1" w:rsidP="004C5FC1">
      <w:pPr>
        <w:rPr>
          <w:sz w:val="28"/>
          <w:szCs w:val="28"/>
          <w:lang w:val="uk-UA"/>
        </w:rPr>
      </w:pPr>
    </w:p>
    <w:p w:rsidR="004C5FC1" w:rsidRPr="007945D4" w:rsidRDefault="004C5FC1" w:rsidP="004C5FC1">
      <w:pPr>
        <w:rPr>
          <w:sz w:val="28"/>
          <w:szCs w:val="28"/>
          <w:lang w:val="uk-UA"/>
        </w:rPr>
      </w:pPr>
    </w:p>
    <w:p w:rsidR="004C5FC1" w:rsidRPr="007945D4" w:rsidRDefault="004C5FC1" w:rsidP="004C5FC1">
      <w:pPr>
        <w:rPr>
          <w:sz w:val="28"/>
          <w:szCs w:val="28"/>
          <w:lang w:val="uk-UA"/>
        </w:rPr>
      </w:pPr>
    </w:p>
    <w:p w:rsidR="004C5FC1" w:rsidRPr="007945D4" w:rsidRDefault="004C5FC1" w:rsidP="004C5FC1">
      <w:pPr>
        <w:rPr>
          <w:sz w:val="28"/>
          <w:szCs w:val="28"/>
          <w:lang w:val="uk-UA"/>
        </w:rPr>
      </w:pPr>
    </w:p>
    <w:p w:rsidR="004C5FC1" w:rsidRPr="007945D4" w:rsidRDefault="004C5FC1" w:rsidP="004C5FC1">
      <w:pPr>
        <w:rPr>
          <w:sz w:val="28"/>
          <w:szCs w:val="28"/>
          <w:lang w:val="uk-UA"/>
        </w:rPr>
      </w:pPr>
    </w:p>
    <w:p w:rsidR="004C5FC1" w:rsidRPr="007945D4" w:rsidRDefault="004C5FC1" w:rsidP="004C5FC1">
      <w:pPr>
        <w:rPr>
          <w:sz w:val="28"/>
          <w:szCs w:val="28"/>
          <w:lang w:val="uk-UA"/>
        </w:rPr>
      </w:pPr>
    </w:p>
    <w:p w:rsidR="004C5FC1" w:rsidRPr="009F77C1" w:rsidRDefault="004C5FC1" w:rsidP="004C5FC1">
      <w:pPr>
        <w:rPr>
          <w:sz w:val="28"/>
          <w:szCs w:val="28"/>
          <w:lang w:val="uk-UA"/>
        </w:rPr>
      </w:pPr>
    </w:p>
    <w:p w:rsidR="004C5FC1" w:rsidRPr="009F77C1" w:rsidRDefault="004C5FC1" w:rsidP="004C5FC1">
      <w:pPr>
        <w:rPr>
          <w:sz w:val="28"/>
          <w:szCs w:val="28"/>
          <w:lang w:val="uk-UA"/>
        </w:rPr>
      </w:pPr>
    </w:p>
    <w:p w:rsidR="004C5FC1" w:rsidRPr="009F77C1" w:rsidRDefault="004C5FC1" w:rsidP="004C5FC1">
      <w:pPr>
        <w:rPr>
          <w:sz w:val="28"/>
          <w:szCs w:val="28"/>
          <w:lang w:val="uk-UA"/>
        </w:rPr>
      </w:pPr>
    </w:p>
    <w:p w:rsidR="004C5FC1" w:rsidRPr="009F77C1" w:rsidRDefault="004C5FC1" w:rsidP="004C5FC1">
      <w:pPr>
        <w:rPr>
          <w:sz w:val="28"/>
          <w:szCs w:val="28"/>
          <w:lang w:val="uk-UA"/>
        </w:rPr>
      </w:pPr>
    </w:p>
    <w:p w:rsidR="004C5FC1" w:rsidRDefault="004C5FC1" w:rsidP="004C5FC1">
      <w:pPr>
        <w:rPr>
          <w:sz w:val="28"/>
          <w:szCs w:val="28"/>
          <w:lang w:val="uk-UA"/>
        </w:rPr>
      </w:pPr>
    </w:p>
    <w:p w:rsidR="004C5FC1" w:rsidRDefault="004C5FC1" w:rsidP="004C5FC1">
      <w:pPr>
        <w:jc w:val="center"/>
        <w:rPr>
          <w:sz w:val="28"/>
          <w:szCs w:val="28"/>
          <w:lang w:val="uk-UA"/>
        </w:rPr>
      </w:pPr>
    </w:p>
    <w:p w:rsidR="004C5FC1" w:rsidRDefault="004C5FC1" w:rsidP="004C5FC1">
      <w:pPr>
        <w:jc w:val="center"/>
        <w:rPr>
          <w:sz w:val="28"/>
          <w:szCs w:val="28"/>
          <w:lang w:val="uk-UA"/>
        </w:rPr>
      </w:pPr>
    </w:p>
    <w:p w:rsidR="00E731E4" w:rsidRDefault="00E731E4"/>
    <w:sectPr w:rsidR="00E731E4" w:rsidSect="00E7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C1"/>
    <w:rsid w:val="00186F2E"/>
    <w:rsid w:val="00482890"/>
    <w:rsid w:val="004C5FC1"/>
    <w:rsid w:val="00E7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5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FC1"/>
    <w:pPr>
      <w:widowControl w:val="0"/>
      <w:shd w:val="clear" w:color="auto" w:fill="FFFFFF"/>
      <w:spacing w:before="420" w:after="240" w:line="0" w:lineRule="atLeast"/>
      <w:jc w:val="both"/>
    </w:pPr>
    <w:rPr>
      <w:sz w:val="26"/>
      <w:szCs w:val="26"/>
      <w:lang w:eastAsia="en-US"/>
    </w:rPr>
  </w:style>
  <w:style w:type="paragraph" w:styleId="a3">
    <w:name w:val="Normal (Web)"/>
    <w:basedOn w:val="a"/>
    <w:uiPriority w:val="99"/>
    <w:rsid w:val="004C5FC1"/>
    <w:pPr>
      <w:suppressAutoHyphens/>
      <w:spacing w:before="280" w:after="280"/>
    </w:pPr>
    <w:rPr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01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2020-03-17T13:21:00Z</dcterms:created>
  <dcterms:modified xsi:type="dcterms:W3CDTF">2020-03-17T13:21:00Z</dcterms:modified>
</cp:coreProperties>
</file>