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9D4" w:rsidRPr="00B402D2" w:rsidRDefault="00F409D4" w:rsidP="00F409D4">
      <w:pPr>
        <w:ind w:firstLine="708"/>
        <w:jc w:val="center"/>
        <w:rPr>
          <w:b/>
        </w:rPr>
      </w:pPr>
      <w:r w:rsidRPr="00B402D2">
        <w:rPr>
          <w:b/>
        </w:rPr>
        <w:t>1. Обґрунтування необхідності прийняття Програми</w:t>
      </w:r>
    </w:p>
    <w:p w:rsidR="00F409D4" w:rsidRPr="00B402D2" w:rsidRDefault="00F409D4" w:rsidP="00F409D4">
      <w:pPr>
        <w:ind w:firstLine="708"/>
        <w:jc w:val="both"/>
      </w:pPr>
    </w:p>
    <w:p w:rsidR="00F409D4" w:rsidRDefault="00F409D4" w:rsidP="00F409D4">
      <w:pPr>
        <w:ind w:firstLine="708"/>
        <w:jc w:val="both"/>
        <w:rPr>
          <w:bCs/>
          <w:lang w:bidi="uk-UA"/>
        </w:rPr>
      </w:pPr>
      <w:r w:rsidRPr="00D72C58">
        <w:rPr>
          <w:bCs/>
          <w:lang w:bidi="uk-UA"/>
        </w:rPr>
        <w:t xml:space="preserve">Конституцією України гарантовано соціальний захист та гідний рівень життя кожному громадянину України. Соціальний захист незахищених верств населення передбачає ряд заходів, направлених на зниження рівня бідності та покращення життя, матеріальних умов інвалідів, ветеранів війни та праці, сімей, що опинилися в скрутному матеріальному становищі. </w:t>
      </w:r>
    </w:p>
    <w:p w:rsidR="00F409D4" w:rsidRDefault="00F409D4" w:rsidP="00F409D4">
      <w:pPr>
        <w:ind w:firstLine="708"/>
        <w:jc w:val="both"/>
        <w:rPr>
          <w:bCs/>
          <w:lang w:bidi="uk-UA"/>
        </w:rPr>
      </w:pPr>
      <w:r>
        <w:rPr>
          <w:bCs/>
          <w:lang w:bidi="uk-UA"/>
        </w:rPr>
        <w:t xml:space="preserve">Враховуючи фінансово-економічну ситуацію в країні виникає необхідність посилення соціальної підтримки окремих </w:t>
      </w:r>
      <w:r w:rsidRPr="00D72C58">
        <w:rPr>
          <w:bCs/>
          <w:lang w:bidi="uk-UA"/>
        </w:rPr>
        <w:t>кате</w:t>
      </w:r>
      <w:r>
        <w:rPr>
          <w:bCs/>
          <w:lang w:bidi="uk-UA"/>
        </w:rPr>
        <w:t>горій громадян.</w:t>
      </w:r>
    </w:p>
    <w:p w:rsidR="00F409D4" w:rsidRDefault="00F409D4" w:rsidP="00F409D4">
      <w:pPr>
        <w:ind w:firstLine="708"/>
        <w:jc w:val="both"/>
        <w:rPr>
          <w:bCs/>
          <w:lang w:bidi="uk-UA"/>
        </w:rPr>
      </w:pPr>
      <w:r>
        <w:rPr>
          <w:bCs/>
          <w:lang w:bidi="uk-UA"/>
        </w:rPr>
        <w:t>Тому одним з першочергових завдань</w:t>
      </w:r>
      <w:r w:rsidRPr="00D72C58">
        <w:rPr>
          <w:bCs/>
          <w:lang w:bidi="uk-UA"/>
        </w:rPr>
        <w:t xml:space="preserve"> ор</w:t>
      </w:r>
      <w:r>
        <w:rPr>
          <w:bCs/>
          <w:lang w:bidi="uk-UA"/>
        </w:rPr>
        <w:t xml:space="preserve">ганів місцевого самоврядування є розвиток системи соціального захисту та </w:t>
      </w:r>
      <w:r w:rsidRPr="00D72C58">
        <w:rPr>
          <w:bCs/>
          <w:lang w:bidi="uk-UA"/>
        </w:rPr>
        <w:t>соціально</w:t>
      </w:r>
      <w:r>
        <w:rPr>
          <w:bCs/>
          <w:lang w:bidi="uk-UA"/>
        </w:rPr>
        <w:t xml:space="preserve">го обслуговування громадян, які гостро </w:t>
      </w:r>
      <w:r w:rsidRPr="00D72C58">
        <w:rPr>
          <w:bCs/>
          <w:lang w:bidi="uk-UA"/>
        </w:rPr>
        <w:t>потребують надання допомоги.</w:t>
      </w:r>
    </w:p>
    <w:p w:rsidR="00F409D4" w:rsidRDefault="00F409D4" w:rsidP="00F409D4">
      <w:pPr>
        <w:ind w:firstLine="709"/>
        <w:jc w:val="both"/>
        <w:rPr>
          <w:bCs/>
          <w:lang w:bidi="uk-UA"/>
        </w:rPr>
      </w:pPr>
      <w:r w:rsidRPr="00044B15">
        <w:rPr>
          <w:bCs/>
          <w:lang w:bidi="uk-UA"/>
        </w:rPr>
        <w:t>Прийняття даної програми надасть можливість вирішити невідкладні питання матеріального, медичного, соціально-побутового, культурного обслуговування, організаційно-правового та інформаційного забезпечення малозабезпечених громадян</w:t>
      </w:r>
      <w:r>
        <w:rPr>
          <w:bCs/>
          <w:lang w:bidi="uk-UA"/>
        </w:rPr>
        <w:t xml:space="preserve"> громади.</w:t>
      </w:r>
    </w:p>
    <w:p w:rsidR="00F409D4" w:rsidRPr="00B402D2" w:rsidRDefault="00F409D4" w:rsidP="00F409D4">
      <w:pPr>
        <w:pStyle w:val="a4"/>
        <w:spacing w:before="0" w:beforeAutospacing="0" w:after="0" w:afterAutospacing="0"/>
        <w:jc w:val="both"/>
        <w:rPr>
          <w:rStyle w:val="a3"/>
          <w:b w:val="0"/>
          <w:bdr w:val="none" w:sz="0" w:space="0" w:color="auto" w:frame="1"/>
        </w:rPr>
      </w:pPr>
    </w:p>
    <w:p w:rsidR="00F409D4" w:rsidRPr="00635E01" w:rsidRDefault="00F409D4" w:rsidP="00F409D4">
      <w:pPr>
        <w:pStyle w:val="a4"/>
        <w:spacing w:before="0" w:beforeAutospacing="0" w:after="0" w:afterAutospacing="0"/>
        <w:jc w:val="center"/>
        <w:rPr>
          <w:rStyle w:val="a3"/>
          <w:sz w:val="28"/>
          <w:szCs w:val="28"/>
          <w:bdr w:val="none" w:sz="0" w:space="0" w:color="auto" w:frame="1"/>
        </w:rPr>
      </w:pPr>
      <w:r w:rsidRPr="00635E01">
        <w:rPr>
          <w:rStyle w:val="a3"/>
          <w:sz w:val="28"/>
          <w:szCs w:val="28"/>
          <w:bdr w:val="none" w:sz="0" w:space="0" w:color="auto" w:frame="1"/>
        </w:rPr>
        <w:t>3. Категорії осіб, які потребують соціального захисту</w:t>
      </w:r>
    </w:p>
    <w:p w:rsidR="00F409D4" w:rsidRPr="00635E01" w:rsidRDefault="00F409D4" w:rsidP="00F409D4">
      <w:pPr>
        <w:pStyle w:val="a4"/>
        <w:spacing w:before="0" w:beforeAutospacing="0" w:after="0" w:afterAutospacing="0"/>
        <w:jc w:val="center"/>
        <w:rPr>
          <w:rStyle w:val="a3"/>
          <w:sz w:val="28"/>
          <w:szCs w:val="28"/>
          <w:bdr w:val="none" w:sz="0" w:space="0" w:color="auto" w:frame="1"/>
        </w:rPr>
      </w:pPr>
    </w:p>
    <w:p w:rsidR="00F409D4" w:rsidRDefault="00F409D4" w:rsidP="00F409D4">
      <w:pPr>
        <w:pStyle w:val="a5"/>
        <w:ind w:firstLine="567"/>
        <w:jc w:val="both"/>
      </w:pPr>
      <w:r w:rsidRPr="00F43A41">
        <w:t>14) допомога на поховання при народження</w:t>
      </w:r>
      <w:r w:rsidRPr="00CA2B74">
        <w:t xml:space="preserve"> дитини мертвою у разі якщо смерть дитини настала на першому тижні життя</w:t>
      </w:r>
      <w:r>
        <w:t>,</w:t>
      </w:r>
      <w:r w:rsidRPr="00CA2B74">
        <w:t xml:space="preserve"> у розмірі прожиткового мінімумі для дітей віком до 6 років. </w:t>
      </w:r>
    </w:p>
    <w:p w:rsidR="00F409D4" w:rsidRDefault="00F409D4" w:rsidP="00F409D4">
      <w:pPr>
        <w:pStyle w:val="a5"/>
        <w:ind w:firstLine="567"/>
        <w:jc w:val="both"/>
        <w:rPr>
          <w:bCs/>
        </w:rPr>
      </w:pPr>
      <w:r w:rsidRPr="00010E84">
        <w:t xml:space="preserve">15) часткове матеріальне відшкодування особі, яка пройшла курс лікування після </w:t>
      </w:r>
      <w:r w:rsidRPr="00010E84">
        <w:rPr>
          <w:bCs/>
        </w:rPr>
        <w:t xml:space="preserve">захворювання </w:t>
      </w:r>
      <w:r>
        <w:rPr>
          <w:bCs/>
        </w:rPr>
        <w:t xml:space="preserve">на </w:t>
      </w:r>
      <w:r w:rsidRPr="00010E84">
        <w:rPr>
          <w:bCs/>
        </w:rPr>
        <w:t>COVID-19</w:t>
      </w:r>
      <w:r>
        <w:rPr>
          <w:bCs/>
        </w:rPr>
        <w:t>.</w:t>
      </w:r>
    </w:p>
    <w:p w:rsidR="00F409D4" w:rsidRDefault="00F409D4" w:rsidP="00F409D4">
      <w:pPr>
        <w:pStyle w:val="a5"/>
        <w:ind w:firstLine="567"/>
        <w:jc w:val="both"/>
        <w:rPr>
          <w:bCs/>
        </w:rPr>
      </w:pPr>
    </w:p>
    <w:p w:rsidR="00F409D4" w:rsidRDefault="00F409D4" w:rsidP="00F409D4">
      <w:pPr>
        <w:pStyle w:val="a4"/>
        <w:spacing w:before="225" w:beforeAutospacing="0" w:after="225" w:afterAutospacing="0" w:line="270" w:lineRule="atLeast"/>
        <w:jc w:val="both"/>
        <w:rPr>
          <w:b/>
          <w:sz w:val="28"/>
          <w:szCs w:val="28"/>
        </w:rPr>
      </w:pPr>
    </w:p>
    <w:p w:rsidR="00F409D4" w:rsidRDefault="00F409D4" w:rsidP="00F409D4">
      <w:pPr>
        <w:pStyle w:val="a4"/>
        <w:spacing w:before="225" w:beforeAutospacing="0" w:after="225" w:afterAutospacing="0" w:line="270" w:lineRule="atLeast"/>
        <w:jc w:val="both"/>
        <w:rPr>
          <w:b/>
          <w:sz w:val="28"/>
          <w:szCs w:val="28"/>
        </w:rPr>
      </w:pPr>
    </w:p>
    <w:p w:rsidR="00F409D4" w:rsidRDefault="00F409D4" w:rsidP="00F409D4">
      <w:pPr>
        <w:pStyle w:val="a4"/>
        <w:spacing w:before="225" w:beforeAutospacing="0" w:after="225" w:afterAutospacing="0" w:line="270" w:lineRule="atLeast"/>
        <w:jc w:val="both"/>
        <w:rPr>
          <w:b/>
          <w:sz w:val="28"/>
          <w:szCs w:val="28"/>
        </w:rPr>
      </w:pPr>
    </w:p>
    <w:p w:rsidR="00F409D4" w:rsidRDefault="00F409D4" w:rsidP="00F409D4">
      <w:pPr>
        <w:pStyle w:val="a4"/>
        <w:spacing w:before="225" w:beforeAutospacing="0" w:after="225" w:afterAutospacing="0" w:line="270" w:lineRule="atLeast"/>
        <w:jc w:val="both"/>
        <w:rPr>
          <w:b/>
          <w:sz w:val="28"/>
          <w:szCs w:val="28"/>
        </w:rPr>
      </w:pPr>
    </w:p>
    <w:p w:rsidR="00F409D4" w:rsidRDefault="00F409D4" w:rsidP="00F409D4">
      <w:pPr>
        <w:pStyle w:val="a4"/>
        <w:spacing w:before="225" w:beforeAutospacing="0" w:after="225" w:afterAutospacing="0" w:line="270" w:lineRule="atLeast"/>
        <w:jc w:val="both"/>
        <w:rPr>
          <w:b/>
          <w:sz w:val="28"/>
          <w:szCs w:val="28"/>
        </w:rPr>
      </w:pPr>
    </w:p>
    <w:p w:rsidR="00F409D4" w:rsidRDefault="00F409D4" w:rsidP="00F409D4">
      <w:pPr>
        <w:pStyle w:val="a4"/>
        <w:spacing w:before="225" w:beforeAutospacing="0" w:after="225" w:afterAutospacing="0" w:line="270" w:lineRule="atLeast"/>
        <w:jc w:val="both"/>
        <w:rPr>
          <w:b/>
          <w:sz w:val="28"/>
          <w:szCs w:val="28"/>
        </w:rPr>
      </w:pPr>
    </w:p>
    <w:p w:rsidR="00F409D4" w:rsidRDefault="00F409D4" w:rsidP="00F409D4">
      <w:pPr>
        <w:pStyle w:val="a4"/>
        <w:spacing w:before="225" w:beforeAutospacing="0" w:after="225" w:afterAutospacing="0" w:line="270" w:lineRule="atLeast"/>
        <w:jc w:val="both"/>
        <w:rPr>
          <w:b/>
          <w:sz w:val="28"/>
          <w:szCs w:val="28"/>
        </w:rPr>
      </w:pPr>
    </w:p>
    <w:p w:rsidR="00F409D4" w:rsidRDefault="00F409D4" w:rsidP="00F409D4">
      <w:pPr>
        <w:pStyle w:val="a4"/>
        <w:spacing w:before="225" w:beforeAutospacing="0" w:after="225" w:afterAutospacing="0" w:line="270" w:lineRule="atLeast"/>
        <w:jc w:val="both"/>
        <w:rPr>
          <w:b/>
          <w:sz w:val="28"/>
          <w:szCs w:val="28"/>
        </w:rPr>
      </w:pPr>
      <w:bookmarkStart w:id="0" w:name="_GoBack"/>
      <w:bookmarkEnd w:id="0"/>
    </w:p>
    <w:p w:rsidR="00F409D4" w:rsidRDefault="00F409D4" w:rsidP="00F409D4">
      <w:pPr>
        <w:pStyle w:val="a4"/>
        <w:spacing w:before="225" w:beforeAutospacing="0" w:after="225" w:afterAutospacing="0" w:line="270" w:lineRule="atLeast"/>
        <w:jc w:val="both"/>
        <w:rPr>
          <w:b/>
          <w:sz w:val="28"/>
          <w:szCs w:val="28"/>
        </w:rPr>
      </w:pPr>
    </w:p>
    <w:p w:rsidR="00D800AF" w:rsidRDefault="00D800AF"/>
    <w:sectPr w:rsidR="00D800AF" w:rsidSect="005E47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09D4"/>
    <w:rsid w:val="00D800AF"/>
    <w:rsid w:val="00F40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9D4"/>
    <w:pPr>
      <w:spacing w:after="0" w:line="240" w:lineRule="auto"/>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409D4"/>
    <w:rPr>
      <w:b/>
      <w:bCs/>
    </w:rPr>
  </w:style>
  <w:style w:type="paragraph" w:styleId="a4">
    <w:name w:val="Normal (Web)"/>
    <w:basedOn w:val="a"/>
    <w:unhideWhenUsed/>
    <w:rsid w:val="00F409D4"/>
    <w:pPr>
      <w:spacing w:before="100" w:beforeAutospacing="1" w:after="100" w:afterAutospacing="1"/>
    </w:pPr>
    <w:rPr>
      <w:sz w:val="24"/>
      <w:szCs w:val="24"/>
    </w:rPr>
  </w:style>
  <w:style w:type="paragraph" w:styleId="a5">
    <w:name w:val="No Spacing"/>
    <w:uiPriority w:val="1"/>
    <w:qFormat/>
    <w:rsid w:val="00F409D4"/>
    <w:pPr>
      <w:spacing w:after="0" w:line="240" w:lineRule="auto"/>
    </w:pPr>
    <w:rPr>
      <w:rFonts w:ascii="Times New Roman" w:eastAsia="Times New Roman" w:hAnsi="Times New Roman" w:cs="Times New Roman"/>
      <w:sz w:val="28"/>
      <w:szCs w:val="28"/>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1106</Characters>
  <Application>Microsoft Office Word</Application>
  <DocSecurity>0</DocSecurity>
  <Lines>9</Lines>
  <Paragraphs>2</Paragraphs>
  <ScaleCrop>false</ScaleCrop>
  <Company>SPecialiST RePack</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2020-04-14T09:12:00Z</dcterms:created>
  <dcterms:modified xsi:type="dcterms:W3CDTF">2020-04-14T09:13:00Z</dcterms:modified>
</cp:coreProperties>
</file>