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F3" w:rsidRPr="00A52BE3" w:rsidRDefault="000C4BF3" w:rsidP="000C4BF3">
      <w:pPr>
        <w:shd w:val="clear" w:color="auto" w:fill="FFFFFF"/>
        <w:ind w:left="10206"/>
        <w:rPr>
          <w:iCs/>
          <w:lang w:val="uk-UA" w:eastAsia="uk-UA"/>
        </w:rPr>
      </w:pPr>
    </w:p>
    <w:p w:rsidR="000C4BF3" w:rsidRPr="00A52BE3" w:rsidRDefault="000C4BF3" w:rsidP="000C4BF3">
      <w:pPr>
        <w:shd w:val="clear" w:color="auto" w:fill="FFFFFF"/>
        <w:ind w:left="10206"/>
        <w:rPr>
          <w:iCs/>
          <w:sz w:val="28"/>
          <w:szCs w:val="28"/>
          <w:lang w:eastAsia="uk-UA"/>
        </w:rPr>
      </w:pPr>
      <w:hyperlink r:id="rId4" w:tgtFrame="_top" w:history="1">
        <w:proofErr w:type="spellStart"/>
        <w:r w:rsidRPr="00A52BE3">
          <w:rPr>
            <w:iCs/>
            <w:sz w:val="28"/>
            <w:szCs w:val="28"/>
            <w:lang w:eastAsia="uk-UA"/>
          </w:rPr>
          <w:t>Додаток</w:t>
        </w:r>
        <w:proofErr w:type="spellEnd"/>
        <w:r w:rsidRPr="00A52BE3">
          <w:rPr>
            <w:iCs/>
            <w:sz w:val="28"/>
            <w:szCs w:val="28"/>
            <w:lang w:val="uk-UA" w:eastAsia="uk-UA"/>
          </w:rPr>
          <w:t xml:space="preserve"> 1</w:t>
        </w:r>
        <w:r w:rsidRPr="00A52BE3">
          <w:rPr>
            <w:iCs/>
            <w:sz w:val="28"/>
            <w:szCs w:val="28"/>
            <w:lang w:eastAsia="uk-UA"/>
          </w:rPr>
          <w:br/>
          <w:t xml:space="preserve">до </w:t>
        </w:r>
        <w:proofErr w:type="spellStart"/>
        <w:r w:rsidRPr="00A52BE3">
          <w:rPr>
            <w:iCs/>
            <w:sz w:val="28"/>
            <w:szCs w:val="28"/>
            <w:lang w:eastAsia="uk-UA"/>
          </w:rPr>
          <w:t>розпорядження</w:t>
        </w:r>
        <w:proofErr w:type="spellEnd"/>
        <w:r w:rsidRPr="00A52BE3">
          <w:rPr>
            <w:iCs/>
            <w:sz w:val="28"/>
            <w:szCs w:val="28"/>
            <w:lang w:eastAsia="uk-UA"/>
          </w:rPr>
          <w:t xml:space="preserve">  </w:t>
        </w:r>
        <w:proofErr w:type="spellStart"/>
        <w:r w:rsidRPr="00A52BE3">
          <w:rPr>
            <w:iCs/>
            <w:sz w:val="28"/>
            <w:szCs w:val="28"/>
            <w:lang w:eastAsia="uk-UA"/>
          </w:rPr>
          <w:t>Великосеверинівського</w:t>
        </w:r>
        <w:proofErr w:type="spellEnd"/>
        <w:r w:rsidRPr="00A52BE3">
          <w:rPr>
            <w:iCs/>
            <w:sz w:val="28"/>
            <w:szCs w:val="28"/>
            <w:lang w:eastAsia="uk-UA"/>
          </w:rPr>
          <w:t xml:space="preserve">                    </w:t>
        </w:r>
        <w:proofErr w:type="spellStart"/>
        <w:r w:rsidRPr="00A52BE3">
          <w:rPr>
            <w:iCs/>
            <w:sz w:val="28"/>
            <w:szCs w:val="28"/>
            <w:lang w:eastAsia="uk-UA"/>
          </w:rPr>
          <w:t>сільського</w:t>
        </w:r>
        <w:proofErr w:type="spellEnd"/>
        <w:r w:rsidRPr="00A52BE3">
          <w:rPr>
            <w:iCs/>
            <w:sz w:val="28"/>
            <w:szCs w:val="28"/>
            <w:lang w:eastAsia="uk-UA"/>
          </w:rPr>
          <w:t xml:space="preserve"> </w:t>
        </w:r>
        <w:proofErr w:type="spellStart"/>
        <w:r w:rsidRPr="00A52BE3">
          <w:rPr>
            <w:iCs/>
            <w:sz w:val="28"/>
            <w:szCs w:val="28"/>
            <w:lang w:eastAsia="uk-UA"/>
          </w:rPr>
          <w:t>голови</w:t>
        </w:r>
        <w:proofErr w:type="spellEnd"/>
        <w:r w:rsidRPr="00A52BE3">
          <w:rPr>
            <w:iCs/>
            <w:sz w:val="28"/>
            <w:szCs w:val="28"/>
            <w:lang w:eastAsia="uk-UA"/>
          </w:rPr>
          <w:t xml:space="preserve">                                                                 </w:t>
        </w:r>
        <w:r w:rsidRPr="00A52BE3">
          <w:rPr>
            <w:iCs/>
            <w:sz w:val="28"/>
            <w:szCs w:val="28"/>
            <w:lang w:val="uk-UA" w:eastAsia="uk-UA"/>
          </w:rPr>
          <w:t>«</w:t>
        </w:r>
        <w:r>
          <w:rPr>
            <w:iCs/>
            <w:sz w:val="28"/>
            <w:szCs w:val="28"/>
            <w:lang w:val="uk-UA" w:eastAsia="uk-UA"/>
          </w:rPr>
          <w:t>02</w:t>
        </w:r>
        <w:r w:rsidRPr="00A52BE3">
          <w:rPr>
            <w:iCs/>
            <w:sz w:val="28"/>
            <w:szCs w:val="28"/>
            <w:lang w:val="uk-UA" w:eastAsia="uk-UA"/>
          </w:rPr>
          <w:t>»</w:t>
        </w:r>
        <w:r>
          <w:rPr>
            <w:iCs/>
            <w:sz w:val="28"/>
            <w:szCs w:val="28"/>
            <w:lang w:val="uk-UA" w:eastAsia="uk-UA"/>
          </w:rPr>
          <w:t xml:space="preserve"> квітня </w:t>
        </w:r>
        <w:r w:rsidRPr="00A52BE3">
          <w:rPr>
            <w:iCs/>
            <w:sz w:val="28"/>
            <w:szCs w:val="28"/>
            <w:lang w:eastAsia="uk-UA"/>
          </w:rPr>
          <w:t>20</w:t>
        </w:r>
        <w:proofErr w:type="spellStart"/>
        <w:r w:rsidRPr="00A52BE3">
          <w:rPr>
            <w:iCs/>
            <w:sz w:val="28"/>
            <w:szCs w:val="28"/>
            <w:lang w:val="uk-UA" w:eastAsia="uk-UA"/>
          </w:rPr>
          <w:t>20</w:t>
        </w:r>
        <w:proofErr w:type="spellEnd"/>
        <w:r w:rsidRPr="00A52BE3">
          <w:rPr>
            <w:iCs/>
            <w:sz w:val="28"/>
            <w:szCs w:val="28"/>
            <w:lang w:eastAsia="uk-UA"/>
          </w:rPr>
          <w:t xml:space="preserve"> року №</w:t>
        </w:r>
        <w:r>
          <w:rPr>
            <w:iCs/>
            <w:sz w:val="28"/>
            <w:szCs w:val="28"/>
            <w:lang w:val="uk-UA" w:eastAsia="uk-UA"/>
          </w:rPr>
          <w:t>47-од</w:t>
        </w:r>
      </w:hyperlink>
    </w:p>
    <w:p w:rsidR="000C4BF3" w:rsidRPr="00A52BE3" w:rsidRDefault="000C4BF3" w:rsidP="000C4BF3">
      <w:pPr>
        <w:rPr>
          <w:sz w:val="28"/>
          <w:szCs w:val="28"/>
        </w:rPr>
      </w:pPr>
    </w:p>
    <w:p w:rsidR="000C4BF3" w:rsidRPr="00A52BE3" w:rsidRDefault="000C4BF3" w:rsidP="000C4BF3">
      <w:pPr>
        <w:ind w:left="12191"/>
        <w:rPr>
          <w:b/>
          <w:sz w:val="28"/>
          <w:szCs w:val="28"/>
          <w:u w:val="single"/>
          <w:lang w:val="uk-UA"/>
        </w:rPr>
      </w:pPr>
    </w:p>
    <w:p w:rsidR="000C4BF3" w:rsidRPr="00A52BE3" w:rsidRDefault="000C4BF3" w:rsidP="000C4BF3">
      <w:pPr>
        <w:ind w:left="13325"/>
        <w:rPr>
          <w:b/>
          <w:sz w:val="28"/>
          <w:szCs w:val="28"/>
          <w:u w:val="single"/>
          <w:lang w:val="uk-UA"/>
        </w:rPr>
      </w:pPr>
      <w:r w:rsidRPr="00A52BE3">
        <w:rPr>
          <w:b/>
          <w:sz w:val="28"/>
          <w:szCs w:val="28"/>
          <w:u w:val="single"/>
          <w:lang w:val="uk-UA"/>
        </w:rPr>
        <w:t>Форма 1</w:t>
      </w:r>
    </w:p>
    <w:p w:rsidR="000C4BF3" w:rsidRPr="00A52BE3" w:rsidRDefault="000C4BF3" w:rsidP="000C4BF3">
      <w:pPr>
        <w:rPr>
          <w:sz w:val="28"/>
          <w:szCs w:val="28"/>
          <w:lang w:val="uk-UA"/>
        </w:rPr>
      </w:pPr>
    </w:p>
    <w:p w:rsidR="000C4BF3" w:rsidRPr="00A52BE3" w:rsidRDefault="000C4BF3" w:rsidP="000C4BF3">
      <w:pPr>
        <w:rPr>
          <w:sz w:val="28"/>
          <w:szCs w:val="28"/>
          <w:lang w:val="uk-UA"/>
        </w:rPr>
      </w:pPr>
    </w:p>
    <w:p w:rsidR="000C4BF3" w:rsidRPr="00A52BE3" w:rsidRDefault="000C4BF3" w:rsidP="000C4BF3">
      <w:pPr>
        <w:tabs>
          <w:tab w:val="left" w:pos="0"/>
        </w:tabs>
        <w:spacing w:line="276" w:lineRule="auto"/>
        <w:jc w:val="center"/>
        <w:rPr>
          <w:b/>
          <w:sz w:val="40"/>
          <w:szCs w:val="40"/>
          <w:lang w:val="uk-UA"/>
        </w:rPr>
      </w:pPr>
      <w:r w:rsidRPr="00A52BE3">
        <w:rPr>
          <w:sz w:val="28"/>
          <w:szCs w:val="28"/>
          <w:lang w:val="uk-UA"/>
        </w:rPr>
        <w:tab/>
      </w:r>
      <w:r w:rsidRPr="00A52BE3">
        <w:rPr>
          <w:b/>
          <w:sz w:val="40"/>
          <w:szCs w:val="40"/>
          <w:lang w:val="uk-UA"/>
        </w:rPr>
        <w:t>ГРАФІК</w:t>
      </w:r>
    </w:p>
    <w:p w:rsidR="000C4BF3" w:rsidRPr="00A52BE3" w:rsidRDefault="000C4BF3" w:rsidP="000C4BF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A52BE3">
        <w:rPr>
          <w:b/>
          <w:sz w:val="28"/>
          <w:szCs w:val="28"/>
          <w:lang w:val="uk-UA"/>
        </w:rPr>
        <w:t>позмінної роботи працівників _</w:t>
      </w:r>
      <w:r>
        <w:rPr>
          <w:b/>
          <w:sz w:val="28"/>
          <w:szCs w:val="28"/>
          <w:lang w:val="uk-UA"/>
        </w:rPr>
        <w:t>_____________________</w:t>
      </w:r>
      <w:r w:rsidRPr="00A52BE3">
        <w:rPr>
          <w:b/>
          <w:sz w:val="28"/>
          <w:szCs w:val="28"/>
          <w:lang w:val="uk-UA"/>
        </w:rPr>
        <w:t xml:space="preserve">__ у період з </w:t>
      </w:r>
      <w:r w:rsidRPr="004B103F">
        <w:rPr>
          <w:b/>
          <w:sz w:val="28"/>
          <w:szCs w:val="28"/>
          <w:lang w:val="uk-UA"/>
        </w:rPr>
        <w:t>04 квітня 2020 року до 24 квітня 2020 року</w:t>
      </w:r>
    </w:p>
    <w:p w:rsidR="000C4BF3" w:rsidRPr="00A52BE3" w:rsidRDefault="000C4BF3" w:rsidP="000C4BF3">
      <w:pPr>
        <w:tabs>
          <w:tab w:val="left" w:pos="0"/>
        </w:tabs>
        <w:rPr>
          <w:lang w:val="uk-UA"/>
        </w:rPr>
      </w:pPr>
      <w:r w:rsidRPr="00A52BE3">
        <w:rPr>
          <w:lang w:val="uk-UA"/>
        </w:rPr>
        <w:t xml:space="preserve">                                                            (назва структурного підрозділу сільської ради)</w:t>
      </w:r>
      <w:r w:rsidRPr="004B103F">
        <w:rPr>
          <w:sz w:val="28"/>
          <w:szCs w:val="28"/>
          <w:lang w:val="uk-UA"/>
        </w:rPr>
        <w:t xml:space="preserve"> </w:t>
      </w:r>
    </w:p>
    <w:p w:rsidR="000C4BF3" w:rsidRPr="00A52BE3" w:rsidRDefault="000C4BF3" w:rsidP="000C4BF3">
      <w:pPr>
        <w:tabs>
          <w:tab w:val="left" w:pos="2694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402"/>
        <w:gridCol w:w="1677"/>
        <w:gridCol w:w="1560"/>
        <w:gridCol w:w="1647"/>
        <w:gridCol w:w="1732"/>
        <w:gridCol w:w="1709"/>
        <w:gridCol w:w="1744"/>
        <w:gridCol w:w="3315"/>
      </w:tblGrid>
      <w:tr w:rsidR="000C4BF3" w:rsidRPr="00A52BE3" w:rsidTr="00E92401">
        <w:trPr>
          <w:trHeight w:val="818"/>
        </w:trPr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№</w:t>
            </w:r>
          </w:p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379" w:type="dxa"/>
            <w:gridSpan w:val="2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Режим роботи</w:t>
            </w:r>
          </w:p>
        </w:tc>
        <w:tc>
          <w:tcPr>
            <w:tcW w:w="1709" w:type="dxa"/>
            <w:vMerge w:val="restart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Контактні телефони мобільного зв’язку</w:t>
            </w:r>
          </w:p>
        </w:tc>
        <w:tc>
          <w:tcPr>
            <w:tcW w:w="1744" w:type="dxa"/>
            <w:vMerge w:val="restart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3315" w:type="dxa"/>
            <w:vMerge w:val="restart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Підключення до системи обміну текстовими повідомленнями (</w:t>
            </w:r>
            <w:proofErr w:type="spellStart"/>
            <w:r w:rsidRPr="00A52BE3">
              <w:rPr>
                <w:b/>
                <w:i/>
                <w:sz w:val="24"/>
                <w:szCs w:val="24"/>
                <w:lang w:val="en-US"/>
              </w:rPr>
              <w:t>Whats</w:t>
            </w:r>
            <w:proofErr w:type="spellEnd"/>
            <w:r w:rsidRPr="00A52BE3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52BE3">
              <w:rPr>
                <w:b/>
                <w:i/>
                <w:sz w:val="24"/>
                <w:szCs w:val="24"/>
                <w:lang w:val="en-US"/>
              </w:rPr>
              <w:t>App</w:t>
            </w:r>
            <w:r w:rsidRPr="00A52BE3">
              <w:rPr>
                <w:b/>
                <w:i/>
                <w:sz w:val="24"/>
                <w:szCs w:val="24"/>
                <w:lang w:val="uk-UA"/>
              </w:rPr>
              <w:t>,</w:t>
            </w:r>
            <w:r w:rsidRPr="00A52BE3">
              <w:rPr>
                <w:b/>
                <w:i/>
                <w:sz w:val="24"/>
                <w:szCs w:val="24"/>
                <w:lang w:val="en-US"/>
              </w:rPr>
              <w:t>Telegram</w:t>
            </w:r>
            <w:r w:rsidRPr="00A52BE3">
              <w:rPr>
                <w:b/>
                <w:i/>
                <w:sz w:val="24"/>
                <w:szCs w:val="24"/>
                <w:lang w:val="uk-UA"/>
              </w:rPr>
              <w:t>,</w:t>
            </w:r>
            <w:proofErr w:type="spellStart"/>
            <w:r w:rsidRPr="00A52BE3">
              <w:rPr>
                <w:b/>
                <w:i/>
                <w:sz w:val="24"/>
                <w:szCs w:val="24"/>
                <w:lang w:val="en-US"/>
              </w:rPr>
              <w:t>Viber</w:t>
            </w:r>
            <w:proofErr w:type="spellEnd"/>
            <w:r w:rsidRPr="00A52BE3">
              <w:rPr>
                <w:b/>
                <w:i/>
                <w:sz w:val="24"/>
                <w:szCs w:val="24"/>
                <w:lang w:val="uk-UA"/>
              </w:rPr>
              <w:t>,</w:t>
            </w:r>
          </w:p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i/>
                <w:sz w:val="24"/>
                <w:szCs w:val="24"/>
                <w:lang w:val="uk-UA"/>
              </w:rPr>
              <w:t>необхідне вказати)</w:t>
            </w:r>
          </w:p>
        </w:tc>
      </w:tr>
      <w:tr w:rsidR="000C4BF3" w:rsidRPr="00A52BE3" w:rsidTr="00E92401"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На робочому місці (вказати так/ні)</w:t>
            </w:r>
          </w:p>
        </w:tc>
        <w:tc>
          <w:tcPr>
            <w:tcW w:w="1732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A52BE3">
              <w:rPr>
                <w:b/>
                <w:sz w:val="24"/>
                <w:szCs w:val="24"/>
                <w:lang w:val="uk-UA"/>
              </w:rPr>
              <w:t>У режимі віддаленого доступу (вказати так/ні)</w:t>
            </w:r>
          </w:p>
        </w:tc>
        <w:tc>
          <w:tcPr>
            <w:tcW w:w="1709" w:type="dxa"/>
            <w:vMerge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  <w:vMerge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  <w:vMerge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C4BF3" w:rsidRPr="00A52BE3" w:rsidTr="00E92401"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47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32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709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744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315" w:type="dxa"/>
          </w:tcPr>
          <w:p w:rsidR="000C4BF3" w:rsidRPr="00A52BE3" w:rsidRDefault="000C4BF3" w:rsidP="00E92401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2BE3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C4BF3" w:rsidRPr="00A52BE3" w:rsidTr="00E92401">
        <w:tc>
          <w:tcPr>
            <w:tcW w:w="14786" w:type="dxa"/>
            <w:gridSpan w:val="8"/>
          </w:tcPr>
          <w:p w:rsidR="000C4BF3" w:rsidRPr="00A52BE3" w:rsidRDefault="000C4BF3" w:rsidP="00E9240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A52BE3">
              <w:rPr>
                <w:b/>
                <w:sz w:val="26"/>
                <w:szCs w:val="26"/>
                <w:lang w:val="uk-UA"/>
              </w:rPr>
              <w:t xml:space="preserve">Дати </w:t>
            </w:r>
            <w:r w:rsidRPr="002F6EB0">
              <w:rPr>
                <w:b/>
                <w:sz w:val="26"/>
                <w:szCs w:val="26"/>
                <w:lang w:val="uk-UA"/>
              </w:rPr>
              <w:t>(з 04 квітня 2020 року до 24 квітня 2020 року)</w:t>
            </w:r>
          </w:p>
        </w:tc>
      </w:tr>
      <w:tr w:rsidR="000C4BF3" w:rsidRPr="00A52BE3" w:rsidTr="00E92401"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0C4BF3" w:rsidRPr="00A52BE3" w:rsidTr="00E92401"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0C4BF3" w:rsidRPr="00A52BE3" w:rsidTr="00E92401">
        <w:tc>
          <w:tcPr>
            <w:tcW w:w="14786" w:type="dxa"/>
            <w:gridSpan w:val="8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0C4BF3" w:rsidRPr="00A52BE3" w:rsidTr="00E92401"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0C4BF3" w:rsidRPr="00A52BE3" w:rsidTr="00E92401">
        <w:tc>
          <w:tcPr>
            <w:tcW w:w="140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47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4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15" w:type="dxa"/>
          </w:tcPr>
          <w:p w:rsidR="000C4BF3" w:rsidRPr="00A52BE3" w:rsidRDefault="000C4BF3" w:rsidP="00E92401">
            <w:pPr>
              <w:tabs>
                <w:tab w:val="left" w:pos="269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C4BF3" w:rsidRPr="00A52BE3" w:rsidRDefault="000C4BF3" w:rsidP="000C4BF3">
      <w:pPr>
        <w:tabs>
          <w:tab w:val="left" w:pos="2505"/>
        </w:tabs>
        <w:rPr>
          <w:sz w:val="28"/>
          <w:szCs w:val="28"/>
          <w:lang w:val="uk-UA"/>
        </w:rPr>
      </w:pPr>
    </w:p>
    <w:p w:rsidR="000C4BF3" w:rsidRPr="00A52BE3" w:rsidRDefault="000C4BF3" w:rsidP="000C4BF3">
      <w:pPr>
        <w:jc w:val="center"/>
        <w:rPr>
          <w:sz w:val="28"/>
          <w:szCs w:val="28"/>
          <w:lang w:val="uk-UA"/>
        </w:rPr>
      </w:pPr>
      <w:r w:rsidRPr="00A52BE3">
        <w:rPr>
          <w:sz w:val="28"/>
          <w:szCs w:val="28"/>
          <w:lang w:val="uk-UA"/>
        </w:rPr>
        <w:t>__________________________</w:t>
      </w:r>
    </w:p>
    <w:p w:rsidR="00FD44A5" w:rsidRDefault="00FD44A5"/>
    <w:sectPr w:rsidR="00FD44A5" w:rsidSect="00B90FF9">
      <w:pgSz w:w="16838" w:h="11906" w:orient="landscape"/>
      <w:pgMar w:top="227" w:right="992" w:bottom="1134" w:left="1134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BF3"/>
    <w:rsid w:val="000C4BF3"/>
    <w:rsid w:val="00FD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KP1903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2020-04-22T12:43:00Z</dcterms:created>
  <dcterms:modified xsi:type="dcterms:W3CDTF">2020-04-22T12:43:00Z</dcterms:modified>
</cp:coreProperties>
</file>