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D5" w:rsidRDefault="00802AD5" w:rsidP="00802A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802AD5">
        <w:rPr>
          <w:rFonts w:ascii="Times New Roman" w:hAnsi="Times New Roman" w:cs="Times New Roman"/>
          <w:b/>
          <w:sz w:val="28"/>
          <w:szCs w:val="28"/>
        </w:rPr>
        <w:t>ПАМ’ЯТКА</w:t>
      </w:r>
      <w:proofErr w:type="gramEnd"/>
      <w:r w:rsidRPr="00802A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AD5" w:rsidRPr="00802AD5" w:rsidRDefault="00802AD5" w:rsidP="00802A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02AD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802A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AD5">
        <w:rPr>
          <w:rFonts w:ascii="Times New Roman" w:hAnsi="Times New Roman" w:cs="Times New Roman"/>
          <w:b/>
          <w:sz w:val="28"/>
          <w:szCs w:val="28"/>
        </w:rPr>
        <w:t>дотримання</w:t>
      </w:r>
      <w:proofErr w:type="spellEnd"/>
      <w:r w:rsidRPr="00802AD5">
        <w:rPr>
          <w:rFonts w:ascii="Times New Roman" w:hAnsi="Times New Roman" w:cs="Times New Roman"/>
          <w:b/>
          <w:sz w:val="28"/>
          <w:szCs w:val="28"/>
        </w:rPr>
        <w:t xml:space="preserve"> правил </w:t>
      </w:r>
      <w:proofErr w:type="spellStart"/>
      <w:r w:rsidRPr="00802AD5">
        <w:rPr>
          <w:rFonts w:ascii="Times New Roman" w:hAnsi="Times New Roman" w:cs="Times New Roman"/>
          <w:b/>
          <w:sz w:val="28"/>
          <w:szCs w:val="28"/>
        </w:rPr>
        <w:t>пожежної</w:t>
      </w:r>
      <w:proofErr w:type="spellEnd"/>
      <w:r w:rsidRPr="00802A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2AD5"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  <w:r w:rsidRPr="00802AD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802AD5">
        <w:rPr>
          <w:rFonts w:ascii="Times New Roman" w:hAnsi="Times New Roman" w:cs="Times New Roman"/>
          <w:b/>
          <w:sz w:val="28"/>
          <w:szCs w:val="28"/>
        </w:rPr>
        <w:t>побуті</w:t>
      </w:r>
      <w:proofErr w:type="spellEnd"/>
    </w:p>
    <w:p w:rsidR="00802AD5" w:rsidRP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Стан, який склався сьогодні з пожежами, свідчить, що наявність складних проблем в протипожежному захисті житлового сектору. В Україні щодоби виникає більше 100 пожеж, на яких гине в середньому 5 чоловік. Аналіз свідчить, що найбільша кількість пожеж, біля 75 % сталася саме у житлі.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часто порушує елементарні правила пожежної безпеки, не приділяючи їм належної уваги або просто тому, що не знає їх. Це приводить до того, що у житлових будинках пожеж виникають значно частіше.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Аналіз пожеж частіше показує, що винуватцями більшості з них є самі мешканці, які зневажають елементарними правилами пожежної безпеки, необережно поводяться з вогнем під час паління, користування приладами освітлення з відкритим полум’ям (гасовими лампами, ліхтарями, свічками, факелами тощо) що особливо небезпечно для горищних приміщень, балконів, коридорів (сіней), комор і різних господарських будівель. </w:t>
      </w:r>
    </w:p>
    <w:p w:rsidR="00802AD5" w:rsidRP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Пожежі викликані непогашеною цигаркою або сигаретою, в найбільш розповсюдженими у більшій мірі ніж може здатися на перший погляд. Більшість пожеж, спричинених курінням, пов’язана з курінням у нетверезому стані у ліжку. </w:t>
      </w:r>
    </w:p>
    <w:p w:rsidR="00802AD5" w:rsidRP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Не менш поширеною причиною пожеж є порушення правил користування електричними приладами. Аналіз таких випадків показує, що вони відбуваються в основному, з двох причин: у разі порушення правил пожежної безпеки під час користування електропобутовими приладами і прихованої несправності цих приладів. Крім того, пожежі можуть виникати і від несправності цих приладів. </w:t>
      </w:r>
    </w:p>
    <w:p w:rsidR="00802AD5" w:rsidRP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пожежі можуть виникати і від несправної електропроводки або неправильної експлуатації електромережі. Це може статися, наприклад, якщо в одну розетку включити декілька побутових приладів водночас. Виникає перевантаження, проводи можуть нагрітися, в ізоляції спалахнути.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запобіжні заходи і правила пожежної безпеки при експлуатації електричних та нагрівальних приладів, що використовуються у побуті, так: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>- нагрівальні прилади можна встановлювати тільки на негорючі підставки;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- забороняється залишати прилади, включені без нагляду;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- забороняється включати в одну розетку одночасно декілька приладів;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- необхідно спостерігати за щільністю контактів в місцях приєднання проводів приладів до вилки, клем між собою, тощо;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- небезпечно замінювати запобіжники, що перегоріли в телевізорах, приймачах і інших побутових приладах саморобними або плавкими запобіжниками;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забороняється користуватися саморобними нагрівальними приладами. Останнім часом почастішали випадки пожеж внаслідок порушення правил пожежної безпеки при експлуатації телевізорів.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Для попередження таких пожеж необхідно дотримуватись таких правил: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- розетка підключення вилки живлення повинна знаходитись у доступному місці для швидкого відключення телевізора від електромережі;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- слід вимикати телевізор, якщо дорослих немає у кімнаті;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- необхідно витягувати вилку шнура живлення із розетки, якщо телевізор вимкнено;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- у випадку виникнення несправності в роботі не допускати повторного вмикання телевізора;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- закривати вентиляційні прорізи на задній стінці і нижній частині корпуса телевізора. </w:t>
      </w:r>
    </w:p>
    <w:p w:rsidR="00802AD5" w:rsidRDefault="00802AD5" w:rsidP="00802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sz w:val="28"/>
          <w:szCs w:val="28"/>
          <w:lang w:val="uk-UA"/>
        </w:rPr>
        <w:t xml:space="preserve">У квартирах і житлових будинках, які мають пічне опалення, необхідно звернути увагу на виконання вимог пожежної безпеки під час улаштування печей та їх експлуатації. В цих будинках пожежі найчастіше виникають з причини перегріву печей та їх експлуатації. В цих будинках пожежі найчастіше виникають з причини перегріву печей, появи у цегляній кладці тріщин, а також в результаті застосування для розпалювання печей горючих і легкозаймистих рідин, випаданні з топки або зольника вуглин. </w:t>
      </w:r>
    </w:p>
    <w:p w:rsidR="00123754" w:rsidRPr="00802AD5" w:rsidRDefault="00802AD5" w:rsidP="00802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AD5">
        <w:rPr>
          <w:rFonts w:ascii="Times New Roman" w:hAnsi="Times New Roman" w:cs="Times New Roman"/>
          <w:b/>
          <w:sz w:val="28"/>
          <w:szCs w:val="28"/>
          <w:lang w:val="uk-UA"/>
        </w:rPr>
        <w:t>Категорично забороняється залишити малолітніх дітей біля печей, що топляться без догляду дорослих. Пам’ятайте! Тільки суворе дотримання правил пожежної безпеки дозволить надійно захистити вас і ваш будинок від пожежі.</w:t>
      </w:r>
    </w:p>
    <w:sectPr w:rsidR="00123754" w:rsidRPr="00802AD5" w:rsidSect="00802AD5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D5"/>
    <w:rsid w:val="00123754"/>
    <w:rsid w:val="00802AD5"/>
    <w:rsid w:val="00D3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2020-04-15T08:12:00Z</dcterms:created>
  <dcterms:modified xsi:type="dcterms:W3CDTF">2020-04-15T08:21:00Z</dcterms:modified>
</cp:coreProperties>
</file>