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72" w:rsidRPr="008B166D" w:rsidRDefault="00E05872" w:rsidP="00E05872">
      <w:pPr>
        <w:tabs>
          <w:tab w:val="left" w:pos="7111"/>
        </w:tabs>
        <w:spacing w:line="276" w:lineRule="auto"/>
        <w:ind w:left="538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166D">
        <w:rPr>
          <w:rFonts w:ascii="Times New Roman" w:hAnsi="Times New Roman" w:cs="Times New Roman"/>
          <w:b/>
          <w:color w:val="auto"/>
          <w:sz w:val="28"/>
          <w:szCs w:val="28"/>
        </w:rPr>
        <w:t>ЗАТВЕРДЖЕНО</w:t>
      </w:r>
    </w:p>
    <w:p w:rsidR="00E05872" w:rsidRPr="008B166D" w:rsidRDefault="00E05872" w:rsidP="00E05872">
      <w:pPr>
        <w:ind w:left="5387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8B166D">
        <w:rPr>
          <w:rFonts w:ascii="Times New Roman" w:hAnsi="Times New Roman" w:cs="Times New Roman"/>
          <w:color w:val="auto"/>
          <w:sz w:val="28"/>
          <w:szCs w:val="28"/>
        </w:rPr>
        <w:t xml:space="preserve">Розпорядження </w:t>
      </w:r>
      <w:proofErr w:type="spellStart"/>
      <w:r w:rsidRPr="008B166D">
        <w:rPr>
          <w:rFonts w:ascii="Times New Roman" w:hAnsi="Times New Roman" w:cs="Times New Roman"/>
          <w:color w:val="auto"/>
          <w:sz w:val="28"/>
          <w:szCs w:val="28"/>
        </w:rPr>
        <w:t>Великосеверинівського</w:t>
      </w:r>
      <w:proofErr w:type="spellEnd"/>
    </w:p>
    <w:p w:rsidR="00E05872" w:rsidRPr="008B166D" w:rsidRDefault="00E05872" w:rsidP="00E05872">
      <w:pPr>
        <w:spacing w:line="276" w:lineRule="auto"/>
        <w:ind w:left="5387" w:right="-568"/>
        <w:rPr>
          <w:rFonts w:ascii="Times New Roman" w:hAnsi="Times New Roman" w:cs="Times New Roman"/>
          <w:color w:val="auto"/>
          <w:sz w:val="28"/>
          <w:szCs w:val="28"/>
        </w:rPr>
      </w:pPr>
      <w:r w:rsidRPr="008B166D">
        <w:rPr>
          <w:rFonts w:ascii="Times New Roman" w:hAnsi="Times New Roman" w:cs="Times New Roman"/>
          <w:color w:val="auto"/>
          <w:sz w:val="28"/>
          <w:szCs w:val="28"/>
        </w:rPr>
        <w:t xml:space="preserve">сільського голови </w:t>
      </w:r>
    </w:p>
    <w:p w:rsidR="00E05872" w:rsidRPr="008B166D" w:rsidRDefault="00E05872" w:rsidP="00E05872">
      <w:pPr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8B166D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17</w:t>
      </w:r>
      <w:r w:rsidRPr="008B166D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B166D">
        <w:rPr>
          <w:rFonts w:ascii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 </w:t>
      </w:r>
      <w:r w:rsidRPr="008B166D">
        <w:rPr>
          <w:rFonts w:ascii="Times New Roman" w:hAnsi="Times New Roman" w:cs="Times New Roman"/>
          <w:color w:val="auto"/>
          <w:sz w:val="28"/>
          <w:szCs w:val="28"/>
        </w:rPr>
        <w:t>року №</w:t>
      </w:r>
      <w:r>
        <w:rPr>
          <w:rFonts w:ascii="Times New Roman" w:hAnsi="Times New Roman" w:cs="Times New Roman"/>
          <w:color w:val="auto"/>
          <w:sz w:val="28"/>
          <w:szCs w:val="28"/>
        </w:rPr>
        <w:t>54-од</w:t>
      </w:r>
    </w:p>
    <w:p w:rsidR="00E05872" w:rsidRPr="008B166D" w:rsidRDefault="00E05872" w:rsidP="00E05872">
      <w:pPr>
        <w:ind w:left="53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05872" w:rsidRPr="008B166D" w:rsidRDefault="00E05872" w:rsidP="00E05872">
      <w:pPr>
        <w:tabs>
          <w:tab w:val="left" w:pos="7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6D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E05872" w:rsidRPr="008B166D" w:rsidRDefault="00E05872" w:rsidP="00E05872">
      <w:pPr>
        <w:shd w:val="clear" w:color="auto" w:fill="FFFFFF"/>
        <w:spacing w:line="336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66D">
        <w:rPr>
          <w:rFonts w:ascii="Times New Roman" w:hAnsi="Times New Roman" w:cs="Times New Roman"/>
          <w:b/>
          <w:sz w:val="28"/>
          <w:szCs w:val="28"/>
        </w:rPr>
        <w:t>комісії по визначенню</w:t>
      </w:r>
    </w:p>
    <w:p w:rsidR="00E05872" w:rsidRPr="008B166D" w:rsidRDefault="00E05872" w:rsidP="00E05872">
      <w:pPr>
        <w:shd w:val="clear" w:color="auto" w:fill="FFFFFF"/>
        <w:spacing w:line="336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66D">
        <w:rPr>
          <w:rFonts w:ascii="Times New Roman" w:hAnsi="Times New Roman" w:cs="Times New Roman"/>
          <w:b/>
          <w:sz w:val="28"/>
          <w:szCs w:val="28"/>
        </w:rPr>
        <w:t>збитків, що відшкодовуються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166D">
        <w:rPr>
          <w:rFonts w:ascii="Times New Roman" w:hAnsi="Times New Roman" w:cs="Times New Roman"/>
          <w:b/>
          <w:sz w:val="28"/>
          <w:szCs w:val="28"/>
        </w:rPr>
        <w:t>власникам землі</w:t>
      </w:r>
    </w:p>
    <w:p w:rsidR="00E05872" w:rsidRPr="008B166D" w:rsidRDefault="00E05872" w:rsidP="00E05872">
      <w:pPr>
        <w:shd w:val="clear" w:color="auto" w:fill="FFFFFF"/>
        <w:spacing w:line="336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66D">
        <w:rPr>
          <w:rFonts w:ascii="Times New Roman" w:hAnsi="Times New Roman" w:cs="Times New Roman"/>
          <w:b/>
          <w:sz w:val="28"/>
          <w:szCs w:val="28"/>
        </w:rPr>
        <w:t>та землекористувачам, фізичними та юридичними</w:t>
      </w:r>
    </w:p>
    <w:p w:rsidR="00E05872" w:rsidRPr="008B166D" w:rsidRDefault="00E05872" w:rsidP="00E05872">
      <w:pPr>
        <w:shd w:val="clear" w:color="auto" w:fill="FFFFFF"/>
        <w:spacing w:line="336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66D">
        <w:rPr>
          <w:rFonts w:ascii="Times New Roman" w:hAnsi="Times New Roman" w:cs="Times New Roman"/>
          <w:b/>
          <w:sz w:val="28"/>
          <w:szCs w:val="28"/>
        </w:rPr>
        <w:t>особами на території Великосеверинівської сільської ради,</w:t>
      </w:r>
    </w:p>
    <w:p w:rsidR="00E05872" w:rsidRPr="008B166D" w:rsidRDefault="00E05872" w:rsidP="00E05872">
      <w:pPr>
        <w:shd w:val="clear" w:color="auto" w:fill="FFFFFF"/>
        <w:spacing w:line="336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66D">
        <w:rPr>
          <w:rFonts w:ascii="Times New Roman" w:hAnsi="Times New Roman" w:cs="Times New Roman"/>
          <w:b/>
          <w:sz w:val="28"/>
          <w:szCs w:val="28"/>
        </w:rPr>
        <w:t>за межами населеного пункту</w:t>
      </w:r>
    </w:p>
    <w:p w:rsidR="00E05872" w:rsidRPr="008B166D" w:rsidRDefault="00E05872" w:rsidP="00E05872">
      <w:pPr>
        <w:tabs>
          <w:tab w:val="left" w:pos="7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0"/>
        <w:gridCol w:w="4931"/>
      </w:tblGrid>
      <w:tr w:rsidR="00E05872" w:rsidRPr="008B166D" w:rsidTr="009A5E93">
        <w:tc>
          <w:tcPr>
            <w:tcW w:w="9571" w:type="dxa"/>
            <w:gridSpan w:val="2"/>
          </w:tcPr>
          <w:p w:rsidR="00E05872" w:rsidRPr="008B166D" w:rsidRDefault="00E05872" w:rsidP="009A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Голова комісії:</w:t>
            </w:r>
          </w:p>
          <w:p w:rsidR="00E05872" w:rsidRPr="008B166D" w:rsidRDefault="00E05872" w:rsidP="009A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5872" w:rsidRPr="008B166D" w:rsidTr="009A5E93">
        <w:tc>
          <w:tcPr>
            <w:tcW w:w="4640" w:type="dxa"/>
            <w:shd w:val="clear" w:color="auto" w:fill="auto"/>
          </w:tcPr>
          <w:p w:rsidR="00E05872" w:rsidRPr="008B166D" w:rsidRDefault="00E05872" w:rsidP="009A5E9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ЛЕВЧЕНКО </w:t>
            </w:r>
          </w:p>
          <w:p w:rsidR="00E05872" w:rsidRPr="008B166D" w:rsidRDefault="00E05872" w:rsidP="009A5E9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Сергій Володимирович</w:t>
            </w:r>
          </w:p>
        </w:tc>
        <w:tc>
          <w:tcPr>
            <w:tcW w:w="4931" w:type="dxa"/>
            <w:shd w:val="clear" w:color="auto" w:fill="auto"/>
          </w:tcPr>
          <w:p w:rsidR="00E05872" w:rsidRPr="008B166D" w:rsidRDefault="00E05872" w:rsidP="009A5E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sz w:val="26"/>
                <w:szCs w:val="26"/>
              </w:rPr>
              <w:t>сільський голова</w:t>
            </w:r>
          </w:p>
        </w:tc>
      </w:tr>
      <w:tr w:rsidR="00E05872" w:rsidRPr="008B166D" w:rsidTr="009A5E93">
        <w:trPr>
          <w:trHeight w:val="654"/>
        </w:trPr>
        <w:tc>
          <w:tcPr>
            <w:tcW w:w="9571" w:type="dxa"/>
            <w:gridSpan w:val="2"/>
            <w:shd w:val="clear" w:color="auto" w:fill="auto"/>
          </w:tcPr>
          <w:p w:rsidR="00E05872" w:rsidRPr="008B166D" w:rsidRDefault="00E05872" w:rsidP="009A5E9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5872" w:rsidRPr="008B166D" w:rsidRDefault="00E05872" w:rsidP="009A5E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комісії:</w:t>
            </w:r>
          </w:p>
          <w:p w:rsidR="00E05872" w:rsidRPr="008B166D" w:rsidRDefault="00E05872" w:rsidP="009A5E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5872" w:rsidRPr="008B166D" w:rsidTr="009A5E93">
        <w:tc>
          <w:tcPr>
            <w:tcW w:w="4640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КОСАРЧУК </w:t>
            </w:r>
          </w:p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Лідія Георгіївна</w:t>
            </w:r>
          </w:p>
        </w:tc>
        <w:tc>
          <w:tcPr>
            <w:tcW w:w="4931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sz w:val="26"/>
                <w:szCs w:val="26"/>
              </w:rPr>
              <w:t>Начальник відділу земельних відносин, комунальної власності, інфраструктури та житлово-комунального господарства</w:t>
            </w:r>
          </w:p>
          <w:p w:rsidR="00E05872" w:rsidRPr="008B166D" w:rsidRDefault="00E05872" w:rsidP="009A5E9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72" w:rsidRPr="008B166D" w:rsidTr="009A5E93">
        <w:tc>
          <w:tcPr>
            <w:tcW w:w="4640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КОРОБКО </w:t>
            </w:r>
          </w:p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Інна Миколаївна</w:t>
            </w:r>
          </w:p>
          <w:p w:rsidR="00E05872" w:rsidRPr="008B166D" w:rsidRDefault="00E05872" w:rsidP="009A5E9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1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sz w:val="26"/>
                <w:szCs w:val="26"/>
              </w:rPr>
              <w:t>Начальник фінансово-економічного відділу</w:t>
            </w:r>
          </w:p>
          <w:p w:rsidR="00E05872" w:rsidRPr="008B166D" w:rsidRDefault="00E05872" w:rsidP="009A5E9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72" w:rsidRPr="008B166D" w:rsidTr="009A5E93">
        <w:tc>
          <w:tcPr>
            <w:tcW w:w="4640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КОЛІСНИК</w:t>
            </w:r>
          </w:p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Людмила Миколаївна</w:t>
            </w:r>
          </w:p>
        </w:tc>
        <w:tc>
          <w:tcPr>
            <w:tcW w:w="4931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Cs/>
                <w:sz w:val="26"/>
                <w:szCs w:val="26"/>
              </w:rPr>
              <w:t>Головний спеціаліст відділу бухгалтерського обліку та звітності</w:t>
            </w:r>
          </w:p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872" w:rsidRPr="008B166D" w:rsidTr="009A5E93">
        <w:tc>
          <w:tcPr>
            <w:tcW w:w="4640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УШАКОВА</w:t>
            </w:r>
          </w:p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b/>
                <w:sz w:val="26"/>
                <w:szCs w:val="26"/>
              </w:rPr>
              <w:t>Людмила Анатоліївна</w:t>
            </w:r>
          </w:p>
        </w:tc>
        <w:tc>
          <w:tcPr>
            <w:tcW w:w="4931" w:type="dxa"/>
            <w:shd w:val="clear" w:color="auto" w:fill="auto"/>
          </w:tcPr>
          <w:p w:rsidR="00E05872" w:rsidRPr="008B166D" w:rsidRDefault="00E05872" w:rsidP="009A5E9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66D">
              <w:rPr>
                <w:rFonts w:ascii="Times New Roman" w:hAnsi="Times New Roman" w:cs="Times New Roman"/>
                <w:sz w:val="26"/>
                <w:szCs w:val="26"/>
              </w:rPr>
              <w:t>Головний спеціаліст відділу земельних відносин, комунальної власності, інфраструктури та житлово-комунального господарства</w:t>
            </w:r>
          </w:p>
          <w:p w:rsidR="00E05872" w:rsidRPr="008B166D" w:rsidRDefault="00E05872" w:rsidP="009A5E93">
            <w:pPr>
              <w:tabs>
                <w:tab w:val="left" w:pos="711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5872" w:rsidRPr="008B166D" w:rsidRDefault="00E05872" w:rsidP="00E05872">
      <w:pPr>
        <w:tabs>
          <w:tab w:val="left" w:pos="7088"/>
        </w:tabs>
        <w:rPr>
          <w:b/>
          <w:sz w:val="28"/>
          <w:szCs w:val="28"/>
        </w:rPr>
      </w:pPr>
      <w:r w:rsidRPr="008B1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</w:t>
      </w:r>
    </w:p>
    <w:p w:rsidR="009E0AB7" w:rsidRDefault="009E0AB7"/>
    <w:sectPr w:rsidR="009E0AB7" w:rsidSect="005F74B6">
      <w:headerReference w:type="default" r:id="rId4"/>
      <w:pgSz w:w="11906" w:h="16838" w:code="9"/>
      <w:pgMar w:top="227" w:right="567" w:bottom="907" w:left="1701" w:header="22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4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0388" w:rsidRPr="009338BC" w:rsidRDefault="00E05872">
        <w:pPr>
          <w:pStyle w:val="a3"/>
          <w:jc w:val="center"/>
          <w:rPr>
            <w:rFonts w:ascii="Times New Roman" w:hAnsi="Times New Roman" w:cs="Times New Roman"/>
          </w:rPr>
        </w:pPr>
        <w:r w:rsidRPr="009338BC">
          <w:rPr>
            <w:rFonts w:ascii="Times New Roman" w:hAnsi="Times New Roman" w:cs="Times New Roman"/>
          </w:rPr>
          <w:fldChar w:fldCharType="begin"/>
        </w:r>
        <w:r w:rsidRPr="009338BC">
          <w:rPr>
            <w:rFonts w:ascii="Times New Roman" w:hAnsi="Times New Roman" w:cs="Times New Roman"/>
          </w:rPr>
          <w:instrText xml:space="preserve"> PAGE   \* MERGEFORMAT </w:instrText>
        </w:r>
        <w:r w:rsidRPr="009338B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338BC">
          <w:rPr>
            <w:rFonts w:ascii="Times New Roman" w:hAnsi="Times New Roman" w:cs="Times New Roman"/>
          </w:rPr>
          <w:fldChar w:fldCharType="end"/>
        </w:r>
      </w:p>
    </w:sdtContent>
  </w:sdt>
  <w:p w:rsidR="00500388" w:rsidRDefault="00E058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72"/>
    <w:rsid w:val="009E0AB7"/>
    <w:rsid w:val="00E0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87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2020-05-19T06:28:00Z</dcterms:created>
  <dcterms:modified xsi:type="dcterms:W3CDTF">2020-05-19T06:28:00Z</dcterms:modified>
</cp:coreProperties>
</file>