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C5" w:rsidRDefault="002952C5" w:rsidP="002952C5">
      <w:pPr>
        <w:pStyle w:val="1"/>
        <w:spacing w:after="0"/>
        <w:jc w:val="center"/>
      </w:pPr>
    </w:p>
    <w:p w:rsidR="002952C5" w:rsidRDefault="002952C5" w:rsidP="002952C5">
      <w:pPr>
        <w:pStyle w:val="1"/>
        <w:spacing w:after="0"/>
        <w:jc w:val="center"/>
      </w:pPr>
      <w:r>
        <w:rPr>
          <w:color w:val="000000"/>
        </w:rPr>
        <w:t>СКЛАД</w:t>
      </w:r>
    </w:p>
    <w:p w:rsidR="002952C5" w:rsidRDefault="002952C5" w:rsidP="002952C5">
      <w:pPr>
        <w:pStyle w:val="1"/>
        <w:spacing w:after="600"/>
        <w:ind w:left="280" w:firstLine="660"/>
        <w:jc w:val="center"/>
      </w:pP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приймання-передачі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транспортного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засобу</w:t>
      </w:r>
      <w:proofErr w:type="spellEnd"/>
      <w:r>
        <w:rPr>
          <w:color w:val="000000"/>
        </w:rPr>
        <w:t xml:space="preserve"> та майна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територіальних</w:t>
      </w:r>
      <w:proofErr w:type="spellEnd"/>
      <w:r>
        <w:rPr>
          <w:color w:val="000000"/>
        </w:rPr>
        <w:t xml:space="preserve"> громад </w:t>
      </w:r>
      <w:proofErr w:type="spellStart"/>
      <w:r>
        <w:rPr>
          <w:color w:val="000000"/>
        </w:rPr>
        <w:t>сіл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Кропивницького</w:t>
      </w:r>
      <w:proofErr w:type="spellEnd"/>
      <w:r>
        <w:rPr>
          <w:color w:val="000000"/>
        </w:rPr>
        <w:t xml:space="preserve"> району до </w:t>
      </w:r>
      <w:proofErr w:type="spellStart"/>
      <w:r>
        <w:rPr>
          <w:color w:val="000000"/>
        </w:rPr>
        <w:t>комунальної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власності</w:t>
      </w:r>
      <w:proofErr w:type="spellEnd"/>
      <w:r>
        <w:rPr>
          <w:color w:val="000000"/>
        </w:rPr>
        <w:t xml:space="preserve"> Великосеверинівської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</w:t>
      </w:r>
    </w:p>
    <w:p w:rsidR="002952C5" w:rsidRDefault="002952C5" w:rsidP="002952C5">
      <w:pPr>
        <w:pStyle w:val="1"/>
        <w:spacing w:after="0"/>
        <w:jc w:val="center"/>
      </w:pPr>
      <w:r>
        <w:t xml:space="preserve">Голова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</w:p>
    <w:p w:rsidR="002952C5" w:rsidRDefault="002952C5" w:rsidP="002952C5">
      <w:pPr>
        <w:pStyle w:val="1"/>
        <w:spacing w:after="0"/>
      </w:pPr>
    </w:p>
    <w:p w:rsidR="002952C5" w:rsidRDefault="002952C5" w:rsidP="002952C5">
      <w:pPr>
        <w:pStyle w:val="1"/>
        <w:tabs>
          <w:tab w:val="left" w:pos="5805"/>
        </w:tabs>
        <w:spacing w:after="0"/>
      </w:pPr>
      <w:r>
        <w:rPr>
          <w:color w:val="000000"/>
        </w:rPr>
        <w:t>ЛЕВЧЕНКО</w:t>
      </w:r>
      <w:r>
        <w:tab/>
      </w:r>
    </w:p>
    <w:p w:rsidR="002952C5" w:rsidRDefault="002952C5" w:rsidP="002952C5">
      <w:pPr>
        <w:pStyle w:val="1"/>
        <w:tabs>
          <w:tab w:val="left" w:pos="5837"/>
        </w:tabs>
      </w:pPr>
      <w:r w:rsidRPr="00FD21AE">
        <w:rPr>
          <w:lang w:val="uk-UA" w:eastAsia="uk-UA"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232pt;width:140.15pt;height:33.35pt;z-index:-251656192;mso-position-horizontal-relative:page" filled="f" stroked="f">
            <v:textbox style="mso-next-textbox:#_x0000_s1026" inset="0,0,0,0">
              <w:txbxContent>
                <w:p w:rsidR="002952C5" w:rsidRDefault="002952C5" w:rsidP="002952C5">
                  <w:pPr>
                    <w:pStyle w:val="1"/>
                    <w:spacing w:after="0"/>
                  </w:pPr>
                  <w:r>
                    <w:rPr>
                      <w:color w:val="000000"/>
                    </w:rPr>
                    <w:t>МАНУКЯН</w:t>
                  </w:r>
                </w:p>
                <w:p w:rsidR="002952C5" w:rsidRDefault="002952C5" w:rsidP="002952C5">
                  <w:pPr>
                    <w:pStyle w:val="1"/>
                    <w:spacing w:after="0"/>
                  </w:pPr>
                  <w:proofErr w:type="spellStart"/>
                  <w:r>
                    <w:rPr>
                      <w:color w:val="000000"/>
                    </w:rPr>
                    <w:t>Юлія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Володимирівна</w:t>
                  </w:r>
                  <w:proofErr w:type="spellEnd"/>
                </w:p>
              </w:txbxContent>
            </v:textbox>
            <w10:wrap type="square" anchorx="page"/>
          </v:shape>
        </w:pict>
      </w:r>
      <w:proofErr w:type="spellStart"/>
      <w:r>
        <w:rPr>
          <w:color w:val="000000"/>
        </w:rPr>
        <w:t>Сергій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Володимирович</w:t>
      </w:r>
      <w:proofErr w:type="spellEnd"/>
      <w:r>
        <w:rPr>
          <w:color w:val="000000"/>
        </w:rPr>
        <w:tab/>
      </w:r>
      <w:proofErr w:type="spellStart"/>
      <w:r>
        <w:rPr>
          <w:b w:val="0"/>
          <w:bCs w:val="0"/>
          <w:color w:val="000000"/>
        </w:rPr>
        <w:t>сільський</w:t>
      </w:r>
      <w:proofErr w:type="spellEnd"/>
      <w:r>
        <w:rPr>
          <w:b w:val="0"/>
          <w:bCs w:val="0"/>
          <w:color w:val="000000"/>
        </w:rPr>
        <w:t xml:space="preserve"> голова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4"/>
        <w:gridCol w:w="6254"/>
      </w:tblGrid>
      <w:tr w:rsidR="002952C5" w:rsidTr="00DB246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134" w:type="dxa"/>
            <w:shd w:val="clear" w:color="auto" w:fill="FFFFFF"/>
          </w:tcPr>
          <w:p w:rsidR="002952C5" w:rsidRDefault="002952C5" w:rsidP="00DB246C">
            <w:pPr>
              <w:rPr>
                <w:sz w:val="10"/>
                <w:szCs w:val="10"/>
              </w:rPr>
            </w:pPr>
          </w:p>
        </w:tc>
        <w:tc>
          <w:tcPr>
            <w:tcW w:w="6254" w:type="dxa"/>
            <w:shd w:val="clear" w:color="auto" w:fill="FFFFFF"/>
          </w:tcPr>
          <w:p w:rsidR="002952C5" w:rsidRDefault="002952C5" w:rsidP="00DB246C">
            <w:pPr>
              <w:pStyle w:val="a5"/>
              <w:spacing w:after="0"/>
              <w:ind w:firstLine="700"/>
            </w:pPr>
            <w:r>
              <w:rPr>
                <w:color w:val="000000"/>
              </w:rPr>
              <w:t xml:space="preserve">Члени </w:t>
            </w:r>
            <w:proofErr w:type="spellStart"/>
            <w:r>
              <w:rPr>
                <w:color w:val="000000"/>
              </w:rPr>
              <w:t>комі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ії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2952C5" w:rsidTr="00DB246C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3134" w:type="dxa"/>
            <w:shd w:val="clear" w:color="auto" w:fill="FFFFFF"/>
          </w:tcPr>
          <w:p w:rsidR="002952C5" w:rsidRDefault="002952C5" w:rsidP="00DB246C">
            <w:pPr>
              <w:pStyle w:val="a5"/>
              <w:spacing w:after="0"/>
            </w:pPr>
          </w:p>
          <w:p w:rsidR="002952C5" w:rsidRDefault="002952C5" w:rsidP="00DB246C">
            <w:pPr>
              <w:pStyle w:val="a5"/>
              <w:spacing w:after="0"/>
            </w:pPr>
            <w:r>
              <w:rPr>
                <w:color w:val="000000"/>
              </w:rPr>
              <w:t>КОХАН</w:t>
            </w:r>
          </w:p>
          <w:p w:rsidR="002952C5" w:rsidRDefault="002952C5" w:rsidP="00DB246C">
            <w:pPr>
              <w:pStyle w:val="a5"/>
              <w:spacing w:after="0"/>
            </w:pPr>
            <w:proofErr w:type="spellStart"/>
            <w:r>
              <w:rPr>
                <w:color w:val="000000"/>
              </w:rPr>
              <w:t>Наталія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6254" w:type="dxa"/>
            <w:shd w:val="clear" w:color="auto" w:fill="FFFFFF"/>
            <w:vAlign w:val="center"/>
          </w:tcPr>
          <w:p w:rsidR="002952C5" w:rsidRDefault="002952C5" w:rsidP="00DB246C">
            <w:pPr>
              <w:pStyle w:val="a5"/>
              <w:spacing w:after="0"/>
              <w:ind w:left="2660" w:firstLine="20"/>
            </w:pPr>
            <w:r>
              <w:rPr>
                <w:b w:val="0"/>
                <w:bCs w:val="0"/>
                <w:color w:val="000000"/>
              </w:rPr>
              <w:t xml:space="preserve">начальник </w:t>
            </w:r>
            <w:proofErr w:type="spellStart"/>
            <w:r>
              <w:rPr>
                <w:b w:val="0"/>
                <w:bCs w:val="0"/>
                <w:color w:val="000000"/>
              </w:rPr>
              <w:t>відділу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бухгалтерського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color w:val="000000"/>
              </w:rPr>
              <w:t>обл</w:t>
            </w:r>
            <w:proofErr w:type="gramEnd"/>
            <w:r>
              <w:rPr>
                <w:b w:val="0"/>
                <w:bCs w:val="0"/>
                <w:color w:val="000000"/>
              </w:rPr>
              <w:t>іку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та </w:t>
            </w:r>
            <w:proofErr w:type="spellStart"/>
            <w:r>
              <w:rPr>
                <w:b w:val="0"/>
                <w:bCs w:val="0"/>
                <w:color w:val="000000"/>
              </w:rPr>
              <w:t>звітності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головний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бухгалтер </w:t>
            </w:r>
            <w:proofErr w:type="spellStart"/>
            <w:r>
              <w:rPr>
                <w:b w:val="0"/>
                <w:bCs w:val="0"/>
                <w:color w:val="000000"/>
              </w:rPr>
              <w:t>сільської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ради</w:t>
            </w:r>
          </w:p>
        </w:tc>
      </w:tr>
      <w:tr w:rsidR="002952C5" w:rsidTr="00DB246C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134" w:type="dxa"/>
            <w:shd w:val="clear" w:color="auto" w:fill="FFFFFF"/>
            <w:vAlign w:val="bottom"/>
          </w:tcPr>
          <w:p w:rsidR="002952C5" w:rsidRDefault="002952C5" w:rsidP="00DB246C">
            <w:pPr>
              <w:pStyle w:val="a5"/>
              <w:spacing w:after="0"/>
            </w:pPr>
            <w:r>
              <w:rPr>
                <w:color w:val="000000"/>
              </w:rPr>
              <w:t>КОСАРЧУК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2952C5" w:rsidRDefault="002952C5" w:rsidP="00DB246C">
            <w:pPr>
              <w:pStyle w:val="a5"/>
              <w:spacing w:after="0"/>
              <w:ind w:left="2660"/>
            </w:pPr>
            <w:r>
              <w:rPr>
                <w:b w:val="0"/>
                <w:bCs w:val="0"/>
                <w:color w:val="000000"/>
              </w:rPr>
              <w:t xml:space="preserve">начальник </w:t>
            </w:r>
            <w:proofErr w:type="spellStart"/>
            <w:r>
              <w:rPr>
                <w:b w:val="0"/>
                <w:bCs w:val="0"/>
                <w:color w:val="000000"/>
              </w:rPr>
              <w:t>відділу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земельних</w:t>
            </w:r>
            <w:proofErr w:type="spellEnd"/>
          </w:p>
        </w:tc>
      </w:tr>
      <w:tr w:rsidR="002952C5" w:rsidTr="00DB246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3134" w:type="dxa"/>
            <w:shd w:val="clear" w:color="auto" w:fill="FFFFFF"/>
          </w:tcPr>
          <w:p w:rsidR="002952C5" w:rsidRDefault="002952C5" w:rsidP="00DB246C">
            <w:pPr>
              <w:pStyle w:val="a5"/>
              <w:spacing w:after="0"/>
            </w:pPr>
            <w:proofErr w:type="spellStart"/>
            <w:r>
              <w:rPr>
                <w:color w:val="000000"/>
              </w:rPr>
              <w:t>Лідія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Георгіївна</w:t>
            </w:r>
            <w:proofErr w:type="spellEnd"/>
          </w:p>
        </w:tc>
        <w:tc>
          <w:tcPr>
            <w:tcW w:w="6254" w:type="dxa"/>
            <w:shd w:val="clear" w:color="auto" w:fill="FFFFFF"/>
            <w:vAlign w:val="bottom"/>
          </w:tcPr>
          <w:p w:rsidR="002952C5" w:rsidRDefault="002952C5" w:rsidP="00DB246C">
            <w:pPr>
              <w:pStyle w:val="a5"/>
              <w:spacing w:after="0"/>
              <w:ind w:left="2660" w:firstLine="20"/>
            </w:pPr>
            <w:proofErr w:type="spellStart"/>
            <w:r>
              <w:rPr>
                <w:b w:val="0"/>
                <w:bCs w:val="0"/>
                <w:color w:val="000000"/>
              </w:rPr>
              <w:t>відносин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комунальної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власності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</w:rPr>
              <w:t>інфраструктури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та </w:t>
            </w:r>
            <w:proofErr w:type="spellStart"/>
            <w:r>
              <w:rPr>
                <w:b w:val="0"/>
                <w:bCs w:val="0"/>
                <w:color w:val="000000"/>
              </w:rPr>
              <w:t>житлово-комунального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господарства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</w:rPr>
              <w:t>сільської</w:t>
            </w:r>
            <w:proofErr w:type="spellEnd"/>
            <w:r>
              <w:rPr>
                <w:b w:val="0"/>
                <w:bCs w:val="0"/>
                <w:color w:val="000000"/>
              </w:rPr>
              <w:t xml:space="preserve"> </w:t>
            </w:r>
            <w:proofErr w:type="gramStart"/>
            <w:r>
              <w:rPr>
                <w:b w:val="0"/>
                <w:bCs w:val="0"/>
                <w:color w:val="000000"/>
              </w:rPr>
              <w:t>ради</w:t>
            </w:r>
            <w:proofErr w:type="gramEnd"/>
          </w:p>
        </w:tc>
      </w:tr>
    </w:tbl>
    <w:p w:rsidR="002952C5" w:rsidRDefault="002952C5" w:rsidP="002952C5">
      <w:pPr>
        <w:spacing w:after="199" w:line="1" w:lineRule="exact"/>
      </w:pPr>
    </w:p>
    <w:p w:rsidR="002952C5" w:rsidRDefault="002952C5" w:rsidP="002952C5">
      <w:pPr>
        <w:pStyle w:val="1"/>
        <w:ind w:left="5812" w:hanging="2872"/>
      </w:pPr>
      <w:r>
        <w:rPr>
          <w:b w:val="0"/>
          <w:bCs w:val="0"/>
          <w:color w:val="000000"/>
        </w:rPr>
        <w:t xml:space="preserve">в.о. старости Оситнязького старостинського округу </w:t>
      </w:r>
      <w:proofErr w:type="spellStart"/>
      <w:r>
        <w:rPr>
          <w:b w:val="0"/>
          <w:bCs w:val="0"/>
          <w:color w:val="000000"/>
        </w:rPr>
        <w:t>сільської</w:t>
      </w:r>
      <w:proofErr w:type="spellEnd"/>
      <w:r>
        <w:rPr>
          <w:b w:val="0"/>
          <w:bCs w:val="0"/>
          <w:color w:val="000000"/>
        </w:rPr>
        <w:t xml:space="preserve"> </w:t>
      </w:r>
      <w:proofErr w:type="gramStart"/>
      <w:r>
        <w:rPr>
          <w:b w:val="0"/>
          <w:bCs w:val="0"/>
          <w:color w:val="000000"/>
        </w:rPr>
        <w:t>ради</w:t>
      </w:r>
      <w:proofErr w:type="gramEnd"/>
    </w:p>
    <w:p w:rsidR="001D00C0" w:rsidRPr="002952C5" w:rsidRDefault="001D00C0">
      <w:pPr>
        <w:rPr>
          <w:lang w:val="ru-RU"/>
        </w:rPr>
      </w:pPr>
    </w:p>
    <w:sectPr w:rsidR="001D00C0" w:rsidRPr="002952C5" w:rsidSect="00FD21AE">
      <w:pgSz w:w="11900" w:h="16840"/>
      <w:pgMar w:top="859" w:right="1079" w:bottom="859" w:left="1409" w:header="431" w:footer="431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C5"/>
    <w:rsid w:val="001D00C0"/>
    <w:rsid w:val="002952C5"/>
    <w:rsid w:val="00C8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2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5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2952C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2952C5"/>
    <w:pPr>
      <w:spacing w:after="26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a5">
    <w:name w:val="Другое"/>
    <w:basedOn w:val="a"/>
    <w:link w:val="a4"/>
    <w:rsid w:val="002952C5"/>
    <w:pPr>
      <w:spacing w:after="26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2020-09-17T08:02:00Z</dcterms:created>
  <dcterms:modified xsi:type="dcterms:W3CDTF">2020-09-17T08:03:00Z</dcterms:modified>
</cp:coreProperties>
</file>