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B6A" w:rsidRPr="00333B6A" w:rsidRDefault="002C3B32" w:rsidP="00333B6A">
      <w:pPr>
        <w:pStyle w:val="a3"/>
        <w:spacing w:before="0" w:beforeAutospacing="0" w:after="0" w:afterAutospacing="0"/>
        <w:jc w:val="both"/>
        <w:rPr>
          <w:rFonts w:asciiTheme="majorHAnsi" w:hAnsiTheme="majorHAnsi"/>
          <w:noProof/>
          <w:sz w:val="28"/>
          <w:szCs w:val="28"/>
        </w:rPr>
      </w:pPr>
      <w:r>
        <w:t> </w:t>
      </w:r>
      <w:proofErr w:type="spellStart"/>
      <w:r w:rsidRPr="002C3B32">
        <w:rPr>
          <w:rFonts w:asciiTheme="majorHAnsi" w:hAnsiTheme="majorHAnsi"/>
          <w:noProof/>
          <w:sz w:val="28"/>
          <w:szCs w:val="28"/>
        </w:rPr>
        <w:drawing>
          <wp:anchor distT="0" distB="0" distL="114300" distR="114300" simplePos="0" relativeHeight="251658240" behindDoc="0" locked="0" layoutInCell="1" allowOverlap="1">
            <wp:simplePos x="0" y="0"/>
            <wp:positionH relativeFrom="column">
              <wp:posOffset>53340</wp:posOffset>
            </wp:positionH>
            <wp:positionV relativeFrom="paragraph">
              <wp:posOffset>3810</wp:posOffset>
            </wp:positionV>
            <wp:extent cx="2857500" cy="1905000"/>
            <wp:effectExtent l="19050" t="0" r="0" b="0"/>
            <wp:wrapSquare wrapText="bothSides"/>
            <wp:docPr id="1" name="Рисунок 1" descr="Chuma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ma 2778"/>
                    <pic:cNvPicPr>
                      <a:picLocks noChangeAspect="1" noChangeArrowheads="1"/>
                    </pic:cNvPicPr>
                  </pic:nvPicPr>
                  <pic:blipFill>
                    <a:blip r:embed="rId4"/>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00333B6A" w:rsidRPr="00333B6A">
        <w:rPr>
          <w:rFonts w:asciiTheme="majorHAnsi" w:hAnsiTheme="majorHAnsi"/>
          <w:noProof/>
          <w:sz w:val="28"/>
          <w:szCs w:val="28"/>
        </w:rPr>
        <w:t>Африканська</w:t>
      </w:r>
      <w:proofErr w:type="spellEnd"/>
      <w:r w:rsidR="00333B6A" w:rsidRPr="00333B6A">
        <w:rPr>
          <w:rFonts w:asciiTheme="majorHAnsi" w:hAnsiTheme="majorHAnsi"/>
          <w:noProof/>
          <w:sz w:val="28"/>
          <w:szCs w:val="28"/>
        </w:rPr>
        <w:t xml:space="preserve"> чума свиней (АЧС, хвороба Монтгомері) — висококонтагіозна хвороба свиней, що характеризується гарячкою, геморагічним діатезом, синюшністю шкіри, значними крововиливами черева, підгрудка, вух, п’ятачка, кінцівок, дистрофічно-некротичними змінами у внутрішніх органах, надзвичайно високою смертністю. Хвороба охоплює 40-65% поголів’я тварин, 85-100% з яких гине впродовж 6-13 діб.</w:t>
      </w:r>
    </w:p>
    <w:p w:rsidR="00333B6A" w:rsidRPr="00333B6A" w:rsidRDefault="00333B6A" w:rsidP="00333B6A">
      <w:pPr>
        <w:pStyle w:val="a3"/>
        <w:spacing w:before="0" w:beforeAutospacing="0" w:after="0" w:afterAutospacing="0"/>
        <w:jc w:val="both"/>
        <w:rPr>
          <w:rFonts w:asciiTheme="majorHAnsi" w:hAnsiTheme="majorHAnsi"/>
          <w:noProof/>
          <w:sz w:val="28"/>
          <w:szCs w:val="28"/>
        </w:rPr>
      </w:pPr>
      <w:r w:rsidRPr="00333B6A">
        <w:rPr>
          <w:rFonts w:asciiTheme="majorHAnsi" w:hAnsiTheme="majorHAnsi"/>
          <w:noProof/>
          <w:sz w:val="28"/>
          <w:szCs w:val="28"/>
        </w:rPr>
        <w:t>Зараження відбувається при контакті здорових тварин з хворими, через корм, пасовища, транспорт, забруднені виділеннями хворих тварин, шкірними паразитами та комахами. Механічним переносником може бути обслуговуючий персонал. Захворювання не загрожує здоров’ю людини, проте надзвичайно небезпечне для тварин, оскільки не піддається лікуванню та вакцинопрофілактиці.</w:t>
      </w:r>
    </w:p>
    <w:p w:rsidR="00333B6A" w:rsidRPr="00333B6A" w:rsidRDefault="00333B6A" w:rsidP="00333B6A">
      <w:pPr>
        <w:pStyle w:val="a3"/>
        <w:spacing w:before="0" w:beforeAutospacing="0" w:after="0" w:afterAutospacing="0"/>
        <w:jc w:val="both"/>
        <w:rPr>
          <w:rFonts w:asciiTheme="majorHAnsi" w:hAnsiTheme="majorHAnsi"/>
          <w:noProof/>
          <w:sz w:val="28"/>
          <w:szCs w:val="28"/>
        </w:rPr>
      </w:pPr>
      <w:r w:rsidRPr="00333B6A">
        <w:rPr>
          <w:rFonts w:asciiTheme="majorHAnsi" w:hAnsiTheme="majorHAnsi"/>
          <w:noProof/>
          <w:sz w:val="28"/>
          <w:szCs w:val="28"/>
        </w:rPr>
        <w:t>Небезпечна епізоотична ситуація щодо африканської чуми свиней, яка існує сьогодні в світі, зумовлює необхідність ретельного ветеринарно-санітарного контролю за свинями, що надходять в Україну, та проведення суворих запобіжних карантинних заходів.</w:t>
      </w:r>
    </w:p>
    <w:p w:rsidR="00333B6A" w:rsidRPr="00333B6A" w:rsidRDefault="00333B6A" w:rsidP="00333B6A">
      <w:pPr>
        <w:pStyle w:val="a3"/>
        <w:spacing w:before="0" w:beforeAutospacing="0" w:after="0" w:afterAutospacing="0"/>
        <w:jc w:val="both"/>
        <w:rPr>
          <w:rFonts w:asciiTheme="majorHAnsi" w:hAnsiTheme="majorHAnsi"/>
          <w:noProof/>
          <w:sz w:val="28"/>
          <w:szCs w:val="28"/>
        </w:rPr>
      </w:pPr>
      <w:r w:rsidRPr="00333B6A">
        <w:rPr>
          <w:rFonts w:asciiTheme="majorHAnsi" w:hAnsiTheme="majorHAnsi"/>
          <w:noProof/>
          <w:sz w:val="28"/>
          <w:szCs w:val="28"/>
        </w:rPr>
        <w:t>З метою посилення державного ветеринарно-санітарного контролю та нагляду за АЧС, недопущення занесення збудника фахівці ветеринарної медицини реалізують наступні комплекси заходів профілактики:</w:t>
      </w:r>
    </w:p>
    <w:p w:rsidR="00333B6A" w:rsidRPr="00333B6A" w:rsidRDefault="00333B6A" w:rsidP="00333B6A">
      <w:pPr>
        <w:pStyle w:val="a3"/>
        <w:jc w:val="both"/>
        <w:rPr>
          <w:rFonts w:asciiTheme="majorHAnsi" w:hAnsiTheme="majorHAnsi"/>
          <w:noProof/>
          <w:sz w:val="28"/>
          <w:szCs w:val="28"/>
        </w:rPr>
      </w:pPr>
      <w:r w:rsidRPr="00333B6A">
        <w:rPr>
          <w:rFonts w:asciiTheme="majorHAnsi" w:hAnsiTheme="majorHAnsi"/>
          <w:noProof/>
          <w:sz w:val="28"/>
          <w:szCs w:val="28"/>
        </w:rPr>
        <w:t>-не дозволяється вводити свиней невідомого походження в стадо тварин господарств приватної власності;</w:t>
      </w:r>
    </w:p>
    <w:p w:rsidR="00333B6A" w:rsidRPr="00333B6A" w:rsidRDefault="00333B6A" w:rsidP="00333B6A">
      <w:pPr>
        <w:pStyle w:val="a3"/>
        <w:jc w:val="both"/>
        <w:rPr>
          <w:rFonts w:asciiTheme="majorHAnsi" w:hAnsiTheme="majorHAnsi"/>
          <w:noProof/>
          <w:sz w:val="28"/>
          <w:szCs w:val="28"/>
        </w:rPr>
      </w:pPr>
      <w:r w:rsidRPr="00333B6A">
        <w:rPr>
          <w:rFonts w:asciiTheme="majorHAnsi" w:hAnsiTheme="majorHAnsi"/>
          <w:noProof/>
          <w:sz w:val="28"/>
          <w:szCs w:val="28"/>
        </w:rPr>
        <w:t>-забезпечити роботу свиногосподарств у режимі закритого типу, заборонити доступ сторонніх осіб на територію, де утримуються свині;</w:t>
      </w:r>
    </w:p>
    <w:p w:rsidR="00333B6A" w:rsidRPr="00333B6A" w:rsidRDefault="00333B6A" w:rsidP="00333B6A">
      <w:pPr>
        <w:pStyle w:val="a3"/>
        <w:jc w:val="both"/>
        <w:rPr>
          <w:rFonts w:asciiTheme="majorHAnsi" w:hAnsiTheme="majorHAnsi"/>
          <w:noProof/>
          <w:sz w:val="28"/>
          <w:szCs w:val="28"/>
        </w:rPr>
      </w:pPr>
      <w:r w:rsidRPr="00333B6A">
        <w:rPr>
          <w:rFonts w:asciiTheme="majorHAnsi" w:hAnsiTheme="majorHAnsi"/>
          <w:noProof/>
          <w:sz w:val="28"/>
          <w:szCs w:val="28"/>
        </w:rPr>
        <w:t>-не дозволяється згодовування кормів тваринного походження;</w:t>
      </w:r>
    </w:p>
    <w:p w:rsidR="00333B6A" w:rsidRPr="00333B6A" w:rsidRDefault="00333B6A" w:rsidP="00333B6A">
      <w:pPr>
        <w:pStyle w:val="a3"/>
        <w:jc w:val="both"/>
        <w:rPr>
          <w:rFonts w:asciiTheme="majorHAnsi" w:hAnsiTheme="majorHAnsi"/>
          <w:noProof/>
          <w:sz w:val="28"/>
          <w:szCs w:val="28"/>
        </w:rPr>
      </w:pPr>
      <w:r w:rsidRPr="00333B6A">
        <w:rPr>
          <w:rFonts w:asciiTheme="majorHAnsi" w:hAnsiTheme="majorHAnsi"/>
          <w:noProof/>
          <w:sz w:val="28"/>
          <w:szCs w:val="28"/>
        </w:rPr>
        <w:t>-регулярно проводити дезінфекцію, дезінсекцію, побілку, знищення гризунів у приміщеннях, де утримуються свині;</w:t>
      </w:r>
    </w:p>
    <w:p w:rsidR="00333B6A" w:rsidRPr="00333B6A" w:rsidRDefault="00333B6A" w:rsidP="00333B6A">
      <w:pPr>
        <w:pStyle w:val="a3"/>
        <w:jc w:val="both"/>
        <w:rPr>
          <w:rFonts w:asciiTheme="majorHAnsi" w:hAnsiTheme="majorHAnsi"/>
          <w:noProof/>
          <w:sz w:val="28"/>
          <w:szCs w:val="28"/>
        </w:rPr>
      </w:pPr>
      <w:r w:rsidRPr="00333B6A">
        <w:rPr>
          <w:rFonts w:asciiTheme="majorHAnsi" w:hAnsiTheme="majorHAnsi"/>
          <w:noProof/>
          <w:sz w:val="28"/>
          <w:szCs w:val="28"/>
        </w:rPr>
        <w:t>-проводити вакцинації свиней проти класичної чуми свиней;</w:t>
      </w:r>
    </w:p>
    <w:p w:rsidR="00333B6A" w:rsidRPr="002C3B32" w:rsidRDefault="00333B6A" w:rsidP="00333B6A">
      <w:pPr>
        <w:pStyle w:val="a3"/>
        <w:spacing w:before="0" w:beforeAutospacing="0" w:after="0" w:afterAutospacing="0"/>
        <w:jc w:val="both"/>
        <w:rPr>
          <w:rFonts w:asciiTheme="majorHAnsi" w:hAnsiTheme="majorHAnsi"/>
          <w:sz w:val="28"/>
          <w:szCs w:val="28"/>
        </w:rPr>
      </w:pPr>
      <w:r w:rsidRPr="002C3B32">
        <w:rPr>
          <w:rFonts w:asciiTheme="majorHAnsi" w:hAnsiTheme="majorHAnsi"/>
          <w:sz w:val="28"/>
          <w:szCs w:val="28"/>
        </w:rPr>
        <w:t xml:space="preserve">-у </w:t>
      </w:r>
      <w:proofErr w:type="spellStart"/>
      <w:r w:rsidRPr="002C3B32">
        <w:rPr>
          <w:rFonts w:asciiTheme="majorHAnsi" w:hAnsiTheme="majorHAnsi"/>
          <w:sz w:val="28"/>
          <w:szCs w:val="28"/>
        </w:rPr>
        <w:t>разі</w:t>
      </w:r>
      <w:proofErr w:type="spellEnd"/>
      <w:r w:rsidRPr="002C3B32">
        <w:rPr>
          <w:rFonts w:asciiTheme="majorHAnsi" w:hAnsiTheme="majorHAnsi"/>
          <w:sz w:val="28"/>
          <w:szCs w:val="28"/>
        </w:rPr>
        <w:t xml:space="preserve"> </w:t>
      </w:r>
      <w:proofErr w:type="spellStart"/>
      <w:r w:rsidRPr="002C3B32">
        <w:rPr>
          <w:rFonts w:asciiTheme="majorHAnsi" w:hAnsiTheme="majorHAnsi"/>
          <w:sz w:val="28"/>
          <w:szCs w:val="28"/>
        </w:rPr>
        <w:t>захворювання</w:t>
      </w:r>
      <w:proofErr w:type="spellEnd"/>
      <w:r w:rsidRPr="002C3B32">
        <w:rPr>
          <w:rFonts w:asciiTheme="majorHAnsi" w:hAnsiTheme="majorHAnsi"/>
          <w:sz w:val="28"/>
          <w:szCs w:val="28"/>
        </w:rPr>
        <w:t xml:space="preserve"> та </w:t>
      </w:r>
      <w:proofErr w:type="spellStart"/>
      <w:r w:rsidRPr="002C3B32">
        <w:rPr>
          <w:rFonts w:asciiTheme="majorHAnsi" w:hAnsiTheme="majorHAnsi"/>
          <w:sz w:val="28"/>
          <w:szCs w:val="28"/>
        </w:rPr>
        <w:t>загибелі</w:t>
      </w:r>
      <w:proofErr w:type="spellEnd"/>
      <w:r w:rsidRPr="002C3B32">
        <w:rPr>
          <w:rFonts w:asciiTheme="majorHAnsi" w:hAnsiTheme="majorHAnsi"/>
          <w:sz w:val="28"/>
          <w:szCs w:val="28"/>
        </w:rPr>
        <w:t xml:space="preserve"> свиней </w:t>
      </w:r>
      <w:proofErr w:type="spellStart"/>
      <w:r w:rsidRPr="002C3B32">
        <w:rPr>
          <w:rFonts w:asciiTheme="majorHAnsi" w:hAnsiTheme="majorHAnsi"/>
          <w:sz w:val="28"/>
          <w:szCs w:val="28"/>
        </w:rPr>
        <w:t>негайно</w:t>
      </w:r>
      <w:proofErr w:type="spellEnd"/>
      <w:r w:rsidRPr="002C3B32">
        <w:rPr>
          <w:rFonts w:asciiTheme="majorHAnsi" w:hAnsiTheme="majorHAnsi"/>
          <w:sz w:val="28"/>
          <w:szCs w:val="28"/>
        </w:rPr>
        <w:t xml:space="preserve"> </w:t>
      </w:r>
      <w:proofErr w:type="spellStart"/>
      <w:r w:rsidRPr="002C3B32">
        <w:rPr>
          <w:rFonts w:asciiTheme="majorHAnsi" w:hAnsiTheme="majorHAnsi"/>
          <w:sz w:val="28"/>
          <w:szCs w:val="28"/>
        </w:rPr>
        <w:t>повідомляти</w:t>
      </w:r>
      <w:proofErr w:type="spellEnd"/>
      <w:r w:rsidRPr="002C3B32">
        <w:rPr>
          <w:rFonts w:asciiTheme="majorHAnsi" w:hAnsiTheme="majorHAnsi"/>
          <w:sz w:val="28"/>
          <w:szCs w:val="28"/>
        </w:rPr>
        <w:t xml:space="preserve"> </w:t>
      </w:r>
      <w:proofErr w:type="spellStart"/>
      <w:r w:rsidRPr="002C3B32">
        <w:rPr>
          <w:rFonts w:asciiTheme="majorHAnsi" w:hAnsiTheme="majorHAnsi"/>
          <w:sz w:val="28"/>
          <w:szCs w:val="28"/>
        </w:rPr>
        <w:t>спеціалі</w:t>
      </w:r>
      <w:proofErr w:type="gramStart"/>
      <w:r w:rsidRPr="002C3B32">
        <w:rPr>
          <w:rFonts w:asciiTheme="majorHAnsi" w:hAnsiTheme="majorHAnsi"/>
          <w:sz w:val="28"/>
          <w:szCs w:val="28"/>
        </w:rPr>
        <w:t>ст</w:t>
      </w:r>
      <w:proofErr w:type="gramEnd"/>
      <w:r w:rsidRPr="002C3B32">
        <w:rPr>
          <w:rFonts w:asciiTheme="majorHAnsi" w:hAnsiTheme="majorHAnsi"/>
          <w:sz w:val="28"/>
          <w:szCs w:val="28"/>
        </w:rPr>
        <w:t>ів</w:t>
      </w:r>
      <w:proofErr w:type="spellEnd"/>
      <w:r w:rsidRPr="002C3B32">
        <w:rPr>
          <w:rFonts w:asciiTheme="majorHAnsi" w:hAnsiTheme="majorHAnsi"/>
          <w:sz w:val="28"/>
          <w:szCs w:val="28"/>
        </w:rPr>
        <w:t xml:space="preserve"> </w:t>
      </w:r>
      <w:proofErr w:type="spellStart"/>
      <w:r w:rsidRPr="002C3B32">
        <w:rPr>
          <w:rFonts w:asciiTheme="majorHAnsi" w:hAnsiTheme="majorHAnsi"/>
          <w:sz w:val="28"/>
          <w:szCs w:val="28"/>
        </w:rPr>
        <w:t>ветеринарної</w:t>
      </w:r>
      <w:proofErr w:type="spellEnd"/>
      <w:r w:rsidRPr="002C3B32">
        <w:rPr>
          <w:rFonts w:asciiTheme="majorHAnsi" w:hAnsiTheme="majorHAnsi"/>
          <w:sz w:val="28"/>
          <w:szCs w:val="28"/>
        </w:rPr>
        <w:t xml:space="preserve"> </w:t>
      </w:r>
      <w:proofErr w:type="spellStart"/>
      <w:r w:rsidRPr="002C3B32">
        <w:rPr>
          <w:rFonts w:asciiTheme="majorHAnsi" w:hAnsiTheme="majorHAnsi"/>
          <w:sz w:val="28"/>
          <w:szCs w:val="28"/>
        </w:rPr>
        <w:t>медицини</w:t>
      </w:r>
      <w:proofErr w:type="spellEnd"/>
      <w:r w:rsidRPr="002C3B32">
        <w:rPr>
          <w:rFonts w:asciiTheme="majorHAnsi" w:hAnsiTheme="majorHAnsi"/>
          <w:sz w:val="28"/>
          <w:szCs w:val="28"/>
        </w:rPr>
        <w:t xml:space="preserve"> на </w:t>
      </w:r>
      <w:proofErr w:type="spellStart"/>
      <w:r w:rsidRPr="002C3B32">
        <w:rPr>
          <w:rFonts w:asciiTheme="majorHAnsi" w:hAnsiTheme="majorHAnsi"/>
          <w:sz w:val="28"/>
          <w:szCs w:val="28"/>
        </w:rPr>
        <w:t>місцях</w:t>
      </w:r>
      <w:proofErr w:type="spellEnd"/>
      <w:r w:rsidRPr="002C3B32">
        <w:rPr>
          <w:rFonts w:asciiTheme="majorHAnsi" w:hAnsiTheme="majorHAnsi"/>
          <w:sz w:val="28"/>
          <w:szCs w:val="28"/>
        </w:rPr>
        <w:t xml:space="preserve">, </w:t>
      </w:r>
      <w:proofErr w:type="spellStart"/>
      <w:r w:rsidRPr="002C3B32">
        <w:rPr>
          <w:rFonts w:asciiTheme="majorHAnsi" w:hAnsiTheme="majorHAnsi"/>
          <w:sz w:val="28"/>
          <w:szCs w:val="28"/>
        </w:rPr>
        <w:t>місцеву</w:t>
      </w:r>
      <w:proofErr w:type="spellEnd"/>
      <w:r w:rsidRPr="002C3B32">
        <w:rPr>
          <w:rFonts w:asciiTheme="majorHAnsi" w:hAnsiTheme="majorHAnsi"/>
          <w:sz w:val="28"/>
          <w:szCs w:val="28"/>
        </w:rPr>
        <w:t xml:space="preserve"> </w:t>
      </w:r>
      <w:proofErr w:type="spellStart"/>
      <w:r w:rsidRPr="002C3B32">
        <w:rPr>
          <w:rFonts w:asciiTheme="majorHAnsi" w:hAnsiTheme="majorHAnsi"/>
          <w:sz w:val="28"/>
          <w:szCs w:val="28"/>
        </w:rPr>
        <w:t>владу</w:t>
      </w:r>
      <w:proofErr w:type="spellEnd"/>
      <w:r w:rsidRPr="002C3B32">
        <w:rPr>
          <w:rFonts w:asciiTheme="majorHAnsi" w:hAnsiTheme="majorHAnsi"/>
          <w:sz w:val="28"/>
          <w:szCs w:val="28"/>
        </w:rPr>
        <w:t xml:space="preserve"> та </w:t>
      </w:r>
      <w:proofErr w:type="spellStart"/>
      <w:r w:rsidRPr="002C3B32">
        <w:rPr>
          <w:rFonts w:asciiTheme="majorHAnsi" w:hAnsiTheme="majorHAnsi"/>
          <w:sz w:val="28"/>
          <w:szCs w:val="28"/>
        </w:rPr>
        <w:t>Кропивницьк</w:t>
      </w:r>
      <w:proofErr w:type="spellEnd"/>
      <w:r w:rsidRPr="002C3B32">
        <w:rPr>
          <w:rFonts w:asciiTheme="majorHAnsi" w:hAnsiTheme="majorHAnsi"/>
          <w:sz w:val="28"/>
          <w:szCs w:val="28"/>
          <w:lang w:val="uk-UA"/>
        </w:rPr>
        <w:t>у</w:t>
      </w:r>
      <w:r w:rsidRPr="002C3B32">
        <w:rPr>
          <w:rFonts w:asciiTheme="majorHAnsi" w:hAnsiTheme="majorHAnsi"/>
          <w:sz w:val="28"/>
          <w:szCs w:val="28"/>
        </w:rPr>
        <w:t xml:space="preserve"> </w:t>
      </w:r>
      <w:proofErr w:type="spellStart"/>
      <w:r w:rsidRPr="002C3B32">
        <w:rPr>
          <w:rFonts w:asciiTheme="majorHAnsi" w:hAnsiTheme="majorHAnsi"/>
          <w:sz w:val="28"/>
          <w:szCs w:val="28"/>
        </w:rPr>
        <w:t>районн</w:t>
      </w:r>
      <w:proofErr w:type="spellEnd"/>
      <w:r w:rsidRPr="002C3B32">
        <w:rPr>
          <w:rFonts w:asciiTheme="majorHAnsi" w:hAnsiTheme="majorHAnsi"/>
          <w:sz w:val="28"/>
          <w:szCs w:val="28"/>
          <w:lang w:val="uk-UA"/>
        </w:rPr>
        <w:t>у</w:t>
      </w:r>
      <w:r w:rsidRPr="002C3B32">
        <w:rPr>
          <w:rFonts w:asciiTheme="majorHAnsi" w:hAnsiTheme="majorHAnsi"/>
          <w:sz w:val="28"/>
          <w:szCs w:val="28"/>
        </w:rPr>
        <w:t xml:space="preserve"> </w:t>
      </w:r>
      <w:proofErr w:type="spellStart"/>
      <w:r w:rsidRPr="002C3B32">
        <w:rPr>
          <w:rFonts w:asciiTheme="majorHAnsi" w:hAnsiTheme="majorHAnsi"/>
          <w:sz w:val="28"/>
          <w:szCs w:val="28"/>
        </w:rPr>
        <w:t>державн</w:t>
      </w:r>
      <w:proofErr w:type="spellEnd"/>
      <w:r w:rsidRPr="002C3B32">
        <w:rPr>
          <w:rFonts w:asciiTheme="majorHAnsi" w:hAnsiTheme="majorHAnsi"/>
          <w:sz w:val="28"/>
          <w:szCs w:val="28"/>
          <w:lang w:val="uk-UA"/>
        </w:rPr>
        <w:t>у</w:t>
      </w:r>
      <w:r w:rsidRPr="002C3B32">
        <w:rPr>
          <w:rFonts w:asciiTheme="majorHAnsi" w:hAnsiTheme="majorHAnsi"/>
          <w:sz w:val="28"/>
          <w:szCs w:val="28"/>
        </w:rPr>
        <w:t xml:space="preserve"> </w:t>
      </w:r>
      <w:proofErr w:type="spellStart"/>
      <w:r w:rsidRPr="002C3B32">
        <w:rPr>
          <w:rFonts w:asciiTheme="majorHAnsi" w:hAnsiTheme="majorHAnsi"/>
          <w:sz w:val="28"/>
          <w:szCs w:val="28"/>
        </w:rPr>
        <w:t>лікарн</w:t>
      </w:r>
      <w:proofErr w:type="spellEnd"/>
      <w:r w:rsidRPr="002C3B32">
        <w:rPr>
          <w:rFonts w:asciiTheme="majorHAnsi" w:hAnsiTheme="majorHAnsi"/>
          <w:sz w:val="28"/>
          <w:szCs w:val="28"/>
          <w:lang w:val="uk-UA"/>
        </w:rPr>
        <w:t xml:space="preserve">ю </w:t>
      </w:r>
      <w:proofErr w:type="spellStart"/>
      <w:r w:rsidRPr="002C3B32">
        <w:rPr>
          <w:rFonts w:asciiTheme="majorHAnsi" w:hAnsiTheme="majorHAnsi"/>
          <w:sz w:val="28"/>
          <w:szCs w:val="28"/>
        </w:rPr>
        <w:t>ветеринарної</w:t>
      </w:r>
      <w:proofErr w:type="spellEnd"/>
      <w:r w:rsidRPr="002C3B32">
        <w:rPr>
          <w:rFonts w:asciiTheme="majorHAnsi" w:hAnsiTheme="majorHAnsi"/>
          <w:sz w:val="28"/>
          <w:szCs w:val="28"/>
        </w:rPr>
        <w:t xml:space="preserve"> </w:t>
      </w:r>
      <w:proofErr w:type="spellStart"/>
      <w:r w:rsidRPr="002C3B32">
        <w:rPr>
          <w:rFonts w:asciiTheme="majorHAnsi" w:hAnsiTheme="majorHAnsi"/>
          <w:sz w:val="28"/>
          <w:szCs w:val="28"/>
        </w:rPr>
        <w:t>медицини</w:t>
      </w:r>
      <w:proofErr w:type="spellEnd"/>
      <w:r w:rsidRPr="002C3B32">
        <w:rPr>
          <w:rFonts w:asciiTheme="majorHAnsi" w:hAnsiTheme="majorHAnsi"/>
          <w:sz w:val="28"/>
          <w:szCs w:val="28"/>
        </w:rPr>
        <w:t xml:space="preserve"> </w:t>
      </w:r>
      <w:r w:rsidRPr="002C3B32">
        <w:rPr>
          <w:rFonts w:asciiTheme="majorHAnsi" w:hAnsiTheme="majorHAnsi"/>
          <w:sz w:val="28"/>
          <w:szCs w:val="28"/>
          <w:lang w:val="uk-UA"/>
        </w:rPr>
        <w:t xml:space="preserve">за </w:t>
      </w:r>
      <w:r w:rsidRPr="002C3B32">
        <w:rPr>
          <w:rFonts w:asciiTheme="majorHAnsi" w:hAnsiTheme="majorHAnsi"/>
          <w:sz w:val="28"/>
          <w:szCs w:val="28"/>
        </w:rPr>
        <w:t xml:space="preserve"> тел.: (0522) 24 34 31.</w:t>
      </w:r>
      <w:r w:rsidRPr="002C3B32">
        <w:rPr>
          <w:rStyle w:val="a4"/>
          <w:rFonts w:asciiTheme="majorHAnsi" w:hAnsiTheme="majorHAnsi"/>
          <w:sz w:val="28"/>
          <w:szCs w:val="28"/>
        </w:rPr>
        <w:t> </w:t>
      </w:r>
    </w:p>
    <w:p w:rsidR="00DE160B" w:rsidRPr="00333B6A" w:rsidRDefault="00DE160B">
      <w:pPr>
        <w:rPr>
          <w:lang w:val="uk-UA"/>
        </w:rPr>
      </w:pPr>
    </w:p>
    <w:sectPr w:rsidR="00DE160B" w:rsidRPr="00333B6A" w:rsidSect="00DE16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3B32"/>
    <w:rsid w:val="002C3B32"/>
    <w:rsid w:val="00333B6A"/>
    <w:rsid w:val="009A63EB"/>
    <w:rsid w:val="00DE1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6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3B32"/>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2C3B32"/>
    <w:rPr>
      <w:b/>
      <w:bCs/>
    </w:rPr>
  </w:style>
  <w:style w:type="paragraph" w:styleId="a5">
    <w:name w:val="Balloon Text"/>
    <w:basedOn w:val="a"/>
    <w:link w:val="a6"/>
    <w:uiPriority w:val="99"/>
    <w:semiHidden/>
    <w:unhideWhenUsed/>
    <w:rsid w:val="002C3B32"/>
    <w:rPr>
      <w:rFonts w:ascii="Tahoma" w:hAnsi="Tahoma" w:cs="Tahoma"/>
      <w:sz w:val="16"/>
      <w:szCs w:val="16"/>
    </w:rPr>
  </w:style>
  <w:style w:type="character" w:customStyle="1" w:styleId="a6">
    <w:name w:val="Текст выноски Знак"/>
    <w:basedOn w:val="a0"/>
    <w:link w:val="a5"/>
    <w:uiPriority w:val="99"/>
    <w:semiHidden/>
    <w:rsid w:val="002C3B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49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279</Words>
  <Characters>1594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2021-03-03T07:28:00Z</dcterms:created>
  <dcterms:modified xsi:type="dcterms:W3CDTF">2021-03-03T07:35:00Z</dcterms:modified>
</cp:coreProperties>
</file>