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17" w:rsidRPr="00AF60A6" w:rsidRDefault="009B1617" w:rsidP="009B1617">
      <w:pPr>
        <w:pStyle w:val="Standard"/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 w:rsidRPr="00AF60A6">
        <w:rPr>
          <w:rFonts w:ascii="Times New Roman" w:hAnsi="Times New Roman" w:cs="Times New Roman"/>
          <w:sz w:val="28"/>
          <w:szCs w:val="28"/>
          <w:lang w:val="uk-UA"/>
        </w:rPr>
        <w:t xml:space="preserve">Додаток                            </w:t>
      </w:r>
    </w:p>
    <w:p w:rsidR="009B1617" w:rsidRPr="00AF60A6" w:rsidRDefault="009B1617" w:rsidP="009B1617">
      <w:pPr>
        <w:pStyle w:val="Standard"/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 w:rsidRPr="00AF60A6">
        <w:rPr>
          <w:rFonts w:ascii="Times New Roman" w:hAnsi="Times New Roman" w:cs="Times New Roman"/>
          <w:sz w:val="28"/>
          <w:szCs w:val="28"/>
          <w:lang w:val="uk-UA"/>
        </w:rPr>
        <w:t>до рішення Великосеверинівської</w:t>
      </w:r>
    </w:p>
    <w:p w:rsidR="009B1617" w:rsidRPr="00AF60A6" w:rsidRDefault="009B1617" w:rsidP="009B1617">
      <w:pPr>
        <w:pStyle w:val="Standard"/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 w:rsidRPr="00AF60A6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 </w:t>
      </w: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AF60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9B1617" w:rsidRPr="00AF60A6" w:rsidRDefault="009B1617" w:rsidP="009B1617">
      <w:pPr>
        <w:pStyle w:val="Standard"/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25.03.2021 року  № 398</w:t>
      </w:r>
      <w:r w:rsidRPr="00AF60A6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tbl>
      <w:tblPr>
        <w:tblpPr w:leftFromText="180" w:rightFromText="180" w:vertAnchor="text" w:horzAnchor="margin" w:tblpY="183"/>
        <w:tblW w:w="98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9"/>
        <w:gridCol w:w="3038"/>
        <w:gridCol w:w="2835"/>
        <w:gridCol w:w="1843"/>
        <w:gridCol w:w="1701"/>
      </w:tblGrid>
      <w:tr w:rsidR="009B1617" w:rsidRPr="00011ED0" w:rsidTr="00D1435A"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color w:val="auto"/>
                <w:lang w:val="uk-UA"/>
              </w:rPr>
            </w:pPr>
            <w:r w:rsidRPr="00011ED0">
              <w:rPr>
                <w:rFonts w:cs="Times New Roman"/>
                <w:bCs/>
                <w:color w:val="auto"/>
                <w:lang w:val="uk-UA"/>
              </w:rPr>
              <w:t>№ з/п</w:t>
            </w:r>
          </w:p>
        </w:tc>
        <w:tc>
          <w:tcPr>
            <w:tcW w:w="3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  <w:r w:rsidRPr="00011ED0">
              <w:rPr>
                <w:rFonts w:cs="Times New Roman"/>
                <w:bCs/>
                <w:color w:val="auto"/>
                <w:lang w:val="uk-UA"/>
              </w:rPr>
              <w:t>Цільове призначення землі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  <w:r w:rsidRPr="00011ED0">
              <w:rPr>
                <w:rFonts w:cs="Times New Roman"/>
                <w:bCs/>
                <w:color w:val="auto"/>
                <w:lang w:val="uk-UA"/>
              </w:rPr>
              <w:t>Вид угідь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  <w:r w:rsidRPr="00011ED0">
              <w:rPr>
                <w:rFonts w:cs="Times New Roman"/>
                <w:bCs/>
                <w:color w:val="auto"/>
                <w:lang w:val="uk-UA"/>
              </w:rPr>
              <w:t>Функціональне використання землі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  <w:r w:rsidRPr="00011ED0">
              <w:rPr>
                <w:rFonts w:cs="Times New Roman"/>
                <w:bCs/>
                <w:color w:val="auto"/>
                <w:lang w:val="uk-UA"/>
              </w:rPr>
              <w:t>Ставка орендної плати %</w:t>
            </w:r>
          </w:p>
        </w:tc>
      </w:tr>
      <w:tr w:rsidR="009B1617" w:rsidRPr="00011ED0" w:rsidTr="00D1435A">
        <w:tc>
          <w:tcPr>
            <w:tcW w:w="41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  <w:r w:rsidRPr="00011ED0">
              <w:rPr>
                <w:rFonts w:cs="Times New Roman"/>
                <w:bCs/>
                <w:color w:val="auto"/>
                <w:lang w:val="uk-UA"/>
              </w:rPr>
              <w:t>1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  <w:r w:rsidRPr="00011ED0">
              <w:rPr>
                <w:rFonts w:cs="Times New Roman"/>
                <w:bCs/>
                <w:color w:val="auto"/>
                <w:lang w:val="uk-UA"/>
              </w:rPr>
              <w:t>Землі с/г призначення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  <w:r w:rsidRPr="00011ED0">
              <w:rPr>
                <w:rFonts w:cs="Times New Roman"/>
                <w:bCs/>
                <w:color w:val="auto"/>
                <w:lang w:val="uk-UA"/>
              </w:rPr>
              <w:t>Рілля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  <w:r w:rsidRPr="00011ED0">
              <w:rPr>
                <w:rFonts w:cs="Times New Roman"/>
                <w:bCs/>
                <w:color w:val="auto"/>
                <w:lang w:val="uk-UA"/>
              </w:rPr>
              <w:t>Ведення особистого селянського господарства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  <w:r w:rsidRPr="00011ED0">
              <w:rPr>
                <w:rFonts w:cs="Times New Roman"/>
                <w:bCs/>
                <w:color w:val="auto"/>
                <w:lang w:val="uk-UA"/>
              </w:rPr>
              <w:t>6</w:t>
            </w:r>
          </w:p>
        </w:tc>
      </w:tr>
      <w:tr w:rsidR="009B1617" w:rsidRPr="00011ED0" w:rsidTr="00D1435A">
        <w:tc>
          <w:tcPr>
            <w:tcW w:w="4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1617" w:rsidRPr="00011ED0" w:rsidRDefault="009B1617" w:rsidP="00D1435A">
            <w:pPr>
              <w:rPr>
                <w:bCs/>
                <w:kern w:val="3"/>
                <w:sz w:val="24"/>
                <w:szCs w:val="24"/>
                <w:lang w:val="uk-UA" w:bidi="en-US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1617" w:rsidRPr="00011ED0" w:rsidRDefault="009B1617" w:rsidP="00D1435A">
            <w:pPr>
              <w:rPr>
                <w:bCs/>
                <w:kern w:val="3"/>
                <w:sz w:val="24"/>
                <w:szCs w:val="24"/>
                <w:lang w:val="uk-UA" w:bidi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1617" w:rsidRPr="00011ED0" w:rsidRDefault="009B1617" w:rsidP="00D1435A">
            <w:pPr>
              <w:rPr>
                <w:bCs/>
                <w:kern w:val="3"/>
                <w:sz w:val="24"/>
                <w:szCs w:val="24"/>
                <w:lang w:val="uk-UA" w:bidi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  <w:r w:rsidRPr="00011ED0">
              <w:rPr>
                <w:rFonts w:cs="Times New Roman"/>
                <w:bCs/>
                <w:color w:val="auto"/>
                <w:lang w:val="uk-UA"/>
              </w:rPr>
              <w:t>Ведення городництва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  <w:r w:rsidRPr="00011ED0">
              <w:rPr>
                <w:rFonts w:cs="Times New Roman"/>
                <w:bCs/>
                <w:color w:val="auto"/>
                <w:lang w:val="uk-UA"/>
              </w:rPr>
              <w:t>3</w:t>
            </w:r>
          </w:p>
        </w:tc>
      </w:tr>
      <w:tr w:rsidR="009B1617" w:rsidRPr="00011ED0" w:rsidTr="00D1435A">
        <w:tc>
          <w:tcPr>
            <w:tcW w:w="4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1617" w:rsidRPr="00011ED0" w:rsidRDefault="009B1617" w:rsidP="00D1435A">
            <w:pPr>
              <w:rPr>
                <w:bCs/>
                <w:kern w:val="3"/>
                <w:sz w:val="24"/>
                <w:szCs w:val="24"/>
                <w:lang w:val="uk-UA" w:bidi="en-US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1617" w:rsidRPr="00011ED0" w:rsidRDefault="009B1617" w:rsidP="00D1435A">
            <w:pPr>
              <w:rPr>
                <w:bCs/>
                <w:kern w:val="3"/>
                <w:sz w:val="24"/>
                <w:szCs w:val="24"/>
                <w:lang w:val="uk-UA" w:bidi="en-US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  <w:r w:rsidRPr="00011ED0">
              <w:rPr>
                <w:rFonts w:cs="Times New Roman"/>
                <w:bCs/>
                <w:color w:val="auto"/>
                <w:lang w:val="uk-UA"/>
              </w:rPr>
              <w:t>Багаторічні насадження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  <w:r w:rsidRPr="00011ED0">
              <w:rPr>
                <w:rFonts w:cs="Times New Roman"/>
                <w:bCs/>
                <w:color w:val="auto"/>
                <w:lang w:val="uk-UA"/>
              </w:rPr>
              <w:t>Ведення садівництва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  <w:r w:rsidRPr="00011ED0">
              <w:rPr>
                <w:rFonts w:cs="Times New Roman"/>
                <w:bCs/>
                <w:color w:val="auto"/>
                <w:lang w:val="uk-UA"/>
              </w:rPr>
              <w:t>3</w:t>
            </w:r>
          </w:p>
        </w:tc>
      </w:tr>
      <w:tr w:rsidR="009B1617" w:rsidRPr="00011ED0" w:rsidTr="00D1435A">
        <w:tc>
          <w:tcPr>
            <w:tcW w:w="4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1617" w:rsidRPr="00011ED0" w:rsidRDefault="009B1617" w:rsidP="00D1435A">
            <w:pPr>
              <w:rPr>
                <w:bCs/>
                <w:kern w:val="3"/>
                <w:sz w:val="24"/>
                <w:szCs w:val="24"/>
                <w:lang w:val="uk-UA" w:bidi="en-US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1617" w:rsidRPr="00011ED0" w:rsidRDefault="009B1617" w:rsidP="00D1435A">
            <w:pPr>
              <w:rPr>
                <w:bCs/>
                <w:kern w:val="3"/>
                <w:sz w:val="24"/>
                <w:szCs w:val="24"/>
                <w:lang w:val="uk-UA" w:bidi="en-US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  <w:r w:rsidRPr="00011ED0">
              <w:rPr>
                <w:rFonts w:cs="Times New Roman"/>
                <w:bCs/>
                <w:color w:val="auto"/>
                <w:lang w:val="uk-UA"/>
              </w:rPr>
              <w:t>Сіножаті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  <w:r w:rsidRPr="00011ED0">
              <w:rPr>
                <w:rFonts w:cs="Times New Roman"/>
                <w:bCs/>
                <w:color w:val="auto"/>
                <w:lang w:val="uk-UA"/>
              </w:rPr>
              <w:t>Сінокосіння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  <w:r w:rsidRPr="00011ED0">
              <w:rPr>
                <w:rFonts w:cs="Times New Roman"/>
                <w:bCs/>
                <w:color w:val="auto"/>
                <w:lang w:val="uk-UA"/>
              </w:rPr>
              <w:t>1</w:t>
            </w:r>
          </w:p>
        </w:tc>
      </w:tr>
      <w:tr w:rsidR="009B1617" w:rsidRPr="00011ED0" w:rsidTr="00D1435A">
        <w:tc>
          <w:tcPr>
            <w:tcW w:w="4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1617" w:rsidRPr="00011ED0" w:rsidRDefault="009B1617" w:rsidP="00D1435A">
            <w:pPr>
              <w:rPr>
                <w:bCs/>
                <w:kern w:val="3"/>
                <w:sz w:val="24"/>
                <w:szCs w:val="24"/>
                <w:lang w:val="uk-UA" w:bidi="en-US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1617" w:rsidRPr="00011ED0" w:rsidRDefault="009B1617" w:rsidP="00D1435A">
            <w:pPr>
              <w:rPr>
                <w:bCs/>
                <w:kern w:val="3"/>
                <w:sz w:val="24"/>
                <w:szCs w:val="24"/>
                <w:lang w:val="uk-UA" w:bidi="en-US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  <w:r w:rsidRPr="00011ED0">
              <w:rPr>
                <w:rFonts w:cs="Times New Roman"/>
                <w:bCs/>
                <w:color w:val="auto"/>
                <w:lang w:val="uk-UA"/>
              </w:rPr>
              <w:t>Пасовища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  <w:r w:rsidRPr="00011ED0">
              <w:rPr>
                <w:rFonts w:cs="Times New Roman"/>
                <w:bCs/>
                <w:color w:val="auto"/>
                <w:lang w:val="uk-UA"/>
              </w:rPr>
              <w:t>Випасання худоби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  <w:r w:rsidRPr="00011ED0">
              <w:rPr>
                <w:rFonts w:cs="Times New Roman"/>
                <w:bCs/>
                <w:color w:val="auto"/>
                <w:lang w:val="uk-UA"/>
              </w:rPr>
              <w:t>1</w:t>
            </w:r>
          </w:p>
        </w:tc>
      </w:tr>
      <w:tr w:rsidR="009B1617" w:rsidRPr="00011ED0" w:rsidTr="00D1435A"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  <w:r w:rsidRPr="00011ED0">
              <w:rPr>
                <w:rFonts w:cs="Times New Roman"/>
                <w:bCs/>
                <w:color w:val="auto"/>
                <w:lang w:val="uk-UA"/>
              </w:rPr>
              <w:t>2</w:t>
            </w:r>
          </w:p>
        </w:tc>
        <w:tc>
          <w:tcPr>
            <w:tcW w:w="30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  <w:r w:rsidRPr="00011ED0">
              <w:rPr>
                <w:rFonts w:cs="Times New Roman"/>
                <w:bCs/>
                <w:color w:val="auto"/>
                <w:lang w:val="uk-UA"/>
              </w:rPr>
              <w:t>Землі с/г призначення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  <w:r w:rsidRPr="00011ED0">
              <w:rPr>
                <w:rFonts w:cs="Times New Roman"/>
                <w:bCs/>
                <w:color w:val="auto"/>
                <w:lang w:val="uk-UA"/>
              </w:rPr>
              <w:t>Землі під господарськими будівлями і дворами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  <w:r w:rsidRPr="00011ED0">
              <w:rPr>
                <w:rFonts w:cs="Times New Roman"/>
                <w:bCs/>
                <w:color w:val="auto"/>
                <w:lang w:val="uk-UA"/>
              </w:rPr>
              <w:t>Під розміщення господарських будівель і дворів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  <w:r w:rsidRPr="00011ED0">
              <w:rPr>
                <w:rFonts w:cs="Times New Roman"/>
                <w:bCs/>
                <w:color w:val="auto"/>
                <w:lang w:val="uk-UA"/>
              </w:rPr>
              <w:t>3 – 12</w:t>
            </w:r>
          </w:p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</w:p>
        </w:tc>
      </w:tr>
      <w:tr w:rsidR="009B1617" w:rsidRPr="00011ED0" w:rsidTr="00D1435A"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  <w:r w:rsidRPr="00011ED0">
              <w:rPr>
                <w:rFonts w:cs="Times New Roman"/>
                <w:bCs/>
                <w:color w:val="auto"/>
                <w:lang w:val="uk-UA"/>
              </w:rPr>
              <w:t>3</w:t>
            </w:r>
          </w:p>
        </w:tc>
        <w:tc>
          <w:tcPr>
            <w:tcW w:w="30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  <w:r w:rsidRPr="00011ED0">
              <w:rPr>
                <w:rFonts w:cs="Times New Roman"/>
                <w:bCs/>
                <w:color w:val="auto"/>
                <w:lang w:val="uk-UA"/>
              </w:rPr>
              <w:t>Землі рекреаційного призначення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color w:val="auto"/>
                <w:lang w:val="uk-UA"/>
              </w:rPr>
            </w:pPr>
            <w:r w:rsidRPr="00011ED0">
              <w:rPr>
                <w:rFonts w:cs="Times New Roman"/>
                <w:bCs/>
                <w:color w:val="auto"/>
                <w:lang w:val="uk-UA"/>
              </w:rPr>
              <w:t xml:space="preserve">Кемпінги, будинки відпочинку, пансіонати, </w:t>
            </w:r>
            <w:proofErr w:type="spellStart"/>
            <w:r w:rsidRPr="00011ED0">
              <w:rPr>
                <w:rFonts w:cs="Times New Roman"/>
                <w:bCs/>
                <w:color w:val="auto"/>
                <w:lang w:val="uk-UA"/>
              </w:rPr>
              <w:t>туристично</w:t>
            </w:r>
            <w:proofErr w:type="spellEnd"/>
            <w:r w:rsidRPr="00011ED0">
              <w:rPr>
                <w:rFonts w:cs="Times New Roman"/>
                <w:bCs/>
                <w:color w:val="auto"/>
                <w:lang w:val="uk-UA"/>
              </w:rPr>
              <w:t xml:space="preserve"> – оздоровчі табори, дитячі та спортивні табори та інші об’єкти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color w:val="auto"/>
                <w:lang w:val="uk-UA"/>
              </w:rPr>
            </w:pPr>
            <w:r w:rsidRPr="00011ED0">
              <w:rPr>
                <w:rFonts w:cs="Times New Roman"/>
                <w:bCs/>
                <w:color w:val="auto"/>
                <w:lang w:val="uk-UA"/>
              </w:rPr>
              <w:t>1 – 12</w:t>
            </w:r>
          </w:p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</w:p>
        </w:tc>
      </w:tr>
      <w:tr w:rsidR="009B1617" w:rsidRPr="00011ED0" w:rsidTr="00D1435A">
        <w:trPr>
          <w:trHeight w:val="116"/>
        </w:trPr>
        <w:tc>
          <w:tcPr>
            <w:tcW w:w="41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  <w:r w:rsidRPr="00011ED0">
              <w:rPr>
                <w:rFonts w:cs="Times New Roman"/>
                <w:bCs/>
                <w:color w:val="auto"/>
                <w:lang w:val="uk-UA"/>
              </w:rPr>
              <w:t>4</w:t>
            </w:r>
          </w:p>
        </w:tc>
        <w:tc>
          <w:tcPr>
            <w:tcW w:w="30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  <w:r w:rsidRPr="00011ED0">
              <w:rPr>
                <w:rFonts w:cs="Times New Roman"/>
                <w:bCs/>
                <w:color w:val="auto"/>
                <w:lang w:val="uk-UA"/>
              </w:rPr>
              <w:t>Землі промисловості та іншого комерційного призначення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  <w:r w:rsidRPr="00011ED0">
              <w:rPr>
                <w:rFonts w:cs="Times New Roman"/>
                <w:bCs/>
                <w:color w:val="auto"/>
                <w:lang w:val="uk-UA"/>
              </w:rPr>
              <w:t>Підсобні і допоміжні будівлі і споруди промислових підприємств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color w:val="auto"/>
                <w:lang w:val="uk-UA"/>
              </w:rPr>
            </w:pPr>
            <w:r w:rsidRPr="00011ED0">
              <w:rPr>
                <w:rFonts w:cs="Times New Roman"/>
                <w:bCs/>
                <w:color w:val="auto"/>
                <w:lang w:val="uk-UA"/>
              </w:rPr>
              <w:t>1 – 12</w:t>
            </w:r>
          </w:p>
        </w:tc>
      </w:tr>
      <w:tr w:rsidR="009B1617" w:rsidRPr="00011ED0" w:rsidTr="00D1435A">
        <w:trPr>
          <w:trHeight w:val="116"/>
        </w:trPr>
        <w:tc>
          <w:tcPr>
            <w:tcW w:w="4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1617" w:rsidRPr="00011ED0" w:rsidRDefault="009B1617" w:rsidP="00D1435A">
            <w:pPr>
              <w:rPr>
                <w:bCs/>
                <w:kern w:val="3"/>
                <w:sz w:val="24"/>
                <w:szCs w:val="24"/>
                <w:lang w:val="uk-UA" w:bidi="en-US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1617" w:rsidRPr="00011ED0" w:rsidRDefault="009B1617" w:rsidP="00D1435A">
            <w:pPr>
              <w:rPr>
                <w:bCs/>
                <w:kern w:val="3"/>
                <w:sz w:val="24"/>
                <w:szCs w:val="24"/>
                <w:lang w:val="uk-UA" w:bidi="en-US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  <w:r w:rsidRPr="00011ED0">
              <w:rPr>
                <w:rFonts w:cs="Times New Roman"/>
                <w:bCs/>
                <w:color w:val="auto"/>
                <w:lang w:val="uk-UA"/>
              </w:rPr>
              <w:t>Інженерні мережі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color w:val="auto"/>
                <w:lang w:val="uk-UA"/>
              </w:rPr>
            </w:pPr>
            <w:r w:rsidRPr="00011ED0">
              <w:rPr>
                <w:rFonts w:cs="Times New Roman"/>
                <w:bCs/>
                <w:color w:val="auto"/>
                <w:lang w:val="uk-UA"/>
              </w:rPr>
              <w:t>1 – 12</w:t>
            </w:r>
          </w:p>
        </w:tc>
      </w:tr>
      <w:tr w:rsidR="009B1617" w:rsidRPr="00011ED0" w:rsidTr="00D1435A">
        <w:trPr>
          <w:trHeight w:val="116"/>
        </w:trPr>
        <w:tc>
          <w:tcPr>
            <w:tcW w:w="41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1617" w:rsidRPr="00011ED0" w:rsidRDefault="009B1617" w:rsidP="00D1435A">
            <w:pPr>
              <w:rPr>
                <w:bCs/>
                <w:kern w:val="3"/>
                <w:sz w:val="24"/>
                <w:szCs w:val="24"/>
                <w:lang w:val="uk-UA" w:bidi="en-US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1617" w:rsidRPr="00011ED0" w:rsidRDefault="009B1617" w:rsidP="00D1435A">
            <w:pPr>
              <w:rPr>
                <w:bCs/>
                <w:kern w:val="3"/>
                <w:sz w:val="24"/>
                <w:szCs w:val="24"/>
                <w:lang w:val="uk-UA" w:bidi="en-US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  <w:r w:rsidRPr="00011ED0">
              <w:rPr>
                <w:rFonts w:cs="Times New Roman"/>
                <w:bCs/>
                <w:color w:val="auto"/>
                <w:lang w:val="uk-UA"/>
              </w:rPr>
              <w:t>Землі іншого комерційного призначення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  <w:r w:rsidRPr="00011ED0">
              <w:rPr>
                <w:rFonts w:cs="Times New Roman"/>
                <w:bCs/>
                <w:color w:val="auto"/>
                <w:lang w:val="uk-UA"/>
              </w:rPr>
              <w:t>3 – 12</w:t>
            </w:r>
          </w:p>
        </w:tc>
      </w:tr>
      <w:tr w:rsidR="009B1617" w:rsidRPr="00011ED0" w:rsidTr="00D1435A"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  <w:r w:rsidRPr="00011ED0">
              <w:rPr>
                <w:rFonts w:cs="Times New Roman"/>
                <w:bCs/>
                <w:color w:val="auto"/>
                <w:lang w:val="uk-UA"/>
              </w:rPr>
              <w:t>5</w:t>
            </w:r>
          </w:p>
        </w:tc>
        <w:tc>
          <w:tcPr>
            <w:tcW w:w="30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  <w:r w:rsidRPr="00011ED0">
              <w:rPr>
                <w:rFonts w:cs="Times New Roman"/>
                <w:bCs/>
                <w:color w:val="auto"/>
                <w:lang w:val="uk-UA"/>
              </w:rPr>
              <w:t>Інші категорії земель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bCs/>
                <w:color w:val="auto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1617" w:rsidRPr="00011ED0" w:rsidRDefault="009B1617" w:rsidP="00D1435A">
            <w:pPr>
              <w:pStyle w:val="TableContents"/>
              <w:rPr>
                <w:rFonts w:cs="Times New Roman"/>
                <w:color w:val="auto"/>
                <w:lang w:val="uk-UA"/>
              </w:rPr>
            </w:pPr>
            <w:r w:rsidRPr="00011ED0">
              <w:rPr>
                <w:rFonts w:cs="Times New Roman"/>
                <w:bCs/>
                <w:color w:val="auto"/>
                <w:lang w:val="uk-UA"/>
              </w:rPr>
              <w:t>2 – 12</w:t>
            </w:r>
          </w:p>
        </w:tc>
      </w:tr>
    </w:tbl>
    <w:p w:rsidR="009B1617" w:rsidRPr="00011ED0" w:rsidRDefault="009B1617" w:rsidP="009B1617">
      <w:pPr>
        <w:pStyle w:val="Standard"/>
        <w:jc w:val="right"/>
        <w:rPr>
          <w:lang w:val="uk-UA"/>
        </w:rPr>
      </w:pPr>
    </w:p>
    <w:p w:rsidR="009B1617" w:rsidRPr="00011ED0" w:rsidRDefault="009B1617" w:rsidP="009B1617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hd w:val="clear" w:color="auto" w:fill="FFFFFF"/>
          <w:lang w:val="uk-UA"/>
        </w:rPr>
      </w:pPr>
    </w:p>
    <w:p w:rsidR="009B1617" w:rsidRPr="00AF60A6" w:rsidRDefault="009B1617" w:rsidP="009B1617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b/>
          <w:sz w:val="28"/>
          <w:shd w:val="clear" w:color="auto" w:fill="FFFFFF"/>
          <w:lang w:val="uk-UA"/>
        </w:rPr>
      </w:pPr>
      <w:r w:rsidRPr="00AF60A6">
        <w:rPr>
          <w:rFonts w:ascii="Times New Roman" w:hAnsi="Times New Roman"/>
          <w:b/>
          <w:sz w:val="28"/>
          <w:shd w:val="clear" w:color="auto" w:fill="FFFFFF"/>
          <w:lang w:val="uk-UA"/>
        </w:rPr>
        <w:t xml:space="preserve">Голова постійної комісії з питань </w:t>
      </w:r>
    </w:p>
    <w:p w:rsidR="009B1617" w:rsidRPr="00AF60A6" w:rsidRDefault="009B1617" w:rsidP="009B1617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b/>
          <w:sz w:val="28"/>
          <w:shd w:val="clear" w:color="auto" w:fill="FFFFFF"/>
          <w:lang w:val="uk-UA"/>
        </w:rPr>
      </w:pPr>
      <w:r w:rsidRPr="00AF60A6">
        <w:rPr>
          <w:rFonts w:ascii="Times New Roman" w:hAnsi="Times New Roman"/>
          <w:b/>
          <w:sz w:val="28"/>
          <w:shd w:val="clear" w:color="auto" w:fill="FFFFFF"/>
          <w:lang w:val="uk-UA"/>
        </w:rPr>
        <w:t xml:space="preserve">земельних відносин, будівництва, </w:t>
      </w:r>
    </w:p>
    <w:p w:rsidR="009B1617" w:rsidRPr="00AF60A6" w:rsidRDefault="009B1617" w:rsidP="009B1617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b/>
          <w:sz w:val="28"/>
          <w:shd w:val="clear" w:color="auto" w:fill="FFFFFF"/>
          <w:lang w:val="uk-UA"/>
        </w:rPr>
      </w:pPr>
      <w:r w:rsidRPr="00AF60A6">
        <w:rPr>
          <w:rFonts w:ascii="Times New Roman" w:hAnsi="Times New Roman"/>
          <w:b/>
          <w:sz w:val="28"/>
          <w:shd w:val="clear" w:color="auto" w:fill="FFFFFF"/>
          <w:lang w:val="uk-UA"/>
        </w:rPr>
        <w:t xml:space="preserve">транспорту, зв’язку, екології та охорони </w:t>
      </w:r>
    </w:p>
    <w:p w:rsidR="009B1617" w:rsidRDefault="009B1617" w:rsidP="009B1617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b/>
          <w:sz w:val="28"/>
          <w:shd w:val="clear" w:color="auto" w:fill="FFFFFF"/>
          <w:lang w:val="uk-UA"/>
        </w:rPr>
      </w:pPr>
      <w:r w:rsidRPr="00AF60A6">
        <w:rPr>
          <w:rFonts w:ascii="Times New Roman" w:hAnsi="Times New Roman"/>
          <w:b/>
          <w:sz w:val="28"/>
          <w:shd w:val="clear" w:color="auto" w:fill="FFFFFF"/>
          <w:lang w:val="uk-UA"/>
        </w:rPr>
        <w:t>навколишнього середовища                                  Олександр ВАСЕНКО</w:t>
      </w:r>
    </w:p>
    <w:sectPr w:rsidR="009B1617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617"/>
    <w:rsid w:val="009B1617"/>
    <w:rsid w:val="00DE160B"/>
    <w:rsid w:val="00EC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17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1617"/>
    <w:pPr>
      <w:widowControl w:val="0"/>
      <w:suppressAutoHyphens/>
      <w:autoSpaceDN w:val="0"/>
      <w:ind w:firstLine="0"/>
      <w:jc w:val="left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9B1617"/>
    <w:pPr>
      <w:suppressLineNumbers/>
      <w:textAlignment w:val="auto"/>
    </w:pPr>
    <w:rPr>
      <w:rFonts w:ascii="Times New Roman" w:hAnsi="Times New Roman"/>
      <w:color w:val="000000"/>
      <w:sz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2021-03-31T06:03:00Z</dcterms:created>
  <dcterms:modified xsi:type="dcterms:W3CDTF">2021-03-31T06:03:00Z</dcterms:modified>
</cp:coreProperties>
</file>