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3" w:rsidRDefault="00952283" w:rsidP="00952283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2283" w:rsidRPr="00184E4E" w:rsidRDefault="00952283" w:rsidP="00952283">
      <w:pPr>
        <w:spacing w:line="276" w:lineRule="auto"/>
        <w:ind w:left="5245" w:right="-56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b/>
          <w:color w:val="auto"/>
          <w:sz w:val="28"/>
          <w:szCs w:val="28"/>
        </w:rPr>
        <w:t>ЗАТВЕРДЖЕНО</w:t>
      </w:r>
    </w:p>
    <w:p w:rsidR="00952283" w:rsidRPr="00184E4E" w:rsidRDefault="00952283" w:rsidP="00952283">
      <w:pPr>
        <w:ind w:left="5245" w:right="-1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Розпорядження Великосеверинівського </w:t>
      </w:r>
    </w:p>
    <w:p w:rsidR="00952283" w:rsidRPr="00184E4E" w:rsidRDefault="00952283" w:rsidP="00952283">
      <w:pPr>
        <w:spacing w:line="276" w:lineRule="auto"/>
        <w:ind w:left="5245" w:right="-568"/>
        <w:rPr>
          <w:rFonts w:ascii="Times New Roman" w:hAnsi="Times New Roman" w:cs="Times New Roman"/>
          <w:color w:val="auto"/>
          <w:sz w:val="28"/>
          <w:szCs w:val="28"/>
        </w:rPr>
      </w:pP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сільського голови </w:t>
      </w:r>
    </w:p>
    <w:p w:rsidR="00952283" w:rsidRPr="00184E4E" w:rsidRDefault="00952283" w:rsidP="00952283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245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«19» лютого 2021</w:t>
      </w:r>
      <w:r w:rsidRPr="00184E4E">
        <w:rPr>
          <w:rFonts w:ascii="Times New Roman" w:hAnsi="Times New Roman" w:cs="Times New Roman"/>
          <w:color w:val="auto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color w:val="auto"/>
          <w:sz w:val="28"/>
          <w:szCs w:val="28"/>
        </w:rPr>
        <w:t>23-од</w:t>
      </w:r>
    </w:p>
    <w:p w:rsidR="00952283" w:rsidRPr="00184E4E" w:rsidRDefault="00952283" w:rsidP="00952283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  <w:b/>
          <w:color w:val="auto"/>
        </w:rPr>
      </w:pPr>
    </w:p>
    <w:p w:rsidR="00952283" w:rsidRPr="00184E4E" w:rsidRDefault="00952283" w:rsidP="00952283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184E4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:rsidR="00952283" w:rsidRDefault="00952283" w:rsidP="00952283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штабу з ліквідації наслідків </w:t>
      </w:r>
      <w:proofErr w:type="spellStart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медико-біологічної</w:t>
      </w:r>
      <w:proofErr w:type="spellEnd"/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надзвичайної ситуації природного характеру, пов’язаної із поширенням </w:t>
      </w:r>
    </w:p>
    <w:p w:rsidR="00952283" w:rsidRDefault="00952283" w:rsidP="00952283">
      <w:pPr>
        <w:tabs>
          <w:tab w:val="left" w:pos="709"/>
          <w:tab w:val="left" w:pos="41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коронавірусної</w:t>
      </w:r>
      <w:proofErr w:type="spellEnd"/>
      <w:r w:rsidRPr="006C58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хвороби</w:t>
      </w:r>
      <w:r w:rsidRPr="006C5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8A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–1</w:t>
      </w:r>
      <w:r w:rsidRPr="006C58A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52283" w:rsidRPr="00184E4E" w:rsidRDefault="00952283" w:rsidP="00952283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на території Великосеверинівської сільської ради</w:t>
      </w:r>
    </w:p>
    <w:p w:rsidR="00952283" w:rsidRPr="00184E4E" w:rsidRDefault="00952283" w:rsidP="00952283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5043"/>
      </w:tblGrid>
      <w:tr w:rsidR="00952283" w:rsidRPr="00184E4E" w:rsidTr="00C62677">
        <w:tc>
          <w:tcPr>
            <w:tcW w:w="9828" w:type="dxa"/>
            <w:gridSpan w:val="2"/>
          </w:tcPr>
          <w:p w:rsidR="00952283" w:rsidRPr="00184E4E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Керівник  штабу</w:t>
            </w:r>
          </w:p>
          <w:p w:rsidR="00952283" w:rsidRPr="00184E4E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Pr="00184E4E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ЛЕВЧЕНКО </w:t>
            </w:r>
          </w:p>
          <w:p w:rsidR="00952283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Сергій Володимирович</w:t>
            </w:r>
          </w:p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952283" w:rsidRPr="00184E4E" w:rsidRDefault="00952283" w:rsidP="00C6267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Великосеверинівський </w:t>
            </w:r>
            <w:r w:rsidRPr="00184E4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сільський голова</w:t>
            </w:r>
          </w:p>
        </w:tc>
      </w:tr>
      <w:tr w:rsidR="00952283" w:rsidRPr="00184E4E" w:rsidTr="00C62677">
        <w:tc>
          <w:tcPr>
            <w:tcW w:w="9828" w:type="dxa"/>
            <w:gridSpan w:val="2"/>
          </w:tcPr>
          <w:p w:rsidR="00952283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Заступник керівника</w:t>
            </w:r>
            <w:r w:rsidRPr="00DA312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штабу</w:t>
            </w:r>
          </w:p>
          <w:p w:rsidR="00952283" w:rsidRPr="00DA3122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КОЛОМІЄЦЬ</w:t>
            </w:r>
          </w:p>
          <w:p w:rsidR="00952283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Ганна Сергіївна</w:t>
            </w:r>
          </w:p>
          <w:p w:rsidR="00952283" w:rsidRPr="00DA3122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043" w:type="dxa"/>
          </w:tcPr>
          <w:p w:rsidR="00952283" w:rsidRPr="00184E4E" w:rsidRDefault="00952283" w:rsidP="00C62677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секретар Великосеверинівської сільської ради</w:t>
            </w:r>
          </w:p>
          <w:p w:rsidR="00952283" w:rsidRPr="00184E4E" w:rsidRDefault="00952283" w:rsidP="00C6267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9828" w:type="dxa"/>
            <w:gridSpan w:val="2"/>
          </w:tcPr>
          <w:p w:rsidR="00952283" w:rsidRPr="00184E4E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Секретар штабу</w:t>
            </w:r>
          </w:p>
          <w:p w:rsidR="00952283" w:rsidRPr="00184E4E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ПАЛІЙ</w:t>
            </w:r>
          </w:p>
          <w:p w:rsidR="00952283" w:rsidRPr="00184E4E" w:rsidRDefault="00952283" w:rsidP="00C62677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Микола Володимирович</w:t>
            </w:r>
          </w:p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952283" w:rsidRPr="009A4A86" w:rsidRDefault="00952283" w:rsidP="00C626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головний спеціаліст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земельних відносин, комунальної власності, житлово-комунального господарства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інфраструктури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економічного розвитку Великосеверинівської сільської ради</w:t>
            </w:r>
          </w:p>
        </w:tc>
      </w:tr>
      <w:tr w:rsidR="00952283" w:rsidRPr="00184E4E" w:rsidTr="00C62677">
        <w:trPr>
          <w:trHeight w:val="654"/>
        </w:trPr>
        <w:tc>
          <w:tcPr>
            <w:tcW w:w="9828" w:type="dxa"/>
            <w:gridSpan w:val="2"/>
          </w:tcPr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952283" w:rsidRPr="00184E4E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штабу</w:t>
            </w: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:</w:t>
            </w:r>
          </w:p>
          <w:p w:rsidR="00952283" w:rsidRPr="00184E4E" w:rsidRDefault="00952283" w:rsidP="00C626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ГАВРИЛЕНКО</w:t>
            </w:r>
          </w:p>
          <w:p w:rsidR="00952283" w:rsidRDefault="00952283" w:rsidP="00C6267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Тетяна Анатоліївна</w:t>
            </w:r>
          </w:p>
        </w:tc>
        <w:tc>
          <w:tcPr>
            <w:tcW w:w="5043" w:type="dxa"/>
          </w:tcPr>
          <w:p w:rsidR="00952283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староста сіл Високі Байраки, Андросове, Рожнятівка, Червоний Кут Великосеверинівської сільської ради</w:t>
            </w:r>
          </w:p>
          <w:p w:rsidR="00952283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ДВОРНІК</w:t>
            </w:r>
          </w:p>
          <w:p w:rsidR="00952283" w:rsidRDefault="00952283" w:rsidP="00C6267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Андрій Іванович</w:t>
            </w:r>
          </w:p>
        </w:tc>
        <w:tc>
          <w:tcPr>
            <w:tcW w:w="5043" w:type="dxa"/>
          </w:tcPr>
          <w:p w:rsidR="00952283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6E6A">
              <w:rPr>
                <w:rFonts w:ascii="Times New Roman" w:hAnsi="Times New Roman" w:cs="Times New Roman"/>
                <w:sz w:val="26"/>
                <w:szCs w:val="26"/>
              </w:rPr>
              <w:t xml:space="preserve">поліцейський офіцер громади сектору взаємодії з громадами відділу превенції Кропивницького районного управління поліції </w:t>
            </w:r>
            <w:proofErr w:type="spellStart"/>
            <w:r w:rsidRPr="00436E6A">
              <w:rPr>
                <w:rFonts w:ascii="Times New Roman" w:hAnsi="Times New Roman" w:cs="Times New Roman"/>
                <w:sz w:val="26"/>
                <w:szCs w:val="26"/>
              </w:rPr>
              <w:t>ГУНП</w:t>
            </w:r>
            <w:proofErr w:type="spellEnd"/>
            <w:r w:rsidRPr="00436E6A">
              <w:rPr>
                <w:rFonts w:ascii="Times New Roman" w:hAnsi="Times New Roman" w:cs="Times New Roman"/>
                <w:sz w:val="26"/>
                <w:szCs w:val="26"/>
              </w:rPr>
              <w:t xml:space="preserve"> в Кіровоградській області (за згодою)</w:t>
            </w:r>
          </w:p>
          <w:p w:rsidR="00952283" w:rsidRPr="00436E6A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ЗАБРОДА</w:t>
            </w:r>
          </w:p>
          <w:p w:rsidR="00952283" w:rsidRPr="00184E4E" w:rsidRDefault="00952283" w:rsidP="00C62677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Павлович</w:t>
            </w:r>
          </w:p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5043" w:type="dxa"/>
          </w:tcPr>
          <w:p w:rsidR="00952283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Кіровоградського районного управління Головного управління </w:t>
            </w:r>
            <w:proofErr w:type="spellStart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>Держпродспоживслужби</w:t>
            </w:r>
            <w:proofErr w:type="spellEnd"/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 Кіровоградській області (за згодою)</w:t>
            </w:r>
          </w:p>
          <w:p w:rsidR="00952283" w:rsidRPr="009A4A86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КОЛІНЬКО</w:t>
            </w:r>
          </w:p>
          <w:p w:rsidR="00952283" w:rsidRPr="00184E4E" w:rsidRDefault="00952283" w:rsidP="00C62677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Віктор Олексійович</w:t>
            </w:r>
          </w:p>
        </w:tc>
        <w:tc>
          <w:tcPr>
            <w:tcW w:w="5043" w:type="dxa"/>
          </w:tcPr>
          <w:p w:rsidR="00952283" w:rsidRPr="00184E4E" w:rsidRDefault="00952283" w:rsidP="00C62677">
            <w:pPr>
              <w:pStyle w:val="a3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староста с. Созонівка Великосеверинівської сільської ради</w:t>
            </w:r>
          </w:p>
          <w:p w:rsidR="00952283" w:rsidRPr="00184E4E" w:rsidRDefault="00952283" w:rsidP="00C62677">
            <w:pPr>
              <w:pStyle w:val="a3"/>
              <w:rPr>
                <w:color w:val="auto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lastRenderedPageBreak/>
              <w:t xml:space="preserve">КОСАРЧУК </w:t>
            </w:r>
          </w:p>
          <w:p w:rsidR="00952283" w:rsidRDefault="00952283" w:rsidP="00C62677">
            <w:pPr>
              <w:pStyle w:val="a3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Лідія Георгіївна</w:t>
            </w:r>
          </w:p>
        </w:tc>
        <w:tc>
          <w:tcPr>
            <w:tcW w:w="5043" w:type="dxa"/>
          </w:tcPr>
          <w:p w:rsidR="00952283" w:rsidRDefault="00952283" w:rsidP="00C626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відділу земельних відносин, комунальної власності, житлово-комунального господарства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A4A86">
              <w:rPr>
                <w:rFonts w:ascii="Times New Roman" w:hAnsi="Times New Roman" w:cs="Times New Roman"/>
                <w:sz w:val="26"/>
                <w:szCs w:val="26"/>
              </w:rPr>
              <w:t xml:space="preserve"> інфраструктури 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економічного розвитку Великосеверинівської сільської ради</w:t>
            </w:r>
          </w:p>
          <w:p w:rsidR="00952283" w:rsidRPr="009A4A86" w:rsidRDefault="00952283" w:rsidP="00C6267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Pr="00184E4E" w:rsidRDefault="00952283" w:rsidP="00C62677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ОЛІЙНИК</w:t>
            </w:r>
          </w:p>
          <w:p w:rsidR="00952283" w:rsidRPr="00184E4E" w:rsidRDefault="00952283" w:rsidP="00C62677">
            <w:pPr>
              <w:tabs>
                <w:tab w:val="left" w:pos="711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Алевтина Володимирівна</w:t>
            </w:r>
          </w:p>
        </w:tc>
        <w:tc>
          <w:tcPr>
            <w:tcW w:w="5043" w:type="dxa"/>
          </w:tcPr>
          <w:p w:rsidR="00952283" w:rsidRPr="00184E4E" w:rsidRDefault="00952283" w:rsidP="00C62677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 (за згодою)</w:t>
            </w:r>
          </w:p>
          <w:p w:rsidR="00952283" w:rsidRPr="00184E4E" w:rsidRDefault="00952283" w:rsidP="00C62677">
            <w:pPr>
              <w:tabs>
                <w:tab w:val="left" w:pos="7111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ПІЛЮГІН</w:t>
            </w:r>
          </w:p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Роман Леонідович</w:t>
            </w:r>
          </w:p>
        </w:tc>
        <w:tc>
          <w:tcPr>
            <w:tcW w:w="5043" w:type="dxa"/>
          </w:tcPr>
          <w:p w:rsidR="00952283" w:rsidRPr="00184E4E" w:rsidRDefault="00952283" w:rsidP="00C62677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 xml:space="preserve">відділу освіти, молоді та спорту, культури та туризму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 xml:space="preserve">Великосеверинівської </w:t>
            </w:r>
            <w:r w:rsidRPr="00184E4E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сільської ради</w:t>
            </w:r>
          </w:p>
          <w:p w:rsidR="00952283" w:rsidRPr="00184E4E" w:rsidRDefault="00952283" w:rsidP="00C62677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952283" w:rsidRPr="00184E4E" w:rsidTr="00C62677">
        <w:tc>
          <w:tcPr>
            <w:tcW w:w="4785" w:type="dxa"/>
          </w:tcPr>
          <w:p w:rsidR="00952283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ПЕРОВ </w:t>
            </w:r>
          </w:p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Іван Олександрович</w:t>
            </w:r>
          </w:p>
        </w:tc>
        <w:tc>
          <w:tcPr>
            <w:tcW w:w="5043" w:type="dxa"/>
          </w:tcPr>
          <w:p w:rsidR="00952283" w:rsidRDefault="00952283" w:rsidP="00C62677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староста Оситнязького старостинського округу</w:t>
            </w:r>
          </w:p>
          <w:p w:rsidR="00952283" w:rsidRPr="00184E4E" w:rsidRDefault="00952283" w:rsidP="00C62677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952283" w:rsidRPr="00184E4E" w:rsidTr="00C62677">
        <w:trPr>
          <w:trHeight w:val="927"/>
        </w:trPr>
        <w:tc>
          <w:tcPr>
            <w:tcW w:w="4785" w:type="dxa"/>
          </w:tcPr>
          <w:p w:rsidR="00952283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САТИБАЄВ</w:t>
            </w:r>
          </w:p>
          <w:p w:rsidR="00952283" w:rsidRPr="00184E4E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Тимур Михайлович</w:t>
            </w:r>
          </w:p>
        </w:tc>
        <w:tc>
          <w:tcPr>
            <w:tcW w:w="5043" w:type="dxa"/>
          </w:tcPr>
          <w:p w:rsidR="00952283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36E6A">
              <w:rPr>
                <w:rFonts w:ascii="Times New Roman" w:hAnsi="Times New Roman" w:cs="Times New Roman"/>
                <w:sz w:val="26"/>
                <w:szCs w:val="26"/>
              </w:rPr>
              <w:t xml:space="preserve">поліцейський офіцер громади сектору взаємодії з громадами відділу превенції Кропивницького районного управління поліції </w:t>
            </w:r>
            <w:proofErr w:type="spellStart"/>
            <w:r w:rsidRPr="00436E6A">
              <w:rPr>
                <w:rFonts w:ascii="Times New Roman" w:hAnsi="Times New Roman" w:cs="Times New Roman"/>
                <w:sz w:val="26"/>
                <w:szCs w:val="26"/>
              </w:rPr>
              <w:t>ГУНП</w:t>
            </w:r>
            <w:proofErr w:type="spellEnd"/>
            <w:r w:rsidRPr="00436E6A">
              <w:rPr>
                <w:rFonts w:ascii="Times New Roman" w:hAnsi="Times New Roman" w:cs="Times New Roman"/>
                <w:sz w:val="26"/>
                <w:szCs w:val="26"/>
              </w:rPr>
              <w:t xml:space="preserve"> в Кіровоградській області (за згодою)</w:t>
            </w:r>
          </w:p>
          <w:p w:rsidR="00952283" w:rsidRPr="00436E6A" w:rsidRDefault="00952283" w:rsidP="00C62677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283" w:rsidRPr="00184E4E" w:rsidTr="00C62677">
        <w:trPr>
          <w:trHeight w:val="927"/>
        </w:trPr>
        <w:tc>
          <w:tcPr>
            <w:tcW w:w="4785" w:type="dxa"/>
          </w:tcPr>
          <w:p w:rsidR="00952283" w:rsidRPr="00184E4E" w:rsidRDefault="00952283" w:rsidP="00C62677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ХАЙНАЦЬКА</w:t>
            </w:r>
          </w:p>
          <w:p w:rsidR="00952283" w:rsidRPr="00184E4E" w:rsidRDefault="00952283" w:rsidP="00C62677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84E4E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Юлія Юліанівна</w:t>
            </w:r>
          </w:p>
        </w:tc>
        <w:tc>
          <w:tcPr>
            <w:tcW w:w="5043" w:type="dxa"/>
          </w:tcPr>
          <w:p w:rsidR="00952283" w:rsidRPr="00184E4E" w:rsidRDefault="00952283" w:rsidP="00C62677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служби у справах дітей та соціального захисту населення </w:t>
            </w:r>
          </w:p>
          <w:p w:rsidR="00952283" w:rsidRPr="00184E4E" w:rsidRDefault="00952283" w:rsidP="00C62677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Великосеверинівської </w:t>
            </w:r>
            <w:r w:rsidRPr="00184E4E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сільської ради</w:t>
            </w:r>
          </w:p>
        </w:tc>
      </w:tr>
    </w:tbl>
    <w:p w:rsidR="00952283" w:rsidRPr="00184E4E" w:rsidRDefault="00952283" w:rsidP="00952283">
      <w:pPr>
        <w:tabs>
          <w:tab w:val="left" w:pos="7111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</w:t>
      </w:r>
      <w:r w:rsidRPr="00184E4E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___________________</w:t>
      </w:r>
    </w:p>
    <w:p w:rsidR="00DE160B" w:rsidRDefault="00DE160B"/>
    <w:sectPr w:rsidR="00DE160B" w:rsidSect="004949DB">
      <w:headerReference w:type="default" r:id="rId4"/>
      <w:pgSz w:w="11906" w:h="16838" w:code="9"/>
      <w:pgMar w:top="426" w:right="567" w:bottom="907" w:left="1701" w:header="22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0388" w:rsidRPr="009338BC" w:rsidRDefault="00952283">
        <w:pPr>
          <w:pStyle w:val="a4"/>
          <w:jc w:val="center"/>
          <w:rPr>
            <w:rFonts w:ascii="Times New Roman" w:hAnsi="Times New Roman" w:cs="Times New Roman"/>
          </w:rPr>
        </w:pPr>
        <w:r w:rsidRPr="009338BC">
          <w:rPr>
            <w:rFonts w:ascii="Times New Roman" w:hAnsi="Times New Roman" w:cs="Times New Roman"/>
          </w:rPr>
          <w:fldChar w:fldCharType="begin"/>
        </w:r>
        <w:r w:rsidRPr="009338BC">
          <w:rPr>
            <w:rFonts w:ascii="Times New Roman" w:hAnsi="Times New Roman" w:cs="Times New Roman"/>
          </w:rPr>
          <w:instrText xml:space="preserve"> PAGE   \* MERGEFORMAT </w:instrText>
        </w:r>
        <w:r w:rsidRPr="009338B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338BC">
          <w:rPr>
            <w:rFonts w:ascii="Times New Roman" w:hAnsi="Times New Roman" w:cs="Times New Roman"/>
          </w:rPr>
          <w:fldChar w:fldCharType="end"/>
        </w:r>
      </w:p>
    </w:sdtContent>
  </w:sdt>
  <w:p w:rsidR="00500388" w:rsidRDefault="0095228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83"/>
    <w:rsid w:val="00333BCC"/>
    <w:rsid w:val="00952283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3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283"/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9522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228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2021-03-25T07:38:00Z</dcterms:created>
  <dcterms:modified xsi:type="dcterms:W3CDTF">2021-03-25T07:39:00Z</dcterms:modified>
</cp:coreProperties>
</file>