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1" w:rsidRPr="0038052F" w:rsidRDefault="00734971" w:rsidP="00734971">
      <w:pPr>
        <w:tabs>
          <w:tab w:val="left" w:pos="7111"/>
        </w:tabs>
        <w:ind w:left="5812"/>
        <w:rPr>
          <w:b/>
          <w:sz w:val="28"/>
          <w:szCs w:val="28"/>
        </w:rPr>
      </w:pPr>
      <w:r w:rsidRPr="0038052F">
        <w:rPr>
          <w:b/>
          <w:sz w:val="28"/>
          <w:szCs w:val="28"/>
        </w:rPr>
        <w:t>ЗАТВЕРДЖЕНО</w:t>
      </w:r>
    </w:p>
    <w:p w:rsidR="00734971" w:rsidRDefault="00734971" w:rsidP="00734971">
      <w:pPr>
        <w:ind w:left="5812" w:right="-1"/>
        <w:rPr>
          <w:sz w:val="28"/>
          <w:szCs w:val="28"/>
          <w:lang w:val="uk-UA"/>
        </w:rPr>
      </w:pPr>
    </w:p>
    <w:p w:rsidR="00734971" w:rsidRPr="0038052F" w:rsidRDefault="00734971" w:rsidP="00734971">
      <w:pPr>
        <w:ind w:left="5812" w:right="-1"/>
        <w:rPr>
          <w:sz w:val="28"/>
          <w:szCs w:val="28"/>
        </w:rPr>
      </w:pPr>
      <w:r w:rsidRPr="0038052F">
        <w:rPr>
          <w:sz w:val="28"/>
          <w:szCs w:val="28"/>
        </w:rPr>
        <w:t xml:space="preserve">Розпорядження Великосеверинівського </w:t>
      </w:r>
    </w:p>
    <w:p w:rsidR="00734971" w:rsidRPr="0038052F" w:rsidRDefault="00734971" w:rsidP="00734971">
      <w:pPr>
        <w:ind w:left="5812" w:right="-568"/>
        <w:rPr>
          <w:sz w:val="28"/>
          <w:szCs w:val="28"/>
        </w:rPr>
      </w:pPr>
      <w:r w:rsidRPr="0038052F">
        <w:rPr>
          <w:sz w:val="28"/>
          <w:szCs w:val="28"/>
        </w:rPr>
        <w:t>сільського</w:t>
      </w:r>
      <w:r>
        <w:rPr>
          <w:sz w:val="28"/>
          <w:szCs w:val="28"/>
          <w:lang w:val="uk-UA"/>
        </w:rPr>
        <w:t xml:space="preserve"> </w:t>
      </w:r>
      <w:r w:rsidRPr="0038052F">
        <w:rPr>
          <w:sz w:val="28"/>
          <w:szCs w:val="28"/>
        </w:rPr>
        <w:t>голови</w:t>
      </w:r>
    </w:p>
    <w:p w:rsidR="00734971" w:rsidRPr="004D2106" w:rsidRDefault="00734971" w:rsidP="00734971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квітня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Pr="0038052F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55-од</w:t>
      </w:r>
    </w:p>
    <w:p w:rsidR="00734971" w:rsidRPr="00CA5DFF" w:rsidRDefault="00734971" w:rsidP="00734971">
      <w:pPr>
        <w:rPr>
          <w:b/>
          <w:sz w:val="28"/>
          <w:szCs w:val="28"/>
        </w:rPr>
      </w:pPr>
    </w:p>
    <w:p w:rsidR="00734971" w:rsidRPr="00723273" w:rsidRDefault="00734971" w:rsidP="00734971">
      <w:pPr>
        <w:jc w:val="center"/>
        <w:rPr>
          <w:b/>
          <w:sz w:val="28"/>
          <w:szCs w:val="28"/>
          <w:lang w:val="uk-UA" w:eastAsia="en-US"/>
        </w:rPr>
      </w:pPr>
      <w:r w:rsidRPr="00723273">
        <w:rPr>
          <w:b/>
          <w:sz w:val="28"/>
          <w:szCs w:val="28"/>
          <w:lang w:val="uk-UA" w:eastAsia="en-US"/>
        </w:rPr>
        <w:t>ПЛАН ЗАХОДІВ</w:t>
      </w:r>
    </w:p>
    <w:p w:rsidR="00734971" w:rsidRDefault="00734971" w:rsidP="00734971">
      <w:pPr>
        <w:jc w:val="center"/>
        <w:rPr>
          <w:b/>
          <w:bCs/>
          <w:sz w:val="28"/>
          <w:szCs w:val="28"/>
          <w:lang w:val="uk-UA"/>
        </w:rPr>
      </w:pPr>
      <w:r w:rsidRPr="00723273">
        <w:rPr>
          <w:b/>
          <w:bCs/>
          <w:sz w:val="28"/>
          <w:szCs w:val="28"/>
          <w:lang w:val="uk-UA"/>
        </w:rPr>
        <w:t>щодо неухильно</w:t>
      </w:r>
      <w:r>
        <w:rPr>
          <w:b/>
          <w:bCs/>
          <w:sz w:val="28"/>
          <w:szCs w:val="28"/>
          <w:lang w:val="uk-UA"/>
        </w:rPr>
        <w:t>го дотримання вимог безпечного та</w:t>
      </w:r>
      <w:r w:rsidRPr="00723273">
        <w:rPr>
          <w:b/>
          <w:bCs/>
          <w:sz w:val="28"/>
          <w:szCs w:val="28"/>
          <w:lang w:val="uk-UA"/>
        </w:rPr>
        <w:t xml:space="preserve"> якісного </w:t>
      </w:r>
    </w:p>
    <w:p w:rsidR="00734971" w:rsidRDefault="00734971" w:rsidP="00734971">
      <w:pPr>
        <w:jc w:val="center"/>
        <w:rPr>
          <w:b/>
          <w:bCs/>
          <w:sz w:val="28"/>
          <w:szCs w:val="28"/>
          <w:lang w:val="uk-UA"/>
        </w:rPr>
      </w:pPr>
      <w:r w:rsidRPr="00723273">
        <w:rPr>
          <w:b/>
          <w:bCs/>
          <w:sz w:val="28"/>
          <w:szCs w:val="28"/>
          <w:lang w:val="uk-UA"/>
        </w:rPr>
        <w:t xml:space="preserve">харчування дітей в закладах освіти Великосеверинівської сільської ради </w:t>
      </w:r>
    </w:p>
    <w:p w:rsidR="00734971" w:rsidRDefault="00734971" w:rsidP="0073497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2021 рік</w:t>
      </w:r>
    </w:p>
    <w:p w:rsidR="00734971" w:rsidRDefault="00734971" w:rsidP="00734971">
      <w:pPr>
        <w:jc w:val="center"/>
        <w:rPr>
          <w:b/>
          <w:bCs/>
          <w:sz w:val="28"/>
          <w:szCs w:val="28"/>
          <w:lang w:val="uk-UA"/>
        </w:rPr>
      </w:pPr>
    </w:p>
    <w:p w:rsidR="00734971" w:rsidRDefault="00734971" w:rsidP="0073497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275" w:line="307" w:lineRule="exact"/>
        <w:ind w:firstLine="709"/>
        <w:jc w:val="both"/>
        <w:rPr>
          <w:sz w:val="28"/>
          <w:szCs w:val="28"/>
          <w:lang w:val="uk-UA"/>
        </w:rPr>
      </w:pPr>
      <w:r w:rsidRPr="00E911D8">
        <w:rPr>
          <w:sz w:val="28"/>
          <w:szCs w:val="28"/>
          <w:lang w:val="uk-UA"/>
        </w:rPr>
        <w:t>Здійснювати підготовку та підбір кваліфікованого персоналу із досвідом роботи для харчоблоків закладів осв</w:t>
      </w:r>
      <w:r>
        <w:rPr>
          <w:sz w:val="28"/>
          <w:szCs w:val="28"/>
          <w:lang w:val="uk-UA"/>
        </w:rPr>
        <w:t>іти Великосеверинівської сільської ради.</w:t>
      </w:r>
    </w:p>
    <w:p w:rsidR="00734971" w:rsidRPr="00764B63" w:rsidRDefault="00734971" w:rsidP="00734971">
      <w:pPr>
        <w:pStyle w:val="a5"/>
        <w:tabs>
          <w:tab w:val="left" w:pos="1186"/>
        </w:tabs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ind w:left="860" w:firstLine="5661"/>
        <w:jc w:val="both"/>
        <w:rPr>
          <w:lang w:val="uk-UA"/>
        </w:rPr>
      </w:pPr>
    </w:p>
    <w:p w:rsidR="00734971" w:rsidRDefault="00734971" w:rsidP="00734971">
      <w:pPr>
        <w:tabs>
          <w:tab w:val="left" w:pos="1186"/>
        </w:tabs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E911D8" w:rsidRDefault="00734971" w:rsidP="00734971">
      <w:pPr>
        <w:tabs>
          <w:tab w:val="left" w:pos="1186"/>
        </w:tabs>
        <w:ind w:left="860" w:firstLine="5661"/>
        <w:jc w:val="both"/>
        <w:rPr>
          <w:lang w:val="uk-UA"/>
        </w:rPr>
      </w:pPr>
    </w:p>
    <w:p w:rsidR="00734971" w:rsidRDefault="00734971" w:rsidP="00734971">
      <w:pPr>
        <w:widowControl w:val="0"/>
        <w:numPr>
          <w:ilvl w:val="0"/>
          <w:numId w:val="1"/>
        </w:numPr>
        <w:tabs>
          <w:tab w:val="left" w:pos="889"/>
          <w:tab w:val="left" w:pos="993"/>
        </w:tabs>
        <w:spacing w:after="151" w:line="298" w:lineRule="exact"/>
        <w:ind w:firstLine="709"/>
        <w:jc w:val="both"/>
        <w:rPr>
          <w:sz w:val="28"/>
          <w:szCs w:val="28"/>
          <w:lang w:val="uk-UA"/>
        </w:rPr>
      </w:pPr>
      <w:r w:rsidRPr="00E911D8">
        <w:rPr>
          <w:sz w:val="28"/>
          <w:szCs w:val="28"/>
          <w:lang w:val="uk-UA"/>
        </w:rPr>
        <w:t>Забезпечувати укомплектування закладів освіти</w:t>
      </w:r>
      <w:r>
        <w:rPr>
          <w:sz w:val="28"/>
          <w:szCs w:val="28"/>
          <w:lang w:val="uk-UA"/>
        </w:rPr>
        <w:t xml:space="preserve"> сільської ради</w:t>
      </w:r>
      <w:r w:rsidRPr="00E911D8">
        <w:rPr>
          <w:sz w:val="28"/>
          <w:szCs w:val="28"/>
          <w:lang w:val="uk-UA"/>
        </w:rPr>
        <w:t>, які отримали ліцензії на провадження господарської діяльності з медичної практики, кваліфікованими медичними працівниками та недопущення до роботи працівників харчоблоків,</w:t>
      </w:r>
      <w:r>
        <w:rPr>
          <w:sz w:val="28"/>
          <w:szCs w:val="28"/>
          <w:lang w:val="uk-UA"/>
        </w:rPr>
        <w:t xml:space="preserve"> їдалень, котрі не пройшли обов’</w:t>
      </w:r>
      <w:r w:rsidRPr="00E911D8">
        <w:rPr>
          <w:sz w:val="28"/>
          <w:szCs w:val="28"/>
          <w:lang w:val="uk-UA"/>
        </w:rPr>
        <w:t>язкові медичні огляди, гігієнічне навчання.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Pr="00E911D8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790936" w:rsidRDefault="00734971" w:rsidP="00734971">
      <w:pPr>
        <w:widowControl w:val="0"/>
        <w:numPr>
          <w:ilvl w:val="0"/>
          <w:numId w:val="1"/>
        </w:numPr>
        <w:tabs>
          <w:tab w:val="left" w:pos="850"/>
          <w:tab w:val="left" w:pos="993"/>
        </w:tabs>
        <w:spacing w:after="159" w:line="302" w:lineRule="exact"/>
        <w:ind w:firstLine="709"/>
        <w:jc w:val="both"/>
        <w:rPr>
          <w:sz w:val="28"/>
          <w:szCs w:val="28"/>
          <w:lang w:val="uk-UA"/>
        </w:rPr>
      </w:pPr>
      <w:r w:rsidRPr="00790936">
        <w:rPr>
          <w:sz w:val="28"/>
          <w:szCs w:val="28"/>
          <w:lang w:val="uk-UA"/>
        </w:rPr>
        <w:t xml:space="preserve">Забезпечити проведення підвищення кваліфікації кухарів закладів освіти </w:t>
      </w:r>
      <w:r>
        <w:rPr>
          <w:sz w:val="28"/>
          <w:szCs w:val="28"/>
          <w:lang w:val="uk-UA"/>
        </w:rPr>
        <w:t>сільської ради</w:t>
      </w:r>
      <w:r w:rsidRPr="00790936">
        <w:rPr>
          <w:sz w:val="28"/>
          <w:szCs w:val="28"/>
          <w:lang w:val="uk-UA"/>
        </w:rPr>
        <w:t xml:space="preserve"> на базі Регіонального центру професійної освіти ім. О.С.Єгорова.</w:t>
      </w:r>
    </w:p>
    <w:p w:rsidR="00734971" w:rsidRDefault="00734971" w:rsidP="00734971">
      <w:pPr>
        <w:tabs>
          <w:tab w:val="left" w:pos="1186"/>
        </w:tabs>
        <w:ind w:left="6521"/>
        <w:jc w:val="both"/>
        <w:rPr>
          <w:lang w:val="uk-UA"/>
        </w:rPr>
      </w:pPr>
      <w:r>
        <w:rPr>
          <w:lang w:val="uk-UA"/>
        </w:rPr>
        <w:t>Відділ освіти, молоді та спорту, культури та туризму</w:t>
      </w:r>
    </w:p>
    <w:p w:rsidR="00734971" w:rsidRPr="00E911D8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790936" w:rsidRDefault="00734971" w:rsidP="00734971">
      <w:pPr>
        <w:widowControl w:val="0"/>
        <w:numPr>
          <w:ilvl w:val="0"/>
          <w:numId w:val="1"/>
        </w:numPr>
        <w:tabs>
          <w:tab w:val="left" w:pos="979"/>
        </w:tabs>
        <w:spacing w:line="298" w:lineRule="exact"/>
        <w:ind w:firstLine="709"/>
        <w:jc w:val="both"/>
        <w:rPr>
          <w:sz w:val="28"/>
          <w:szCs w:val="28"/>
          <w:lang w:val="uk-UA"/>
        </w:rPr>
      </w:pPr>
      <w:r w:rsidRPr="00790936">
        <w:rPr>
          <w:sz w:val="28"/>
          <w:szCs w:val="28"/>
          <w:lang w:val="uk-UA"/>
        </w:rPr>
        <w:t>Здійснювати в установленому порядку розгляд та погодження примірних двотижневих меню в закладах загальної середньої освіти з урахуванням вимог з організації харчування відповідно до Санітарного регламенту.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Default="00734971" w:rsidP="00734971">
      <w:pPr>
        <w:widowControl w:val="0"/>
        <w:numPr>
          <w:ilvl w:val="0"/>
          <w:numId w:val="1"/>
        </w:numPr>
        <w:tabs>
          <w:tab w:val="left" w:pos="993"/>
        </w:tabs>
        <w:spacing w:after="211" w:line="298" w:lineRule="exact"/>
        <w:ind w:firstLine="709"/>
        <w:jc w:val="both"/>
        <w:rPr>
          <w:sz w:val="28"/>
          <w:szCs w:val="28"/>
          <w:lang w:val="uk-UA"/>
        </w:rPr>
      </w:pPr>
      <w:r w:rsidRPr="00790936">
        <w:rPr>
          <w:sz w:val="28"/>
          <w:szCs w:val="28"/>
          <w:lang w:val="uk-UA"/>
        </w:rPr>
        <w:t xml:space="preserve">Дотримуватись Методичних рекомендацій щодо методології особливостей здійснення закупівель у сфері організації харчування в закладах </w:t>
      </w:r>
      <w:r w:rsidRPr="00790936">
        <w:rPr>
          <w:sz w:val="28"/>
          <w:szCs w:val="28"/>
          <w:lang w:val="uk-UA"/>
        </w:rPr>
        <w:lastRenderedPageBreak/>
        <w:t>освіти, затверджених наказом Міністерства розвитку економіки, торгівлі та сільсь</w:t>
      </w:r>
      <w:r>
        <w:rPr>
          <w:sz w:val="28"/>
          <w:szCs w:val="28"/>
          <w:lang w:val="uk-UA"/>
        </w:rPr>
        <w:t>кого господарства України від 30</w:t>
      </w:r>
      <w:r w:rsidRPr="00790936">
        <w:rPr>
          <w:sz w:val="28"/>
          <w:szCs w:val="28"/>
          <w:lang w:val="uk-UA"/>
        </w:rPr>
        <w:t xml:space="preserve"> жовтня 2020 року № 2208-20, під час проведення тендерних процедур.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Default="00734971" w:rsidP="00734971">
      <w:pPr>
        <w:widowControl w:val="0"/>
        <w:numPr>
          <w:ilvl w:val="0"/>
          <w:numId w:val="1"/>
        </w:numPr>
        <w:tabs>
          <w:tab w:val="left" w:pos="979"/>
        </w:tabs>
        <w:spacing w:after="219" w:line="302" w:lineRule="exact"/>
        <w:ind w:firstLine="709"/>
        <w:jc w:val="both"/>
        <w:rPr>
          <w:sz w:val="28"/>
          <w:szCs w:val="28"/>
          <w:lang w:val="uk-UA"/>
        </w:rPr>
      </w:pPr>
      <w:r w:rsidRPr="00790936">
        <w:rPr>
          <w:sz w:val="28"/>
          <w:szCs w:val="28"/>
          <w:lang w:val="uk-UA"/>
        </w:rPr>
        <w:t>Забезпечити контроль за організацією повноцінного збалансованого харчування дітей під час відпочинкової та оздоровчої кампанії.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>
        <w:rPr>
          <w:lang w:val="uk-UA"/>
        </w:rPr>
        <w:t xml:space="preserve">Відділ освіти, молоді та спорту, культури та туризму, 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790936" w:rsidRDefault="00734971" w:rsidP="00734971">
      <w:pPr>
        <w:tabs>
          <w:tab w:val="left" w:pos="0"/>
        </w:tabs>
        <w:spacing w:line="30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DA7246">
        <w:rPr>
          <w:sz w:val="28"/>
          <w:szCs w:val="28"/>
          <w:lang w:val="uk-UA"/>
        </w:rPr>
        <w:t>Забезпечити заклади освіти питною водою гарантованої якості та безпечності.</w:t>
      </w:r>
    </w:p>
    <w:p w:rsidR="00734971" w:rsidRDefault="00734971" w:rsidP="00734971">
      <w:pPr>
        <w:tabs>
          <w:tab w:val="left" w:pos="142"/>
        </w:tabs>
        <w:ind w:left="6521"/>
        <w:jc w:val="both"/>
        <w:rPr>
          <w:lang w:val="uk-UA"/>
        </w:rPr>
      </w:pPr>
      <w:r>
        <w:rPr>
          <w:lang w:val="uk-UA"/>
        </w:rPr>
        <w:t xml:space="preserve">Відділ освіти, молоді та спорту, культури та туризму, </w:t>
      </w:r>
    </w:p>
    <w:p w:rsidR="00734971" w:rsidRDefault="00734971" w:rsidP="00734971">
      <w:pPr>
        <w:tabs>
          <w:tab w:val="left" w:pos="142"/>
        </w:tabs>
        <w:ind w:left="6521"/>
        <w:jc w:val="both"/>
        <w:rPr>
          <w:lang w:val="uk-UA"/>
        </w:rPr>
      </w:pP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DA7246" w:rsidRDefault="00734971" w:rsidP="00734971">
      <w:pPr>
        <w:tabs>
          <w:tab w:val="left" w:pos="993"/>
        </w:tabs>
        <w:spacing w:after="275" w:line="307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DA7246">
        <w:rPr>
          <w:sz w:val="28"/>
          <w:szCs w:val="28"/>
          <w:lang w:val="uk-UA"/>
        </w:rPr>
        <w:t xml:space="preserve">Здійснювати узагальнення та надання інформації </w:t>
      </w:r>
      <w:r>
        <w:rPr>
          <w:rStyle w:val="2"/>
        </w:rPr>
        <w:t xml:space="preserve">Департаменту освіти і науки облдержадміністрації </w:t>
      </w:r>
      <w:r w:rsidRPr="00DA7246">
        <w:rPr>
          <w:sz w:val="28"/>
          <w:szCs w:val="28"/>
          <w:lang w:val="uk-UA"/>
        </w:rPr>
        <w:t>щодо стану матеріально-технічної бази харчоблоків, їдалень, організації харчування в закладах освіти.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Default="00734971" w:rsidP="00734971">
      <w:pPr>
        <w:spacing w:after="211" w:line="302" w:lineRule="exact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DA7246">
        <w:rPr>
          <w:sz w:val="28"/>
          <w:szCs w:val="28"/>
          <w:lang w:val="uk-UA"/>
        </w:rPr>
        <w:t>Забезпечувати безкоштовне харчування здобувачів освіти пільгових категорій та тих дітей, батьки яких є учасниками або загинули під час АТО, ООС, постраждалими учасниками Революції Гідності, учасниками</w:t>
      </w:r>
      <w:r>
        <w:rPr>
          <w:sz w:val="28"/>
          <w:szCs w:val="28"/>
          <w:lang w:val="uk-UA"/>
        </w:rPr>
        <w:t xml:space="preserve"> </w:t>
      </w:r>
      <w:r w:rsidRPr="00DA7246">
        <w:rPr>
          <w:sz w:val="28"/>
          <w:szCs w:val="28"/>
          <w:lang w:val="uk-UA"/>
        </w:rPr>
        <w:t>- добровольцями, які брали участь у захисті територіальної цілісності та державного суверенітету на Сході України.</w:t>
      </w:r>
    </w:p>
    <w:p w:rsidR="00734971" w:rsidRDefault="00734971" w:rsidP="00734971">
      <w:pPr>
        <w:ind w:left="6521"/>
        <w:jc w:val="both"/>
        <w:rPr>
          <w:lang w:val="uk-UA"/>
        </w:rPr>
      </w:pPr>
      <w:r>
        <w:rPr>
          <w:lang w:val="uk-UA"/>
        </w:rPr>
        <w:t xml:space="preserve">Відділ освіти, молоді та спорту, культури та туризму, </w:t>
      </w:r>
    </w:p>
    <w:p w:rsidR="00734971" w:rsidRDefault="00734971" w:rsidP="00734971">
      <w:pPr>
        <w:ind w:left="6521"/>
        <w:jc w:val="both"/>
        <w:rPr>
          <w:lang w:val="uk-UA"/>
        </w:rPr>
      </w:pPr>
    </w:p>
    <w:p w:rsidR="00734971" w:rsidRDefault="00734971" w:rsidP="00734971">
      <w:pPr>
        <w:spacing w:after="211" w:line="302" w:lineRule="exact"/>
        <w:ind w:left="300" w:firstLine="6221"/>
        <w:jc w:val="both"/>
        <w:rPr>
          <w:lang w:val="uk-UA"/>
        </w:rPr>
      </w:pPr>
      <w:r>
        <w:rPr>
          <w:lang w:val="uk-UA"/>
        </w:rPr>
        <w:t>Протягом року</w:t>
      </w:r>
    </w:p>
    <w:p w:rsidR="00734971" w:rsidRDefault="00734971" w:rsidP="00734971">
      <w:pPr>
        <w:tabs>
          <w:tab w:val="left" w:pos="1271"/>
        </w:tabs>
        <w:spacing w:after="219" w:line="302" w:lineRule="exact"/>
        <w:ind w:firstLine="709"/>
        <w:jc w:val="both"/>
        <w:rPr>
          <w:sz w:val="28"/>
          <w:szCs w:val="28"/>
          <w:lang w:val="uk-UA"/>
        </w:rPr>
      </w:pPr>
      <w:r w:rsidRPr="00AA58FB">
        <w:rPr>
          <w:sz w:val="28"/>
          <w:szCs w:val="28"/>
          <w:lang w:val="uk-UA"/>
        </w:rPr>
        <w:t>10.Забезпечувати здійснення аналізу виконання заходів щодо усунення недоліків, поліпшення матеріально-технічної бази харчоблоків, їдалень, безпечності і якості продуктів харчування.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 w:rsidRPr="00764B63"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lastRenderedPageBreak/>
        <w:t>Протягом 2021 року</w:t>
      </w:r>
    </w:p>
    <w:p w:rsidR="00734971" w:rsidRPr="00AA58FB" w:rsidRDefault="00734971" w:rsidP="00734971">
      <w:pPr>
        <w:tabs>
          <w:tab w:val="left" w:pos="1271"/>
        </w:tabs>
        <w:spacing w:after="219" w:line="302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AA58FB">
        <w:rPr>
          <w:sz w:val="28"/>
          <w:szCs w:val="28"/>
          <w:lang w:val="uk-UA"/>
        </w:rPr>
        <w:t>Вживати заходів щодо збільшенн</w:t>
      </w:r>
      <w:r>
        <w:rPr>
          <w:sz w:val="28"/>
          <w:szCs w:val="28"/>
          <w:lang w:val="uk-UA"/>
        </w:rPr>
        <w:t>я фінансового ресурсу з місцевого бюджету</w:t>
      </w:r>
      <w:r w:rsidRPr="00AA58FB">
        <w:rPr>
          <w:sz w:val="28"/>
          <w:szCs w:val="28"/>
          <w:lang w:val="uk-UA"/>
        </w:rPr>
        <w:t xml:space="preserve"> у 2021 році на забезпечення якісним харчуванням дітей та на проведення виробничого лабораторного контролю страв, що готуються для харчування дітей у закладах освіти.</w:t>
      </w:r>
    </w:p>
    <w:p w:rsidR="00734971" w:rsidRDefault="00734971" w:rsidP="00734971">
      <w:pPr>
        <w:tabs>
          <w:tab w:val="left" w:pos="142"/>
        </w:tabs>
        <w:spacing w:after="211" w:line="302" w:lineRule="exact"/>
        <w:ind w:left="6521"/>
        <w:jc w:val="both"/>
        <w:rPr>
          <w:lang w:val="uk-UA"/>
        </w:rPr>
      </w:pPr>
      <w:r>
        <w:rPr>
          <w:lang w:val="uk-UA"/>
        </w:rPr>
        <w:t xml:space="preserve">Відділ освіти, молоді та спорту, культури та туризму 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Default="00734971" w:rsidP="00734971">
      <w:pPr>
        <w:tabs>
          <w:tab w:val="left" w:pos="142"/>
        </w:tabs>
        <w:spacing w:after="211" w:line="302" w:lineRule="exact"/>
        <w:ind w:firstLine="709"/>
        <w:jc w:val="both"/>
        <w:rPr>
          <w:sz w:val="28"/>
          <w:szCs w:val="28"/>
          <w:lang w:val="uk-UA"/>
        </w:rPr>
      </w:pPr>
      <w:r w:rsidRPr="00AA58FB">
        <w:rPr>
          <w:sz w:val="28"/>
          <w:szCs w:val="28"/>
          <w:lang w:val="uk-UA"/>
        </w:rPr>
        <w:t xml:space="preserve">12.У разі виявлення випадків неякісної, небезпечної, з порушенням маркування харчової продукції під час її постачання до закладів освіти </w:t>
      </w:r>
      <w:r>
        <w:rPr>
          <w:sz w:val="28"/>
          <w:szCs w:val="28"/>
          <w:lang w:val="uk-UA"/>
        </w:rPr>
        <w:t>сільської ради</w:t>
      </w:r>
      <w:r w:rsidRPr="00AA58FB">
        <w:rPr>
          <w:sz w:val="28"/>
          <w:szCs w:val="28"/>
          <w:lang w:val="uk-UA"/>
        </w:rPr>
        <w:t xml:space="preserve"> інформувати </w:t>
      </w:r>
      <w:r>
        <w:rPr>
          <w:sz w:val="28"/>
          <w:szCs w:val="28"/>
          <w:lang w:val="uk-UA"/>
        </w:rPr>
        <w:t>Головне управління Держпродспоживслужби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AA58FB">
        <w:rPr>
          <w:sz w:val="28"/>
          <w:szCs w:val="28"/>
          <w:lang w:val="uk-UA"/>
        </w:rPr>
        <w:t>для вжиття заходів реагування</w:t>
      </w:r>
      <w:r>
        <w:rPr>
          <w:sz w:val="28"/>
          <w:szCs w:val="28"/>
          <w:lang w:val="uk-UA"/>
        </w:rPr>
        <w:t>.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6521"/>
        <w:jc w:val="both"/>
        <w:rPr>
          <w:lang w:val="uk-UA"/>
        </w:rPr>
      </w:pPr>
      <w:r>
        <w:rPr>
          <w:lang w:val="uk-UA"/>
        </w:rPr>
        <w:t>Відділ освіти, молоді та спорту, культури та туризму</w:t>
      </w:r>
    </w:p>
    <w:p w:rsidR="00734971" w:rsidRDefault="00734971" w:rsidP="00734971">
      <w:pPr>
        <w:tabs>
          <w:tab w:val="left" w:pos="1186"/>
        </w:tabs>
        <w:spacing w:after="275" w:line="307" w:lineRule="exact"/>
        <w:ind w:left="860" w:firstLine="5661"/>
        <w:jc w:val="both"/>
        <w:rPr>
          <w:lang w:val="uk-UA"/>
        </w:rPr>
      </w:pPr>
      <w:r>
        <w:rPr>
          <w:lang w:val="uk-UA"/>
        </w:rPr>
        <w:t>Протягом 2021 року</w:t>
      </w:r>
    </w:p>
    <w:p w:rsidR="00734971" w:rsidRPr="00AA58FB" w:rsidRDefault="00734971" w:rsidP="00734971">
      <w:pPr>
        <w:tabs>
          <w:tab w:val="left" w:pos="142"/>
        </w:tabs>
        <w:spacing w:after="211" w:line="302" w:lineRule="exact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6.7pt;margin-top:24.65pt;width:219.75pt;height:0;z-index:251660288" o:connectortype="straight"/>
        </w:pict>
      </w:r>
    </w:p>
    <w:p w:rsidR="00734971" w:rsidRDefault="00734971" w:rsidP="00734971">
      <w:pPr>
        <w:tabs>
          <w:tab w:val="left" w:pos="993"/>
        </w:tabs>
        <w:spacing w:after="275" w:line="307" w:lineRule="exact"/>
        <w:ind w:left="709"/>
        <w:jc w:val="both"/>
        <w:rPr>
          <w:sz w:val="28"/>
          <w:szCs w:val="28"/>
          <w:lang w:val="uk-UA"/>
        </w:rPr>
      </w:pPr>
    </w:p>
    <w:p w:rsidR="00734971" w:rsidRPr="00E911D8" w:rsidRDefault="00734971" w:rsidP="00734971">
      <w:pPr>
        <w:tabs>
          <w:tab w:val="left" w:pos="993"/>
        </w:tabs>
        <w:spacing w:after="275" w:line="307" w:lineRule="exact"/>
        <w:ind w:left="709"/>
        <w:jc w:val="both"/>
        <w:rPr>
          <w:sz w:val="28"/>
          <w:szCs w:val="28"/>
          <w:lang w:val="uk-UA"/>
        </w:rPr>
      </w:pPr>
    </w:p>
    <w:p w:rsidR="00734971" w:rsidRPr="00723273" w:rsidRDefault="00734971" w:rsidP="00734971">
      <w:pPr>
        <w:jc w:val="both"/>
        <w:rPr>
          <w:b/>
          <w:sz w:val="28"/>
          <w:szCs w:val="28"/>
          <w:lang w:val="uk-UA" w:eastAsia="en-US"/>
        </w:rPr>
      </w:pPr>
    </w:p>
    <w:p w:rsidR="00734971" w:rsidRPr="009C0C44" w:rsidRDefault="00734971" w:rsidP="00734971">
      <w:pPr>
        <w:rPr>
          <w:sz w:val="28"/>
          <w:szCs w:val="28"/>
          <w:lang w:val="uk-UA" w:eastAsia="en-US"/>
        </w:rPr>
      </w:pPr>
    </w:p>
    <w:p w:rsidR="00734971" w:rsidRPr="000C6FD4" w:rsidRDefault="00734971" w:rsidP="00734971">
      <w:pPr>
        <w:rPr>
          <w:b/>
          <w:sz w:val="28"/>
          <w:szCs w:val="28"/>
          <w:lang w:val="uk-UA"/>
        </w:rPr>
      </w:pPr>
    </w:p>
    <w:p w:rsidR="00DE160B" w:rsidRDefault="00DE160B"/>
    <w:sectPr w:rsidR="00DE160B" w:rsidSect="00483AE2">
      <w:headerReference w:type="default" r:id="rId5"/>
      <w:pgSz w:w="11906" w:h="16838"/>
      <w:pgMar w:top="284" w:right="567" w:bottom="1276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054145"/>
      <w:docPartObj>
        <w:docPartGallery w:val="Page Numbers (Top of Page)"/>
        <w:docPartUnique/>
      </w:docPartObj>
    </w:sdtPr>
    <w:sdtEndPr/>
    <w:sdtContent>
      <w:p w:rsidR="00483AE2" w:rsidRDefault="00734971">
        <w:pPr>
          <w:pStyle w:val="a3"/>
          <w:jc w:val="center"/>
          <w:rPr>
            <w:lang w:val="uk-UA"/>
          </w:rPr>
        </w:pPr>
      </w:p>
      <w:p w:rsidR="00483AE2" w:rsidRDefault="00734971">
        <w:pPr>
          <w:pStyle w:val="a3"/>
          <w:jc w:val="center"/>
          <w:rPr>
            <w:lang w:val="uk-UA"/>
          </w:rPr>
        </w:pPr>
      </w:p>
      <w:p w:rsidR="00483AE2" w:rsidRDefault="00734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AE2" w:rsidRDefault="007349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03B3"/>
    <w:multiLevelType w:val="multilevel"/>
    <w:tmpl w:val="D068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71"/>
    <w:rsid w:val="00573997"/>
    <w:rsid w:val="00734971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7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34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734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4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2021-04-15T13:50:00Z</dcterms:created>
  <dcterms:modified xsi:type="dcterms:W3CDTF">2021-04-15T13:51:00Z</dcterms:modified>
</cp:coreProperties>
</file>