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E" w:rsidRPr="003343CC" w:rsidRDefault="008D309E" w:rsidP="008D309E">
      <w:pPr>
        <w:pStyle w:val="a7"/>
        <w:spacing w:after="0"/>
        <w:ind w:right="480"/>
        <w:rPr>
          <w:b/>
          <w:sz w:val="28"/>
          <w:szCs w:val="28"/>
          <w:lang w:eastAsia="uk-UA"/>
        </w:rPr>
      </w:pPr>
      <w:r w:rsidRPr="003343CC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3343CC">
        <w:rPr>
          <w:b/>
          <w:sz w:val="28"/>
          <w:szCs w:val="28"/>
          <w:lang w:eastAsia="uk-UA"/>
        </w:rPr>
        <w:t xml:space="preserve">ЗАТВЕРДЖЕНО </w:t>
      </w:r>
    </w:p>
    <w:p w:rsidR="008D309E" w:rsidRPr="003343CC" w:rsidRDefault="008D309E" w:rsidP="008D309E">
      <w:pPr>
        <w:pStyle w:val="a7"/>
        <w:spacing w:after="0"/>
        <w:ind w:left="5670" w:right="480"/>
        <w:rPr>
          <w:sz w:val="28"/>
          <w:szCs w:val="28"/>
          <w:lang w:eastAsia="uk-UA"/>
        </w:rPr>
      </w:pPr>
      <w:r w:rsidRPr="003343CC">
        <w:rPr>
          <w:sz w:val="28"/>
          <w:szCs w:val="28"/>
          <w:lang w:eastAsia="uk-UA"/>
        </w:rPr>
        <w:t>Розпорядження Великосеверинівського</w:t>
      </w:r>
    </w:p>
    <w:p w:rsidR="008D309E" w:rsidRPr="003343CC" w:rsidRDefault="008D309E" w:rsidP="008D309E">
      <w:pPr>
        <w:pStyle w:val="a7"/>
        <w:spacing w:after="0"/>
        <w:ind w:left="5670" w:right="480"/>
        <w:rPr>
          <w:sz w:val="28"/>
          <w:szCs w:val="28"/>
          <w:lang w:eastAsia="uk-UA"/>
        </w:rPr>
      </w:pPr>
      <w:r w:rsidRPr="003343CC">
        <w:rPr>
          <w:sz w:val="28"/>
          <w:szCs w:val="28"/>
          <w:lang w:eastAsia="uk-UA"/>
        </w:rPr>
        <w:t xml:space="preserve">сільського голови </w:t>
      </w:r>
    </w:p>
    <w:p w:rsidR="008D309E" w:rsidRPr="006862BC" w:rsidRDefault="008D309E" w:rsidP="008D309E">
      <w:pPr>
        <w:pStyle w:val="a7"/>
        <w:spacing w:line="276" w:lineRule="auto"/>
        <w:ind w:left="5670" w:right="-2"/>
        <w:rPr>
          <w:sz w:val="28"/>
          <w:szCs w:val="28"/>
          <w:lang w:val="uk-UA" w:eastAsia="uk-UA"/>
        </w:rPr>
      </w:pPr>
      <w:r w:rsidRPr="003343CC">
        <w:rPr>
          <w:sz w:val="28"/>
          <w:szCs w:val="28"/>
          <w:lang w:eastAsia="uk-UA"/>
        </w:rPr>
        <w:t>«</w:t>
      </w:r>
      <w:r>
        <w:rPr>
          <w:sz w:val="28"/>
          <w:szCs w:val="28"/>
          <w:lang w:val="uk-UA" w:eastAsia="uk-UA"/>
        </w:rPr>
        <w:t>07</w:t>
      </w:r>
      <w:r w:rsidRPr="003343CC">
        <w:rPr>
          <w:sz w:val="28"/>
          <w:szCs w:val="28"/>
          <w:lang w:eastAsia="uk-UA"/>
        </w:rPr>
        <w:t>»</w:t>
      </w:r>
      <w:r>
        <w:rPr>
          <w:sz w:val="28"/>
          <w:szCs w:val="28"/>
          <w:lang w:val="uk-UA" w:eastAsia="uk-UA"/>
        </w:rPr>
        <w:t xml:space="preserve"> травня </w:t>
      </w:r>
      <w:r w:rsidRPr="003343CC">
        <w:rPr>
          <w:sz w:val="28"/>
          <w:szCs w:val="28"/>
          <w:lang w:eastAsia="uk-UA"/>
        </w:rPr>
        <w:t xml:space="preserve"> 20</w:t>
      </w:r>
      <w:r w:rsidRPr="003343CC">
        <w:rPr>
          <w:sz w:val="28"/>
          <w:szCs w:val="28"/>
          <w:lang w:val="uk-UA" w:eastAsia="uk-UA"/>
        </w:rPr>
        <w:t>21</w:t>
      </w:r>
      <w:r>
        <w:rPr>
          <w:sz w:val="28"/>
          <w:szCs w:val="28"/>
          <w:lang w:eastAsia="uk-UA"/>
        </w:rPr>
        <w:t xml:space="preserve">  №</w:t>
      </w:r>
      <w:r>
        <w:rPr>
          <w:sz w:val="28"/>
          <w:szCs w:val="28"/>
          <w:lang w:val="uk-UA" w:eastAsia="uk-UA"/>
        </w:rPr>
        <w:t>82-од</w:t>
      </w:r>
    </w:p>
    <w:p w:rsidR="008D309E" w:rsidRPr="00D71E23" w:rsidRDefault="008D309E" w:rsidP="008D309E">
      <w:pPr>
        <w:pStyle w:val="a7"/>
        <w:spacing w:line="276" w:lineRule="auto"/>
        <w:ind w:left="5670" w:right="-2"/>
        <w:rPr>
          <w:sz w:val="28"/>
          <w:szCs w:val="28"/>
          <w:lang w:val="uk-UA" w:eastAsia="uk-UA"/>
        </w:rPr>
      </w:pPr>
    </w:p>
    <w:p w:rsidR="008D309E" w:rsidRPr="003343CC" w:rsidRDefault="008D309E" w:rsidP="008D309E">
      <w:pPr>
        <w:jc w:val="center"/>
        <w:rPr>
          <w:b/>
          <w:sz w:val="28"/>
          <w:szCs w:val="28"/>
          <w:lang w:val="uk-UA"/>
        </w:rPr>
      </w:pPr>
      <w:r w:rsidRPr="003343CC">
        <w:rPr>
          <w:b/>
          <w:sz w:val="28"/>
          <w:szCs w:val="28"/>
          <w:lang w:val="uk-UA"/>
        </w:rPr>
        <w:t>СКЛАД</w:t>
      </w:r>
    </w:p>
    <w:p w:rsidR="008D309E" w:rsidRPr="003343CC" w:rsidRDefault="008D309E" w:rsidP="008D309E">
      <w:pPr>
        <w:pStyle w:val="2"/>
        <w:jc w:val="center"/>
        <w:rPr>
          <w:b/>
          <w:szCs w:val="28"/>
        </w:rPr>
      </w:pPr>
      <w:r w:rsidRPr="003343CC">
        <w:rPr>
          <w:b/>
          <w:szCs w:val="28"/>
        </w:rPr>
        <w:t xml:space="preserve">комісії для розгляду звернення гр. </w:t>
      </w:r>
      <w:proofErr w:type="spellStart"/>
      <w:r w:rsidRPr="003343CC">
        <w:rPr>
          <w:b/>
          <w:szCs w:val="28"/>
        </w:rPr>
        <w:t>Тодоренко</w:t>
      </w:r>
      <w:proofErr w:type="spellEnd"/>
      <w:r w:rsidRPr="003343CC">
        <w:rPr>
          <w:b/>
          <w:szCs w:val="28"/>
        </w:rPr>
        <w:t xml:space="preserve"> Т.Б., </w:t>
      </w:r>
    </w:p>
    <w:p w:rsidR="008D309E" w:rsidRPr="003343CC" w:rsidRDefault="008D309E" w:rsidP="008D309E">
      <w:pPr>
        <w:pStyle w:val="2"/>
        <w:jc w:val="center"/>
        <w:rPr>
          <w:b/>
          <w:szCs w:val="28"/>
        </w:rPr>
      </w:pPr>
      <w:r w:rsidRPr="003343CC">
        <w:rPr>
          <w:b/>
          <w:szCs w:val="28"/>
        </w:rPr>
        <w:t>що мешкає  за адресою: вул. Паркова, 9 кв. 8</w:t>
      </w:r>
    </w:p>
    <w:p w:rsidR="008D309E" w:rsidRDefault="008D309E" w:rsidP="008D309E">
      <w:pPr>
        <w:pStyle w:val="2"/>
        <w:jc w:val="center"/>
        <w:rPr>
          <w:b/>
          <w:szCs w:val="28"/>
        </w:rPr>
      </w:pPr>
      <w:r w:rsidRPr="003343CC">
        <w:rPr>
          <w:b/>
          <w:szCs w:val="28"/>
        </w:rPr>
        <w:t>с. Підгайці Кропивницького району Кіровоградської області</w:t>
      </w:r>
    </w:p>
    <w:p w:rsidR="008D309E" w:rsidRDefault="008D309E" w:rsidP="008D309E">
      <w:pPr>
        <w:pStyle w:val="2"/>
        <w:jc w:val="center"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D309E" w:rsidTr="00E53443">
        <w:tc>
          <w:tcPr>
            <w:tcW w:w="9571" w:type="dxa"/>
            <w:gridSpan w:val="2"/>
          </w:tcPr>
          <w:p w:rsidR="008D309E" w:rsidRDefault="008D309E" w:rsidP="00E53443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Голова комісії</w:t>
            </w:r>
          </w:p>
          <w:p w:rsidR="008D309E" w:rsidRPr="003343CC" w:rsidRDefault="008D309E" w:rsidP="00E53443">
            <w:pPr>
              <w:pStyle w:val="2"/>
              <w:jc w:val="center"/>
              <w:rPr>
                <w:b/>
                <w:szCs w:val="28"/>
              </w:rPr>
            </w:pPr>
          </w:p>
        </w:tc>
      </w:tr>
      <w:tr w:rsidR="008D309E" w:rsidTr="00E53443">
        <w:tc>
          <w:tcPr>
            <w:tcW w:w="3227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344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Великосеверинівський сільський голова</w:t>
            </w:r>
          </w:p>
        </w:tc>
      </w:tr>
      <w:tr w:rsidR="008D309E" w:rsidTr="00E53443">
        <w:tc>
          <w:tcPr>
            <w:tcW w:w="9571" w:type="dxa"/>
            <w:gridSpan w:val="2"/>
          </w:tcPr>
          <w:p w:rsidR="008D309E" w:rsidRDefault="008D309E" w:rsidP="00E53443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Секретар комісії</w:t>
            </w:r>
          </w:p>
          <w:p w:rsidR="008D309E" w:rsidRPr="003343CC" w:rsidRDefault="008D309E" w:rsidP="00E53443">
            <w:pPr>
              <w:pStyle w:val="2"/>
              <w:jc w:val="center"/>
              <w:rPr>
                <w:b/>
                <w:szCs w:val="28"/>
              </w:rPr>
            </w:pPr>
          </w:p>
        </w:tc>
      </w:tr>
      <w:tr w:rsidR="008D309E" w:rsidTr="00E53443">
        <w:tc>
          <w:tcPr>
            <w:tcW w:w="3227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ПАЛІЙ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6344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головний спеціаліст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8D309E" w:rsidTr="00E53443">
        <w:tc>
          <w:tcPr>
            <w:tcW w:w="9571" w:type="dxa"/>
            <w:gridSpan w:val="2"/>
          </w:tcPr>
          <w:p w:rsidR="008D309E" w:rsidRDefault="008D309E" w:rsidP="00E53443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Члени комісії</w:t>
            </w:r>
          </w:p>
          <w:p w:rsidR="008D309E" w:rsidRPr="003343CC" w:rsidRDefault="008D309E" w:rsidP="00E53443">
            <w:pPr>
              <w:pStyle w:val="2"/>
              <w:jc w:val="center"/>
              <w:rPr>
                <w:b/>
                <w:szCs w:val="28"/>
              </w:rPr>
            </w:pPr>
          </w:p>
        </w:tc>
      </w:tr>
      <w:tr w:rsidR="008D309E" w:rsidTr="00E53443">
        <w:tc>
          <w:tcPr>
            <w:tcW w:w="3227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АРСІРІЙ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6344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 xml:space="preserve">фельдшер санітарний відділу Державного нагляду за дотриманням санітарного законодавства  </w:t>
            </w:r>
            <w:proofErr w:type="spellStart"/>
            <w:r w:rsidRPr="003343CC">
              <w:rPr>
                <w:sz w:val="28"/>
                <w:szCs w:val="28"/>
                <w:lang w:val="uk-UA"/>
              </w:rPr>
              <w:t>Кропивницько-Соколівського</w:t>
            </w:r>
            <w:proofErr w:type="spellEnd"/>
            <w:r w:rsidRPr="003343CC">
              <w:rPr>
                <w:sz w:val="28"/>
                <w:szCs w:val="28"/>
                <w:lang w:val="uk-UA"/>
              </w:rPr>
              <w:t xml:space="preserve"> управління Головного управління Держпродспоживслужби в Кіровоградській області (за згодою)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8D309E" w:rsidTr="00E53443">
        <w:tc>
          <w:tcPr>
            <w:tcW w:w="3227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ГАЇНА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344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Інспектор з благоустрою Великосеверинівської  сільської ради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8D309E" w:rsidTr="00E53443">
        <w:tc>
          <w:tcPr>
            <w:tcW w:w="3227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ЗАБРОДА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Віктор Павлович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3343CC">
              <w:rPr>
                <w:sz w:val="28"/>
                <w:szCs w:val="28"/>
                <w:lang w:val="uk-UA"/>
              </w:rPr>
              <w:t>Кропивницько-Соколівського</w:t>
            </w:r>
            <w:proofErr w:type="spellEnd"/>
            <w:r w:rsidRPr="003343CC">
              <w:rPr>
                <w:sz w:val="28"/>
                <w:szCs w:val="28"/>
                <w:lang w:val="uk-UA"/>
              </w:rPr>
              <w:t xml:space="preserve"> управління Головного управління Держпродспоживслужби у Кіровоградській області (за згодою)</w:t>
            </w:r>
          </w:p>
        </w:tc>
      </w:tr>
      <w:tr w:rsidR="008D309E" w:rsidTr="00E53443">
        <w:tc>
          <w:tcPr>
            <w:tcW w:w="3227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ТЕЛЬНИЙ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Віталій Борисович</w:t>
            </w:r>
          </w:p>
        </w:tc>
        <w:tc>
          <w:tcPr>
            <w:tcW w:w="6344" w:type="dxa"/>
          </w:tcPr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 xml:space="preserve">Начальник Кіровоградської районної державної лікарні ветеринарної медицини </w:t>
            </w:r>
          </w:p>
          <w:p w:rsidR="008D309E" w:rsidRPr="003343CC" w:rsidRDefault="008D309E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8D309E" w:rsidRDefault="008D309E" w:rsidP="008D309E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>_______________________________________</w:t>
      </w:r>
    </w:p>
    <w:p w:rsidR="00DE160B" w:rsidRDefault="00DE160B"/>
    <w:sectPr w:rsidR="00DE160B" w:rsidSect="000D64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0" w:right="567" w:bottom="0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6C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2D" w:rsidRDefault="001A6C89">
    <w:pPr>
      <w:pStyle w:val="a5"/>
      <w:rPr>
        <w:lang w:val="uk-UA"/>
      </w:rPr>
    </w:pPr>
  </w:p>
  <w:p w:rsidR="00CA202D" w:rsidRDefault="001A6C89">
    <w:pPr>
      <w:pStyle w:val="a5"/>
      <w:rPr>
        <w:lang w:val="uk-UA"/>
      </w:rPr>
    </w:pPr>
  </w:p>
  <w:p w:rsidR="00CA202D" w:rsidRDefault="001A6C89" w:rsidP="000D643E">
    <w:pPr>
      <w:pStyle w:val="a5"/>
      <w:tabs>
        <w:tab w:val="clear" w:pos="4677"/>
        <w:tab w:val="clear" w:pos="9355"/>
        <w:tab w:val="left" w:pos="3750"/>
      </w:tabs>
      <w:rPr>
        <w:lang w:val="uk-UA"/>
      </w:rPr>
    </w:pPr>
    <w:r>
      <w:rPr>
        <w:lang w:val="uk-UA"/>
      </w:rPr>
      <w:tab/>
    </w:r>
  </w:p>
  <w:p w:rsidR="00CA202D" w:rsidRDefault="001A6C89">
    <w:pPr>
      <w:pStyle w:val="a5"/>
      <w:rPr>
        <w:lang w:val="uk-UA"/>
      </w:rPr>
    </w:pPr>
  </w:p>
  <w:p w:rsidR="00CA202D" w:rsidRDefault="001A6C89">
    <w:pPr>
      <w:pStyle w:val="a5"/>
      <w:rPr>
        <w:lang w:val="uk-UA"/>
      </w:rPr>
    </w:pPr>
  </w:p>
  <w:p w:rsidR="00CA202D" w:rsidRDefault="001A6C89">
    <w:pPr>
      <w:pStyle w:val="a5"/>
      <w:rPr>
        <w:lang w:val="uk-UA"/>
      </w:rPr>
    </w:pPr>
  </w:p>
  <w:p w:rsidR="00CA202D" w:rsidRDefault="001A6C89">
    <w:pPr>
      <w:pStyle w:val="a5"/>
      <w:rPr>
        <w:lang w:val="uk-UA"/>
      </w:rPr>
    </w:pPr>
  </w:p>
  <w:p w:rsidR="00CA202D" w:rsidRPr="00CA202D" w:rsidRDefault="001A6C89">
    <w:pPr>
      <w:pStyle w:val="a5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6C8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6C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149"/>
      <w:docPartObj>
        <w:docPartGallery w:val="Page Numbers (Top of Page)"/>
        <w:docPartUnique/>
      </w:docPartObj>
    </w:sdtPr>
    <w:sdtEndPr/>
    <w:sdtContent>
      <w:p w:rsidR="00D81DA4" w:rsidRDefault="001A6C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1DA4" w:rsidRDefault="001A6C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6C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9E"/>
    <w:rsid w:val="000C753D"/>
    <w:rsid w:val="001A6C89"/>
    <w:rsid w:val="008D309E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8D309E"/>
    <w:rPr>
      <w:sz w:val="28"/>
      <w:szCs w:val="20"/>
      <w:lang w:val="uk-UA"/>
    </w:rPr>
  </w:style>
  <w:style w:type="paragraph" w:styleId="a7">
    <w:name w:val="Body Text"/>
    <w:basedOn w:val="a"/>
    <w:link w:val="a8"/>
    <w:uiPriority w:val="99"/>
    <w:rsid w:val="008D309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D30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D309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2021-05-29T03:47:00Z</dcterms:created>
  <dcterms:modified xsi:type="dcterms:W3CDTF">2021-05-29T03:47:00Z</dcterms:modified>
</cp:coreProperties>
</file>