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70" w:rsidRPr="0066264F" w:rsidRDefault="00F55070" w:rsidP="00F55070">
      <w:pPr>
        <w:ind w:left="5669" w:firstLine="703"/>
        <w:rPr>
          <w:sz w:val="28"/>
          <w:szCs w:val="28"/>
        </w:rPr>
      </w:pPr>
      <w:r w:rsidRPr="0066264F">
        <w:rPr>
          <w:sz w:val="28"/>
          <w:szCs w:val="28"/>
        </w:rPr>
        <w:t xml:space="preserve">ЗАТВЕРДЖЕНО </w:t>
      </w:r>
    </w:p>
    <w:p w:rsidR="00F55070" w:rsidRPr="0066264F" w:rsidRDefault="00F55070" w:rsidP="00F55070">
      <w:pPr>
        <w:ind w:left="5669" w:firstLine="703"/>
        <w:rPr>
          <w:sz w:val="28"/>
          <w:szCs w:val="28"/>
        </w:rPr>
      </w:pPr>
      <w:r w:rsidRPr="0066264F">
        <w:rPr>
          <w:sz w:val="28"/>
          <w:szCs w:val="28"/>
        </w:rPr>
        <w:t>Додаток 1</w:t>
      </w:r>
      <w:r w:rsidR="0066264F">
        <w:rPr>
          <w:sz w:val="28"/>
          <w:szCs w:val="28"/>
        </w:rPr>
        <w:t xml:space="preserve"> до </w:t>
      </w:r>
    </w:p>
    <w:p w:rsidR="00F55070" w:rsidRPr="0066264F" w:rsidRDefault="00F55070" w:rsidP="00F55070">
      <w:pPr>
        <w:ind w:left="5669" w:firstLine="703"/>
        <w:rPr>
          <w:sz w:val="28"/>
          <w:szCs w:val="28"/>
        </w:rPr>
      </w:pPr>
      <w:r w:rsidRPr="0066264F">
        <w:rPr>
          <w:sz w:val="28"/>
          <w:szCs w:val="28"/>
        </w:rPr>
        <w:t>розпо</w:t>
      </w:r>
      <w:bookmarkStart w:id="0" w:name="_GoBack"/>
      <w:bookmarkEnd w:id="0"/>
      <w:r w:rsidRPr="0066264F">
        <w:rPr>
          <w:sz w:val="28"/>
          <w:szCs w:val="28"/>
        </w:rPr>
        <w:t xml:space="preserve">рядження </w:t>
      </w:r>
    </w:p>
    <w:p w:rsidR="00F55070" w:rsidRDefault="00F55070" w:rsidP="0066264F">
      <w:pPr>
        <w:ind w:left="6379" w:hanging="7"/>
        <w:rPr>
          <w:sz w:val="28"/>
          <w:szCs w:val="28"/>
        </w:rPr>
      </w:pPr>
      <w:r w:rsidRPr="0066264F">
        <w:rPr>
          <w:sz w:val="28"/>
          <w:szCs w:val="28"/>
        </w:rPr>
        <w:t>сільського голови від «</w:t>
      </w:r>
      <w:r w:rsidR="0066264F" w:rsidRPr="0066264F">
        <w:rPr>
          <w:sz w:val="28"/>
          <w:szCs w:val="28"/>
        </w:rPr>
        <w:t>27</w:t>
      </w:r>
      <w:r w:rsidRPr="0066264F">
        <w:rPr>
          <w:sz w:val="28"/>
          <w:szCs w:val="28"/>
        </w:rPr>
        <w:t>»</w:t>
      </w:r>
      <w:r w:rsidR="0066264F" w:rsidRPr="0066264F">
        <w:rPr>
          <w:sz w:val="28"/>
          <w:szCs w:val="28"/>
        </w:rPr>
        <w:t xml:space="preserve">травня </w:t>
      </w:r>
      <w:r w:rsidRPr="0066264F">
        <w:rPr>
          <w:sz w:val="28"/>
          <w:szCs w:val="28"/>
        </w:rPr>
        <w:t xml:space="preserve">2021р. № </w:t>
      </w:r>
      <w:r w:rsidR="0066264F">
        <w:rPr>
          <w:sz w:val="28"/>
          <w:szCs w:val="28"/>
        </w:rPr>
        <w:t>97-од</w:t>
      </w:r>
    </w:p>
    <w:p w:rsidR="00F55070" w:rsidRDefault="00F55070" w:rsidP="0066264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D2038">
        <w:rPr>
          <w:sz w:val="28"/>
          <w:szCs w:val="28"/>
        </w:rPr>
        <w:t>ерелік</w:t>
      </w:r>
    </w:p>
    <w:p w:rsidR="00F55070" w:rsidRDefault="00F55070" w:rsidP="0066264F">
      <w:pPr>
        <w:jc w:val="center"/>
        <w:rPr>
          <w:sz w:val="28"/>
          <w:szCs w:val="28"/>
          <w:lang w:eastAsia="ru-RU"/>
        </w:rPr>
      </w:pPr>
      <w:r w:rsidRPr="001D2038">
        <w:rPr>
          <w:sz w:val="28"/>
          <w:szCs w:val="28"/>
        </w:rPr>
        <w:t xml:space="preserve">відділів Великосеверинівської сільської ради - відповідальних за виконання </w:t>
      </w:r>
      <w:r>
        <w:rPr>
          <w:sz w:val="28"/>
          <w:szCs w:val="28"/>
          <w:lang w:eastAsia="ru-RU"/>
        </w:rPr>
        <w:t>П</w:t>
      </w:r>
      <w:r w:rsidRPr="005E7502">
        <w:rPr>
          <w:sz w:val="28"/>
          <w:szCs w:val="28"/>
          <w:lang w:eastAsia="ru-RU"/>
        </w:rPr>
        <w:t>рограми економічного і соціально</w:t>
      </w:r>
      <w:r>
        <w:rPr>
          <w:sz w:val="28"/>
          <w:szCs w:val="28"/>
        </w:rPr>
        <w:t>го</w:t>
      </w:r>
      <w:r w:rsidRPr="005E7502">
        <w:rPr>
          <w:sz w:val="28"/>
          <w:szCs w:val="28"/>
          <w:lang w:eastAsia="ru-RU"/>
        </w:rPr>
        <w:t xml:space="preserve"> розвитку</w:t>
      </w:r>
    </w:p>
    <w:p w:rsidR="00F55070" w:rsidRDefault="00F55070" w:rsidP="0066264F">
      <w:pPr>
        <w:jc w:val="center"/>
        <w:rPr>
          <w:sz w:val="28"/>
          <w:szCs w:val="28"/>
          <w:lang w:eastAsia="ru-RU"/>
        </w:rPr>
      </w:pPr>
      <w:r w:rsidRPr="005E7502">
        <w:rPr>
          <w:sz w:val="28"/>
          <w:szCs w:val="28"/>
          <w:lang w:eastAsia="ru-RU"/>
        </w:rPr>
        <w:t>Великосеверинівської сільської ради</w:t>
      </w:r>
    </w:p>
    <w:p w:rsidR="00356DBA" w:rsidRDefault="00F55070" w:rsidP="0066264F">
      <w:pPr>
        <w:jc w:val="center"/>
        <w:rPr>
          <w:sz w:val="28"/>
          <w:szCs w:val="28"/>
          <w:lang w:eastAsia="ru-RU"/>
        </w:rPr>
      </w:pPr>
      <w:r w:rsidRPr="005E7502">
        <w:rPr>
          <w:sz w:val="28"/>
          <w:szCs w:val="28"/>
          <w:lang w:eastAsia="ru-RU"/>
        </w:rPr>
        <w:t>на 2021-2023 роки</w:t>
      </w:r>
    </w:p>
    <w:p w:rsidR="0066264F" w:rsidRDefault="0066264F" w:rsidP="0066264F">
      <w:pPr>
        <w:jc w:val="center"/>
        <w:rPr>
          <w:sz w:val="28"/>
          <w:szCs w:val="28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817"/>
        <w:gridCol w:w="3402"/>
        <w:gridCol w:w="5387"/>
      </w:tblGrid>
      <w:tr w:rsidR="00FE1AF9" w:rsidRPr="0066264F" w:rsidTr="002852E9">
        <w:tc>
          <w:tcPr>
            <w:tcW w:w="817" w:type="dxa"/>
          </w:tcPr>
          <w:p w:rsidR="00FE1AF9" w:rsidRPr="0066264F" w:rsidRDefault="00FE1AF9" w:rsidP="00F55070">
            <w:pPr>
              <w:jc w:val="center"/>
              <w:rPr>
                <w:b/>
              </w:rPr>
            </w:pPr>
            <w:r w:rsidRPr="0066264F">
              <w:rPr>
                <w:b/>
              </w:rPr>
              <w:t>№ пор.</w:t>
            </w:r>
          </w:p>
        </w:tc>
        <w:tc>
          <w:tcPr>
            <w:tcW w:w="3402" w:type="dxa"/>
          </w:tcPr>
          <w:p w:rsidR="00FE1AF9" w:rsidRPr="0066264F" w:rsidRDefault="00FE1AF9" w:rsidP="00FE1AF9">
            <w:pPr>
              <w:jc w:val="center"/>
              <w:rPr>
                <w:b/>
              </w:rPr>
            </w:pPr>
            <w:r w:rsidRPr="0066264F">
              <w:rPr>
                <w:rStyle w:val="105pt0pt"/>
                <w:rFonts w:eastAsia="Calibri"/>
              </w:rPr>
              <w:t>Назва галузевого розділу Програми</w:t>
            </w:r>
          </w:p>
        </w:tc>
        <w:tc>
          <w:tcPr>
            <w:tcW w:w="5387" w:type="dxa"/>
          </w:tcPr>
          <w:p w:rsidR="00FE1AF9" w:rsidRPr="0066264F" w:rsidRDefault="00FE1AF9" w:rsidP="00F55070">
            <w:pPr>
              <w:jc w:val="center"/>
              <w:rPr>
                <w:b/>
              </w:rPr>
            </w:pPr>
            <w:r w:rsidRPr="0066264F">
              <w:rPr>
                <w:rStyle w:val="105pt0pt"/>
                <w:rFonts w:eastAsia="Calibri"/>
              </w:rPr>
              <w:t>Відповідальні виконавці Програми</w:t>
            </w:r>
          </w:p>
        </w:tc>
      </w:tr>
      <w:tr w:rsidR="00FE1AF9" w:rsidRPr="0066264F" w:rsidTr="002852E9">
        <w:tc>
          <w:tcPr>
            <w:tcW w:w="817" w:type="dxa"/>
          </w:tcPr>
          <w:p w:rsidR="00FE1AF9" w:rsidRPr="0066264F" w:rsidRDefault="0089727F" w:rsidP="00F55070">
            <w:pPr>
              <w:jc w:val="center"/>
            </w:pPr>
            <w:r w:rsidRPr="0066264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849C4" w:rsidRPr="0066264F" w:rsidRDefault="008A54BB" w:rsidP="004849C4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66264F">
              <w:rPr>
                <w:b/>
                <w:sz w:val="22"/>
                <w:szCs w:val="22"/>
                <w:lang w:val="uk-UA"/>
              </w:rPr>
              <w:t>Програма благоустрою території</w:t>
            </w:r>
            <w:r w:rsidR="00662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6264F">
              <w:rPr>
                <w:b/>
                <w:sz w:val="22"/>
                <w:szCs w:val="22"/>
                <w:lang w:val="uk-UA"/>
              </w:rPr>
              <w:t>населених</w:t>
            </w:r>
            <w:r w:rsidR="00662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6264F">
              <w:rPr>
                <w:b/>
                <w:sz w:val="22"/>
                <w:szCs w:val="22"/>
                <w:lang w:val="uk-UA"/>
              </w:rPr>
              <w:t>пунктів</w:t>
            </w:r>
          </w:p>
          <w:p w:rsidR="00FE1AF9" w:rsidRPr="0066264F" w:rsidRDefault="008A54BB" w:rsidP="004849C4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6264F">
              <w:rPr>
                <w:sz w:val="22"/>
                <w:szCs w:val="22"/>
                <w:lang w:val="uk-UA"/>
              </w:rPr>
              <w:t xml:space="preserve">(Житлово-комунальне-господарство, дороги, </w:t>
            </w:r>
            <w:r w:rsidR="0066264F" w:rsidRPr="0066264F">
              <w:rPr>
                <w:sz w:val="22"/>
                <w:szCs w:val="22"/>
                <w:lang w:val="uk-UA"/>
              </w:rPr>
              <w:t>природо</w:t>
            </w:r>
            <w:r w:rsidR="0066264F">
              <w:rPr>
                <w:sz w:val="22"/>
                <w:szCs w:val="22"/>
                <w:lang w:val="uk-UA"/>
              </w:rPr>
              <w:t>о</w:t>
            </w:r>
            <w:r w:rsidR="0066264F" w:rsidRPr="0066264F">
              <w:rPr>
                <w:sz w:val="22"/>
                <w:szCs w:val="22"/>
                <w:lang w:val="uk-UA"/>
              </w:rPr>
              <w:t>хоронні</w:t>
            </w:r>
            <w:r w:rsidRPr="0066264F">
              <w:rPr>
                <w:sz w:val="22"/>
                <w:szCs w:val="22"/>
                <w:lang w:val="uk-UA"/>
              </w:rPr>
              <w:t xml:space="preserve"> заходи, розвиток</w:t>
            </w:r>
            <w:r w:rsidR="0066264F">
              <w:rPr>
                <w:sz w:val="22"/>
                <w:szCs w:val="22"/>
                <w:lang w:val="uk-UA"/>
              </w:rPr>
              <w:t xml:space="preserve"> </w:t>
            </w:r>
            <w:r w:rsidRPr="0066264F">
              <w:rPr>
                <w:sz w:val="22"/>
                <w:szCs w:val="22"/>
                <w:lang w:val="uk-UA"/>
              </w:rPr>
              <w:t>земельних</w:t>
            </w:r>
            <w:r w:rsidR="0066264F">
              <w:rPr>
                <w:sz w:val="22"/>
                <w:szCs w:val="22"/>
                <w:lang w:val="uk-UA"/>
              </w:rPr>
              <w:t xml:space="preserve"> </w:t>
            </w:r>
            <w:r w:rsidRPr="0066264F">
              <w:rPr>
                <w:sz w:val="22"/>
                <w:szCs w:val="22"/>
                <w:lang w:val="uk-UA"/>
              </w:rPr>
              <w:t>відносин на території) </w:t>
            </w:r>
          </w:p>
        </w:tc>
        <w:tc>
          <w:tcPr>
            <w:tcW w:w="5387" w:type="dxa"/>
          </w:tcPr>
          <w:p w:rsidR="00AB07BC" w:rsidRPr="0066264F" w:rsidRDefault="00AB07BC" w:rsidP="00AB07BC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="0089727F" w:rsidRPr="0066264F">
              <w:rPr>
                <w:sz w:val="22"/>
                <w:szCs w:val="22"/>
              </w:rPr>
              <w:t>Відділ земельних відносин, комунальної власності, житлово-комунального господарства, інфраструктури та економічного розвитку</w:t>
            </w:r>
            <w:r w:rsidRPr="0066264F">
              <w:rPr>
                <w:sz w:val="22"/>
                <w:szCs w:val="22"/>
              </w:rPr>
              <w:t>;</w:t>
            </w:r>
          </w:p>
          <w:p w:rsidR="00AB07BC" w:rsidRPr="0066264F" w:rsidRDefault="00AB07BC" w:rsidP="00AB07BC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бухгалтерського обліку та звітності;</w:t>
            </w:r>
          </w:p>
          <w:p w:rsidR="00AB07BC" w:rsidRPr="0066264F" w:rsidRDefault="00AB07BC" w:rsidP="00AB07BC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правового забезпечення та проектно-інвестиційної діяльності;</w:t>
            </w:r>
          </w:p>
          <w:p w:rsidR="00FE1AF9" w:rsidRPr="0066264F" w:rsidRDefault="00AB07BC" w:rsidP="00AB07BC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Фінансовий відділ</w:t>
            </w:r>
            <w:r w:rsidRPr="0066264F">
              <w:rPr>
                <w:rFonts w:ascii="Open Sans" w:hAnsi="Open Sans"/>
                <w:b/>
                <w:bCs/>
                <w:color w:val="333333"/>
                <w:sz w:val="21"/>
                <w:szCs w:val="21"/>
                <w:shd w:val="clear" w:color="auto" w:fill="B8DBCE"/>
              </w:rPr>
              <w:t> </w:t>
            </w:r>
          </w:p>
        </w:tc>
      </w:tr>
      <w:tr w:rsidR="00E518B1" w:rsidRPr="0066264F" w:rsidTr="002852E9">
        <w:tc>
          <w:tcPr>
            <w:tcW w:w="817" w:type="dxa"/>
          </w:tcPr>
          <w:p w:rsidR="00E518B1" w:rsidRPr="0066264F" w:rsidRDefault="00E518B1" w:rsidP="00F55070">
            <w:pPr>
              <w:jc w:val="center"/>
            </w:pPr>
            <w:r w:rsidRPr="0066264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4849C4" w:rsidRPr="0066264F" w:rsidRDefault="00E518B1" w:rsidP="00E518B1">
            <w:pPr>
              <w:rPr>
                <w:b/>
              </w:rPr>
            </w:pPr>
            <w:r w:rsidRPr="0066264F">
              <w:rPr>
                <w:b/>
                <w:sz w:val="22"/>
                <w:szCs w:val="22"/>
              </w:rPr>
              <w:t>Спортивні споруди</w:t>
            </w:r>
          </w:p>
          <w:p w:rsidR="004849C4" w:rsidRPr="0066264F" w:rsidRDefault="004849C4" w:rsidP="00E518B1">
            <w:pPr>
              <w:rPr>
                <w:b/>
              </w:rPr>
            </w:pPr>
          </w:p>
          <w:p w:rsidR="00E518B1" w:rsidRPr="0066264F" w:rsidRDefault="00E518B1" w:rsidP="00E518B1">
            <w:r w:rsidRPr="0066264F">
              <w:rPr>
                <w:b/>
                <w:sz w:val="22"/>
                <w:szCs w:val="22"/>
              </w:rPr>
              <w:t>(</w:t>
            </w:r>
            <w:r w:rsidR="004849C4" w:rsidRPr="0066264F">
              <w:rPr>
                <w:sz w:val="22"/>
                <w:szCs w:val="22"/>
              </w:rPr>
              <w:t>Б</w:t>
            </w:r>
            <w:r w:rsidRPr="0066264F">
              <w:rPr>
                <w:sz w:val="22"/>
                <w:szCs w:val="22"/>
              </w:rPr>
              <w:t xml:space="preserve">удівництво міні-футбольних полів зі штучним покриттям в населених пунктах громади) </w:t>
            </w:r>
          </w:p>
        </w:tc>
        <w:tc>
          <w:tcPr>
            <w:tcW w:w="5387" w:type="dxa"/>
          </w:tcPr>
          <w:p w:rsidR="00E518B1" w:rsidRPr="0066264F" w:rsidRDefault="00E518B1" w:rsidP="004941A1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земельних відносин, комунальної власності, житлово-комунального господарства, інфраструктури та економічного розвитку;</w:t>
            </w:r>
          </w:p>
          <w:p w:rsidR="00E518B1" w:rsidRPr="0066264F" w:rsidRDefault="00E518B1" w:rsidP="004941A1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бухгалтерського обліку та звітності;</w:t>
            </w:r>
          </w:p>
          <w:p w:rsidR="00E518B1" w:rsidRPr="0066264F" w:rsidRDefault="00E518B1" w:rsidP="004941A1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правового забезпечення та проектно-інвестиційної діяльності;</w:t>
            </w:r>
          </w:p>
          <w:p w:rsidR="00E518B1" w:rsidRPr="0066264F" w:rsidRDefault="00E518B1" w:rsidP="004941A1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Фінансовий відділ;</w:t>
            </w:r>
          </w:p>
          <w:p w:rsidR="00E518B1" w:rsidRPr="0066264F" w:rsidRDefault="00E518B1" w:rsidP="00E518B1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освіти, молоді та спорту, культури та туризму.</w:t>
            </w:r>
          </w:p>
        </w:tc>
      </w:tr>
      <w:tr w:rsidR="00E518B1" w:rsidRPr="0066264F" w:rsidTr="002852E9">
        <w:tc>
          <w:tcPr>
            <w:tcW w:w="817" w:type="dxa"/>
          </w:tcPr>
          <w:p w:rsidR="00E518B1" w:rsidRPr="0066264F" w:rsidRDefault="00E518B1" w:rsidP="00F55070">
            <w:pPr>
              <w:jc w:val="center"/>
            </w:pPr>
            <w:r w:rsidRPr="0066264F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4849C4" w:rsidRPr="0066264F" w:rsidRDefault="00E518B1" w:rsidP="00AB07BC">
            <w:pPr>
              <w:rPr>
                <w:b/>
              </w:rPr>
            </w:pPr>
            <w:r w:rsidRPr="0066264F">
              <w:rPr>
                <w:b/>
                <w:sz w:val="22"/>
                <w:szCs w:val="22"/>
              </w:rPr>
              <w:t xml:space="preserve">Культура </w:t>
            </w:r>
          </w:p>
          <w:p w:rsidR="002852E9" w:rsidRPr="0066264F" w:rsidRDefault="002852E9" w:rsidP="00AB07BC">
            <w:pPr>
              <w:rPr>
                <w:b/>
              </w:rPr>
            </w:pPr>
          </w:p>
          <w:p w:rsidR="00E518B1" w:rsidRPr="0066264F" w:rsidRDefault="00E518B1" w:rsidP="004849C4">
            <w:r w:rsidRPr="0066264F">
              <w:rPr>
                <w:sz w:val="22"/>
                <w:szCs w:val="22"/>
              </w:rPr>
              <w:t>(</w:t>
            </w:r>
            <w:r w:rsidR="004849C4" w:rsidRPr="0066264F">
              <w:rPr>
                <w:sz w:val="22"/>
                <w:szCs w:val="22"/>
              </w:rPr>
              <w:t>Р</w:t>
            </w:r>
            <w:r w:rsidRPr="0066264F">
              <w:rPr>
                <w:sz w:val="22"/>
                <w:szCs w:val="22"/>
              </w:rPr>
              <w:t>еконструкції та капітальні ремонти)</w:t>
            </w:r>
          </w:p>
        </w:tc>
        <w:tc>
          <w:tcPr>
            <w:tcW w:w="5387" w:type="dxa"/>
          </w:tcPr>
          <w:p w:rsidR="002A5F6D" w:rsidRPr="0066264F" w:rsidRDefault="002A5F6D" w:rsidP="002A5F6D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земельних відносин, комунальної власності, житлово-комунального господарства, інфраструктури та економічного розвитку;</w:t>
            </w:r>
          </w:p>
          <w:p w:rsidR="002A5F6D" w:rsidRPr="0066264F" w:rsidRDefault="002A5F6D" w:rsidP="002A5F6D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бухгалтерського обліку та звітності;</w:t>
            </w:r>
          </w:p>
          <w:p w:rsidR="002A5F6D" w:rsidRPr="0066264F" w:rsidRDefault="002A5F6D" w:rsidP="002A5F6D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правового забезпечення та проектно-інвестиційної діяльності;</w:t>
            </w:r>
          </w:p>
          <w:p w:rsidR="002A5F6D" w:rsidRPr="0066264F" w:rsidRDefault="002A5F6D" w:rsidP="002A5F6D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Фінансовий відділ;</w:t>
            </w:r>
          </w:p>
          <w:p w:rsidR="00E518B1" w:rsidRPr="0066264F" w:rsidRDefault="002A5F6D" w:rsidP="002A5F6D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освіти, молоді та спорту, культури та туризму.</w:t>
            </w:r>
          </w:p>
        </w:tc>
      </w:tr>
      <w:tr w:rsidR="00E518B1" w:rsidRPr="0066264F" w:rsidTr="002852E9">
        <w:tc>
          <w:tcPr>
            <w:tcW w:w="817" w:type="dxa"/>
          </w:tcPr>
          <w:p w:rsidR="00E518B1" w:rsidRPr="0066264F" w:rsidRDefault="00E518B1" w:rsidP="00F55070">
            <w:pPr>
              <w:jc w:val="center"/>
            </w:pPr>
            <w:r w:rsidRPr="0066264F">
              <w:t>4</w:t>
            </w:r>
          </w:p>
        </w:tc>
        <w:tc>
          <w:tcPr>
            <w:tcW w:w="3402" w:type="dxa"/>
          </w:tcPr>
          <w:p w:rsidR="004849C4" w:rsidRPr="0066264F" w:rsidRDefault="00E518B1" w:rsidP="00AB07BC">
            <w:pPr>
              <w:rPr>
                <w:b/>
              </w:rPr>
            </w:pPr>
            <w:r w:rsidRPr="0066264F">
              <w:rPr>
                <w:b/>
                <w:sz w:val="22"/>
                <w:szCs w:val="22"/>
              </w:rPr>
              <w:t xml:space="preserve">Освіта </w:t>
            </w:r>
          </w:p>
          <w:p w:rsidR="002852E9" w:rsidRPr="0066264F" w:rsidRDefault="002852E9" w:rsidP="00AB07BC">
            <w:pPr>
              <w:rPr>
                <w:b/>
              </w:rPr>
            </w:pPr>
          </w:p>
          <w:p w:rsidR="00E518B1" w:rsidRPr="0066264F" w:rsidRDefault="00E518B1" w:rsidP="004849C4">
            <w:r w:rsidRPr="0066264F">
              <w:rPr>
                <w:sz w:val="22"/>
                <w:szCs w:val="22"/>
              </w:rPr>
              <w:t>(</w:t>
            </w:r>
            <w:r w:rsidR="004849C4" w:rsidRPr="0066264F">
              <w:rPr>
                <w:sz w:val="22"/>
                <w:szCs w:val="22"/>
              </w:rPr>
              <w:t>Р</w:t>
            </w:r>
            <w:r w:rsidRPr="0066264F">
              <w:rPr>
                <w:sz w:val="22"/>
                <w:szCs w:val="22"/>
              </w:rPr>
              <w:t>еконструкції та капітальні ремонти, придбання інтерактивного обладнання для всіх навчальних закладів громади)</w:t>
            </w:r>
          </w:p>
        </w:tc>
        <w:tc>
          <w:tcPr>
            <w:tcW w:w="5387" w:type="dxa"/>
          </w:tcPr>
          <w:p w:rsidR="002A5F6D" w:rsidRPr="0066264F" w:rsidRDefault="002A5F6D" w:rsidP="002A5F6D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земельних відносин, комунальної власності, житлово-комунального господарства, інфраструктури та економічного розвитку;</w:t>
            </w:r>
          </w:p>
          <w:p w:rsidR="002A5F6D" w:rsidRPr="0066264F" w:rsidRDefault="002A5F6D" w:rsidP="002A5F6D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бухгалтерського обліку та звітності;</w:t>
            </w:r>
          </w:p>
          <w:p w:rsidR="002A5F6D" w:rsidRPr="0066264F" w:rsidRDefault="002A5F6D" w:rsidP="002A5F6D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правового забезпечення та проектно-інвестиційної діяльності;</w:t>
            </w:r>
          </w:p>
          <w:p w:rsidR="002A5F6D" w:rsidRPr="0066264F" w:rsidRDefault="002A5F6D" w:rsidP="002A5F6D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Фінансовий відділ;</w:t>
            </w:r>
          </w:p>
          <w:p w:rsidR="00E518B1" w:rsidRPr="0066264F" w:rsidRDefault="002A5F6D" w:rsidP="002A5F6D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освіти, молоді та спорту, культури та туризму.</w:t>
            </w:r>
          </w:p>
        </w:tc>
      </w:tr>
      <w:tr w:rsidR="002A5F6D" w:rsidRPr="0066264F" w:rsidTr="002852E9">
        <w:tc>
          <w:tcPr>
            <w:tcW w:w="817" w:type="dxa"/>
          </w:tcPr>
          <w:p w:rsidR="002A5F6D" w:rsidRPr="0066264F" w:rsidRDefault="002A5F6D" w:rsidP="00F55070">
            <w:pPr>
              <w:jc w:val="center"/>
            </w:pPr>
            <w:r w:rsidRPr="0066264F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2A5F6D" w:rsidRPr="0066264F" w:rsidRDefault="002A5F6D" w:rsidP="00AB07BC">
            <w:pPr>
              <w:rPr>
                <w:b/>
              </w:rPr>
            </w:pPr>
            <w:r w:rsidRPr="0066264F">
              <w:rPr>
                <w:b/>
                <w:sz w:val="22"/>
                <w:szCs w:val="22"/>
              </w:rPr>
              <w:t>Охорона здоров’я</w:t>
            </w:r>
          </w:p>
          <w:p w:rsidR="002852E9" w:rsidRPr="0066264F" w:rsidRDefault="002852E9" w:rsidP="00AB07BC">
            <w:pPr>
              <w:rPr>
                <w:b/>
              </w:rPr>
            </w:pPr>
          </w:p>
          <w:p w:rsidR="002A5F6D" w:rsidRPr="0066264F" w:rsidRDefault="002A5F6D" w:rsidP="00AB07BC">
            <w:pPr>
              <w:rPr>
                <w:b/>
              </w:rPr>
            </w:pPr>
            <w:r w:rsidRPr="0066264F">
              <w:rPr>
                <w:sz w:val="22"/>
                <w:szCs w:val="22"/>
              </w:rPr>
              <w:t>(Придбання медичного обладнання за рахунок грантів та МТД, для сучасної діагностики та лікування захворювань із впровадженням нових медичних технологій)</w:t>
            </w:r>
          </w:p>
        </w:tc>
        <w:tc>
          <w:tcPr>
            <w:tcW w:w="5387" w:type="dxa"/>
          </w:tcPr>
          <w:p w:rsidR="002852E9" w:rsidRPr="0066264F" w:rsidRDefault="002852E9" w:rsidP="004941A1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соціального захисту населення та охорони здоров’я;</w:t>
            </w:r>
          </w:p>
          <w:p w:rsidR="002A5F6D" w:rsidRPr="0066264F" w:rsidRDefault="002A5F6D" w:rsidP="004941A1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земельних відносин, комунальної власності, житлово-комунального господарства, інфраструктури та економічного розвитку;</w:t>
            </w:r>
          </w:p>
          <w:p w:rsidR="002A5F6D" w:rsidRPr="0066264F" w:rsidRDefault="002A5F6D" w:rsidP="004941A1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бухгалтерського обліку та звітності;</w:t>
            </w:r>
          </w:p>
          <w:p w:rsidR="002A5F6D" w:rsidRPr="0066264F" w:rsidRDefault="002A5F6D" w:rsidP="004941A1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правового забезпечення та проектно-інвестиційної діяльності;</w:t>
            </w:r>
          </w:p>
          <w:p w:rsidR="002A5F6D" w:rsidRPr="0066264F" w:rsidRDefault="002A5F6D" w:rsidP="004941A1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Фінансовий відділ;</w:t>
            </w:r>
          </w:p>
          <w:p w:rsidR="002852E9" w:rsidRPr="0066264F" w:rsidRDefault="002A5F6D" w:rsidP="002852E9">
            <w:r w:rsidRPr="0066264F">
              <w:rPr>
                <w:sz w:val="22"/>
                <w:szCs w:val="22"/>
              </w:rPr>
              <w:t>-</w:t>
            </w:r>
            <w:r w:rsidR="0066264F">
              <w:rPr>
                <w:sz w:val="22"/>
                <w:szCs w:val="22"/>
              </w:rPr>
              <w:t xml:space="preserve"> </w:t>
            </w:r>
            <w:r w:rsidRPr="0066264F">
              <w:rPr>
                <w:sz w:val="22"/>
                <w:szCs w:val="22"/>
              </w:rPr>
              <w:t>Відділ освіти, молоді</w:t>
            </w:r>
            <w:r w:rsidR="002852E9" w:rsidRPr="0066264F">
              <w:rPr>
                <w:sz w:val="22"/>
                <w:szCs w:val="22"/>
              </w:rPr>
              <w:t xml:space="preserve"> та спорту, культури та туризму.</w:t>
            </w:r>
          </w:p>
        </w:tc>
      </w:tr>
    </w:tbl>
    <w:p w:rsidR="00F55070" w:rsidRDefault="00F55070" w:rsidP="002852E9">
      <w:pPr>
        <w:jc w:val="center"/>
      </w:pPr>
    </w:p>
    <w:sectPr w:rsidR="00F55070" w:rsidSect="0066264F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070"/>
    <w:rsid w:val="002852E9"/>
    <w:rsid w:val="002A5F6D"/>
    <w:rsid w:val="00356DBA"/>
    <w:rsid w:val="004849C4"/>
    <w:rsid w:val="0066264F"/>
    <w:rsid w:val="0074523B"/>
    <w:rsid w:val="008063AA"/>
    <w:rsid w:val="0089727F"/>
    <w:rsid w:val="008A54BB"/>
    <w:rsid w:val="00A90AA1"/>
    <w:rsid w:val="00AB07BC"/>
    <w:rsid w:val="00AE648F"/>
    <w:rsid w:val="00E518B1"/>
    <w:rsid w:val="00EA28E6"/>
    <w:rsid w:val="00F55070"/>
    <w:rsid w:val="00FE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A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99"/>
    <w:qFormat/>
    <w:rsid w:val="00A90AA1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FE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rsid w:val="00FE1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eastAsia="uk-UA" w:bidi="uk-UA"/>
    </w:rPr>
  </w:style>
  <w:style w:type="paragraph" w:styleId="a6">
    <w:name w:val="Normal (Web)"/>
    <w:basedOn w:val="a"/>
    <w:unhideWhenUsed/>
    <w:rsid w:val="008A54B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A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99"/>
    <w:qFormat/>
    <w:rsid w:val="00A90AA1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FE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rsid w:val="00FE1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eastAsia="uk-UA" w:bidi="uk-UA"/>
    </w:rPr>
  </w:style>
  <w:style w:type="paragraph" w:styleId="a6">
    <w:name w:val="Normal (Web)"/>
    <w:basedOn w:val="a"/>
    <w:unhideWhenUsed/>
    <w:rsid w:val="008A54B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A7E4-5E4E-4722-A6EE-B5A5D3FF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2021-06-11T10:36:00Z</cp:lastPrinted>
  <dcterms:created xsi:type="dcterms:W3CDTF">2021-06-18T07:27:00Z</dcterms:created>
  <dcterms:modified xsi:type="dcterms:W3CDTF">2021-06-18T07:27:00Z</dcterms:modified>
</cp:coreProperties>
</file>