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3E" w:rsidRPr="001116BA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16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ЗАТВЕРДЖЕНО </w:t>
      </w:r>
    </w:p>
    <w:p w:rsidR="00CD433E" w:rsidRPr="001116BA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16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Рішенням виконавчого комітету </w:t>
      </w:r>
    </w:p>
    <w:p w:rsidR="00CD433E" w:rsidRPr="001116BA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16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Великосеверинівської </w:t>
      </w:r>
    </w:p>
    <w:p w:rsidR="00CD433E" w:rsidRPr="001116BA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16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сільської ради</w:t>
      </w:r>
    </w:p>
    <w:p w:rsidR="00CD433E" w:rsidRPr="001116BA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16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12 липня 2021 року № 76</w:t>
      </w:r>
    </w:p>
    <w:p w:rsidR="00CD433E" w:rsidRPr="001116BA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Pr="00B94D6B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CD433E" w:rsidRPr="00B94D6B" w:rsidRDefault="00CD433E" w:rsidP="00CD433E">
      <w:pPr>
        <w:widowControl w:val="0"/>
        <w:spacing w:after="0" w:line="326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val="uk-UA" w:eastAsia="uk-UA" w:bidi="uk-UA"/>
        </w:rPr>
      </w:pPr>
      <w:bookmarkStart w:id="0" w:name="bookmark2"/>
      <w:r w:rsidRPr="00B94D6B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val="uk-UA" w:eastAsia="uk-UA" w:bidi="uk-UA"/>
        </w:rPr>
        <w:t>ПОЛОЖЕННЯ</w:t>
      </w:r>
      <w:bookmarkEnd w:id="0"/>
    </w:p>
    <w:p w:rsidR="00CD433E" w:rsidRPr="00B94D6B" w:rsidRDefault="00CD433E" w:rsidP="00CD433E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uk-UA" w:eastAsia="uk-UA" w:bidi="uk-UA"/>
        </w:rPr>
        <w:t>про комісію з розгляду заяв членів сімей осіб, які загинули (пропали безвісти), померли, та осіб з інвалідністю, які брали участь у бойових діях на території інших держав,внутрішньо переміщених осіб та деяких категорій осіб, які захищали незалежність, суверенітет та територіальну цілісність України про виплату грошової компенсації</w:t>
      </w:r>
    </w:p>
    <w:p w:rsidR="00CD433E" w:rsidRPr="00B94D6B" w:rsidRDefault="00CD433E" w:rsidP="00CD433E">
      <w:pPr>
        <w:widowControl w:val="0"/>
        <w:spacing w:after="0" w:line="326" w:lineRule="exact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uk-UA" w:eastAsia="uk-UA" w:bidi="uk-UA"/>
        </w:rPr>
      </w:pP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1. Комісія з розгляду заяв членів сімей осіб, які загинули (пропали безвісти), померли, та осіб з інвалідністю, які брали участь у бойових діях на території інших держав, внутрішньо переміщених осіб та деяких категорій осіб, які захищали незалежність, суверенітет та територіальну цілісність України про виплату грошової компенсації (далі - Комісія) консультативно-дорадчий орган, що утворюється виконавчим комітетом Великосеверинівської сільської ради для формування пропозицій стосовно потреби щодо спрямування субвенції з державного бюджету місцевим бюджетам на виплату грошової компенсації за належні для отримання жилі приміщення для членів сімей осіб, які загинули (пропали безвісти), померли, та осіб з інвалідністю, які брали участь у бойових діях на території інших держав, внутрішньо переміщених осіб та деяких категорій осіб, які захищали незалежність, суверенітет та територіальну цілісність України, затверджених постановами Кабінету Міністрів України від 19.10.2016 №719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сімей», від 28.03.2018 №214 «Питання забезпечення житлом деяких категорій осіб, які брали участь у бойових діях на території інших держав, а також членів їх сімей», від 18.04.2018 №280 «Питання забезпечення житлом внутрішньо переміщених осіб, які захищали незалежність, суверенітет та територіальну цілісність України», від 20.02.2019 року № 206 «</w:t>
      </w:r>
      <w:r w:rsidRPr="00B94D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Питання забезпечення житлом деяких категорій осіб, які брали участь в Революції Гідності, а також членів їх сімей».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2. У своїй діяльності Комісія керується Конституцією України, Законами України, актами Президента України і Кабінету Міністрів України, цим Положенням</w:t>
      </w:r>
      <w:r w:rsidR="009F38ED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 xml:space="preserve"> </w:t>
      </w: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та іншими нормативно-правовими актами.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 xml:space="preserve">3. Голова сільської ради (голова комісії), начальник відділу соціального захисту населення Великосеверинівської сільської ради </w:t>
      </w: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lastRenderedPageBreak/>
        <w:t>(заступник голови комісії), та представники структурних підрозділів з питань соціального захисту населення, економіки, фінансів, квартирного обліку, капітального будівництва, а також уповноважені представники громадськості та інших установ (за згодою).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4. До повноважень Комісії належить: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- формування потреби щодо спрямування субвенції за напрямами, передбаченими пунктом 4 Порядку та умов і підготовка відповідних пропозицій;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- перевірка наявності у особи статусу члена сім’ї особи, яка загинула (пропала безвісти), померла, та особи з інвалідністю;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- визначення категорії особи як члена сім’ї особи, яка загинула (пропала безвісти), померла;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- перевірка складу сім’ї особи з інвалідністю;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- перевірка наявності документів про взяття на квартирний облік членів сім’ї особи, яка загинула (пропала безвісти), померла, особи з інвалідністю та членів її сім’ї (для малолітніх за наявності);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- перевірка факту спільного або роздільного проживання членів сім’ї особи, яка загинула (пропала безвісти), померла, які мають право на грошову компенсацію;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- прийняття рішення про призначення або відмову в призначенні грошової компенсації;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- перегляд рішення про призначення грошової компенсації за ново</w:t>
      </w:r>
      <w:r w:rsidR="009F38ED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 xml:space="preserve"> </w:t>
      </w: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виявленими обставинами (у разі зміни у складі сім’ї, зміни показників опосередкованої вартості спорудження житла тощо);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- визначення розміру грошової компенсації;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- перевірка наявності майнових прав на нерухоме майно чи права власності на нерухоме майно членів сім’ї особи, яка загинула (пропала безвісти), померла, та особи з інвалідністю, а також всіх членів сім’ї, на яких розраховується грошова компенсація, або відчуження такого майна протягом п’яти років, що передують даті подання заяви про призначення грошової компенсації;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- перевірка факту про надання раніше одержувачу грошової компенсації житла або виплати грошової компенсації за рахунок коштів субвенції як члену сім’ї особи, яка загинула (пропала безвісти), померла, або як особі з інвалідністю.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5. Рішення Комісії приймається відкритим голосуванням простою більшістю голосів присутніх на засіданні. У разі рівного розподілу голосів вирішальним є голос голови комісії або заступника голови комісії, який головує у період його відсутності.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Засідання Комісії є правомочним, якщо в ньому бере участь не менше двох третин від загального складу комісії.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 xml:space="preserve">Рішення Комісії оформляється протоколом, який підписується всіма членами комісії, та подається голові для затвердження в установленому законодавством порядку не пізніше ніж через три робочі </w:t>
      </w: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lastRenderedPageBreak/>
        <w:t>днів з дня його прийняття. Копія рішення надсилається розпоряднику субвенції за місцевими бюджетами вищого рівня, визначеному пунктом 3 Порядку та умов.</w:t>
      </w:r>
    </w:p>
    <w:p w:rsidR="00CD433E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</w:pPr>
      <w:r w:rsidRPr="00B94D6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val="uk-UA" w:eastAsia="uk-UA" w:bidi="uk-UA"/>
        </w:rPr>
        <w:t>6. Організаційне забезпечення діяльності Комісії здійснюється відділом соціального захисту населення та охорони здоров’я сільської ради.</w:t>
      </w:r>
    </w:p>
    <w:p w:rsidR="00CD433E" w:rsidRPr="00B94D6B" w:rsidRDefault="00CD433E" w:rsidP="00CD4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D433E" w:rsidRPr="00B94D6B" w:rsidRDefault="00CD433E" w:rsidP="00CD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94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Начальник відділу соціального </w:t>
      </w:r>
    </w:p>
    <w:p w:rsidR="00CD433E" w:rsidRPr="00B94D6B" w:rsidRDefault="00CD433E" w:rsidP="00CD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94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захисту населення та охорони </w:t>
      </w:r>
    </w:p>
    <w:p w:rsidR="00CD433E" w:rsidRPr="00B94D6B" w:rsidRDefault="00CD433E" w:rsidP="00CD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94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здоров’я сільської ради                                                 Анастасія ЦАПУШЕЛ</w:t>
      </w: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Pr="001116BA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16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ЗАТВЕРДЖЕНО </w:t>
      </w:r>
    </w:p>
    <w:p w:rsidR="00CD433E" w:rsidRPr="001116BA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16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Рішенням виконавчого комітету </w:t>
      </w:r>
    </w:p>
    <w:p w:rsidR="00CD433E" w:rsidRPr="001116BA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16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Великосеверинівської </w:t>
      </w:r>
    </w:p>
    <w:p w:rsidR="00CD433E" w:rsidRPr="001116BA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16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сільської ради</w:t>
      </w:r>
    </w:p>
    <w:p w:rsidR="00CD433E" w:rsidRPr="001116BA" w:rsidRDefault="00CD433E" w:rsidP="00CD433E">
      <w:pPr>
        <w:spacing w:after="0" w:line="240" w:lineRule="auto"/>
        <w:ind w:firstLine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16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12 липня 2021 року №76</w:t>
      </w:r>
    </w:p>
    <w:p w:rsidR="00CD433E" w:rsidRPr="001116BA" w:rsidRDefault="00CD433E" w:rsidP="00CD433E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433E" w:rsidRPr="00B94D6B" w:rsidRDefault="00CD433E" w:rsidP="00CD433E">
      <w:pPr>
        <w:spacing w:after="0" w:line="326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94D6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СКЛАД </w:t>
      </w:r>
    </w:p>
    <w:p w:rsidR="00CD433E" w:rsidRPr="00B94D6B" w:rsidRDefault="00CD433E" w:rsidP="00CD433E">
      <w:pPr>
        <w:spacing w:after="0" w:line="326" w:lineRule="exact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B94D6B"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  <w:lang w:val="uk-UA" w:eastAsia="uk-UA" w:bidi="uk-UA"/>
        </w:rPr>
        <w:t>комісії з розгляду заяв членів сімей осіб, які загинули (пропали безвісти), померли, та осіб з інвалідністю, які брали участь у бойових діях на території інших держав, внутрішньо переміщених осіб та деяких категорій осіб, які захищали незалежність, суверенітет та територіальну цілісність України</w:t>
      </w:r>
      <w:r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  <w:lang w:val="uk-UA" w:eastAsia="uk-UA" w:bidi="uk-UA"/>
        </w:rPr>
        <w:t xml:space="preserve"> </w:t>
      </w:r>
      <w:r w:rsidRPr="00B94D6B"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  <w:lang w:val="uk-UA" w:eastAsia="uk-UA" w:bidi="uk-UA"/>
        </w:rPr>
        <w:t>про виплату грошової компенсації</w:t>
      </w:r>
    </w:p>
    <w:p w:rsidR="00CD433E" w:rsidRPr="00B94D6B" w:rsidRDefault="00CD433E" w:rsidP="00CD433E">
      <w:pPr>
        <w:tabs>
          <w:tab w:val="left" w:pos="71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3916"/>
        <w:gridCol w:w="5655"/>
      </w:tblGrid>
      <w:tr w:rsidR="00CD433E" w:rsidRPr="00B94D6B" w:rsidTr="00360FA3">
        <w:trPr>
          <w:trHeight w:val="577"/>
        </w:trPr>
        <w:tc>
          <w:tcPr>
            <w:tcW w:w="9638" w:type="dxa"/>
            <w:gridSpan w:val="2"/>
          </w:tcPr>
          <w:p w:rsidR="00CD433E" w:rsidRPr="00B94D6B" w:rsidRDefault="00CD433E" w:rsidP="00360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94D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CD433E" w:rsidRPr="00B94D6B" w:rsidTr="00360FA3">
        <w:trPr>
          <w:trHeight w:val="935"/>
        </w:trPr>
        <w:tc>
          <w:tcPr>
            <w:tcW w:w="3936" w:type="dxa"/>
          </w:tcPr>
          <w:p w:rsidR="00CD433E" w:rsidRPr="00B94D6B" w:rsidRDefault="00CD433E" w:rsidP="0036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94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ЛЕВЧЕНКО </w:t>
            </w:r>
          </w:p>
          <w:p w:rsidR="00CD433E" w:rsidRPr="00B94D6B" w:rsidRDefault="00CD433E" w:rsidP="0036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94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Сергій Володимирович</w:t>
            </w:r>
          </w:p>
        </w:tc>
        <w:tc>
          <w:tcPr>
            <w:tcW w:w="5702" w:type="dxa"/>
          </w:tcPr>
          <w:p w:rsidR="00CD433E" w:rsidRPr="00B94D6B" w:rsidRDefault="00CD433E" w:rsidP="00360F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4D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  <w:r w:rsidRPr="00B94D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CD433E" w:rsidRPr="00B94D6B" w:rsidTr="00360FA3">
        <w:trPr>
          <w:trHeight w:val="935"/>
        </w:trPr>
        <w:tc>
          <w:tcPr>
            <w:tcW w:w="9638" w:type="dxa"/>
            <w:gridSpan w:val="2"/>
          </w:tcPr>
          <w:p w:rsidR="00CD433E" w:rsidRPr="00B94D6B" w:rsidRDefault="00CD433E" w:rsidP="00360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CD433E" w:rsidRPr="00B94D6B" w:rsidRDefault="00CD433E" w:rsidP="00360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94D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Заступник голови комісії</w:t>
            </w:r>
          </w:p>
          <w:p w:rsidR="00CD433E" w:rsidRPr="00B94D6B" w:rsidRDefault="00CD433E" w:rsidP="00360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433E" w:rsidRPr="00B94D6B" w:rsidTr="00360FA3">
        <w:trPr>
          <w:trHeight w:val="949"/>
        </w:trPr>
        <w:tc>
          <w:tcPr>
            <w:tcW w:w="3936" w:type="dxa"/>
          </w:tcPr>
          <w:p w:rsidR="00CD433E" w:rsidRPr="00B94D6B" w:rsidRDefault="00CD433E" w:rsidP="00360FA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94D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ЦАПУШЕЛ</w:t>
            </w:r>
          </w:p>
          <w:p w:rsidR="00CD433E" w:rsidRPr="00B94D6B" w:rsidRDefault="00CD433E" w:rsidP="00360FA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94D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Анастасія Сергіївна</w:t>
            </w:r>
          </w:p>
          <w:p w:rsidR="00CD433E" w:rsidRPr="00B94D6B" w:rsidRDefault="00CD433E" w:rsidP="00360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02" w:type="dxa"/>
          </w:tcPr>
          <w:p w:rsidR="00CD433E" w:rsidRPr="00B94D6B" w:rsidRDefault="00CD433E" w:rsidP="00360F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4D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соціального захисту населення та охорони здоров’я сільської ради</w:t>
            </w:r>
          </w:p>
        </w:tc>
      </w:tr>
      <w:tr w:rsidR="00CD433E" w:rsidRPr="00B94D6B" w:rsidTr="00360FA3">
        <w:trPr>
          <w:trHeight w:val="602"/>
        </w:trPr>
        <w:tc>
          <w:tcPr>
            <w:tcW w:w="9638" w:type="dxa"/>
            <w:gridSpan w:val="2"/>
          </w:tcPr>
          <w:p w:rsidR="00CD433E" w:rsidRPr="00B94D6B" w:rsidRDefault="00CD433E" w:rsidP="00360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CD433E" w:rsidRPr="00B94D6B" w:rsidRDefault="00CD433E" w:rsidP="00360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94D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Секретар комісії</w:t>
            </w:r>
          </w:p>
          <w:p w:rsidR="00CD433E" w:rsidRPr="00B94D6B" w:rsidRDefault="00CD433E" w:rsidP="00360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433E" w:rsidRPr="00B94D6B" w:rsidTr="00360FA3">
        <w:trPr>
          <w:trHeight w:val="949"/>
        </w:trPr>
        <w:tc>
          <w:tcPr>
            <w:tcW w:w="3936" w:type="dxa"/>
          </w:tcPr>
          <w:p w:rsidR="00CD433E" w:rsidRPr="00B94D6B" w:rsidRDefault="00CD433E" w:rsidP="00360FA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94D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КОЛІНЬКО</w:t>
            </w:r>
          </w:p>
          <w:p w:rsidR="00CD433E" w:rsidRPr="00B94D6B" w:rsidRDefault="00CD433E" w:rsidP="00360FA3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94D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Світлана Степанівна</w:t>
            </w:r>
          </w:p>
          <w:p w:rsidR="00CD433E" w:rsidRPr="00B94D6B" w:rsidRDefault="00CD433E" w:rsidP="00360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02" w:type="dxa"/>
          </w:tcPr>
          <w:p w:rsidR="00CD433E" w:rsidRPr="00B94D6B" w:rsidRDefault="00CD433E" w:rsidP="00360F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94D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 відділу соціального захисту населення та охорони здоров’я сільської ради</w:t>
            </w:r>
          </w:p>
        </w:tc>
      </w:tr>
    </w:tbl>
    <w:p w:rsidR="00CD433E" w:rsidRPr="00B94D6B" w:rsidRDefault="00CD433E" w:rsidP="00CD433E">
      <w:pPr>
        <w:spacing w:after="0" w:line="240" w:lineRule="auto"/>
        <w:rPr>
          <w:rFonts w:ascii="Calibri" w:eastAsia="Calibri" w:hAnsi="Calibri" w:cs="Times New Roman"/>
          <w:vanish/>
          <w:sz w:val="28"/>
          <w:szCs w:val="28"/>
          <w:lang w:val="uk-UA"/>
        </w:rPr>
      </w:pPr>
    </w:p>
    <w:tbl>
      <w:tblPr>
        <w:tblW w:w="9850" w:type="dxa"/>
        <w:tblLook w:val="01E0"/>
      </w:tblPr>
      <w:tblGrid>
        <w:gridCol w:w="239"/>
        <w:gridCol w:w="153"/>
        <w:gridCol w:w="3685"/>
        <w:gridCol w:w="456"/>
        <w:gridCol w:w="4320"/>
        <w:gridCol w:w="443"/>
        <w:gridCol w:w="554"/>
      </w:tblGrid>
      <w:tr w:rsidR="00CD433E" w:rsidRPr="00B94D6B" w:rsidTr="00ED5AEA">
        <w:trPr>
          <w:trHeight w:val="935"/>
        </w:trPr>
        <w:tc>
          <w:tcPr>
            <w:tcW w:w="9850" w:type="dxa"/>
            <w:gridSpan w:val="7"/>
          </w:tcPr>
          <w:tbl>
            <w:tblPr>
              <w:tblW w:w="9634" w:type="dxa"/>
              <w:tblLook w:val="04A0"/>
            </w:tblPr>
            <w:tblGrid>
              <w:gridCol w:w="3828"/>
              <w:gridCol w:w="5806"/>
            </w:tblGrid>
            <w:tr w:rsidR="00CD433E" w:rsidRPr="00B94D6B" w:rsidTr="00360FA3">
              <w:tc>
                <w:tcPr>
                  <w:tcW w:w="9634" w:type="dxa"/>
                  <w:gridSpan w:val="2"/>
                  <w:shd w:val="clear" w:color="auto" w:fill="auto"/>
                </w:tcPr>
                <w:p w:rsidR="00CD433E" w:rsidRPr="00B94D6B" w:rsidRDefault="00CD433E" w:rsidP="00360F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B94D6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Члени комісії:</w:t>
                  </w:r>
                </w:p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CD433E" w:rsidRPr="00B94D6B" w:rsidRDefault="00CD433E" w:rsidP="00360F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CD433E" w:rsidRPr="00B94D6B" w:rsidTr="00360FA3">
              <w:tc>
                <w:tcPr>
                  <w:tcW w:w="3828" w:type="dxa"/>
                  <w:shd w:val="clear" w:color="auto" w:fill="auto"/>
                </w:tcPr>
                <w:p w:rsidR="009F38ED" w:rsidRDefault="009F38ED" w:rsidP="0036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94D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ГАВРИЛЕНКО</w:t>
                  </w:r>
                </w:p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94D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Тетяна Анатоліївна</w:t>
                  </w:r>
                </w:p>
                <w:p w:rsidR="00CD433E" w:rsidRPr="00B94D6B" w:rsidRDefault="00CD433E" w:rsidP="00360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5806" w:type="dxa"/>
                  <w:shd w:val="clear" w:color="auto" w:fill="auto"/>
                </w:tcPr>
                <w:p w:rsidR="00CD433E" w:rsidRPr="00B94D6B" w:rsidRDefault="00CD433E" w:rsidP="00360F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94D6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староста сіл Високі Байраки, Андросове, Рожнятівка, Червоний кут Великосеверинівської сільської ради </w:t>
                  </w:r>
                </w:p>
                <w:p w:rsidR="00CD433E" w:rsidRPr="00B94D6B" w:rsidRDefault="00CD433E" w:rsidP="00360F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CD433E" w:rsidRPr="00B94D6B" w:rsidTr="00360FA3">
              <w:tc>
                <w:tcPr>
                  <w:tcW w:w="3828" w:type="dxa"/>
                  <w:shd w:val="clear" w:color="auto" w:fill="auto"/>
                </w:tcPr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94D6B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КОЛОМІЄЦЬ </w:t>
                  </w:r>
                </w:p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94D6B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Ганна Сергіївна  </w:t>
                  </w:r>
                </w:p>
              </w:tc>
              <w:tc>
                <w:tcPr>
                  <w:tcW w:w="5806" w:type="dxa"/>
                  <w:shd w:val="clear" w:color="auto" w:fill="auto"/>
                </w:tcPr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B94D6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секретар сільської ради</w:t>
                  </w:r>
                </w:p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D433E" w:rsidRPr="00B94D6B" w:rsidTr="00360FA3">
              <w:tc>
                <w:tcPr>
                  <w:tcW w:w="3828" w:type="dxa"/>
                  <w:shd w:val="clear" w:color="auto" w:fill="auto"/>
                </w:tcPr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94D6B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КОРОБКО </w:t>
                  </w:r>
                </w:p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94D6B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Інна Миколаївна</w:t>
                  </w:r>
                </w:p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806" w:type="dxa"/>
                  <w:shd w:val="clear" w:color="auto" w:fill="auto"/>
                </w:tcPr>
                <w:p w:rsidR="00CD433E" w:rsidRPr="00B94D6B" w:rsidRDefault="00CD433E" w:rsidP="00360F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B94D6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начальник фінансового відділу сільської ради</w:t>
                  </w:r>
                </w:p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D433E" w:rsidRPr="00B94D6B" w:rsidTr="00360FA3">
              <w:trPr>
                <w:trHeight w:val="1544"/>
              </w:trPr>
              <w:tc>
                <w:tcPr>
                  <w:tcW w:w="3828" w:type="dxa"/>
                  <w:shd w:val="clear" w:color="auto" w:fill="auto"/>
                </w:tcPr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94D6B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 xml:space="preserve">КОСАРЧУК </w:t>
                  </w:r>
                </w:p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94D6B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Лідія Георгіївна</w:t>
                  </w:r>
                </w:p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806" w:type="dxa"/>
                  <w:shd w:val="clear" w:color="auto" w:fill="auto"/>
                </w:tcPr>
                <w:p w:rsidR="00CD433E" w:rsidRPr="00B94D6B" w:rsidRDefault="00CD433E" w:rsidP="00360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94D6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начальник відділу земельних відносин, комунальної власності, житлово-комунального господарства, інфраструктури та економічного розвитку сільської ради</w:t>
                  </w:r>
                </w:p>
              </w:tc>
            </w:tr>
            <w:tr w:rsidR="00CD433E" w:rsidRPr="00B94D6B" w:rsidTr="00360FA3">
              <w:tc>
                <w:tcPr>
                  <w:tcW w:w="3828" w:type="dxa"/>
                  <w:shd w:val="clear" w:color="auto" w:fill="auto"/>
                </w:tcPr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94D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ПЕРОВ</w:t>
                  </w:r>
                </w:p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94D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Іван Олександрович</w:t>
                  </w:r>
                </w:p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806" w:type="dxa"/>
                  <w:shd w:val="clear" w:color="auto" w:fill="auto"/>
                </w:tcPr>
                <w:p w:rsidR="00CD433E" w:rsidRPr="00B94D6B" w:rsidRDefault="00CD433E" w:rsidP="00360FA3">
                  <w:pPr>
                    <w:spacing w:before="100" w:beforeAutospacing="1" w:after="100" w:afterAutospacing="1" w:line="240" w:lineRule="auto"/>
                    <w:ind w:right="3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94D6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староста Оситнязького старостинського округу сільської ради</w:t>
                  </w:r>
                </w:p>
              </w:tc>
            </w:tr>
            <w:tr w:rsidR="00CD433E" w:rsidRPr="00B94D6B" w:rsidTr="00360FA3">
              <w:tc>
                <w:tcPr>
                  <w:tcW w:w="3828" w:type="dxa"/>
                  <w:shd w:val="clear" w:color="auto" w:fill="auto"/>
                </w:tcPr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94D6B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ПІЛЮГІН</w:t>
                  </w:r>
                </w:p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94D6B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Роман Леонідович</w:t>
                  </w:r>
                </w:p>
                <w:p w:rsidR="00CD433E" w:rsidRPr="00B94D6B" w:rsidRDefault="00CD433E" w:rsidP="0036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5806" w:type="dxa"/>
                  <w:shd w:val="clear" w:color="auto" w:fill="auto"/>
                </w:tcPr>
                <w:p w:rsidR="00CD433E" w:rsidRPr="00B94D6B" w:rsidRDefault="00CD433E" w:rsidP="00360F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94D6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начальник </w:t>
                  </w:r>
                  <w:r w:rsidRPr="00B94D6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відділу освіти, молоді та спорту, культури та туризму сільської ради</w:t>
                  </w:r>
                </w:p>
              </w:tc>
            </w:tr>
          </w:tbl>
          <w:p w:rsidR="00CD433E" w:rsidRPr="00B94D6B" w:rsidRDefault="00CD433E" w:rsidP="00360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CD433E" w:rsidRPr="00B94D6B" w:rsidTr="00ED5AEA">
        <w:tblPrEx>
          <w:tblLook w:val="04A0"/>
        </w:tblPrEx>
        <w:trPr>
          <w:gridBefore w:val="1"/>
          <w:gridAfter w:val="2"/>
          <w:wBefore w:w="239" w:type="dxa"/>
          <w:wAfter w:w="997" w:type="dxa"/>
        </w:trPr>
        <w:tc>
          <w:tcPr>
            <w:tcW w:w="3838" w:type="dxa"/>
            <w:gridSpan w:val="2"/>
            <w:shd w:val="clear" w:color="auto" w:fill="auto"/>
          </w:tcPr>
          <w:p w:rsidR="00CD433E" w:rsidRPr="00B94D6B" w:rsidRDefault="00CD433E" w:rsidP="009F38ED">
            <w:pPr>
              <w:spacing w:after="0" w:line="240" w:lineRule="auto"/>
              <w:ind w:left="-97"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94D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КОЛІНЬКО</w:t>
            </w:r>
          </w:p>
          <w:p w:rsidR="00CD433E" w:rsidRPr="00B94D6B" w:rsidRDefault="00CD433E" w:rsidP="009F38ED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94D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Віктор Олексійович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CD433E" w:rsidRPr="00B94D6B" w:rsidRDefault="00CD433E" w:rsidP="00CD433E">
            <w:pPr>
              <w:spacing w:after="0" w:line="240" w:lineRule="auto"/>
              <w:ind w:left="-1140" w:firstLine="1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староста села Созонівка Великос</w:t>
            </w:r>
            <w:r w:rsidR="00ED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Великосеве</w:t>
            </w:r>
            <w:r w:rsidRPr="00B9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ринівської  сільської ради</w:t>
            </w:r>
          </w:p>
          <w:p w:rsidR="00CD433E" w:rsidRPr="00B94D6B" w:rsidRDefault="00CD433E" w:rsidP="00CD433E">
            <w:pPr>
              <w:spacing w:after="0" w:line="240" w:lineRule="auto"/>
              <w:ind w:left="-1140" w:right="-108" w:firstLine="1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D433E" w:rsidRPr="00B94D6B" w:rsidTr="00ED5AEA">
        <w:tblPrEx>
          <w:tblLook w:val="04A0"/>
        </w:tblPrEx>
        <w:trPr>
          <w:gridBefore w:val="2"/>
          <w:gridAfter w:val="1"/>
          <w:wBefore w:w="392" w:type="dxa"/>
          <w:wAfter w:w="554" w:type="dxa"/>
        </w:trPr>
        <w:tc>
          <w:tcPr>
            <w:tcW w:w="4141" w:type="dxa"/>
            <w:gridSpan w:val="2"/>
            <w:shd w:val="clear" w:color="auto" w:fill="auto"/>
          </w:tcPr>
          <w:p w:rsidR="00CD433E" w:rsidRPr="00B94D6B" w:rsidRDefault="00CD433E" w:rsidP="0036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94D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КІРІЧЕНКО </w:t>
            </w:r>
          </w:p>
          <w:p w:rsidR="00CD433E" w:rsidRPr="00B94D6B" w:rsidRDefault="00CD433E" w:rsidP="0036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94D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Сергій Васильович   </w:t>
            </w:r>
          </w:p>
        </w:tc>
        <w:tc>
          <w:tcPr>
            <w:tcW w:w="4763" w:type="dxa"/>
            <w:gridSpan w:val="2"/>
            <w:shd w:val="clear" w:color="auto" w:fill="auto"/>
          </w:tcPr>
          <w:p w:rsidR="00CD433E" w:rsidRPr="00B94D6B" w:rsidRDefault="00CD433E" w:rsidP="00360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представник громадськості (за згодою)</w:t>
            </w:r>
          </w:p>
        </w:tc>
      </w:tr>
    </w:tbl>
    <w:p w:rsidR="00CD433E" w:rsidRPr="00B94D6B" w:rsidRDefault="00CD433E" w:rsidP="00CD43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433E" w:rsidRPr="00B94D6B" w:rsidRDefault="00CD433E" w:rsidP="00CD43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433E" w:rsidRPr="00B94D6B" w:rsidRDefault="00CD433E" w:rsidP="00CD43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4D6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</w:t>
      </w:r>
    </w:p>
    <w:p w:rsidR="00CD433E" w:rsidRDefault="00CD433E" w:rsidP="00CD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433E" w:rsidRDefault="00CD433E" w:rsidP="00CD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433E" w:rsidRDefault="00CD433E" w:rsidP="00CD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433E" w:rsidRDefault="00CD433E" w:rsidP="00CD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433E" w:rsidRDefault="00CD433E" w:rsidP="00CD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433E" w:rsidRDefault="00CD433E" w:rsidP="00CD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433E" w:rsidRDefault="00CD433E" w:rsidP="00CD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433E" w:rsidRDefault="00CD433E" w:rsidP="00CD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433E" w:rsidRPr="00BF6427" w:rsidRDefault="00CD433E" w:rsidP="00CD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33E"/>
    <w:rsid w:val="0014433B"/>
    <w:rsid w:val="00251D79"/>
    <w:rsid w:val="009F38ED"/>
    <w:rsid w:val="00CD433E"/>
    <w:rsid w:val="00DE160B"/>
    <w:rsid w:val="00ED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3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D3C6-4B59-49C0-9A06-4B1DB657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2021-07-25T07:22:00Z</dcterms:created>
  <dcterms:modified xsi:type="dcterms:W3CDTF">2021-07-25T07:42:00Z</dcterms:modified>
</cp:coreProperties>
</file>