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B1B" w:rsidRPr="005B3B1B" w:rsidRDefault="005B3B1B" w:rsidP="005B3B1B">
      <w:pPr>
        <w:tabs>
          <w:tab w:val="left" w:pos="8364"/>
          <w:tab w:val="left" w:pos="9356"/>
        </w:tabs>
        <w:jc w:val="center"/>
        <w:rPr>
          <w:b/>
          <w:sz w:val="28"/>
          <w:szCs w:val="28"/>
          <w:lang w:val="uk-UA"/>
        </w:rPr>
      </w:pPr>
    </w:p>
    <w:p w:rsidR="005B3B1B" w:rsidRPr="005B3B1B" w:rsidRDefault="005B3B1B" w:rsidP="005B3B1B">
      <w:pPr>
        <w:tabs>
          <w:tab w:val="left" w:pos="8364"/>
          <w:tab w:val="left" w:pos="9356"/>
        </w:tabs>
        <w:jc w:val="center"/>
        <w:rPr>
          <w:b/>
          <w:sz w:val="28"/>
          <w:szCs w:val="28"/>
          <w:lang w:val="uk-UA"/>
        </w:rPr>
      </w:pPr>
    </w:p>
    <w:p w:rsidR="005B3B1B" w:rsidRPr="005B3B1B" w:rsidRDefault="005B3B1B" w:rsidP="005B3B1B">
      <w:pPr>
        <w:tabs>
          <w:tab w:val="left" w:pos="8364"/>
          <w:tab w:val="left" w:pos="9356"/>
        </w:tabs>
        <w:jc w:val="center"/>
        <w:rPr>
          <w:b/>
          <w:sz w:val="28"/>
          <w:szCs w:val="28"/>
          <w:lang w:val="uk-UA"/>
        </w:rPr>
      </w:pPr>
      <w:r w:rsidRPr="005B3B1B">
        <w:rPr>
          <w:rFonts w:ascii="Calibri" w:eastAsia="Calibri" w:hAnsi="Calibri"/>
          <w:noProof/>
          <w:sz w:val="22"/>
          <w:szCs w:val="22"/>
        </w:rPr>
        <w:drawing>
          <wp:anchor distT="0" distB="0" distL="114300" distR="114300" simplePos="0" relativeHeight="251659264" behindDoc="0" locked="0" layoutInCell="1" allowOverlap="1">
            <wp:simplePos x="0" y="0"/>
            <wp:positionH relativeFrom="column">
              <wp:posOffset>2825115</wp:posOffset>
            </wp:positionH>
            <wp:positionV relativeFrom="paragraph">
              <wp:posOffset>-339090</wp:posOffset>
            </wp:positionV>
            <wp:extent cx="457200" cy="609600"/>
            <wp:effectExtent l="0" t="0" r="0" b="0"/>
            <wp:wrapSquare wrapText="left"/>
            <wp:docPr id="1" name="Рисунок 1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pic:spPr>
                </pic:pic>
              </a:graphicData>
            </a:graphic>
          </wp:anchor>
        </w:drawing>
      </w:r>
    </w:p>
    <w:p w:rsidR="005B3B1B" w:rsidRPr="005B3B1B" w:rsidRDefault="005B3B1B" w:rsidP="005B3B1B">
      <w:pPr>
        <w:tabs>
          <w:tab w:val="left" w:pos="8364"/>
          <w:tab w:val="left" w:pos="9356"/>
        </w:tabs>
        <w:jc w:val="center"/>
        <w:rPr>
          <w:b/>
          <w:sz w:val="28"/>
          <w:szCs w:val="28"/>
          <w:lang w:val="uk-UA"/>
        </w:rPr>
      </w:pPr>
    </w:p>
    <w:p w:rsidR="005B3B1B" w:rsidRPr="005B3B1B" w:rsidRDefault="005B3B1B" w:rsidP="005B3B1B">
      <w:pPr>
        <w:tabs>
          <w:tab w:val="left" w:pos="8364"/>
          <w:tab w:val="left" w:pos="9356"/>
        </w:tabs>
        <w:jc w:val="center"/>
        <w:rPr>
          <w:b/>
          <w:sz w:val="28"/>
          <w:szCs w:val="28"/>
          <w:lang w:val="uk-UA"/>
        </w:rPr>
      </w:pPr>
      <w:r w:rsidRPr="005B3B1B">
        <w:rPr>
          <w:b/>
          <w:sz w:val="28"/>
          <w:szCs w:val="28"/>
          <w:lang w:val="uk-UA"/>
        </w:rPr>
        <w:t>ВЕЛИКОСЕВЕРИНІВСЬКА СІЛЬСЬКА РАДА</w:t>
      </w:r>
      <w:r w:rsidRPr="005B3B1B">
        <w:rPr>
          <w:b/>
          <w:sz w:val="28"/>
          <w:szCs w:val="28"/>
          <w:lang w:val="uk-UA"/>
        </w:rPr>
        <w:br/>
        <w:t>КРОПИВНИЦЬКОГО РАЙОНУ КІРОВОГРАДСЬКОЇ ОБЛАСТІ</w:t>
      </w:r>
    </w:p>
    <w:p w:rsidR="005B3B1B" w:rsidRPr="005B3B1B" w:rsidRDefault="00693BD8" w:rsidP="005B3B1B">
      <w:pPr>
        <w:tabs>
          <w:tab w:val="left" w:pos="8364"/>
          <w:tab w:val="left" w:pos="9356"/>
        </w:tabs>
        <w:jc w:val="center"/>
        <w:rPr>
          <w:b/>
          <w:sz w:val="28"/>
          <w:szCs w:val="28"/>
          <w:lang w:val="uk-UA"/>
        </w:rPr>
      </w:pPr>
      <w:r>
        <w:rPr>
          <w:b/>
          <w:sz w:val="28"/>
          <w:szCs w:val="28"/>
          <w:lang w:val="uk-UA"/>
        </w:rPr>
        <w:t>ОДИНАДЦЯТА</w:t>
      </w:r>
      <w:r w:rsidR="005B3B1B" w:rsidRPr="005B3B1B">
        <w:rPr>
          <w:b/>
          <w:sz w:val="28"/>
          <w:szCs w:val="28"/>
          <w:lang w:val="uk-UA"/>
        </w:rPr>
        <w:t xml:space="preserve"> СЕСІЯ ВОСЬМОГО СКЛИКАННЯ</w:t>
      </w:r>
    </w:p>
    <w:p w:rsidR="005B3B1B" w:rsidRPr="005B3B1B" w:rsidRDefault="005B3B1B" w:rsidP="005B3B1B">
      <w:pPr>
        <w:tabs>
          <w:tab w:val="left" w:pos="8364"/>
          <w:tab w:val="left" w:pos="9356"/>
        </w:tabs>
        <w:jc w:val="center"/>
        <w:rPr>
          <w:b/>
          <w:sz w:val="28"/>
          <w:szCs w:val="28"/>
          <w:lang w:val="uk-UA"/>
        </w:rPr>
      </w:pPr>
    </w:p>
    <w:p w:rsidR="005B3B1B" w:rsidRPr="005B3B1B" w:rsidRDefault="005B3B1B" w:rsidP="005B3B1B">
      <w:pPr>
        <w:tabs>
          <w:tab w:val="left" w:pos="8364"/>
          <w:tab w:val="left" w:pos="9356"/>
        </w:tabs>
        <w:jc w:val="center"/>
        <w:rPr>
          <w:rFonts w:eastAsia="Kozuka Gothic Pro M"/>
          <w:b/>
          <w:sz w:val="32"/>
          <w:szCs w:val="32"/>
          <w:lang w:val="uk-UA"/>
        </w:rPr>
      </w:pPr>
      <w:r w:rsidRPr="005B3B1B">
        <w:rPr>
          <w:rFonts w:eastAsia="Kozuka Gothic Pro M"/>
          <w:b/>
          <w:sz w:val="32"/>
          <w:szCs w:val="32"/>
          <w:lang w:val="uk-UA"/>
        </w:rPr>
        <w:t>РІШЕННЯ</w:t>
      </w:r>
    </w:p>
    <w:p w:rsidR="005B3B1B" w:rsidRPr="005B3B1B" w:rsidRDefault="005B3B1B" w:rsidP="005B3B1B">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5B3B1B" w:rsidRPr="0062223E" w:rsidRDefault="005B3B1B" w:rsidP="005B3B1B">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62223E">
        <w:rPr>
          <w:sz w:val="28"/>
          <w:szCs w:val="28"/>
          <w:lang w:val="uk-UA"/>
        </w:rPr>
        <w:t>від  «</w:t>
      </w:r>
      <w:r w:rsidR="00A96CA5">
        <w:rPr>
          <w:sz w:val="28"/>
          <w:szCs w:val="28"/>
          <w:lang w:val="uk-UA"/>
        </w:rPr>
        <w:t xml:space="preserve">  </w:t>
      </w:r>
      <w:r w:rsidRPr="0062223E">
        <w:rPr>
          <w:sz w:val="28"/>
          <w:szCs w:val="28"/>
          <w:lang w:val="uk-UA"/>
        </w:rPr>
        <w:t xml:space="preserve">» </w:t>
      </w:r>
      <w:r w:rsidR="00E62043">
        <w:rPr>
          <w:sz w:val="28"/>
          <w:szCs w:val="28"/>
          <w:lang w:val="uk-UA"/>
        </w:rPr>
        <w:t>серпня</w:t>
      </w:r>
      <w:r w:rsidRPr="0062223E">
        <w:rPr>
          <w:sz w:val="28"/>
          <w:szCs w:val="28"/>
          <w:lang w:val="uk-UA"/>
        </w:rPr>
        <w:t xml:space="preserve"> 2021 року                                                                     № </w:t>
      </w:r>
    </w:p>
    <w:p w:rsidR="005B3B1B" w:rsidRPr="0062223E" w:rsidRDefault="005B3B1B" w:rsidP="005B3B1B">
      <w:pPr>
        <w:widowControl w:val="0"/>
        <w:tabs>
          <w:tab w:val="left" w:pos="180"/>
          <w:tab w:val="left" w:pos="567"/>
        </w:tabs>
        <w:autoSpaceDE w:val="0"/>
        <w:autoSpaceDN w:val="0"/>
        <w:adjustRightInd w:val="0"/>
        <w:jc w:val="center"/>
        <w:rPr>
          <w:sz w:val="28"/>
          <w:szCs w:val="28"/>
          <w:lang w:val="uk-UA"/>
        </w:rPr>
      </w:pPr>
      <w:r w:rsidRPr="0062223E">
        <w:rPr>
          <w:sz w:val="28"/>
          <w:szCs w:val="28"/>
          <w:lang w:val="uk-UA"/>
        </w:rPr>
        <w:t>с. Велика Северинка</w:t>
      </w:r>
    </w:p>
    <w:p w:rsidR="005B3B1B" w:rsidRPr="005B3B1B" w:rsidRDefault="005B3B1B" w:rsidP="005B3B1B">
      <w:pPr>
        <w:rPr>
          <w:lang w:val="uk-UA"/>
        </w:rPr>
      </w:pPr>
    </w:p>
    <w:p w:rsidR="00693BD8" w:rsidRDefault="00693BD8" w:rsidP="00693BD8">
      <w:pPr>
        <w:rPr>
          <w:b/>
          <w:bCs/>
          <w:sz w:val="28"/>
          <w:szCs w:val="28"/>
          <w:lang w:val="uk-UA"/>
        </w:rPr>
      </w:pPr>
      <w:r w:rsidRPr="00693BD8">
        <w:rPr>
          <w:b/>
          <w:bCs/>
          <w:sz w:val="28"/>
          <w:szCs w:val="28"/>
          <w:lang w:val="uk-UA"/>
        </w:rPr>
        <w:t xml:space="preserve">Про відмову у наданні згоди на прийняття </w:t>
      </w:r>
    </w:p>
    <w:p w:rsidR="00693BD8" w:rsidRDefault="00693BD8" w:rsidP="00693BD8">
      <w:pPr>
        <w:rPr>
          <w:b/>
          <w:bCs/>
          <w:sz w:val="28"/>
          <w:szCs w:val="28"/>
          <w:lang w:val="uk-UA"/>
        </w:rPr>
      </w:pPr>
      <w:r w:rsidRPr="00693BD8">
        <w:rPr>
          <w:b/>
          <w:bCs/>
          <w:sz w:val="28"/>
          <w:szCs w:val="28"/>
          <w:lang w:val="uk-UA"/>
        </w:rPr>
        <w:t>в комунальну власність територіальної</w:t>
      </w:r>
      <w:r w:rsidR="00A96CA5">
        <w:rPr>
          <w:b/>
          <w:bCs/>
          <w:sz w:val="28"/>
          <w:szCs w:val="28"/>
          <w:lang w:val="uk-UA"/>
        </w:rPr>
        <w:t xml:space="preserve"> </w:t>
      </w:r>
      <w:r w:rsidRPr="00693BD8">
        <w:rPr>
          <w:b/>
          <w:bCs/>
          <w:sz w:val="28"/>
          <w:szCs w:val="28"/>
          <w:lang w:val="uk-UA"/>
        </w:rPr>
        <w:t>громади</w:t>
      </w:r>
    </w:p>
    <w:p w:rsidR="00693BD8" w:rsidRDefault="00693BD8" w:rsidP="00693BD8">
      <w:pPr>
        <w:rPr>
          <w:b/>
          <w:bCs/>
          <w:sz w:val="28"/>
          <w:szCs w:val="28"/>
          <w:lang w:val="uk-UA"/>
        </w:rPr>
      </w:pPr>
      <w:r w:rsidRPr="00693BD8">
        <w:rPr>
          <w:b/>
          <w:bCs/>
          <w:sz w:val="28"/>
          <w:szCs w:val="28"/>
          <w:lang w:val="uk-UA"/>
        </w:rPr>
        <w:t xml:space="preserve">Великосеверинівської сільської ради  КНП </w:t>
      </w:r>
    </w:p>
    <w:p w:rsidR="00693BD8" w:rsidRDefault="00693BD8" w:rsidP="00693BD8">
      <w:pPr>
        <w:rPr>
          <w:b/>
          <w:bCs/>
          <w:sz w:val="28"/>
          <w:szCs w:val="28"/>
          <w:lang w:val="uk-UA"/>
        </w:rPr>
      </w:pPr>
      <w:r w:rsidRPr="00693BD8">
        <w:rPr>
          <w:b/>
          <w:bCs/>
          <w:sz w:val="28"/>
          <w:szCs w:val="28"/>
          <w:lang w:val="uk-UA"/>
        </w:rPr>
        <w:t>Кропивницької районної ради</w:t>
      </w:r>
      <w:r w:rsidR="00A96CA5">
        <w:rPr>
          <w:b/>
          <w:bCs/>
          <w:sz w:val="28"/>
          <w:szCs w:val="28"/>
          <w:lang w:val="uk-UA"/>
        </w:rPr>
        <w:t xml:space="preserve"> </w:t>
      </w:r>
      <w:r w:rsidRPr="00693BD8">
        <w:rPr>
          <w:b/>
          <w:bCs/>
          <w:sz w:val="28"/>
          <w:szCs w:val="28"/>
          <w:lang w:val="uk-UA"/>
        </w:rPr>
        <w:t>«Кропивницька</w:t>
      </w:r>
    </w:p>
    <w:p w:rsidR="00693BD8" w:rsidRDefault="00693BD8" w:rsidP="00693BD8">
      <w:pPr>
        <w:rPr>
          <w:b/>
          <w:bCs/>
          <w:sz w:val="28"/>
          <w:szCs w:val="28"/>
          <w:lang w:val="uk-UA"/>
        </w:rPr>
      </w:pPr>
      <w:r w:rsidRPr="00693BD8">
        <w:rPr>
          <w:b/>
          <w:bCs/>
          <w:sz w:val="28"/>
          <w:szCs w:val="28"/>
          <w:lang w:val="uk-UA"/>
        </w:rPr>
        <w:t>центральна районна лікарня»</w:t>
      </w:r>
      <w:r w:rsidR="00A96CA5">
        <w:rPr>
          <w:b/>
          <w:bCs/>
          <w:sz w:val="28"/>
          <w:szCs w:val="28"/>
          <w:lang w:val="uk-UA"/>
        </w:rPr>
        <w:t xml:space="preserve"> </w:t>
      </w:r>
      <w:r w:rsidRPr="00693BD8">
        <w:rPr>
          <w:b/>
          <w:bCs/>
          <w:sz w:val="28"/>
          <w:szCs w:val="28"/>
          <w:lang w:val="uk-UA"/>
        </w:rPr>
        <w:t xml:space="preserve">зі спільної власності </w:t>
      </w:r>
    </w:p>
    <w:p w:rsidR="00A96CA5" w:rsidRDefault="00693BD8" w:rsidP="00693BD8">
      <w:pPr>
        <w:rPr>
          <w:b/>
          <w:bCs/>
          <w:sz w:val="28"/>
          <w:szCs w:val="28"/>
          <w:lang w:val="uk-UA"/>
        </w:rPr>
      </w:pPr>
      <w:r w:rsidRPr="00693BD8">
        <w:rPr>
          <w:b/>
          <w:bCs/>
          <w:sz w:val="28"/>
          <w:szCs w:val="28"/>
          <w:lang w:val="uk-UA"/>
        </w:rPr>
        <w:t>територіальних</w:t>
      </w:r>
      <w:r w:rsidR="00A96CA5">
        <w:rPr>
          <w:b/>
          <w:bCs/>
          <w:sz w:val="28"/>
          <w:szCs w:val="28"/>
          <w:lang w:val="uk-UA"/>
        </w:rPr>
        <w:t xml:space="preserve"> </w:t>
      </w:r>
      <w:r w:rsidRPr="00693BD8">
        <w:rPr>
          <w:b/>
          <w:bCs/>
          <w:sz w:val="28"/>
          <w:szCs w:val="28"/>
          <w:lang w:val="uk-UA"/>
        </w:rPr>
        <w:t xml:space="preserve">громад сіл, селищ, міст </w:t>
      </w:r>
    </w:p>
    <w:p w:rsidR="00693BD8" w:rsidRPr="00693BD8" w:rsidRDefault="00693BD8" w:rsidP="00693BD8">
      <w:pPr>
        <w:rPr>
          <w:b/>
          <w:bCs/>
          <w:sz w:val="28"/>
          <w:szCs w:val="28"/>
          <w:lang w:val="uk-UA"/>
        </w:rPr>
      </w:pPr>
      <w:r w:rsidRPr="00693BD8">
        <w:rPr>
          <w:b/>
          <w:bCs/>
          <w:sz w:val="28"/>
          <w:szCs w:val="28"/>
          <w:lang w:val="uk-UA"/>
        </w:rPr>
        <w:t>Кропивницького</w:t>
      </w:r>
      <w:r w:rsidR="00A96CA5">
        <w:rPr>
          <w:b/>
          <w:bCs/>
          <w:sz w:val="28"/>
          <w:szCs w:val="28"/>
          <w:lang w:val="uk-UA"/>
        </w:rPr>
        <w:t xml:space="preserve"> </w:t>
      </w:r>
      <w:r w:rsidRPr="00693BD8">
        <w:rPr>
          <w:b/>
          <w:bCs/>
          <w:sz w:val="28"/>
          <w:szCs w:val="28"/>
          <w:lang w:val="uk-UA"/>
        </w:rPr>
        <w:t xml:space="preserve">району </w:t>
      </w:r>
    </w:p>
    <w:p w:rsidR="005B3B1B" w:rsidRPr="005B3B1B" w:rsidRDefault="005B3B1B" w:rsidP="005B3B1B">
      <w:pPr>
        <w:shd w:val="clear" w:color="auto" w:fill="FFFFFF"/>
        <w:jc w:val="both"/>
        <w:textAlignment w:val="top"/>
        <w:rPr>
          <w:b/>
          <w:bCs/>
          <w:sz w:val="28"/>
          <w:szCs w:val="28"/>
          <w:lang w:val="uk-UA"/>
        </w:rPr>
      </w:pPr>
      <w:r w:rsidRPr="005B3B1B">
        <w:rPr>
          <w:b/>
          <w:bCs/>
          <w:sz w:val="28"/>
          <w:szCs w:val="28"/>
          <w:lang w:val="uk-UA"/>
        </w:rPr>
        <w:t> </w:t>
      </w:r>
    </w:p>
    <w:p w:rsidR="00190E60" w:rsidRPr="00693BD8" w:rsidRDefault="00E62043" w:rsidP="00190E60">
      <w:pPr>
        <w:ind w:firstLine="708"/>
        <w:jc w:val="both"/>
        <w:rPr>
          <w:rFonts w:eastAsia="Calibri"/>
          <w:sz w:val="28"/>
          <w:szCs w:val="28"/>
          <w:lang w:val="uk-UA" w:eastAsia="en-US"/>
        </w:rPr>
      </w:pPr>
      <w:r>
        <w:rPr>
          <w:sz w:val="28"/>
          <w:szCs w:val="28"/>
          <w:lang w:val="uk-UA"/>
        </w:rPr>
        <w:t xml:space="preserve">Відповідно </w:t>
      </w:r>
      <w:r w:rsidRPr="00E62043">
        <w:rPr>
          <w:sz w:val="28"/>
          <w:szCs w:val="28"/>
          <w:lang w:val="uk-UA"/>
        </w:rPr>
        <w:t xml:space="preserve"> статті </w:t>
      </w:r>
      <w:r w:rsidR="00693BD8" w:rsidRPr="00693BD8">
        <w:rPr>
          <w:sz w:val="28"/>
          <w:szCs w:val="28"/>
          <w:lang w:val="uk-UA"/>
        </w:rPr>
        <w:t xml:space="preserve">26 Закону України </w:t>
      </w:r>
      <w:r w:rsidR="00A96CA5">
        <w:rPr>
          <w:sz w:val="28"/>
          <w:szCs w:val="28"/>
          <w:lang w:val="uk-UA"/>
        </w:rPr>
        <w:t xml:space="preserve"> «</w:t>
      </w:r>
      <w:r w:rsidR="00693BD8" w:rsidRPr="00693BD8">
        <w:rPr>
          <w:sz w:val="28"/>
          <w:szCs w:val="28"/>
          <w:lang w:val="uk-UA"/>
        </w:rPr>
        <w:t>Про м</w:t>
      </w:r>
      <w:r w:rsidR="00A96CA5">
        <w:rPr>
          <w:sz w:val="28"/>
          <w:szCs w:val="28"/>
          <w:lang w:val="uk-UA"/>
        </w:rPr>
        <w:t>ісцеве самоврядування в Україні»</w:t>
      </w:r>
      <w:r w:rsidR="00693BD8" w:rsidRPr="00693BD8">
        <w:rPr>
          <w:sz w:val="28"/>
          <w:szCs w:val="28"/>
          <w:lang w:val="uk-UA"/>
        </w:rPr>
        <w:t xml:space="preserve"> та перехідних положень,   Закону України </w:t>
      </w:r>
      <w:r w:rsidR="00A96CA5">
        <w:rPr>
          <w:sz w:val="28"/>
          <w:szCs w:val="28"/>
          <w:lang w:val="uk-UA"/>
        </w:rPr>
        <w:t>«</w:t>
      </w:r>
      <w:r w:rsidR="00693BD8" w:rsidRPr="00693BD8">
        <w:rPr>
          <w:sz w:val="28"/>
          <w:szCs w:val="28"/>
          <w:lang w:val="uk-UA"/>
        </w:rPr>
        <w:t>Про передачу об’єктів права дер</w:t>
      </w:r>
      <w:r w:rsidR="00A96CA5">
        <w:rPr>
          <w:sz w:val="28"/>
          <w:szCs w:val="28"/>
          <w:lang w:val="uk-UA"/>
        </w:rPr>
        <w:t>жавної та комунальної власності»</w:t>
      </w:r>
      <w:r w:rsidR="00693BD8" w:rsidRPr="00693BD8">
        <w:rPr>
          <w:sz w:val="28"/>
          <w:szCs w:val="28"/>
          <w:lang w:val="uk-UA"/>
        </w:rPr>
        <w:t xml:space="preserve"> інших нормативних актів, які регулюють майнові відношення</w:t>
      </w:r>
      <w:r w:rsidR="00693BD8">
        <w:rPr>
          <w:sz w:val="28"/>
          <w:szCs w:val="28"/>
          <w:lang w:val="uk-UA"/>
        </w:rPr>
        <w:t>,</w:t>
      </w:r>
      <w:r w:rsidR="00A96CA5">
        <w:rPr>
          <w:sz w:val="28"/>
          <w:szCs w:val="28"/>
          <w:lang w:val="uk-UA"/>
        </w:rPr>
        <w:t xml:space="preserve"> </w:t>
      </w:r>
      <w:r w:rsidR="00693BD8">
        <w:rPr>
          <w:sz w:val="28"/>
          <w:szCs w:val="28"/>
          <w:lang w:val="uk-UA"/>
        </w:rPr>
        <w:t>р</w:t>
      </w:r>
      <w:r w:rsidR="00693BD8" w:rsidRPr="00693BD8">
        <w:rPr>
          <w:sz w:val="28"/>
          <w:szCs w:val="28"/>
          <w:lang w:val="uk-UA"/>
        </w:rPr>
        <w:t>озглянувши рішення Кропивницької районної ради «Про передачу КНП Кропивницької районної ради «Кропивницька центральна районна лікарня» зі спільної власності територіальних громад сіл, селищ, міст Кропивницького району до комунальної власності територіальної громади Великосеверинівської сільської ради від 17.06.2021 року №133</w:t>
      </w:r>
      <w:r w:rsidR="00620C9E">
        <w:rPr>
          <w:sz w:val="28"/>
          <w:szCs w:val="28"/>
          <w:lang w:val="uk-UA"/>
        </w:rPr>
        <w:t xml:space="preserve"> </w:t>
      </w:r>
      <w:r w:rsidR="00693BD8">
        <w:rPr>
          <w:sz w:val="28"/>
          <w:szCs w:val="28"/>
          <w:lang w:val="uk-UA"/>
        </w:rPr>
        <w:t>та</w:t>
      </w:r>
      <w:r w:rsidR="00693BD8" w:rsidRPr="00693BD8">
        <w:rPr>
          <w:sz w:val="28"/>
          <w:szCs w:val="28"/>
          <w:lang w:val="uk-UA"/>
        </w:rPr>
        <w:t xml:space="preserve"> заслухавши </w:t>
      </w:r>
      <w:r w:rsidR="00693BD8">
        <w:rPr>
          <w:sz w:val="28"/>
          <w:szCs w:val="28"/>
          <w:lang w:val="uk-UA"/>
        </w:rPr>
        <w:t>інформацію Великосеверинівського сільського голови Сергія Левченка,</w:t>
      </w:r>
    </w:p>
    <w:p w:rsidR="005B3B1B" w:rsidRPr="005B3B1B" w:rsidRDefault="005B3B1B" w:rsidP="005B3B1B">
      <w:pPr>
        <w:shd w:val="clear" w:color="auto" w:fill="FFFFFF"/>
        <w:ind w:firstLine="567"/>
        <w:jc w:val="both"/>
        <w:textAlignment w:val="top"/>
        <w:rPr>
          <w:sz w:val="28"/>
          <w:szCs w:val="28"/>
          <w:lang w:val="uk-UA"/>
        </w:rPr>
      </w:pPr>
    </w:p>
    <w:p w:rsidR="005B3B1B" w:rsidRPr="005B3B1B" w:rsidRDefault="005B3B1B" w:rsidP="005B3B1B">
      <w:pPr>
        <w:jc w:val="center"/>
        <w:rPr>
          <w:b/>
          <w:bCs/>
          <w:sz w:val="28"/>
          <w:szCs w:val="28"/>
          <w:lang w:val="uk-UA"/>
        </w:rPr>
      </w:pPr>
      <w:r w:rsidRPr="005B3B1B">
        <w:rPr>
          <w:b/>
          <w:bCs/>
          <w:sz w:val="28"/>
          <w:szCs w:val="28"/>
          <w:lang w:val="uk-UA"/>
        </w:rPr>
        <w:t>СІЛЬСЬКА РАДА ВИРІШИЛА :</w:t>
      </w:r>
    </w:p>
    <w:p w:rsidR="005B3B1B" w:rsidRPr="005B3B1B" w:rsidRDefault="005B3B1B" w:rsidP="005B3B1B">
      <w:pPr>
        <w:jc w:val="center"/>
        <w:rPr>
          <w:b/>
          <w:bCs/>
          <w:sz w:val="28"/>
          <w:szCs w:val="28"/>
          <w:lang w:val="uk-UA"/>
        </w:rPr>
      </w:pPr>
    </w:p>
    <w:p w:rsidR="005B3B1B" w:rsidRDefault="008A710A" w:rsidP="00620C9E">
      <w:pPr>
        <w:shd w:val="clear" w:color="auto" w:fill="FFFFFF"/>
        <w:ind w:firstLine="709"/>
        <w:jc w:val="both"/>
        <w:rPr>
          <w:sz w:val="28"/>
          <w:szCs w:val="28"/>
          <w:lang w:val="uk-UA"/>
        </w:rPr>
      </w:pPr>
      <w:r>
        <w:rPr>
          <w:sz w:val="28"/>
          <w:szCs w:val="28"/>
          <w:lang w:val="uk-UA"/>
        </w:rPr>
        <w:t>1.</w:t>
      </w:r>
      <w:r w:rsidR="00693BD8" w:rsidRPr="00693BD8">
        <w:rPr>
          <w:sz w:val="28"/>
          <w:szCs w:val="28"/>
          <w:lang w:val="uk-UA"/>
        </w:rPr>
        <w:t xml:space="preserve">Відмовити Кропивницькій районній раді у </w:t>
      </w:r>
      <w:r w:rsidR="00693BD8" w:rsidRPr="00620C9E">
        <w:rPr>
          <w:sz w:val="28"/>
          <w:szCs w:val="28"/>
          <w:lang w:val="uk-UA"/>
        </w:rPr>
        <w:t>наданні згоди щодо прийняття прав</w:t>
      </w:r>
      <w:r w:rsidR="00693BD8" w:rsidRPr="00693BD8">
        <w:rPr>
          <w:sz w:val="28"/>
          <w:szCs w:val="28"/>
          <w:lang w:val="uk-UA"/>
        </w:rPr>
        <w:t xml:space="preserve"> засновників комунального некомерційного підприємства Кропивницької районної ради «Кропивницька центральна районна лікарня» (код ЄДРПОУ 01995120), які  передаються  Великосеверинівській сільській раді (код ЄДРПОУ 04365164)</w:t>
      </w:r>
      <w:r w:rsidR="00693BD8">
        <w:rPr>
          <w:sz w:val="28"/>
          <w:szCs w:val="28"/>
          <w:lang w:val="uk-UA"/>
        </w:rPr>
        <w:t>.</w:t>
      </w:r>
    </w:p>
    <w:p w:rsidR="00DB411C" w:rsidRPr="00693BD8" w:rsidRDefault="00DB411C" w:rsidP="00693BD8">
      <w:pPr>
        <w:shd w:val="clear" w:color="auto" w:fill="FFFFFF"/>
        <w:ind w:firstLine="567"/>
        <w:jc w:val="both"/>
        <w:rPr>
          <w:sz w:val="28"/>
          <w:szCs w:val="28"/>
          <w:lang w:val="uk-UA"/>
        </w:rPr>
      </w:pPr>
    </w:p>
    <w:p w:rsidR="00693BD8" w:rsidRPr="00693BD8" w:rsidRDefault="00E62043" w:rsidP="00620C9E">
      <w:pPr>
        <w:ind w:firstLine="709"/>
        <w:jc w:val="both"/>
        <w:rPr>
          <w:sz w:val="28"/>
          <w:szCs w:val="28"/>
          <w:lang w:val="uk-UA"/>
        </w:rPr>
      </w:pPr>
      <w:r>
        <w:rPr>
          <w:rFonts w:eastAsia="Calibri"/>
          <w:sz w:val="28"/>
          <w:szCs w:val="28"/>
          <w:lang w:val="uk-UA" w:eastAsia="en-US"/>
        </w:rPr>
        <w:t>2</w:t>
      </w:r>
      <w:r w:rsidRPr="00E62043">
        <w:rPr>
          <w:rFonts w:eastAsia="Calibri"/>
          <w:sz w:val="28"/>
          <w:szCs w:val="28"/>
          <w:lang w:val="uk-UA" w:eastAsia="en-US"/>
        </w:rPr>
        <w:t>.</w:t>
      </w:r>
      <w:r w:rsidR="00693BD8" w:rsidRPr="00693BD8">
        <w:rPr>
          <w:sz w:val="28"/>
          <w:szCs w:val="28"/>
          <w:lang w:val="uk-UA"/>
        </w:rPr>
        <w:t>Відмовити Кропивницьк</w:t>
      </w:r>
      <w:r w:rsidR="009E3E7A">
        <w:rPr>
          <w:sz w:val="28"/>
          <w:szCs w:val="28"/>
          <w:lang w:val="uk-UA"/>
        </w:rPr>
        <w:t>ій</w:t>
      </w:r>
      <w:r w:rsidR="00693BD8" w:rsidRPr="00693BD8">
        <w:rPr>
          <w:sz w:val="28"/>
          <w:szCs w:val="28"/>
          <w:lang w:val="uk-UA"/>
        </w:rPr>
        <w:t xml:space="preserve"> районн</w:t>
      </w:r>
      <w:r w:rsidR="009E3E7A">
        <w:rPr>
          <w:sz w:val="28"/>
          <w:szCs w:val="28"/>
          <w:lang w:val="uk-UA"/>
        </w:rPr>
        <w:t>ій</w:t>
      </w:r>
      <w:r w:rsidR="00693BD8" w:rsidRPr="00693BD8">
        <w:rPr>
          <w:sz w:val="28"/>
          <w:szCs w:val="28"/>
          <w:lang w:val="uk-UA"/>
        </w:rPr>
        <w:t xml:space="preserve"> рад</w:t>
      </w:r>
      <w:r w:rsidR="009E3E7A">
        <w:rPr>
          <w:sz w:val="28"/>
          <w:szCs w:val="28"/>
          <w:lang w:val="uk-UA"/>
        </w:rPr>
        <w:t>і</w:t>
      </w:r>
      <w:r w:rsidR="00693BD8" w:rsidRPr="00693BD8">
        <w:rPr>
          <w:sz w:val="28"/>
          <w:szCs w:val="28"/>
          <w:lang w:val="uk-UA"/>
        </w:rPr>
        <w:t xml:space="preserve"> </w:t>
      </w:r>
      <w:r w:rsidR="00693BD8" w:rsidRPr="00620C9E">
        <w:rPr>
          <w:sz w:val="28"/>
          <w:szCs w:val="28"/>
          <w:lang w:val="uk-UA"/>
        </w:rPr>
        <w:t>у наданні згоди та прий</w:t>
      </w:r>
      <w:r w:rsidR="009E3E7A" w:rsidRPr="00620C9E">
        <w:rPr>
          <w:sz w:val="28"/>
          <w:szCs w:val="28"/>
          <w:lang w:val="uk-UA"/>
        </w:rPr>
        <w:t>нятт</w:t>
      </w:r>
      <w:r w:rsidR="00693BD8" w:rsidRPr="00620C9E">
        <w:rPr>
          <w:sz w:val="28"/>
          <w:szCs w:val="28"/>
          <w:lang w:val="uk-UA"/>
        </w:rPr>
        <w:t>і</w:t>
      </w:r>
      <w:r w:rsidR="00693BD8" w:rsidRPr="00693BD8">
        <w:rPr>
          <w:b/>
          <w:sz w:val="28"/>
          <w:szCs w:val="28"/>
          <w:lang w:val="uk-UA"/>
        </w:rPr>
        <w:t xml:space="preserve"> </w:t>
      </w:r>
      <w:r w:rsidR="009E3E7A">
        <w:rPr>
          <w:sz w:val="28"/>
          <w:szCs w:val="28"/>
          <w:lang w:val="uk-UA"/>
        </w:rPr>
        <w:t>комунального некомерційного підприємства</w:t>
      </w:r>
      <w:r w:rsidR="00693BD8" w:rsidRPr="00693BD8">
        <w:rPr>
          <w:sz w:val="28"/>
          <w:szCs w:val="28"/>
          <w:lang w:val="uk-UA"/>
        </w:rPr>
        <w:t xml:space="preserve"> Кропивницької районної ради «Кропивницька центральна районна лікарня» (код ЄДРПОУ 01995120) безоплатно зі спільної власності територіальних громад сіл, селищ, міст Кропивницького району до комунальної власності територіальної громади Великосеверинівської сільської ради (код ЄДРПОУ 04365164).</w:t>
      </w:r>
    </w:p>
    <w:p w:rsidR="003133E0" w:rsidRDefault="00E62043" w:rsidP="00620C9E">
      <w:pPr>
        <w:ind w:firstLine="709"/>
        <w:jc w:val="both"/>
        <w:rPr>
          <w:sz w:val="28"/>
          <w:szCs w:val="28"/>
          <w:lang w:val="uk-UA"/>
        </w:rPr>
      </w:pPr>
      <w:r>
        <w:rPr>
          <w:rFonts w:eastAsia="Calibri"/>
          <w:sz w:val="28"/>
          <w:szCs w:val="28"/>
          <w:lang w:val="uk-UA" w:eastAsia="en-US"/>
        </w:rPr>
        <w:lastRenderedPageBreak/>
        <w:t xml:space="preserve">3. </w:t>
      </w:r>
      <w:r w:rsidR="00DB411C" w:rsidRPr="00DB411C">
        <w:rPr>
          <w:sz w:val="28"/>
          <w:szCs w:val="28"/>
          <w:lang w:val="uk-UA"/>
        </w:rPr>
        <w:t>Відмовити Кропивницьк</w:t>
      </w:r>
      <w:r w:rsidR="00DB411C">
        <w:rPr>
          <w:sz w:val="28"/>
          <w:szCs w:val="28"/>
          <w:lang w:val="uk-UA"/>
        </w:rPr>
        <w:t>ій</w:t>
      </w:r>
      <w:r w:rsidR="00DB411C" w:rsidRPr="00DB411C">
        <w:rPr>
          <w:sz w:val="28"/>
          <w:szCs w:val="28"/>
          <w:lang w:val="uk-UA"/>
        </w:rPr>
        <w:t xml:space="preserve"> районн</w:t>
      </w:r>
      <w:r w:rsidR="00DB411C">
        <w:rPr>
          <w:sz w:val="28"/>
          <w:szCs w:val="28"/>
          <w:lang w:val="uk-UA"/>
        </w:rPr>
        <w:t>ій</w:t>
      </w:r>
      <w:r w:rsidR="00DB411C" w:rsidRPr="00DB411C">
        <w:rPr>
          <w:sz w:val="28"/>
          <w:szCs w:val="28"/>
          <w:lang w:val="uk-UA"/>
        </w:rPr>
        <w:t xml:space="preserve"> рад</w:t>
      </w:r>
      <w:r w:rsidR="00DB411C">
        <w:rPr>
          <w:sz w:val="28"/>
          <w:szCs w:val="28"/>
          <w:lang w:val="uk-UA"/>
        </w:rPr>
        <w:t>і</w:t>
      </w:r>
      <w:r w:rsidR="00DB411C" w:rsidRPr="00DB411C">
        <w:rPr>
          <w:sz w:val="28"/>
          <w:szCs w:val="28"/>
          <w:lang w:val="uk-UA"/>
        </w:rPr>
        <w:t xml:space="preserve"> у</w:t>
      </w:r>
      <w:r w:rsidR="00756FD0">
        <w:rPr>
          <w:sz w:val="28"/>
          <w:szCs w:val="28"/>
          <w:lang w:val="uk-UA"/>
        </w:rPr>
        <w:t xml:space="preserve"> </w:t>
      </w:r>
      <w:r w:rsidR="00DB411C" w:rsidRPr="00DB411C">
        <w:rPr>
          <w:sz w:val="28"/>
          <w:szCs w:val="28"/>
          <w:lang w:val="uk-UA"/>
        </w:rPr>
        <w:t>прийнятті</w:t>
      </w:r>
      <w:r w:rsidR="00756FD0">
        <w:rPr>
          <w:sz w:val="28"/>
          <w:szCs w:val="28"/>
          <w:lang w:val="uk-UA"/>
        </w:rPr>
        <w:t xml:space="preserve"> </w:t>
      </w:r>
      <w:r w:rsidR="00DB411C" w:rsidRPr="00DB411C">
        <w:rPr>
          <w:sz w:val="28"/>
          <w:szCs w:val="28"/>
          <w:lang w:val="uk-UA"/>
        </w:rPr>
        <w:t>до комунальної власності територіальної громади Великосеверинівської сільської ради (код ЄДРПОУ 04365164) безоплатно зі спільної власності територіальних громад сіл, селищ, міст Кропивницького району комплекс</w:t>
      </w:r>
      <w:r w:rsidR="001C3190">
        <w:rPr>
          <w:sz w:val="28"/>
          <w:szCs w:val="28"/>
          <w:lang w:val="uk-UA"/>
        </w:rPr>
        <w:t>у</w:t>
      </w:r>
      <w:r w:rsidR="00DB411C" w:rsidRPr="00DB411C">
        <w:rPr>
          <w:sz w:val="28"/>
          <w:szCs w:val="28"/>
          <w:lang w:val="uk-UA"/>
        </w:rPr>
        <w:t xml:space="preserve"> будівель загальною площею 10936,1 кв. м., розміщен</w:t>
      </w:r>
      <w:r w:rsidR="00620C9E">
        <w:rPr>
          <w:sz w:val="28"/>
          <w:szCs w:val="28"/>
          <w:lang w:val="uk-UA"/>
        </w:rPr>
        <w:t>ого</w:t>
      </w:r>
      <w:r w:rsidR="00DB411C" w:rsidRPr="00DB411C">
        <w:rPr>
          <w:sz w:val="28"/>
          <w:szCs w:val="28"/>
          <w:lang w:val="uk-UA"/>
        </w:rPr>
        <w:t xml:space="preserve"> за адресою: Кіровоградська область, місто Кропивницький, вулиця Паршутіна Олега, будинок 5 та інше індивідуально визначене майно, що перебуває на балансі комунального некомерційного підприємства Кропивницької районної ради «Кропивницька центральна районна лікарня».</w:t>
      </w:r>
    </w:p>
    <w:p w:rsidR="00620C9E" w:rsidRDefault="00620C9E" w:rsidP="00620C9E">
      <w:pPr>
        <w:ind w:firstLine="709"/>
        <w:jc w:val="both"/>
        <w:rPr>
          <w:sz w:val="28"/>
          <w:szCs w:val="28"/>
          <w:lang w:val="uk-UA"/>
        </w:rPr>
      </w:pPr>
    </w:p>
    <w:p w:rsidR="003133E0" w:rsidRDefault="003133E0" w:rsidP="00620C9E">
      <w:pPr>
        <w:ind w:firstLine="709"/>
        <w:jc w:val="both"/>
        <w:rPr>
          <w:sz w:val="28"/>
          <w:szCs w:val="28"/>
          <w:lang w:val="uk-UA"/>
        </w:rPr>
      </w:pPr>
      <w:r>
        <w:rPr>
          <w:sz w:val="28"/>
          <w:szCs w:val="28"/>
          <w:lang w:val="uk-UA"/>
        </w:rPr>
        <w:t xml:space="preserve">4. </w:t>
      </w:r>
      <w:r w:rsidRPr="0021650F">
        <w:rPr>
          <w:sz w:val="28"/>
          <w:szCs w:val="28"/>
          <w:lang w:val="uk-UA"/>
        </w:rPr>
        <w:t xml:space="preserve">Доручити голові </w:t>
      </w:r>
      <w:r>
        <w:rPr>
          <w:sz w:val="28"/>
          <w:szCs w:val="28"/>
          <w:lang w:val="uk-UA"/>
        </w:rPr>
        <w:t xml:space="preserve">(особі що тимчасово виконує його обов’язки) </w:t>
      </w:r>
      <w:r w:rsidRPr="0021650F">
        <w:rPr>
          <w:sz w:val="28"/>
          <w:szCs w:val="28"/>
          <w:lang w:val="uk-UA"/>
        </w:rPr>
        <w:t xml:space="preserve">та виконавчому комітету звернутися </w:t>
      </w:r>
      <w:r w:rsidRPr="00D9045F">
        <w:rPr>
          <w:sz w:val="28"/>
          <w:szCs w:val="28"/>
          <w:lang w:val="uk-UA"/>
        </w:rPr>
        <w:t xml:space="preserve">до </w:t>
      </w:r>
      <w:r w:rsidR="00D9045F" w:rsidRPr="00D9045F">
        <w:rPr>
          <w:sz w:val="28"/>
          <w:szCs w:val="28"/>
          <w:lang w:val="uk-UA"/>
        </w:rPr>
        <w:t xml:space="preserve">Кіровоградської </w:t>
      </w:r>
      <w:r w:rsidRPr="00D9045F">
        <w:rPr>
          <w:sz w:val="28"/>
          <w:szCs w:val="28"/>
          <w:lang w:val="uk-UA"/>
        </w:rPr>
        <w:t xml:space="preserve">обласної  ради, </w:t>
      </w:r>
      <w:r w:rsidR="00D9045F" w:rsidRPr="00D9045F">
        <w:rPr>
          <w:sz w:val="28"/>
          <w:szCs w:val="28"/>
          <w:lang w:val="uk-UA"/>
        </w:rPr>
        <w:t xml:space="preserve">Кропивницької </w:t>
      </w:r>
      <w:r w:rsidRPr="00D9045F">
        <w:rPr>
          <w:sz w:val="28"/>
          <w:szCs w:val="28"/>
          <w:lang w:val="uk-UA"/>
        </w:rPr>
        <w:t>міської</w:t>
      </w:r>
      <w:r w:rsidR="00F70A51" w:rsidRPr="00D9045F">
        <w:rPr>
          <w:sz w:val="28"/>
          <w:szCs w:val="28"/>
          <w:lang w:val="uk-UA"/>
        </w:rPr>
        <w:t xml:space="preserve"> ради, </w:t>
      </w:r>
      <w:r w:rsidR="00D9045F" w:rsidRPr="00D9045F">
        <w:rPr>
          <w:sz w:val="28"/>
          <w:szCs w:val="28"/>
          <w:lang w:val="uk-UA"/>
        </w:rPr>
        <w:t>Кропивницької</w:t>
      </w:r>
      <w:r w:rsidR="00620C9E">
        <w:rPr>
          <w:sz w:val="28"/>
          <w:szCs w:val="28"/>
          <w:lang w:val="uk-UA"/>
        </w:rPr>
        <w:t xml:space="preserve"> </w:t>
      </w:r>
      <w:r w:rsidRPr="00D9045F">
        <w:rPr>
          <w:sz w:val="28"/>
          <w:szCs w:val="28"/>
          <w:lang w:val="uk-UA"/>
        </w:rPr>
        <w:t>районної ради</w:t>
      </w:r>
      <w:r w:rsidRPr="0021650F">
        <w:rPr>
          <w:sz w:val="28"/>
          <w:szCs w:val="28"/>
          <w:lang w:val="uk-UA"/>
        </w:rPr>
        <w:t xml:space="preserve"> з</w:t>
      </w:r>
      <w:r w:rsidR="00D9045F">
        <w:rPr>
          <w:sz w:val="28"/>
          <w:szCs w:val="28"/>
          <w:lang w:val="uk-UA"/>
        </w:rPr>
        <w:t>і</w:t>
      </w:r>
      <w:r w:rsidRPr="0021650F">
        <w:rPr>
          <w:sz w:val="28"/>
          <w:szCs w:val="28"/>
          <w:lang w:val="uk-UA"/>
        </w:rPr>
        <w:t xml:space="preserve"> зверненнями щодо залишення комунального некомерційного підприємства Кропивницької районної ради «Кропивницька центральна районна лікарня» (код ЄДРПОУ 01995120) у системі  </w:t>
      </w:r>
      <w:r w:rsidRPr="003133E0">
        <w:rPr>
          <w:sz w:val="28"/>
          <w:szCs w:val="28"/>
          <w:lang w:val="uk-UA"/>
        </w:rPr>
        <w:t>закладів охорони здоров'я</w:t>
      </w:r>
      <w:r w:rsidRPr="0021650F">
        <w:rPr>
          <w:sz w:val="28"/>
          <w:szCs w:val="28"/>
          <w:lang w:val="uk-UA"/>
        </w:rPr>
        <w:t xml:space="preserve"> з максимальним збереженням кадрового складу. </w:t>
      </w:r>
    </w:p>
    <w:p w:rsidR="00620C9E" w:rsidRDefault="00620C9E" w:rsidP="00620C9E">
      <w:pPr>
        <w:ind w:firstLine="709"/>
        <w:jc w:val="both"/>
        <w:rPr>
          <w:sz w:val="28"/>
          <w:szCs w:val="28"/>
          <w:lang w:val="uk-UA"/>
        </w:rPr>
      </w:pPr>
      <w:bookmarkStart w:id="0" w:name="_GoBack"/>
      <w:bookmarkEnd w:id="0"/>
    </w:p>
    <w:p w:rsidR="005B3B1B" w:rsidRPr="003133E0" w:rsidRDefault="003133E0" w:rsidP="00620C9E">
      <w:pPr>
        <w:ind w:firstLine="709"/>
        <w:jc w:val="both"/>
        <w:rPr>
          <w:sz w:val="28"/>
          <w:szCs w:val="28"/>
          <w:lang w:val="uk-UA"/>
        </w:rPr>
      </w:pPr>
      <w:r>
        <w:rPr>
          <w:sz w:val="28"/>
          <w:szCs w:val="28"/>
          <w:lang w:val="uk-UA"/>
        </w:rPr>
        <w:t xml:space="preserve">5. </w:t>
      </w:r>
      <w:r w:rsidR="00DB411C" w:rsidRPr="001C3190">
        <w:rPr>
          <w:sz w:val="28"/>
          <w:szCs w:val="28"/>
          <w:lang w:val="uk-UA"/>
        </w:rPr>
        <w:t>Контроль за виконанням</w:t>
      </w:r>
      <w:r w:rsidR="00620C9E">
        <w:rPr>
          <w:sz w:val="28"/>
          <w:szCs w:val="28"/>
          <w:lang w:val="uk-UA"/>
        </w:rPr>
        <w:t xml:space="preserve"> </w:t>
      </w:r>
      <w:r w:rsidR="00DB411C" w:rsidRPr="001C3190">
        <w:rPr>
          <w:sz w:val="28"/>
          <w:szCs w:val="28"/>
          <w:lang w:val="uk-UA"/>
        </w:rPr>
        <w:t>даного</w:t>
      </w:r>
      <w:r w:rsidR="00620C9E">
        <w:rPr>
          <w:sz w:val="28"/>
          <w:szCs w:val="28"/>
          <w:lang w:val="uk-UA"/>
        </w:rPr>
        <w:t xml:space="preserve"> </w:t>
      </w:r>
      <w:r w:rsidR="00DB411C" w:rsidRPr="001C3190">
        <w:rPr>
          <w:sz w:val="28"/>
          <w:szCs w:val="28"/>
          <w:lang w:val="uk-UA"/>
        </w:rPr>
        <w:t>рішення</w:t>
      </w:r>
      <w:r w:rsidR="00620C9E">
        <w:rPr>
          <w:sz w:val="28"/>
          <w:szCs w:val="28"/>
          <w:lang w:val="uk-UA"/>
        </w:rPr>
        <w:t xml:space="preserve"> </w:t>
      </w:r>
      <w:r w:rsidR="00DB411C" w:rsidRPr="001C3190">
        <w:rPr>
          <w:sz w:val="28"/>
          <w:szCs w:val="28"/>
          <w:lang w:val="uk-UA"/>
        </w:rPr>
        <w:t>покласти на постійну</w:t>
      </w:r>
      <w:r w:rsidR="00620C9E">
        <w:rPr>
          <w:sz w:val="28"/>
          <w:szCs w:val="28"/>
          <w:lang w:val="uk-UA"/>
        </w:rPr>
        <w:t xml:space="preserve"> </w:t>
      </w:r>
      <w:r w:rsidR="00DB411C" w:rsidRPr="001C3190">
        <w:rPr>
          <w:sz w:val="28"/>
          <w:szCs w:val="28"/>
          <w:lang w:val="uk-UA"/>
        </w:rPr>
        <w:t>комісію з питань регламенту, законності, депутатської</w:t>
      </w:r>
      <w:r w:rsidR="00620C9E">
        <w:rPr>
          <w:sz w:val="28"/>
          <w:szCs w:val="28"/>
          <w:lang w:val="uk-UA"/>
        </w:rPr>
        <w:t xml:space="preserve"> </w:t>
      </w:r>
      <w:r w:rsidR="00DB411C" w:rsidRPr="001C3190">
        <w:rPr>
          <w:sz w:val="28"/>
          <w:szCs w:val="28"/>
          <w:lang w:val="uk-UA"/>
        </w:rPr>
        <w:t>діяльності, етики та запобігання</w:t>
      </w:r>
      <w:r w:rsidR="00620C9E">
        <w:rPr>
          <w:sz w:val="28"/>
          <w:szCs w:val="28"/>
          <w:lang w:val="uk-UA"/>
        </w:rPr>
        <w:t xml:space="preserve"> </w:t>
      </w:r>
      <w:r w:rsidR="00DB411C" w:rsidRPr="001C3190">
        <w:rPr>
          <w:sz w:val="28"/>
          <w:szCs w:val="28"/>
          <w:lang w:val="uk-UA"/>
        </w:rPr>
        <w:t>корупції Великосеверинівської сільської ради.</w:t>
      </w:r>
    </w:p>
    <w:p w:rsidR="005B3B1B" w:rsidRPr="005B3B1B" w:rsidRDefault="005B3B1B" w:rsidP="00F00428">
      <w:pPr>
        <w:jc w:val="both"/>
        <w:rPr>
          <w:rFonts w:eastAsia="Calibri"/>
          <w:b/>
          <w:sz w:val="28"/>
          <w:szCs w:val="28"/>
          <w:lang w:val="uk-UA" w:eastAsia="en-US"/>
        </w:rPr>
      </w:pPr>
    </w:p>
    <w:p w:rsidR="005B3B1B" w:rsidRPr="005B3B1B" w:rsidRDefault="005B3B1B" w:rsidP="00F00428">
      <w:pPr>
        <w:widowControl w:val="0"/>
        <w:tabs>
          <w:tab w:val="left" w:pos="1605"/>
        </w:tabs>
        <w:jc w:val="both"/>
        <w:rPr>
          <w:rFonts w:eastAsia="Calibri"/>
          <w:b/>
          <w:color w:val="FF0000"/>
          <w:sz w:val="28"/>
          <w:szCs w:val="28"/>
          <w:lang w:val="uk-UA" w:eastAsia="en-US"/>
        </w:rPr>
      </w:pPr>
    </w:p>
    <w:p w:rsidR="002066F6" w:rsidRDefault="002066F6" w:rsidP="00F00428">
      <w:pPr>
        <w:spacing w:after="200" w:line="276" w:lineRule="auto"/>
        <w:jc w:val="both"/>
        <w:rPr>
          <w:rFonts w:eastAsia="Calibri"/>
          <w:b/>
          <w:sz w:val="28"/>
          <w:szCs w:val="28"/>
          <w:lang w:val="uk-UA" w:eastAsia="en-US"/>
        </w:rPr>
      </w:pPr>
    </w:p>
    <w:p w:rsidR="00D30AE9" w:rsidRDefault="005B3B1B" w:rsidP="00F00428">
      <w:pPr>
        <w:spacing w:after="200" w:line="276" w:lineRule="auto"/>
        <w:jc w:val="both"/>
        <w:rPr>
          <w:rFonts w:eastAsia="Calibri"/>
          <w:b/>
          <w:sz w:val="28"/>
          <w:szCs w:val="28"/>
          <w:lang w:val="uk-UA" w:eastAsia="en-US"/>
        </w:rPr>
      </w:pPr>
      <w:r w:rsidRPr="005B3B1B">
        <w:rPr>
          <w:rFonts w:eastAsia="Calibri"/>
          <w:b/>
          <w:sz w:val="28"/>
          <w:szCs w:val="28"/>
          <w:lang w:val="uk-UA" w:eastAsia="en-US"/>
        </w:rPr>
        <w:t xml:space="preserve">Сільський голова </w:t>
      </w:r>
      <w:r w:rsidRPr="005B3B1B">
        <w:rPr>
          <w:rFonts w:eastAsia="Calibri"/>
          <w:b/>
          <w:sz w:val="28"/>
          <w:szCs w:val="28"/>
          <w:lang w:val="uk-UA" w:eastAsia="en-US"/>
        </w:rPr>
        <w:tab/>
      </w:r>
      <w:r w:rsidRPr="005B3B1B">
        <w:rPr>
          <w:rFonts w:eastAsia="Calibri"/>
          <w:b/>
          <w:sz w:val="28"/>
          <w:szCs w:val="28"/>
          <w:lang w:val="uk-UA" w:eastAsia="en-US"/>
        </w:rPr>
        <w:tab/>
      </w:r>
      <w:r w:rsidRPr="005B3B1B">
        <w:rPr>
          <w:rFonts w:eastAsia="Calibri"/>
          <w:b/>
          <w:sz w:val="28"/>
          <w:szCs w:val="28"/>
          <w:lang w:val="uk-UA" w:eastAsia="en-US"/>
        </w:rPr>
        <w:tab/>
      </w:r>
      <w:r w:rsidR="00620C9E">
        <w:rPr>
          <w:rFonts w:eastAsia="Calibri"/>
          <w:b/>
          <w:sz w:val="28"/>
          <w:szCs w:val="28"/>
          <w:lang w:val="uk-UA" w:eastAsia="en-US"/>
        </w:rPr>
        <w:tab/>
      </w:r>
      <w:r w:rsidR="00620C9E">
        <w:rPr>
          <w:rFonts w:eastAsia="Calibri"/>
          <w:b/>
          <w:sz w:val="28"/>
          <w:szCs w:val="28"/>
          <w:lang w:val="uk-UA" w:eastAsia="en-US"/>
        </w:rPr>
        <w:tab/>
      </w:r>
      <w:r w:rsidR="00620C9E">
        <w:rPr>
          <w:rFonts w:eastAsia="Calibri"/>
          <w:b/>
          <w:sz w:val="28"/>
          <w:szCs w:val="28"/>
          <w:lang w:val="uk-UA" w:eastAsia="en-US"/>
        </w:rPr>
        <w:tab/>
      </w:r>
      <w:r w:rsidRPr="005B3B1B">
        <w:rPr>
          <w:rFonts w:eastAsia="Calibri"/>
          <w:b/>
          <w:sz w:val="28"/>
          <w:szCs w:val="28"/>
          <w:lang w:val="uk-UA" w:eastAsia="en-US"/>
        </w:rPr>
        <w:t>Сергій ЛЕВЧЕНКО</w:t>
      </w:r>
    </w:p>
    <w:sectPr w:rsidR="00D30AE9" w:rsidSect="005B3B1B">
      <w:headerReference w:type="first" r:id="rId8"/>
      <w:pgSz w:w="11906" w:h="16838"/>
      <w:pgMar w:top="709" w:right="567" w:bottom="1134" w:left="1701" w:header="17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266" w:rsidRDefault="001E3266" w:rsidP="002B2488">
      <w:r>
        <w:separator/>
      </w:r>
    </w:p>
  </w:endnote>
  <w:endnote w:type="continuationSeparator" w:id="1">
    <w:p w:rsidR="001E3266" w:rsidRDefault="001E3266" w:rsidP="002B24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ozuka Gothic Pro M">
    <w:altName w:val="MS Gothic"/>
    <w:panose1 w:val="00000000000000000000"/>
    <w:charset w:val="80"/>
    <w:family w:val="swiss"/>
    <w:notTrueType/>
    <w:pitch w:val="variable"/>
    <w:sig w:usb0="00000000" w:usb1="2AC71C11" w:usb2="00000012"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266" w:rsidRDefault="001E3266" w:rsidP="002B2488">
      <w:r>
        <w:separator/>
      </w:r>
    </w:p>
  </w:footnote>
  <w:footnote w:type="continuationSeparator" w:id="1">
    <w:p w:rsidR="001E3266" w:rsidRDefault="001E3266" w:rsidP="002B2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CA5" w:rsidRPr="00A96CA5" w:rsidRDefault="00A96CA5" w:rsidP="00A96CA5">
    <w:pPr>
      <w:pStyle w:val="a3"/>
      <w:jc w:val="right"/>
      <w:rPr>
        <w:sz w:val="28"/>
        <w:szCs w:val="28"/>
        <w:lang w:val="uk-UA"/>
      </w:rPr>
    </w:pPr>
    <w:r>
      <w:rPr>
        <w:sz w:val="28"/>
        <w:szCs w:val="28"/>
        <w:lang w:val="uk-UA"/>
      </w:rPr>
      <w:t>ПРОЄКТ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32EE7"/>
    <w:rsid w:val="00071076"/>
    <w:rsid w:val="000713C7"/>
    <w:rsid w:val="00074514"/>
    <w:rsid w:val="00075F5F"/>
    <w:rsid w:val="000B05C7"/>
    <w:rsid w:val="00104E6C"/>
    <w:rsid w:val="001149F5"/>
    <w:rsid w:val="001551E3"/>
    <w:rsid w:val="0017346E"/>
    <w:rsid w:val="00182E72"/>
    <w:rsid w:val="00186F2E"/>
    <w:rsid w:val="00190E60"/>
    <w:rsid w:val="001B6E66"/>
    <w:rsid w:val="001C3190"/>
    <w:rsid w:val="001D2A9F"/>
    <w:rsid w:val="001E22F3"/>
    <w:rsid w:val="001E3266"/>
    <w:rsid w:val="001E60A3"/>
    <w:rsid w:val="001E68E1"/>
    <w:rsid w:val="001F3077"/>
    <w:rsid w:val="001F4E3D"/>
    <w:rsid w:val="002066F6"/>
    <w:rsid w:val="0021007B"/>
    <w:rsid w:val="00220CA9"/>
    <w:rsid w:val="002370CF"/>
    <w:rsid w:val="00237A34"/>
    <w:rsid w:val="00271D2A"/>
    <w:rsid w:val="002902F2"/>
    <w:rsid w:val="00291B2D"/>
    <w:rsid w:val="002969CC"/>
    <w:rsid w:val="00297010"/>
    <w:rsid w:val="002A6F1A"/>
    <w:rsid w:val="002B2488"/>
    <w:rsid w:val="002C2671"/>
    <w:rsid w:val="002F4DF0"/>
    <w:rsid w:val="00310726"/>
    <w:rsid w:val="003133E0"/>
    <w:rsid w:val="00357B88"/>
    <w:rsid w:val="003725AE"/>
    <w:rsid w:val="00396781"/>
    <w:rsid w:val="00396D1B"/>
    <w:rsid w:val="00397BDE"/>
    <w:rsid w:val="003A2EAE"/>
    <w:rsid w:val="003C72D3"/>
    <w:rsid w:val="003E0C6B"/>
    <w:rsid w:val="00401477"/>
    <w:rsid w:val="00415396"/>
    <w:rsid w:val="0046337F"/>
    <w:rsid w:val="004803D7"/>
    <w:rsid w:val="00482890"/>
    <w:rsid w:val="00495DEB"/>
    <w:rsid w:val="004D44FE"/>
    <w:rsid w:val="004E6155"/>
    <w:rsid w:val="004F0942"/>
    <w:rsid w:val="004F3F81"/>
    <w:rsid w:val="004F5254"/>
    <w:rsid w:val="00503C73"/>
    <w:rsid w:val="00532926"/>
    <w:rsid w:val="00536A83"/>
    <w:rsid w:val="005554EF"/>
    <w:rsid w:val="005912F1"/>
    <w:rsid w:val="005B3B1B"/>
    <w:rsid w:val="005B7123"/>
    <w:rsid w:val="005E216E"/>
    <w:rsid w:val="005E372C"/>
    <w:rsid w:val="006015DB"/>
    <w:rsid w:val="00611513"/>
    <w:rsid w:val="00611DA9"/>
    <w:rsid w:val="00611FD5"/>
    <w:rsid w:val="00620C9E"/>
    <w:rsid w:val="0062223E"/>
    <w:rsid w:val="00663C0B"/>
    <w:rsid w:val="00672B2A"/>
    <w:rsid w:val="0067612B"/>
    <w:rsid w:val="006769A9"/>
    <w:rsid w:val="006805AA"/>
    <w:rsid w:val="00693BD8"/>
    <w:rsid w:val="006A06E5"/>
    <w:rsid w:val="006B4280"/>
    <w:rsid w:val="006D14C6"/>
    <w:rsid w:val="006D6B77"/>
    <w:rsid w:val="006E642F"/>
    <w:rsid w:val="006F4528"/>
    <w:rsid w:val="0072273C"/>
    <w:rsid w:val="007507FB"/>
    <w:rsid w:val="00756FD0"/>
    <w:rsid w:val="00797AC1"/>
    <w:rsid w:val="007D56E9"/>
    <w:rsid w:val="007E59F6"/>
    <w:rsid w:val="00807EB1"/>
    <w:rsid w:val="00824969"/>
    <w:rsid w:val="008342AD"/>
    <w:rsid w:val="00870262"/>
    <w:rsid w:val="008A5577"/>
    <w:rsid w:val="008A710A"/>
    <w:rsid w:val="008B6A76"/>
    <w:rsid w:val="008D3596"/>
    <w:rsid w:val="008F4ED2"/>
    <w:rsid w:val="00902C33"/>
    <w:rsid w:val="00902EF7"/>
    <w:rsid w:val="009078B7"/>
    <w:rsid w:val="00907BC7"/>
    <w:rsid w:val="00910FAF"/>
    <w:rsid w:val="00912B1A"/>
    <w:rsid w:val="0092069B"/>
    <w:rsid w:val="00921586"/>
    <w:rsid w:val="0092683C"/>
    <w:rsid w:val="00933AD8"/>
    <w:rsid w:val="00954BC0"/>
    <w:rsid w:val="009721A6"/>
    <w:rsid w:val="009B066C"/>
    <w:rsid w:val="009C67D6"/>
    <w:rsid w:val="009E3E7A"/>
    <w:rsid w:val="00A35422"/>
    <w:rsid w:val="00A51A7C"/>
    <w:rsid w:val="00A555B6"/>
    <w:rsid w:val="00A96CA5"/>
    <w:rsid w:val="00AB2513"/>
    <w:rsid w:val="00AB2854"/>
    <w:rsid w:val="00AB7131"/>
    <w:rsid w:val="00AC30F1"/>
    <w:rsid w:val="00AE258C"/>
    <w:rsid w:val="00B0298C"/>
    <w:rsid w:val="00B256E9"/>
    <w:rsid w:val="00B56D19"/>
    <w:rsid w:val="00B63D6A"/>
    <w:rsid w:val="00B64927"/>
    <w:rsid w:val="00BD636A"/>
    <w:rsid w:val="00BE2EC4"/>
    <w:rsid w:val="00BE5C7C"/>
    <w:rsid w:val="00BF18A8"/>
    <w:rsid w:val="00BF1C9A"/>
    <w:rsid w:val="00BF3202"/>
    <w:rsid w:val="00C0009F"/>
    <w:rsid w:val="00C00266"/>
    <w:rsid w:val="00C226AC"/>
    <w:rsid w:val="00C22F21"/>
    <w:rsid w:val="00C32EE7"/>
    <w:rsid w:val="00C66DE9"/>
    <w:rsid w:val="00C740F2"/>
    <w:rsid w:val="00C75C77"/>
    <w:rsid w:val="00C831EE"/>
    <w:rsid w:val="00D22F63"/>
    <w:rsid w:val="00D30AE9"/>
    <w:rsid w:val="00D5539B"/>
    <w:rsid w:val="00D56E8B"/>
    <w:rsid w:val="00D74FAF"/>
    <w:rsid w:val="00D86C40"/>
    <w:rsid w:val="00D9045F"/>
    <w:rsid w:val="00DA059D"/>
    <w:rsid w:val="00DA3AE1"/>
    <w:rsid w:val="00DA5E75"/>
    <w:rsid w:val="00DB411C"/>
    <w:rsid w:val="00DC561F"/>
    <w:rsid w:val="00DD0DDA"/>
    <w:rsid w:val="00E14615"/>
    <w:rsid w:val="00E15E87"/>
    <w:rsid w:val="00E2102F"/>
    <w:rsid w:val="00E62043"/>
    <w:rsid w:val="00E7268F"/>
    <w:rsid w:val="00EB4135"/>
    <w:rsid w:val="00EB6C59"/>
    <w:rsid w:val="00EE09BB"/>
    <w:rsid w:val="00EE5E23"/>
    <w:rsid w:val="00F00428"/>
    <w:rsid w:val="00F25EA7"/>
    <w:rsid w:val="00F3664C"/>
    <w:rsid w:val="00F3743A"/>
    <w:rsid w:val="00F5425D"/>
    <w:rsid w:val="00F70A51"/>
    <w:rsid w:val="00F8741E"/>
    <w:rsid w:val="00FC6EEC"/>
    <w:rsid w:val="00FD40E8"/>
    <w:rsid w:val="00FE21C6"/>
    <w:rsid w:val="00FF4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2EE7"/>
    <w:pPr>
      <w:tabs>
        <w:tab w:val="center" w:pos="4677"/>
        <w:tab w:val="right" w:pos="9355"/>
      </w:tabs>
    </w:pPr>
  </w:style>
  <w:style w:type="character" w:customStyle="1" w:styleId="a4">
    <w:name w:val="Верхний колонтитул Знак"/>
    <w:basedOn w:val="a0"/>
    <w:link w:val="a3"/>
    <w:uiPriority w:val="99"/>
    <w:rsid w:val="00C32EE7"/>
    <w:rPr>
      <w:rFonts w:ascii="Times New Roman" w:eastAsia="Times New Roman" w:hAnsi="Times New Roman" w:cs="Times New Roman"/>
      <w:sz w:val="24"/>
      <w:szCs w:val="24"/>
      <w:lang w:eastAsia="ru-RU"/>
    </w:rPr>
  </w:style>
  <w:style w:type="table" w:styleId="a5">
    <w:name w:val="Table Grid"/>
    <w:basedOn w:val="a1"/>
    <w:uiPriority w:val="59"/>
    <w:rsid w:val="00C32EE7"/>
    <w:pPr>
      <w:spacing w:after="0" w:line="240" w:lineRule="auto"/>
    </w:pPr>
    <w:rPr>
      <w:rFonts w:asciiTheme="majorHAnsi" w:hAnsiTheme="majorHAnsi" w:cstheme="majorBidi"/>
      <w:b/>
      <w:bCs/>
      <w:sz w:val="28"/>
      <w:szCs w:val="28"/>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32EE7"/>
    <w:rPr>
      <w:rFonts w:ascii="Tahoma" w:hAnsi="Tahoma" w:cs="Tahoma"/>
      <w:sz w:val="16"/>
      <w:szCs w:val="16"/>
    </w:rPr>
  </w:style>
  <w:style w:type="character" w:customStyle="1" w:styleId="a7">
    <w:name w:val="Текст выноски Знак"/>
    <w:basedOn w:val="a0"/>
    <w:link w:val="a6"/>
    <w:uiPriority w:val="99"/>
    <w:semiHidden/>
    <w:rsid w:val="00C32EE7"/>
    <w:rPr>
      <w:rFonts w:ascii="Tahoma" w:eastAsia="Times New Roman" w:hAnsi="Tahoma" w:cs="Tahoma"/>
      <w:sz w:val="16"/>
      <w:szCs w:val="16"/>
      <w:lang w:eastAsia="ru-RU"/>
    </w:rPr>
  </w:style>
  <w:style w:type="paragraph" w:styleId="a8">
    <w:name w:val="footer"/>
    <w:basedOn w:val="a"/>
    <w:link w:val="a9"/>
    <w:uiPriority w:val="99"/>
    <w:unhideWhenUsed/>
    <w:rsid w:val="00075F5F"/>
    <w:pPr>
      <w:tabs>
        <w:tab w:val="center" w:pos="4677"/>
        <w:tab w:val="right" w:pos="9355"/>
      </w:tabs>
    </w:pPr>
  </w:style>
  <w:style w:type="character" w:customStyle="1" w:styleId="a9">
    <w:name w:val="Нижний колонтитул Знак"/>
    <w:basedOn w:val="a0"/>
    <w:link w:val="a8"/>
    <w:uiPriority w:val="99"/>
    <w:rsid w:val="00075F5F"/>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C22F21"/>
    <w:rPr>
      <w:color w:val="0000FF"/>
      <w:u w:val="single"/>
    </w:rPr>
  </w:style>
  <w:style w:type="paragraph" w:customStyle="1" w:styleId="rvps2">
    <w:name w:val="rvps2"/>
    <w:basedOn w:val="a"/>
    <w:rsid w:val="005B7123"/>
    <w:pPr>
      <w:spacing w:before="100" w:beforeAutospacing="1" w:after="100" w:afterAutospacing="1"/>
    </w:pPr>
  </w:style>
  <w:style w:type="paragraph" w:styleId="ab">
    <w:name w:val="List Paragraph"/>
    <w:basedOn w:val="a"/>
    <w:uiPriority w:val="34"/>
    <w:qFormat/>
    <w:rsid w:val="005E216E"/>
    <w:pPr>
      <w:ind w:left="720"/>
      <w:contextualSpacing/>
    </w:pPr>
  </w:style>
  <w:style w:type="character" w:customStyle="1" w:styleId="2">
    <w:name w:val="Основной текст (2)_"/>
    <w:link w:val="21"/>
    <w:rsid w:val="00B64927"/>
    <w:rPr>
      <w:rFonts w:ascii="Times New Roman" w:hAnsi="Times New Roman" w:cs="Times New Roman"/>
      <w:sz w:val="28"/>
      <w:szCs w:val="28"/>
      <w:shd w:val="clear" w:color="auto" w:fill="FFFFFF"/>
    </w:rPr>
  </w:style>
  <w:style w:type="paragraph" w:customStyle="1" w:styleId="21">
    <w:name w:val="Основной текст (2)1"/>
    <w:basedOn w:val="a"/>
    <w:link w:val="2"/>
    <w:rsid w:val="00B64927"/>
    <w:pPr>
      <w:widowControl w:val="0"/>
      <w:shd w:val="clear" w:color="auto" w:fill="FFFFFF"/>
      <w:spacing w:before="420" w:after="240" w:line="326" w:lineRule="exact"/>
      <w:jc w:val="center"/>
    </w:pPr>
    <w:rPr>
      <w:rFonts w:eastAsiaTheme="minorHAnsi"/>
      <w:sz w:val="28"/>
      <w:szCs w:val="28"/>
      <w:lang w:eastAsia="en-US"/>
    </w:rPr>
  </w:style>
  <w:style w:type="character" w:styleId="ac">
    <w:name w:val="Strong"/>
    <w:basedOn w:val="a0"/>
    <w:uiPriority w:val="22"/>
    <w:qFormat/>
    <w:rsid w:val="00D30A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2EE7"/>
    <w:pPr>
      <w:tabs>
        <w:tab w:val="center" w:pos="4677"/>
        <w:tab w:val="right" w:pos="9355"/>
      </w:tabs>
    </w:pPr>
  </w:style>
  <w:style w:type="character" w:customStyle="1" w:styleId="a4">
    <w:name w:val="Верхний колонтитул Знак"/>
    <w:basedOn w:val="a0"/>
    <w:link w:val="a3"/>
    <w:uiPriority w:val="99"/>
    <w:rsid w:val="00C32EE7"/>
    <w:rPr>
      <w:rFonts w:ascii="Times New Roman" w:eastAsia="Times New Roman" w:hAnsi="Times New Roman" w:cs="Times New Roman"/>
      <w:sz w:val="24"/>
      <w:szCs w:val="24"/>
      <w:lang w:eastAsia="ru-RU"/>
    </w:rPr>
  </w:style>
  <w:style w:type="table" w:styleId="a5">
    <w:name w:val="Table Grid"/>
    <w:basedOn w:val="a1"/>
    <w:uiPriority w:val="59"/>
    <w:rsid w:val="00C32EE7"/>
    <w:pPr>
      <w:spacing w:after="0" w:line="240" w:lineRule="auto"/>
    </w:pPr>
    <w:rPr>
      <w:rFonts w:asciiTheme="majorHAnsi" w:hAnsiTheme="majorHAnsi" w:cstheme="majorBidi"/>
      <w:b/>
      <w:bCs/>
      <w:sz w:val="28"/>
      <w:szCs w:val="28"/>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32EE7"/>
    <w:rPr>
      <w:rFonts w:ascii="Tahoma" w:hAnsi="Tahoma" w:cs="Tahoma"/>
      <w:sz w:val="16"/>
      <w:szCs w:val="16"/>
    </w:rPr>
  </w:style>
  <w:style w:type="character" w:customStyle="1" w:styleId="a7">
    <w:name w:val="Текст выноски Знак"/>
    <w:basedOn w:val="a0"/>
    <w:link w:val="a6"/>
    <w:uiPriority w:val="99"/>
    <w:semiHidden/>
    <w:rsid w:val="00C32EE7"/>
    <w:rPr>
      <w:rFonts w:ascii="Tahoma" w:eastAsia="Times New Roman" w:hAnsi="Tahoma" w:cs="Tahoma"/>
      <w:sz w:val="16"/>
      <w:szCs w:val="16"/>
      <w:lang w:eastAsia="ru-RU"/>
    </w:rPr>
  </w:style>
  <w:style w:type="paragraph" w:styleId="a8">
    <w:name w:val="footer"/>
    <w:basedOn w:val="a"/>
    <w:link w:val="a9"/>
    <w:uiPriority w:val="99"/>
    <w:unhideWhenUsed/>
    <w:rsid w:val="00075F5F"/>
    <w:pPr>
      <w:tabs>
        <w:tab w:val="center" w:pos="4677"/>
        <w:tab w:val="right" w:pos="9355"/>
      </w:tabs>
    </w:pPr>
  </w:style>
  <w:style w:type="character" w:customStyle="1" w:styleId="a9">
    <w:name w:val="Нижний колонтитул Знак"/>
    <w:basedOn w:val="a0"/>
    <w:link w:val="a8"/>
    <w:uiPriority w:val="99"/>
    <w:rsid w:val="00075F5F"/>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C22F21"/>
    <w:rPr>
      <w:color w:val="0000FF"/>
      <w:u w:val="single"/>
    </w:rPr>
  </w:style>
  <w:style w:type="paragraph" w:customStyle="1" w:styleId="rvps2">
    <w:name w:val="rvps2"/>
    <w:basedOn w:val="a"/>
    <w:rsid w:val="005B7123"/>
    <w:pPr>
      <w:spacing w:before="100" w:beforeAutospacing="1" w:after="100" w:afterAutospacing="1"/>
    </w:pPr>
  </w:style>
  <w:style w:type="paragraph" w:styleId="ab">
    <w:name w:val="List Paragraph"/>
    <w:basedOn w:val="a"/>
    <w:uiPriority w:val="34"/>
    <w:qFormat/>
    <w:rsid w:val="005E216E"/>
    <w:pPr>
      <w:ind w:left="720"/>
      <w:contextualSpacing/>
    </w:pPr>
  </w:style>
  <w:style w:type="character" w:customStyle="1" w:styleId="2">
    <w:name w:val="Основной текст (2)_"/>
    <w:link w:val="21"/>
    <w:rsid w:val="00B64927"/>
    <w:rPr>
      <w:rFonts w:ascii="Times New Roman" w:hAnsi="Times New Roman" w:cs="Times New Roman"/>
      <w:sz w:val="28"/>
      <w:szCs w:val="28"/>
      <w:shd w:val="clear" w:color="auto" w:fill="FFFFFF"/>
    </w:rPr>
  </w:style>
  <w:style w:type="paragraph" w:customStyle="1" w:styleId="21">
    <w:name w:val="Основной текст (2)1"/>
    <w:basedOn w:val="a"/>
    <w:link w:val="2"/>
    <w:rsid w:val="00B64927"/>
    <w:pPr>
      <w:widowControl w:val="0"/>
      <w:shd w:val="clear" w:color="auto" w:fill="FFFFFF"/>
      <w:spacing w:before="420" w:after="240" w:line="326" w:lineRule="exact"/>
      <w:jc w:val="center"/>
    </w:pPr>
    <w:rPr>
      <w:rFonts w:eastAsiaTheme="minorHAnsi"/>
      <w:sz w:val="28"/>
      <w:szCs w:val="28"/>
      <w:lang w:eastAsia="en-US"/>
    </w:rPr>
  </w:style>
  <w:style w:type="character" w:styleId="ac">
    <w:name w:val="Strong"/>
    <w:basedOn w:val="a0"/>
    <w:uiPriority w:val="22"/>
    <w:qFormat/>
    <w:rsid w:val="00D30AE9"/>
    <w:rPr>
      <w:b/>
      <w:bCs/>
    </w:rPr>
  </w:style>
</w:styles>
</file>

<file path=word/webSettings.xml><?xml version="1.0" encoding="utf-8"?>
<w:webSettings xmlns:r="http://schemas.openxmlformats.org/officeDocument/2006/relationships" xmlns:w="http://schemas.openxmlformats.org/wordprocessingml/2006/main">
  <w:divs>
    <w:div w:id="222757824">
      <w:bodyDiv w:val="1"/>
      <w:marLeft w:val="0"/>
      <w:marRight w:val="0"/>
      <w:marTop w:val="0"/>
      <w:marBottom w:val="0"/>
      <w:divBdr>
        <w:top w:val="none" w:sz="0" w:space="0" w:color="auto"/>
        <w:left w:val="none" w:sz="0" w:space="0" w:color="auto"/>
        <w:bottom w:val="none" w:sz="0" w:space="0" w:color="auto"/>
        <w:right w:val="none" w:sz="0" w:space="0" w:color="auto"/>
      </w:divBdr>
    </w:div>
    <w:div w:id="257713630">
      <w:bodyDiv w:val="1"/>
      <w:marLeft w:val="0"/>
      <w:marRight w:val="0"/>
      <w:marTop w:val="0"/>
      <w:marBottom w:val="0"/>
      <w:divBdr>
        <w:top w:val="none" w:sz="0" w:space="0" w:color="auto"/>
        <w:left w:val="none" w:sz="0" w:space="0" w:color="auto"/>
        <w:bottom w:val="none" w:sz="0" w:space="0" w:color="auto"/>
        <w:right w:val="none" w:sz="0" w:space="0" w:color="auto"/>
      </w:divBdr>
    </w:div>
    <w:div w:id="435176916">
      <w:bodyDiv w:val="1"/>
      <w:marLeft w:val="0"/>
      <w:marRight w:val="0"/>
      <w:marTop w:val="0"/>
      <w:marBottom w:val="0"/>
      <w:divBdr>
        <w:top w:val="none" w:sz="0" w:space="0" w:color="auto"/>
        <w:left w:val="none" w:sz="0" w:space="0" w:color="auto"/>
        <w:bottom w:val="none" w:sz="0" w:space="0" w:color="auto"/>
        <w:right w:val="none" w:sz="0" w:space="0" w:color="auto"/>
      </w:divBdr>
    </w:div>
    <w:div w:id="717437282">
      <w:bodyDiv w:val="1"/>
      <w:marLeft w:val="0"/>
      <w:marRight w:val="0"/>
      <w:marTop w:val="0"/>
      <w:marBottom w:val="0"/>
      <w:divBdr>
        <w:top w:val="none" w:sz="0" w:space="0" w:color="auto"/>
        <w:left w:val="none" w:sz="0" w:space="0" w:color="auto"/>
        <w:bottom w:val="none" w:sz="0" w:space="0" w:color="auto"/>
        <w:right w:val="none" w:sz="0" w:space="0" w:color="auto"/>
      </w:divBdr>
    </w:div>
    <w:div w:id="752045973">
      <w:bodyDiv w:val="1"/>
      <w:marLeft w:val="0"/>
      <w:marRight w:val="0"/>
      <w:marTop w:val="0"/>
      <w:marBottom w:val="0"/>
      <w:divBdr>
        <w:top w:val="none" w:sz="0" w:space="0" w:color="auto"/>
        <w:left w:val="none" w:sz="0" w:space="0" w:color="auto"/>
        <w:bottom w:val="none" w:sz="0" w:space="0" w:color="auto"/>
        <w:right w:val="none" w:sz="0" w:space="0" w:color="auto"/>
      </w:divBdr>
    </w:div>
    <w:div w:id="1408309093">
      <w:bodyDiv w:val="1"/>
      <w:marLeft w:val="0"/>
      <w:marRight w:val="0"/>
      <w:marTop w:val="0"/>
      <w:marBottom w:val="0"/>
      <w:divBdr>
        <w:top w:val="none" w:sz="0" w:space="0" w:color="auto"/>
        <w:left w:val="none" w:sz="0" w:space="0" w:color="auto"/>
        <w:bottom w:val="none" w:sz="0" w:space="0" w:color="auto"/>
        <w:right w:val="none" w:sz="0" w:space="0" w:color="auto"/>
      </w:divBdr>
    </w:div>
    <w:div w:id="1547522610">
      <w:bodyDiv w:val="1"/>
      <w:marLeft w:val="0"/>
      <w:marRight w:val="0"/>
      <w:marTop w:val="0"/>
      <w:marBottom w:val="0"/>
      <w:divBdr>
        <w:top w:val="none" w:sz="0" w:space="0" w:color="auto"/>
        <w:left w:val="none" w:sz="0" w:space="0" w:color="auto"/>
        <w:bottom w:val="none" w:sz="0" w:space="0" w:color="auto"/>
        <w:right w:val="none" w:sz="0" w:space="0" w:color="auto"/>
      </w:divBdr>
    </w:div>
    <w:div w:id="17099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03A95-DB02-44D8-BBB7-CA5FD0AD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123</cp:lastModifiedBy>
  <cp:revision>2</cp:revision>
  <cp:lastPrinted>2021-02-18T14:10:00Z</cp:lastPrinted>
  <dcterms:created xsi:type="dcterms:W3CDTF">2021-08-26T04:20:00Z</dcterms:created>
  <dcterms:modified xsi:type="dcterms:W3CDTF">2021-08-26T04:20:00Z</dcterms:modified>
</cp:coreProperties>
</file>