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CCBB" w14:textId="77777777" w:rsidR="00595E2E" w:rsidRDefault="00595E2E" w:rsidP="00595E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B70F868" w14:textId="77777777" w:rsidR="001A1AA0" w:rsidRDefault="001A1AA0" w:rsidP="00595E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7F6526D" w14:textId="77777777" w:rsidR="001A1AA0" w:rsidRDefault="001A1AA0" w:rsidP="00595E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FC4CC42" w14:textId="77777777" w:rsidR="00004C24" w:rsidRPr="00004C24" w:rsidRDefault="00004C24" w:rsidP="00004C24">
      <w:pPr>
        <w:spacing w:after="0" w:line="240" w:lineRule="auto"/>
        <w:ind w:left="453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04C24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ЗАТВЕРДЖЕНО</w:t>
      </w:r>
    </w:p>
    <w:p w14:paraId="0BDCBD59" w14:textId="77777777" w:rsidR="00004C24" w:rsidRPr="00004C24" w:rsidRDefault="00816CCF" w:rsidP="00004C24">
      <w:pPr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р</w:t>
      </w:r>
      <w:r w:rsidR="00004C24" w:rsidRPr="00004C2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ішенням Великосеверинівської </w:t>
      </w:r>
    </w:p>
    <w:p w14:paraId="2E58A9BE" w14:textId="77777777" w:rsidR="00004C24" w:rsidRPr="00004C24" w:rsidRDefault="00004C24" w:rsidP="00004C24">
      <w:pPr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004C2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сільської ради </w:t>
      </w:r>
    </w:p>
    <w:p w14:paraId="1A74B086" w14:textId="0D181157" w:rsidR="00004C24" w:rsidRPr="00004C24" w:rsidRDefault="00004C24" w:rsidP="00004C24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04C2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від </w:t>
      </w:r>
      <w:r w:rsidRPr="00004C24">
        <w:rPr>
          <w:rFonts w:ascii="Times New Roman" w:hAnsi="Times New Roman"/>
          <w:color w:val="000000"/>
          <w:sz w:val="28"/>
          <w:szCs w:val="28"/>
          <w:lang w:val="uk-UA" w:eastAsia="uk-UA"/>
        </w:rPr>
        <w:t>«</w:t>
      </w:r>
      <w:r w:rsidR="00364E0B">
        <w:rPr>
          <w:rFonts w:ascii="Times New Roman" w:hAnsi="Times New Roman"/>
          <w:color w:val="000000"/>
          <w:sz w:val="28"/>
          <w:szCs w:val="28"/>
          <w:lang w:val="uk-UA" w:eastAsia="uk-UA"/>
        </w:rPr>
        <w:t>23</w:t>
      </w:r>
      <w:r w:rsidRPr="00004C24">
        <w:rPr>
          <w:rFonts w:ascii="Times New Roman" w:hAnsi="Times New Roman"/>
          <w:color w:val="000000"/>
          <w:sz w:val="28"/>
          <w:szCs w:val="28"/>
          <w:lang w:val="uk-UA" w:eastAsia="uk-UA"/>
        </w:rPr>
        <w:t>» грудня 2021 року  №</w:t>
      </w:r>
      <w:r w:rsidR="00364E0B">
        <w:rPr>
          <w:rFonts w:ascii="Times New Roman" w:hAnsi="Times New Roman"/>
          <w:color w:val="000000"/>
          <w:sz w:val="28"/>
          <w:szCs w:val="28"/>
          <w:lang w:val="uk-UA" w:eastAsia="uk-UA"/>
        </w:rPr>
        <w:t>1143</w:t>
      </w:r>
    </w:p>
    <w:p w14:paraId="09A4B7A2" w14:textId="77777777" w:rsidR="00004C24" w:rsidRPr="00004C24" w:rsidRDefault="00004C24" w:rsidP="00004C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0F25891D" w14:textId="77777777" w:rsidR="00816CCF" w:rsidRDefault="00816CCF" w:rsidP="00004C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E09C70C" w14:textId="77777777" w:rsidR="00816CCF" w:rsidRDefault="00816CCF" w:rsidP="00004C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825E2F6" w14:textId="77777777" w:rsidR="00816CCF" w:rsidRDefault="00816CCF" w:rsidP="00004C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080DBC5" w14:textId="77777777" w:rsidR="00004C24" w:rsidRPr="00816CCF" w:rsidRDefault="00004C24" w:rsidP="00004C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16C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Паспорт програми</w:t>
      </w:r>
    </w:p>
    <w:p w14:paraId="1A7BFDB2" w14:textId="77777777" w:rsidR="00004C24" w:rsidRPr="00004C24" w:rsidRDefault="00004C24" w:rsidP="00004C2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tbl>
      <w:tblPr>
        <w:tblW w:w="9555" w:type="dxa"/>
        <w:tblInd w:w="-2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left w:w="-22" w:type="dxa"/>
          <w:right w:w="90" w:type="dxa"/>
        </w:tblCellMar>
        <w:tblLook w:val="0000" w:firstRow="0" w:lastRow="0" w:firstColumn="0" w:lastColumn="0" w:noHBand="0" w:noVBand="0"/>
      </w:tblPr>
      <w:tblGrid>
        <w:gridCol w:w="456"/>
        <w:gridCol w:w="4110"/>
        <w:gridCol w:w="4989"/>
      </w:tblGrid>
      <w:tr w:rsidR="00004C24" w:rsidRPr="00816CCF" w14:paraId="28E5B915" w14:textId="77777777" w:rsidTr="00004C24">
        <w:trPr>
          <w:trHeight w:val="1245"/>
        </w:trPr>
        <w:tc>
          <w:tcPr>
            <w:tcW w:w="4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21C04326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1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67DCC618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Повна назва Програми</w:t>
            </w:r>
          </w:p>
        </w:tc>
        <w:tc>
          <w:tcPr>
            <w:tcW w:w="49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1BA876E4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Програма </w:t>
            </w:r>
            <w:r w:rsidRPr="00816CCF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із запобігання та протидії домашньому насильству та насильству за ознакою статі на 2021-2023 роки</w:t>
            </w:r>
          </w:p>
        </w:tc>
      </w:tr>
      <w:tr w:rsidR="00004C24" w:rsidRPr="00816CCF" w14:paraId="56623F82" w14:textId="77777777" w:rsidTr="00004C24">
        <w:trPr>
          <w:trHeight w:val="666"/>
        </w:trPr>
        <w:tc>
          <w:tcPr>
            <w:tcW w:w="4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0FFA3392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2. </w:t>
            </w:r>
          </w:p>
        </w:tc>
        <w:tc>
          <w:tcPr>
            <w:tcW w:w="41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0C9932D2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9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6C3F6067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Великосеверинівська сільська рада</w:t>
            </w:r>
          </w:p>
        </w:tc>
      </w:tr>
      <w:tr w:rsidR="00004C24" w:rsidRPr="00816CCF" w14:paraId="4EEB682C" w14:textId="77777777" w:rsidTr="00004C24">
        <w:trPr>
          <w:trHeight w:val="720"/>
        </w:trPr>
        <w:tc>
          <w:tcPr>
            <w:tcW w:w="4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122B543E" w14:textId="77777777" w:rsidR="00004C24" w:rsidRPr="00816CCF" w:rsidRDefault="00532418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="00004C24" w:rsidRPr="00816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1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234B8539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49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2342A61D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соціального захисту населення та охорони здоров’я Великосеверинівської сільської ради </w:t>
            </w:r>
          </w:p>
        </w:tc>
      </w:tr>
      <w:tr w:rsidR="00004C24" w:rsidRPr="00816CCF" w14:paraId="2E4F00E3" w14:textId="77777777" w:rsidTr="00004C24">
        <w:trPr>
          <w:trHeight w:val="1260"/>
        </w:trPr>
        <w:tc>
          <w:tcPr>
            <w:tcW w:w="4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38083E52" w14:textId="77777777" w:rsidR="00004C24" w:rsidRPr="00816CCF" w:rsidRDefault="00532418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="00004C24" w:rsidRPr="00816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1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2F4B9D91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49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02E88BFC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соціального захисту населення та охорони здоров’я Великосеверинівської сільської ради</w:t>
            </w:r>
          </w:p>
        </w:tc>
      </w:tr>
      <w:tr w:rsidR="00004C24" w:rsidRPr="00816CCF" w14:paraId="07128C8A" w14:textId="77777777" w:rsidTr="00004C24">
        <w:trPr>
          <w:trHeight w:val="1560"/>
        </w:trPr>
        <w:tc>
          <w:tcPr>
            <w:tcW w:w="4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27E1E31A" w14:textId="77777777" w:rsidR="00004C24" w:rsidRPr="00816CCF" w:rsidRDefault="00532418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004C24" w:rsidRPr="00816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1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1FD236BC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Головна мета Програми</w:t>
            </w:r>
          </w:p>
        </w:tc>
        <w:tc>
          <w:tcPr>
            <w:tcW w:w="49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5E8A9F6A" w14:textId="77777777" w:rsidR="00004C24" w:rsidRPr="00816CCF" w:rsidRDefault="00004C24" w:rsidP="00004C24">
            <w:pPr>
              <w:keepNext/>
              <w:spacing w:after="0" w:line="240" w:lineRule="auto"/>
              <w:ind w:firstLine="22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816CC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/>
              </w:rPr>
              <w:t>Створення правових і соціальних умов для належного функціонування та розвитку сім’ї як основного осередку суспільства, надання ефективної допомоги жертвам сімейного насильства.</w:t>
            </w:r>
          </w:p>
        </w:tc>
      </w:tr>
      <w:tr w:rsidR="00004C24" w:rsidRPr="00816CCF" w14:paraId="5B139FD2" w14:textId="77777777" w:rsidTr="00004C24">
        <w:trPr>
          <w:trHeight w:val="435"/>
        </w:trPr>
        <w:tc>
          <w:tcPr>
            <w:tcW w:w="4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6DA6343D" w14:textId="77777777" w:rsidR="00004C24" w:rsidRPr="00816CCF" w:rsidRDefault="00532418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="00004C24" w:rsidRPr="00816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1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1C2F0B83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49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53D96419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2021 – 2023 роки</w:t>
            </w:r>
          </w:p>
          <w:p w14:paraId="55E2062C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04C24" w:rsidRPr="00816CCF" w14:paraId="0C87AEF7" w14:textId="77777777" w:rsidTr="00004C24">
        <w:trPr>
          <w:trHeight w:val="555"/>
        </w:trPr>
        <w:tc>
          <w:tcPr>
            <w:tcW w:w="4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1AE73354" w14:textId="77777777" w:rsidR="00004C24" w:rsidRPr="00816CCF" w:rsidRDefault="00532418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  <w:r w:rsidR="00004C24" w:rsidRPr="00816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1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32A8D08B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Обсяг фінансових ресурсів, для реалізації програми</w:t>
            </w:r>
          </w:p>
        </w:tc>
        <w:tc>
          <w:tcPr>
            <w:tcW w:w="49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115532B9" w14:textId="77777777" w:rsidR="00004C24" w:rsidRPr="00816CCF" w:rsidRDefault="00004C24" w:rsidP="00004C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16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45,0 тис. грн.</w:t>
            </w:r>
            <w:r w:rsidRPr="00816CCF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uk-UA" w:eastAsia="ru-RU"/>
              </w:rPr>
              <w:t xml:space="preserve"> 1</w:t>
            </w:r>
          </w:p>
        </w:tc>
      </w:tr>
    </w:tbl>
    <w:p w14:paraId="4C4FDF58" w14:textId="77777777" w:rsidR="00004C24" w:rsidRDefault="00004C24" w:rsidP="00004C2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F3813DA" w14:textId="77777777" w:rsidR="00816CCF" w:rsidRDefault="00816CCF" w:rsidP="00004C2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55E66B8" w14:textId="77777777" w:rsidR="00816CCF" w:rsidRDefault="00816CCF" w:rsidP="00004C2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197501F" w14:textId="77777777" w:rsidR="00816CCF" w:rsidRDefault="00816CCF" w:rsidP="00004C2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4E9A6B5" w14:textId="77777777" w:rsidR="00816CCF" w:rsidRDefault="00816CCF" w:rsidP="00004C2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2AD2162" w14:textId="77777777" w:rsidR="00816CCF" w:rsidRDefault="00816CCF" w:rsidP="00004C2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6E665DA" w14:textId="77777777" w:rsidR="00816CCF" w:rsidRPr="00004C24" w:rsidRDefault="00816CCF" w:rsidP="00004C2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FDE06FB" w14:textId="77777777" w:rsidR="00004C24" w:rsidRPr="00004C24" w:rsidRDefault="00816CCF" w:rsidP="00004C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04C24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_______________________________________</w:t>
      </w:r>
    </w:p>
    <w:p w14:paraId="23BE9A29" w14:textId="77777777" w:rsidR="00004C24" w:rsidRPr="00004C24" w:rsidRDefault="00004C24" w:rsidP="00004C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22CDB9A" w14:textId="77777777" w:rsidR="00004C24" w:rsidRPr="00004C24" w:rsidRDefault="00004C24" w:rsidP="00004C24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</w:pPr>
    </w:p>
    <w:p w14:paraId="6DF19270" w14:textId="77777777" w:rsidR="00595E2E" w:rsidRPr="00816CCF" w:rsidRDefault="00004C24" w:rsidP="00004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04C24"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>1</w:t>
      </w:r>
      <w:r w:rsidRPr="00004C24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Обсяг фінансових ресурсів, необхідних для реалізації заходів  Програми, може змінюватися шляхом внесення відповідних змін до сільського бюджету впродовж терміну дії Програми.</w:t>
      </w:r>
    </w:p>
    <w:sectPr w:rsidR="00595E2E" w:rsidRPr="00816CCF" w:rsidSect="00D92303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92"/>
    <w:rsid w:val="00004C24"/>
    <w:rsid w:val="001A1AA0"/>
    <w:rsid w:val="00364E0B"/>
    <w:rsid w:val="00371561"/>
    <w:rsid w:val="00532418"/>
    <w:rsid w:val="00595E2E"/>
    <w:rsid w:val="005A74FF"/>
    <w:rsid w:val="007345DE"/>
    <w:rsid w:val="00816CCF"/>
    <w:rsid w:val="00820C37"/>
    <w:rsid w:val="00AC2A86"/>
    <w:rsid w:val="00B302EE"/>
    <w:rsid w:val="00BD1E42"/>
    <w:rsid w:val="00D92303"/>
    <w:rsid w:val="00DD3492"/>
    <w:rsid w:val="00E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762A"/>
  <w15:chartTrackingRefBased/>
  <w15:docId w15:val="{2128AA18-9302-4EA6-BD5F-3E643C80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АЛЛА</cp:lastModifiedBy>
  <cp:revision>2</cp:revision>
  <cp:lastPrinted>2021-12-13T07:26:00Z</cp:lastPrinted>
  <dcterms:created xsi:type="dcterms:W3CDTF">2021-12-28T12:31:00Z</dcterms:created>
  <dcterms:modified xsi:type="dcterms:W3CDTF">2021-12-28T12:31:00Z</dcterms:modified>
</cp:coreProperties>
</file>