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E54CB" w14:textId="77777777" w:rsidR="0038764B" w:rsidRDefault="00AE2063">
      <w:pPr>
        <w:pStyle w:val="10"/>
        <w:keepNext/>
        <w:keepLines/>
        <w:shd w:val="clear" w:color="auto" w:fill="auto"/>
        <w:ind w:left="5240"/>
      </w:pPr>
      <w:bookmarkStart w:id="0" w:name="bookmark0"/>
      <w:r>
        <w:rPr>
          <w:rStyle w:val="11"/>
          <w:b/>
          <w:bCs/>
        </w:rPr>
        <w:t>Затверджено</w:t>
      </w:r>
      <w:bookmarkEnd w:id="0"/>
    </w:p>
    <w:p w14:paraId="1807CAF0" w14:textId="77777777" w:rsidR="0038764B" w:rsidRDefault="00AE2063">
      <w:pPr>
        <w:pStyle w:val="30"/>
        <w:shd w:val="clear" w:color="auto" w:fill="auto"/>
        <w:ind w:left="5240"/>
      </w:pPr>
      <w:r>
        <w:rPr>
          <w:rStyle w:val="31"/>
          <w:b/>
          <w:bCs/>
        </w:rPr>
        <w:t>Протокол засідання депутатської групи «Рівні можливості»</w:t>
      </w:r>
    </w:p>
    <w:p w14:paraId="7E010ED5" w14:textId="77777777" w:rsidR="0038764B" w:rsidRDefault="00AE2063">
      <w:pPr>
        <w:pStyle w:val="10"/>
        <w:keepNext/>
        <w:keepLines/>
        <w:shd w:val="clear" w:color="auto" w:fill="auto"/>
        <w:spacing w:after="444"/>
        <w:ind w:left="5240"/>
      </w:pPr>
      <w:bookmarkStart w:id="1" w:name="bookmark1"/>
      <w:r>
        <w:rPr>
          <w:rStyle w:val="11"/>
          <w:b/>
          <w:bCs/>
        </w:rPr>
        <w:t>11 листопада 2021 року № З</w:t>
      </w:r>
      <w:bookmarkEnd w:id="1"/>
    </w:p>
    <w:p w14:paraId="09A303AF" w14:textId="77777777" w:rsidR="0038764B" w:rsidRDefault="00AE2063">
      <w:pPr>
        <w:pStyle w:val="10"/>
        <w:keepNext/>
        <w:keepLines/>
        <w:shd w:val="clear" w:color="auto" w:fill="auto"/>
        <w:spacing w:after="120" w:line="220" w:lineRule="exact"/>
        <w:jc w:val="center"/>
      </w:pPr>
      <w:bookmarkStart w:id="2" w:name="bookmark2"/>
      <w:r>
        <w:rPr>
          <w:rStyle w:val="11"/>
          <w:b/>
          <w:bCs/>
        </w:rPr>
        <w:t>ПОЛОЖЕННЯ</w:t>
      </w:r>
      <w:bookmarkEnd w:id="2"/>
    </w:p>
    <w:p w14:paraId="4DD0FF41" w14:textId="77777777" w:rsidR="0038764B" w:rsidRDefault="00AE2063">
      <w:pPr>
        <w:pStyle w:val="10"/>
        <w:keepNext/>
        <w:keepLines/>
        <w:shd w:val="clear" w:color="auto" w:fill="auto"/>
        <w:spacing w:after="240" w:line="288" w:lineRule="exact"/>
        <w:jc w:val="center"/>
      </w:pPr>
      <w:bookmarkStart w:id="3" w:name="bookmark3"/>
      <w:r>
        <w:rPr>
          <w:rStyle w:val="11"/>
          <w:b/>
          <w:bCs/>
        </w:rPr>
        <w:t>про конкурс малюнків на тему: «Україна без насильства - очима дитини» в рамках</w:t>
      </w:r>
      <w:r>
        <w:rPr>
          <w:rStyle w:val="11"/>
          <w:b/>
          <w:bCs/>
        </w:rPr>
        <w:br/>
        <w:t>проведення Всесвітньої акції «16 днів проти насильства».</w:t>
      </w:r>
      <w:bookmarkEnd w:id="3"/>
    </w:p>
    <w:p w14:paraId="65DD40AB" w14:textId="77777777" w:rsidR="0038764B" w:rsidRDefault="00AE2063">
      <w:pPr>
        <w:pStyle w:val="20"/>
        <w:shd w:val="clear" w:color="auto" w:fill="auto"/>
        <w:spacing w:before="0"/>
        <w:ind w:firstLine="0"/>
      </w:pPr>
      <w:r>
        <w:rPr>
          <w:rStyle w:val="21"/>
        </w:rPr>
        <w:t>РОЗДІЛ 1</w:t>
      </w:r>
    </w:p>
    <w:p w14:paraId="7406DB13" w14:textId="77777777" w:rsidR="0038764B" w:rsidRDefault="00AE2063">
      <w:pPr>
        <w:pStyle w:val="20"/>
        <w:shd w:val="clear" w:color="auto" w:fill="auto"/>
        <w:spacing w:before="0"/>
        <w:ind w:firstLine="0"/>
      </w:pPr>
      <w:r>
        <w:rPr>
          <w:rStyle w:val="22"/>
        </w:rPr>
        <w:t>1</w:t>
      </w:r>
      <w:r>
        <w:rPr>
          <w:rStyle w:val="21"/>
        </w:rPr>
        <w:t xml:space="preserve">. Назва програми (заходу): </w:t>
      </w:r>
      <w:r>
        <w:t xml:space="preserve">конкурс малюнків на </w:t>
      </w:r>
      <w:r>
        <w:rPr>
          <w:rStyle w:val="21"/>
        </w:rPr>
        <w:t xml:space="preserve">тему: </w:t>
      </w:r>
      <w:r>
        <w:rPr>
          <w:rStyle w:val="22"/>
        </w:rPr>
        <w:t>«Україна без насильства - очима</w:t>
      </w:r>
      <w:r>
        <w:rPr>
          <w:rStyle w:val="22"/>
        </w:rPr>
        <w:br/>
        <w:t xml:space="preserve">дитини» </w:t>
      </w:r>
      <w:r>
        <w:rPr>
          <w:rStyle w:val="21"/>
        </w:rPr>
        <w:t xml:space="preserve">в рамках проведення Всесвітньої </w:t>
      </w:r>
      <w:r>
        <w:t xml:space="preserve">акції </w:t>
      </w:r>
      <w:r>
        <w:rPr>
          <w:rStyle w:val="21"/>
        </w:rPr>
        <w:t>«16 днів проти насильства»</w:t>
      </w:r>
    </w:p>
    <w:p w14:paraId="460F6AE0" w14:textId="77777777" w:rsidR="0038764B" w:rsidRDefault="00AE2063">
      <w:pPr>
        <w:pStyle w:val="20"/>
        <w:numPr>
          <w:ilvl w:val="0"/>
          <w:numId w:val="1"/>
        </w:numPr>
        <w:shd w:val="clear" w:color="auto" w:fill="auto"/>
        <w:tabs>
          <w:tab w:val="left" w:pos="2444"/>
        </w:tabs>
        <w:spacing w:before="0"/>
        <w:ind w:left="2100" w:firstLine="0"/>
        <w:jc w:val="both"/>
      </w:pPr>
      <w:r>
        <w:rPr>
          <w:rStyle w:val="21"/>
        </w:rPr>
        <w:t>Термін реалізації програми: 25.11 - 10.12.2021 року.</w:t>
      </w:r>
    </w:p>
    <w:p w14:paraId="588400B2" w14:textId="77777777" w:rsidR="0038764B" w:rsidRDefault="00AE2063">
      <w:pPr>
        <w:pStyle w:val="20"/>
        <w:numPr>
          <w:ilvl w:val="0"/>
          <w:numId w:val="1"/>
        </w:numPr>
        <w:shd w:val="clear" w:color="auto" w:fill="auto"/>
        <w:tabs>
          <w:tab w:val="left" w:pos="479"/>
        </w:tabs>
        <w:spacing w:before="0"/>
        <w:ind w:left="1920"/>
        <w:jc w:val="left"/>
      </w:pPr>
      <w:r>
        <w:rPr>
          <w:rStyle w:val="21"/>
        </w:rPr>
        <w:t>Мета програми (заходу): формування свідомості підростаючого покоління щодо нетерпимого ставлення до насильства, профілактика насильства в сім’ї.</w:t>
      </w:r>
    </w:p>
    <w:p w14:paraId="5B1B8707" w14:textId="77777777" w:rsidR="0038764B" w:rsidRDefault="00AE2063">
      <w:pPr>
        <w:pStyle w:val="20"/>
        <w:numPr>
          <w:ilvl w:val="0"/>
          <w:numId w:val="1"/>
        </w:numPr>
        <w:shd w:val="clear" w:color="auto" w:fill="auto"/>
        <w:tabs>
          <w:tab w:val="left" w:pos="1344"/>
        </w:tabs>
        <w:spacing w:before="0" w:after="416"/>
        <w:ind w:left="1000" w:firstLine="0"/>
        <w:jc w:val="both"/>
      </w:pPr>
      <w:r>
        <w:rPr>
          <w:rStyle w:val="21"/>
        </w:rPr>
        <w:t xml:space="preserve">Соціальна </w:t>
      </w:r>
      <w:r>
        <w:t xml:space="preserve">категорія: </w:t>
      </w:r>
      <w:r>
        <w:rPr>
          <w:rStyle w:val="21"/>
        </w:rPr>
        <w:t xml:space="preserve">жителі </w:t>
      </w:r>
      <w:r>
        <w:t xml:space="preserve">Кропивницького району віком </w:t>
      </w:r>
      <w:r>
        <w:rPr>
          <w:rStyle w:val="21"/>
        </w:rPr>
        <w:t xml:space="preserve">від 2 до 18 </w:t>
      </w:r>
      <w:r>
        <w:t>років</w:t>
      </w:r>
    </w:p>
    <w:p w14:paraId="4A17F3A1" w14:textId="77777777" w:rsidR="0038764B" w:rsidRDefault="00AE2063">
      <w:pPr>
        <w:pStyle w:val="20"/>
        <w:shd w:val="clear" w:color="auto" w:fill="auto"/>
        <w:spacing w:before="0" w:line="293" w:lineRule="exact"/>
        <w:ind w:firstLine="0"/>
      </w:pPr>
      <w:r>
        <w:rPr>
          <w:rStyle w:val="21"/>
        </w:rPr>
        <w:t>План проведення конкурс малюнків серед жителів Кропивницького району віком від 2 до 18 років</w:t>
      </w:r>
      <w:r>
        <w:rPr>
          <w:rStyle w:val="21"/>
        </w:rPr>
        <w:br/>
        <w:t xml:space="preserve">на тему </w:t>
      </w:r>
      <w:r>
        <w:rPr>
          <w:rStyle w:val="23"/>
        </w:rPr>
        <w:t xml:space="preserve">«Україна </w:t>
      </w:r>
      <w:r>
        <w:rPr>
          <w:rStyle w:val="22"/>
        </w:rPr>
        <w:t xml:space="preserve">без насильства - </w:t>
      </w:r>
      <w:r>
        <w:rPr>
          <w:rStyle w:val="23"/>
        </w:rPr>
        <w:t xml:space="preserve">очима </w:t>
      </w:r>
      <w:r>
        <w:rPr>
          <w:rStyle w:val="22"/>
        </w:rPr>
        <w:t xml:space="preserve">дитини» </w:t>
      </w:r>
      <w:r>
        <w:rPr>
          <w:rStyle w:val="21"/>
        </w:rPr>
        <w:t>в рамках проведення Всеукраїнської акції</w:t>
      </w:r>
    </w:p>
    <w:p w14:paraId="13EA4A66" w14:textId="77777777" w:rsidR="0038764B" w:rsidRDefault="00AE2063">
      <w:pPr>
        <w:pStyle w:val="20"/>
        <w:shd w:val="clear" w:color="auto" w:fill="auto"/>
        <w:spacing w:before="0" w:after="124" w:line="293" w:lineRule="exact"/>
        <w:ind w:firstLine="0"/>
      </w:pPr>
      <w:r>
        <w:rPr>
          <w:rStyle w:val="21"/>
        </w:rPr>
        <w:t>«16 днів проти насилля».</w:t>
      </w:r>
    </w:p>
    <w:p w14:paraId="1E34D58B" w14:textId="6DF7052F" w:rsidR="0038764B" w:rsidRDefault="00AE2063">
      <w:pPr>
        <w:pStyle w:val="20"/>
        <w:shd w:val="clear" w:color="auto" w:fill="auto"/>
        <w:spacing w:before="0"/>
        <w:ind w:firstLine="0"/>
      </w:pPr>
      <w:r>
        <w:rPr>
          <w:rStyle w:val="21"/>
        </w:rPr>
        <w:t>25.11.2021 року - оголошення конкурсу; з 25.1 1.2021 -</w:t>
      </w:r>
      <w:r w:rsidR="00022B12">
        <w:rPr>
          <w:rStyle w:val="21"/>
        </w:rPr>
        <w:t xml:space="preserve"> </w:t>
      </w:r>
      <w:r>
        <w:rPr>
          <w:rStyle w:val="21"/>
        </w:rPr>
        <w:t>06.12.2021 збір конкурсних робіт.</w:t>
      </w:r>
    </w:p>
    <w:p w14:paraId="6BF0E898" w14:textId="77777777" w:rsidR="0038764B" w:rsidRDefault="00AE2063">
      <w:pPr>
        <w:pStyle w:val="20"/>
        <w:shd w:val="clear" w:color="auto" w:fill="auto"/>
        <w:spacing w:before="0" w:after="236"/>
        <w:ind w:firstLine="0"/>
      </w:pPr>
      <w:r>
        <w:rPr>
          <w:rStyle w:val="21"/>
        </w:rPr>
        <w:t xml:space="preserve">06.12 по 09.12 2021 року </w:t>
      </w:r>
      <w:r>
        <w:rPr>
          <w:rStyle w:val="24"/>
        </w:rPr>
        <w:t xml:space="preserve">- </w:t>
      </w:r>
      <w:r>
        <w:rPr>
          <w:rStyle w:val="21"/>
        </w:rPr>
        <w:t>відбір кращих робіт та визначення переможців конкурсу.</w:t>
      </w:r>
      <w:r>
        <w:rPr>
          <w:rStyle w:val="21"/>
        </w:rPr>
        <w:br/>
        <w:t xml:space="preserve">10.12.2021 року </w:t>
      </w:r>
      <w:r>
        <w:rPr>
          <w:rStyle w:val="24"/>
        </w:rPr>
        <w:t xml:space="preserve">- </w:t>
      </w:r>
      <w:r>
        <w:rPr>
          <w:rStyle w:val="21"/>
        </w:rPr>
        <w:t>оголошення переможців конкурсу, вручення грамот та заохочувальних призів.</w:t>
      </w:r>
    </w:p>
    <w:p w14:paraId="14180AC7" w14:textId="77777777" w:rsidR="0038764B" w:rsidRDefault="00AE2063">
      <w:pPr>
        <w:pStyle w:val="20"/>
        <w:shd w:val="clear" w:color="auto" w:fill="auto"/>
        <w:spacing w:before="0" w:line="293" w:lineRule="exact"/>
        <w:ind w:firstLine="0"/>
      </w:pPr>
      <w:r>
        <w:rPr>
          <w:rStyle w:val="21"/>
        </w:rPr>
        <w:t>РОЗДІЛ 2</w:t>
      </w:r>
    </w:p>
    <w:p w14:paraId="79623BFF" w14:textId="77777777" w:rsidR="0038764B" w:rsidRDefault="00AE2063">
      <w:pPr>
        <w:pStyle w:val="20"/>
        <w:numPr>
          <w:ilvl w:val="0"/>
          <w:numId w:val="2"/>
        </w:numPr>
        <w:shd w:val="clear" w:color="auto" w:fill="auto"/>
        <w:tabs>
          <w:tab w:val="left" w:pos="2920"/>
        </w:tabs>
        <w:spacing w:before="0" w:line="293" w:lineRule="exact"/>
        <w:ind w:left="2600" w:firstLine="0"/>
        <w:jc w:val="both"/>
      </w:pPr>
      <w:r>
        <w:rPr>
          <w:rStyle w:val="21"/>
        </w:rPr>
        <w:t>Вимоги до оформлення конкурсних робіт:</w:t>
      </w:r>
    </w:p>
    <w:p w14:paraId="48A49F52" w14:textId="77777777" w:rsidR="0038764B" w:rsidRDefault="00AE2063">
      <w:pPr>
        <w:pStyle w:val="20"/>
        <w:numPr>
          <w:ilvl w:val="0"/>
          <w:numId w:val="3"/>
        </w:numPr>
        <w:shd w:val="clear" w:color="auto" w:fill="auto"/>
        <w:tabs>
          <w:tab w:val="left" w:pos="3793"/>
        </w:tabs>
        <w:spacing w:before="0" w:line="293" w:lineRule="exact"/>
        <w:ind w:left="3540" w:firstLine="0"/>
        <w:jc w:val="both"/>
      </w:pPr>
      <w:r>
        <w:rPr>
          <w:rStyle w:val="21"/>
        </w:rPr>
        <w:t>Малюнок формату А4</w:t>
      </w:r>
    </w:p>
    <w:p w14:paraId="6E80E607" w14:textId="77777777" w:rsidR="0038764B" w:rsidRDefault="00AE2063">
      <w:pPr>
        <w:pStyle w:val="20"/>
        <w:shd w:val="clear" w:color="auto" w:fill="auto"/>
        <w:spacing w:before="0" w:line="293" w:lineRule="exact"/>
        <w:ind w:firstLine="0"/>
      </w:pPr>
      <w:r>
        <w:rPr>
          <w:rStyle w:val="21"/>
        </w:rPr>
        <w:t>• Відповідність роботи темі конкурсу</w:t>
      </w:r>
      <w:r>
        <w:rPr>
          <w:rStyle w:val="21"/>
        </w:rPr>
        <w:br/>
        <w:t>• Естетичне оформлення конкурсної роботи</w:t>
      </w:r>
    </w:p>
    <w:p w14:paraId="62058131" w14:textId="59ECD458" w:rsidR="0038764B" w:rsidRDefault="00AE2063">
      <w:pPr>
        <w:pStyle w:val="20"/>
        <w:shd w:val="clear" w:color="auto" w:fill="auto"/>
        <w:spacing w:before="0" w:line="293" w:lineRule="exact"/>
        <w:ind w:firstLine="0"/>
      </w:pPr>
      <w:r>
        <w:rPr>
          <w:rStyle w:val="21"/>
        </w:rPr>
        <w:t>• На кожній конкурсній роботі необхідно зазначити (на українській мові): назву роботи, техніку</w:t>
      </w:r>
      <w:r>
        <w:rPr>
          <w:rStyle w:val="21"/>
        </w:rPr>
        <w:br/>
      </w:r>
      <w:r>
        <w:t xml:space="preserve">виконання, </w:t>
      </w:r>
      <w:r>
        <w:rPr>
          <w:rStyle w:val="21"/>
        </w:rPr>
        <w:t xml:space="preserve">прізвище, повне ім’я та </w:t>
      </w:r>
      <w:r>
        <w:t xml:space="preserve">вік автора </w:t>
      </w:r>
      <w:r>
        <w:rPr>
          <w:rStyle w:val="21"/>
        </w:rPr>
        <w:t>конкурсної роботи/уча</w:t>
      </w:r>
      <w:r w:rsidR="0033318A">
        <w:rPr>
          <w:rStyle w:val="21"/>
        </w:rPr>
        <w:t>с</w:t>
      </w:r>
      <w:r>
        <w:rPr>
          <w:rStyle w:val="21"/>
        </w:rPr>
        <w:t>ника та телефон для</w:t>
      </w:r>
    </w:p>
    <w:p w14:paraId="083A2F50" w14:textId="77777777" w:rsidR="0038764B" w:rsidRDefault="00AE2063">
      <w:pPr>
        <w:pStyle w:val="20"/>
        <w:shd w:val="clear" w:color="auto" w:fill="auto"/>
        <w:spacing w:before="0" w:line="293" w:lineRule="exact"/>
        <w:ind w:firstLine="0"/>
      </w:pPr>
      <w:proofErr w:type="spellStart"/>
      <w:r>
        <w:rPr>
          <w:rStyle w:val="21"/>
        </w:rPr>
        <w:t>зворотнього</w:t>
      </w:r>
      <w:proofErr w:type="spellEnd"/>
      <w:r>
        <w:rPr>
          <w:rStyle w:val="21"/>
        </w:rPr>
        <w:t xml:space="preserve"> зв’язку.</w:t>
      </w:r>
    </w:p>
    <w:p w14:paraId="3B35C2DD" w14:textId="77777777" w:rsidR="0038764B" w:rsidRDefault="00AE2063">
      <w:pPr>
        <w:pStyle w:val="20"/>
        <w:numPr>
          <w:ilvl w:val="0"/>
          <w:numId w:val="2"/>
        </w:numPr>
        <w:shd w:val="clear" w:color="auto" w:fill="auto"/>
        <w:tabs>
          <w:tab w:val="left" w:pos="2104"/>
        </w:tabs>
        <w:spacing w:before="0" w:line="293" w:lineRule="exact"/>
        <w:ind w:left="1760" w:firstLine="0"/>
        <w:jc w:val="both"/>
      </w:pPr>
      <w:r>
        <w:rPr>
          <w:rStyle w:val="21"/>
        </w:rPr>
        <w:t>Від кожного учасника приймається не більше однієї роботи</w:t>
      </w:r>
    </w:p>
    <w:p w14:paraId="188177F9" w14:textId="77777777" w:rsidR="0038764B" w:rsidRDefault="00AE2063">
      <w:pPr>
        <w:pStyle w:val="20"/>
        <w:numPr>
          <w:ilvl w:val="0"/>
          <w:numId w:val="2"/>
        </w:numPr>
        <w:shd w:val="clear" w:color="auto" w:fill="auto"/>
        <w:tabs>
          <w:tab w:val="left" w:pos="2799"/>
        </w:tabs>
        <w:spacing w:before="0" w:line="293" w:lineRule="exact"/>
        <w:ind w:left="2460" w:firstLine="0"/>
        <w:jc w:val="both"/>
      </w:pPr>
      <w:r>
        <w:rPr>
          <w:rStyle w:val="21"/>
        </w:rPr>
        <w:t>При оцінюванні роботи буде враховуватись:</w:t>
      </w:r>
    </w:p>
    <w:p w14:paraId="39E43D36" w14:textId="77777777" w:rsidR="0038764B" w:rsidRDefault="00AE2063">
      <w:pPr>
        <w:pStyle w:val="20"/>
        <w:shd w:val="clear" w:color="auto" w:fill="auto"/>
        <w:spacing w:before="0" w:line="293" w:lineRule="exact"/>
        <w:ind w:firstLine="0"/>
      </w:pPr>
      <w:r>
        <w:rPr>
          <w:rStyle w:val="21"/>
        </w:rPr>
        <w:t>• Актуальність та повнота розкриття теми</w:t>
      </w:r>
      <w:r>
        <w:rPr>
          <w:rStyle w:val="21"/>
        </w:rPr>
        <w:br/>
      </w:r>
      <w:r>
        <w:rPr>
          <w:rStyle w:val="24"/>
        </w:rPr>
        <w:t xml:space="preserve">• </w:t>
      </w:r>
      <w:r>
        <w:t xml:space="preserve">Творчий </w:t>
      </w:r>
      <w:r>
        <w:rPr>
          <w:rStyle w:val="21"/>
        </w:rPr>
        <w:t>підхід</w:t>
      </w:r>
    </w:p>
    <w:p w14:paraId="040D0B79" w14:textId="77777777" w:rsidR="0038764B" w:rsidRDefault="00AE2063">
      <w:pPr>
        <w:pStyle w:val="20"/>
        <w:numPr>
          <w:ilvl w:val="0"/>
          <w:numId w:val="3"/>
        </w:numPr>
        <w:shd w:val="clear" w:color="auto" w:fill="auto"/>
        <w:tabs>
          <w:tab w:val="left" w:pos="3793"/>
        </w:tabs>
        <w:spacing w:before="0" w:after="298" w:line="293" w:lineRule="exact"/>
        <w:ind w:left="3540" w:firstLine="0"/>
        <w:jc w:val="both"/>
      </w:pPr>
      <w:r>
        <w:rPr>
          <w:rStyle w:val="21"/>
        </w:rPr>
        <w:t>Охайність оформлення</w:t>
      </w:r>
    </w:p>
    <w:p w14:paraId="037DE60C" w14:textId="77777777" w:rsidR="0038764B" w:rsidRDefault="00AE2063">
      <w:pPr>
        <w:pStyle w:val="20"/>
        <w:shd w:val="clear" w:color="auto" w:fill="auto"/>
        <w:spacing w:before="0" w:after="58" w:line="220" w:lineRule="exact"/>
        <w:ind w:left="280" w:firstLine="0"/>
        <w:jc w:val="left"/>
      </w:pPr>
      <w:r>
        <w:rPr>
          <w:rStyle w:val="21"/>
        </w:rPr>
        <w:t>Роботи приймаються Кропивницькою районною радою (місто Кропивницький, вул.. Дарвіна,</w:t>
      </w:r>
    </w:p>
    <w:p w14:paraId="0FEEF99C" w14:textId="77777777" w:rsidR="0038764B" w:rsidRDefault="00AE2063">
      <w:pPr>
        <w:pStyle w:val="20"/>
        <w:shd w:val="clear" w:color="auto" w:fill="auto"/>
        <w:spacing w:before="0" w:after="178" w:line="220" w:lineRule="exact"/>
        <w:ind w:left="2600" w:firstLine="0"/>
        <w:jc w:val="both"/>
      </w:pPr>
      <w:r>
        <w:rPr>
          <w:rStyle w:val="21"/>
        </w:rPr>
        <w:t>будинок 25, кабінет 38) на паперових носіях.</w:t>
      </w:r>
    </w:p>
    <w:p w14:paraId="5DEA7F55" w14:textId="6B8116FC" w:rsidR="0038764B" w:rsidRDefault="00AE2063">
      <w:pPr>
        <w:pStyle w:val="20"/>
        <w:shd w:val="clear" w:color="auto" w:fill="auto"/>
        <w:spacing w:before="0" w:line="220" w:lineRule="exact"/>
        <w:ind w:firstLine="0"/>
      </w:pPr>
      <w:r>
        <w:rPr>
          <w:rStyle w:val="21"/>
        </w:rPr>
        <w:t xml:space="preserve">Додаткова інформація: </w:t>
      </w:r>
      <w:proofErr w:type="spellStart"/>
      <w:r>
        <w:rPr>
          <w:rStyle w:val="21"/>
        </w:rPr>
        <w:t>тел</w:t>
      </w:r>
      <w:proofErr w:type="spellEnd"/>
      <w:r w:rsidR="0033318A">
        <w:rPr>
          <w:rStyle w:val="21"/>
        </w:rPr>
        <w:t xml:space="preserve">. </w:t>
      </w:r>
      <w:r>
        <w:rPr>
          <w:rStyle w:val="21"/>
        </w:rPr>
        <w:t xml:space="preserve">066 562 10 55, </w:t>
      </w:r>
      <w:r>
        <w:t xml:space="preserve">050 </w:t>
      </w:r>
      <w:r>
        <w:rPr>
          <w:rStyle w:val="21"/>
        </w:rPr>
        <w:t>055 51 01 (у будні дні з 8,00 до 15,00).</w:t>
      </w:r>
    </w:p>
    <w:sectPr w:rsidR="0038764B">
      <w:pgSz w:w="11900" w:h="16840"/>
      <w:pgMar w:top="1214" w:right="864" w:bottom="1214" w:left="16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65AA0" w14:textId="77777777" w:rsidR="00202952" w:rsidRDefault="00202952">
      <w:r>
        <w:separator/>
      </w:r>
    </w:p>
  </w:endnote>
  <w:endnote w:type="continuationSeparator" w:id="0">
    <w:p w14:paraId="3C74AC18" w14:textId="77777777" w:rsidR="00202952" w:rsidRDefault="0020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82D90" w14:textId="77777777" w:rsidR="00202952" w:rsidRDefault="00202952"/>
  </w:footnote>
  <w:footnote w:type="continuationSeparator" w:id="0">
    <w:p w14:paraId="0C1E088F" w14:textId="77777777" w:rsidR="00202952" w:rsidRDefault="002029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82407"/>
    <w:multiLevelType w:val="multilevel"/>
    <w:tmpl w:val="B7548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EF2061"/>
    <w:multiLevelType w:val="multilevel"/>
    <w:tmpl w:val="9EAA5A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C73887"/>
    <w:multiLevelType w:val="multilevel"/>
    <w:tmpl w:val="BB60D7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4B"/>
    <w:rsid w:val="00022B12"/>
    <w:rsid w:val="00202952"/>
    <w:rsid w:val="0033318A"/>
    <w:rsid w:val="0038764B"/>
    <w:rsid w:val="00AE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0B7C"/>
  <w15:docId w15:val="{1B535E0B-FC81-493C-A7EC-A4EEC425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и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и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Основний текст (2) + 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ий текст (2) + 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4">
    <w:name w:val="Основни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0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240" w:line="288" w:lineRule="exact"/>
      <w:ind w:hanging="17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22B1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22B12"/>
    <w:rPr>
      <w:color w:val="000000"/>
    </w:rPr>
  </w:style>
  <w:style w:type="paragraph" w:styleId="a6">
    <w:name w:val="footer"/>
    <w:basedOn w:val="a"/>
    <w:link w:val="a7"/>
    <w:uiPriority w:val="99"/>
    <w:unhideWhenUsed/>
    <w:rsid w:val="00022B1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22B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1207</Words>
  <Characters>689</Characters>
  <Application>Microsoft Office Word</Application>
  <DocSecurity>0</DocSecurity>
  <Lines>5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Анастасія Цапушел</cp:lastModifiedBy>
  <cp:revision>2</cp:revision>
  <dcterms:created xsi:type="dcterms:W3CDTF">2021-12-03T13:04:00Z</dcterms:created>
  <dcterms:modified xsi:type="dcterms:W3CDTF">2021-12-03T13:07:00Z</dcterms:modified>
</cp:coreProperties>
</file>