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1AC4" w14:textId="77777777" w:rsidR="002316E1" w:rsidRPr="002316E1" w:rsidRDefault="002316E1" w:rsidP="002316E1">
      <w:pPr>
        <w:tabs>
          <w:tab w:val="left" w:pos="12822"/>
        </w:tabs>
        <w:spacing w:after="0" w:line="276" w:lineRule="auto"/>
        <w:ind w:left="11057"/>
        <w:jc w:val="both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bookmarkEnd w:id="0"/>
      <w:r w:rsidRPr="002316E1">
        <w:rPr>
          <w:rFonts w:eastAsia="Times New Roman" w:cs="Times New Roman"/>
          <w:b/>
          <w:szCs w:val="28"/>
          <w:lang w:val="uk-UA" w:eastAsia="ru-RU"/>
        </w:rPr>
        <w:t>ЗАТВЕРДЖЕНО</w:t>
      </w:r>
      <w:r w:rsidRPr="002316E1">
        <w:rPr>
          <w:rFonts w:eastAsia="Times New Roman" w:cs="Times New Roman"/>
          <w:b/>
          <w:szCs w:val="28"/>
          <w:lang w:eastAsia="ru-RU"/>
        </w:rPr>
        <w:tab/>
      </w:r>
    </w:p>
    <w:p w14:paraId="6C4EA02D" w14:textId="77777777" w:rsidR="002316E1" w:rsidRPr="002316E1" w:rsidRDefault="002316E1" w:rsidP="002316E1">
      <w:pPr>
        <w:spacing w:after="0"/>
        <w:ind w:left="11057"/>
        <w:jc w:val="both"/>
        <w:rPr>
          <w:rFonts w:eastAsia="Times New Roman" w:cs="Times New Roman"/>
          <w:szCs w:val="28"/>
          <w:lang w:val="uk-UA" w:eastAsia="ru-RU"/>
        </w:rPr>
      </w:pPr>
      <w:r w:rsidRPr="002316E1">
        <w:rPr>
          <w:rFonts w:eastAsia="Times New Roman" w:cs="Times New Roman"/>
          <w:szCs w:val="28"/>
          <w:lang w:val="uk-UA" w:eastAsia="ru-RU"/>
        </w:rPr>
        <w:t>розпорядження</w:t>
      </w:r>
    </w:p>
    <w:p w14:paraId="1F63C96C" w14:textId="77777777" w:rsidR="002316E1" w:rsidRPr="002316E1" w:rsidRDefault="002316E1" w:rsidP="002316E1">
      <w:pPr>
        <w:spacing w:after="0"/>
        <w:ind w:left="11057"/>
        <w:jc w:val="both"/>
        <w:rPr>
          <w:rFonts w:eastAsia="Times New Roman" w:cs="Times New Roman"/>
          <w:szCs w:val="28"/>
          <w:lang w:val="uk-UA" w:eastAsia="ru-RU"/>
        </w:rPr>
      </w:pPr>
      <w:r w:rsidRPr="002316E1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5232FD70" w14:textId="77777777" w:rsidR="002316E1" w:rsidRPr="002316E1" w:rsidRDefault="002316E1" w:rsidP="002316E1">
      <w:pPr>
        <w:spacing w:after="0" w:line="276" w:lineRule="auto"/>
        <w:ind w:left="11057"/>
        <w:jc w:val="both"/>
        <w:rPr>
          <w:rFonts w:eastAsia="Times New Roman" w:cs="Times New Roman"/>
          <w:szCs w:val="28"/>
          <w:lang w:val="uk-UA" w:eastAsia="ru-RU"/>
        </w:rPr>
      </w:pPr>
      <w:r w:rsidRPr="002316E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09319D4A" w14:textId="77777777" w:rsidR="002316E1" w:rsidRPr="002316E1" w:rsidRDefault="002316E1" w:rsidP="002316E1">
      <w:pPr>
        <w:spacing w:after="0"/>
        <w:ind w:left="11057"/>
        <w:jc w:val="both"/>
        <w:rPr>
          <w:rFonts w:eastAsia="Times New Roman" w:cs="Times New Roman"/>
          <w:szCs w:val="28"/>
          <w:lang w:val="uk-UA" w:eastAsia="ru-RU"/>
        </w:rPr>
      </w:pPr>
      <w:r w:rsidRPr="002316E1">
        <w:rPr>
          <w:rFonts w:eastAsia="Times New Roman" w:cs="Times New Roman"/>
          <w:szCs w:val="28"/>
          <w:lang w:val="uk-UA" w:eastAsia="ru-RU"/>
        </w:rPr>
        <w:t xml:space="preserve">« 14 » лютого 2022 </w:t>
      </w:r>
      <w:r w:rsidRPr="002316E1">
        <w:rPr>
          <w:rFonts w:eastAsia="Times New Roman" w:cs="Times New Roman"/>
          <w:szCs w:val="28"/>
          <w:lang w:eastAsia="ru-RU"/>
        </w:rPr>
        <w:t>№16-од</w:t>
      </w:r>
    </w:p>
    <w:p w14:paraId="4F6BCD10" w14:textId="77777777" w:rsidR="002316E1" w:rsidRPr="002316E1" w:rsidRDefault="002316E1" w:rsidP="002316E1">
      <w:pPr>
        <w:spacing w:after="0"/>
        <w:ind w:left="11057"/>
        <w:jc w:val="both"/>
        <w:rPr>
          <w:rFonts w:eastAsia="Times New Roman" w:cs="Times New Roman"/>
          <w:szCs w:val="28"/>
          <w:lang w:val="uk-UA" w:eastAsia="ru-RU"/>
        </w:rPr>
      </w:pPr>
    </w:p>
    <w:p w14:paraId="75A6CCF4" w14:textId="77777777" w:rsidR="002316E1" w:rsidRPr="002316E1" w:rsidRDefault="002316E1" w:rsidP="002316E1">
      <w:pPr>
        <w:keepNext/>
        <w:keepLines/>
        <w:widowControl w:val="0"/>
        <w:spacing w:after="0" w:line="326" w:lineRule="exact"/>
        <w:ind w:right="20"/>
        <w:jc w:val="center"/>
        <w:outlineLvl w:val="2"/>
        <w:rPr>
          <w:rFonts w:eastAsia="Times New Roman" w:cs="Times New Roman"/>
          <w:b/>
          <w:bCs/>
          <w:sz w:val="32"/>
          <w:szCs w:val="32"/>
          <w:lang w:val="uk-UA"/>
        </w:rPr>
      </w:pPr>
      <w:r w:rsidRPr="002316E1">
        <w:rPr>
          <w:rFonts w:eastAsia="Times New Roman" w:cs="Times New Roman"/>
          <w:b/>
          <w:bCs/>
          <w:sz w:val="32"/>
          <w:szCs w:val="32"/>
          <w:lang w:val="uk-UA"/>
        </w:rPr>
        <w:t>ПЛАН ЗАХОДІВ</w:t>
      </w:r>
    </w:p>
    <w:p w14:paraId="1B11AD4C" w14:textId="77777777" w:rsidR="002316E1" w:rsidRPr="002316E1" w:rsidRDefault="002316E1" w:rsidP="002316E1">
      <w:pPr>
        <w:widowControl w:val="0"/>
        <w:spacing w:after="0" w:line="326" w:lineRule="exact"/>
        <w:ind w:right="20"/>
        <w:jc w:val="center"/>
        <w:rPr>
          <w:rFonts w:eastAsia="Times New Roman" w:cs="Times New Roman"/>
          <w:b/>
          <w:szCs w:val="28"/>
          <w:lang w:val="uk-UA"/>
        </w:rPr>
      </w:pPr>
      <w:r w:rsidRPr="002316E1">
        <w:rPr>
          <w:rFonts w:eastAsia="Times New Roman" w:cs="Times New Roman"/>
          <w:b/>
          <w:szCs w:val="28"/>
          <w:lang w:val="uk-UA"/>
        </w:rPr>
        <w:t>щодо забезпечення функціонування системи військового обліку</w:t>
      </w:r>
      <w:r w:rsidRPr="002316E1">
        <w:rPr>
          <w:rFonts w:eastAsia="Times New Roman" w:cs="Times New Roman"/>
          <w:b/>
          <w:szCs w:val="28"/>
          <w:lang w:val="uk-UA"/>
        </w:rPr>
        <w:br/>
        <w:t>на території Великосеверинівської сільської ради та організації бронювання військовозобов’язаних</w:t>
      </w:r>
    </w:p>
    <w:p w14:paraId="1031EB71" w14:textId="77777777" w:rsidR="002316E1" w:rsidRPr="002316E1" w:rsidRDefault="002316E1" w:rsidP="002316E1">
      <w:pPr>
        <w:widowControl w:val="0"/>
        <w:spacing w:after="0" w:line="326" w:lineRule="exact"/>
        <w:ind w:right="20"/>
        <w:jc w:val="center"/>
        <w:rPr>
          <w:rFonts w:eastAsia="Times New Roman" w:cs="Times New Roman"/>
          <w:b/>
          <w:szCs w:val="28"/>
          <w:lang w:val="uk-UA"/>
        </w:rPr>
      </w:pPr>
      <w:r w:rsidRPr="002316E1">
        <w:rPr>
          <w:rFonts w:eastAsia="Times New Roman" w:cs="Times New Roman"/>
          <w:b/>
          <w:szCs w:val="28"/>
          <w:lang w:val="uk-UA"/>
        </w:rPr>
        <w:t xml:space="preserve"> на період мобілізації та на воєнний час </w:t>
      </w:r>
    </w:p>
    <w:p w14:paraId="662215AE" w14:textId="77777777" w:rsidR="002316E1" w:rsidRPr="002316E1" w:rsidRDefault="002316E1" w:rsidP="002316E1">
      <w:pPr>
        <w:widowControl w:val="0"/>
        <w:spacing w:after="0" w:line="326" w:lineRule="exact"/>
        <w:ind w:right="20"/>
        <w:jc w:val="center"/>
        <w:rPr>
          <w:rFonts w:eastAsia="Times New Roman" w:cs="Times New Roman"/>
          <w:szCs w:val="28"/>
          <w:lang w:val="uk-UA"/>
        </w:rPr>
      </w:pPr>
    </w:p>
    <w:p w14:paraId="44A6A6ED" w14:textId="77777777" w:rsidR="002316E1" w:rsidRPr="002316E1" w:rsidRDefault="002316E1" w:rsidP="002316E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6214"/>
        <w:gridCol w:w="2410"/>
        <w:gridCol w:w="5747"/>
      </w:tblGrid>
      <w:tr w:rsidR="002316E1" w:rsidRPr="002316E1" w14:paraId="55441A04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AF75" w14:textId="77777777" w:rsidR="002316E1" w:rsidRPr="002316E1" w:rsidRDefault="002316E1" w:rsidP="002316E1">
            <w:pPr>
              <w:widowControl w:val="0"/>
              <w:spacing w:after="60" w:line="24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№</w:t>
            </w:r>
          </w:p>
          <w:p w14:paraId="737E01C7" w14:textId="77777777" w:rsidR="002316E1" w:rsidRPr="002316E1" w:rsidRDefault="002316E1" w:rsidP="002316E1">
            <w:pPr>
              <w:widowControl w:val="0"/>
              <w:spacing w:before="60" w:after="0" w:line="24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2D2C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Найменування заходів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D0D1" w14:textId="77777777" w:rsidR="002316E1" w:rsidRPr="002316E1" w:rsidRDefault="002316E1" w:rsidP="002316E1">
            <w:pPr>
              <w:widowControl w:val="0"/>
              <w:spacing w:after="0"/>
              <w:jc w:val="center"/>
              <w:rPr>
                <w:rFonts w:eastAsia="Times New Roman" w:cs="Times New Roman"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Термін</w:t>
            </w:r>
          </w:p>
          <w:p w14:paraId="7A53C7FA" w14:textId="77777777" w:rsidR="002316E1" w:rsidRPr="002316E1" w:rsidRDefault="002316E1" w:rsidP="002316E1">
            <w:pPr>
              <w:widowControl w:val="0"/>
              <w:spacing w:after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виконання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AACB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b/>
                <w:szCs w:val="28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Відповідальні виконавці</w:t>
            </w:r>
          </w:p>
        </w:tc>
      </w:tr>
      <w:tr w:rsidR="002316E1" w:rsidRPr="002316E1" w14:paraId="4B871F22" w14:textId="77777777" w:rsidTr="002316E1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76D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</w:p>
          <w:p w14:paraId="106EE0A0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>І. Організаційні заходи</w:t>
            </w:r>
          </w:p>
          <w:p w14:paraId="08AC0D4E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16E1" w:rsidRPr="002316E1" w14:paraId="73011D6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53A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8ECC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Вжиття заходів щодо контролю за організацією роботи по веденню військового обліку військовозобов'язаних і призовників відповідно до вимог чинного законодавства</w:t>
            </w:r>
          </w:p>
          <w:p w14:paraId="440101F3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8F2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BAB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1D8A507C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8AF5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0DD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Забезпечення виконання запланованих заходів з питань організації та ведення військового обліку військовозобов'язаних і призовників  </w:t>
            </w:r>
          </w:p>
          <w:p w14:paraId="4C0CF92E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AB6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4927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6C26B894" w14:textId="77777777" w:rsidTr="002316E1">
        <w:trPr>
          <w:trHeight w:val="9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6D80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BBA25" w14:textId="77777777" w:rsidR="002316E1" w:rsidRPr="002316E1" w:rsidRDefault="002316E1" w:rsidP="002316E1">
            <w:pPr>
              <w:widowControl w:val="0"/>
              <w:spacing w:after="2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Покладання обов’язків відповідального за ведення військового обліку сільської ради. Видання розпорядження про покладання обов’язків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D79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січень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EFE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начальник </w:t>
            </w:r>
            <w:r w:rsidRPr="00231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організаційного відділу, </w:t>
            </w:r>
          </w:p>
          <w:p w14:paraId="4A840D6A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інформаційної діяльності та комунікацій з громадськістю</w:t>
            </w:r>
          </w:p>
          <w:p w14:paraId="47037EDD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  <w:lang w:val="uk-UA"/>
              </w:rPr>
            </w:pPr>
          </w:p>
        </w:tc>
      </w:tr>
      <w:tr w:rsidR="002316E1" w:rsidRPr="002316E1" w14:paraId="4545C1AB" w14:textId="77777777" w:rsidTr="002316E1">
        <w:trPr>
          <w:trHeight w:val="99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ECDE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816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Прийняття участі у заняттях з питань організації та ведення військового обліку призовників і військовозобов'язаних </w:t>
            </w:r>
          </w:p>
          <w:p w14:paraId="77C8C338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5AA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Протягом року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15E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53EEC7BD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3E4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5258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Надання до районного територіального центру комплектування та соціальної підтримки інформації про призначення, переміщення і звільнення осіб, відповідальних за ведення військового обліку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BC82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7 діб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88618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Начальник </w:t>
            </w:r>
            <w:r w:rsidRPr="00231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організаційного відділу,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інформаційної </w:t>
            </w:r>
          </w:p>
          <w:p w14:paraId="091D0969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діяльності та комунікацій з громадськістю</w:t>
            </w:r>
          </w:p>
          <w:p w14:paraId="39FEA795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</w:p>
          <w:p w14:paraId="796FDFEF" w14:textId="77777777" w:rsidR="002316E1" w:rsidRPr="002316E1" w:rsidRDefault="002316E1" w:rsidP="002316E1">
            <w:pPr>
              <w:widowControl w:val="0"/>
              <w:spacing w:after="0" w:line="264" w:lineRule="exact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2316E1" w:rsidRPr="002316E1" w14:paraId="7E0B5E32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781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6.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23B2C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Відпрацювання (уточнення) необхідної документації відповідно до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року №921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E05F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лютий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911A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6F980E65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9682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FB3E4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Проведення занять з відповідальними за організацію та ведення військового обліку і бронювання на підприємствах в установах та організаціях  територіальної громади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AA5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FDC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Кропивницький районний територіальний центр комплектування та соціальної підтримки 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Зеленська Л.Ю. </w:t>
            </w:r>
          </w:p>
        </w:tc>
      </w:tr>
      <w:tr w:rsidR="002316E1" w:rsidRPr="002316E1" w14:paraId="0DA691A9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30BA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8.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3291B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Виготовлення друкарським способом Правил військового обліку призовників і військовозобов’язаних та розміщення їх у приміщеннях сільської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355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Лютий – березень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EDE7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6877CD0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B299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5E1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Сприяння проведенню у взаємодії з районним територіальним  центром  комплектування та соціальної підтримки районним  перевірки стану військового обліку підприємств, установ та організацій, що перебувають на території їх відповідальності</w:t>
            </w:r>
          </w:p>
          <w:p w14:paraId="4AFF61D2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A382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року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937B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Сільський голова; о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08F4FC7C" w14:textId="77777777" w:rsidTr="002316E1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665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</w:p>
          <w:p w14:paraId="03BC4403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II</w:t>
            </w:r>
            <w:r w:rsidRPr="002316E1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2316E1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>Заходи з військового обліку призовників та військовозобов'язаних</w:t>
            </w:r>
          </w:p>
          <w:p w14:paraId="6889C91B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16E1" w:rsidRPr="002316E1" w14:paraId="27ED7738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33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931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Забезпечення повноти та достовірності облікових даних призовників і військовозобов'язаних згідно з вимогами чинного законодавства України</w:t>
            </w:r>
          </w:p>
          <w:p w14:paraId="1A0C111A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E40A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C6A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19D17B8F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6ACC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A95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Взаємодія з  районним  територіальним  центром комплектування та соціальної підтримки з питань строків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та способів звіряння даних особових карток, списків призовників і військовозобов'язаних, їх облікових даних, внесення відповідних змін до них, а також щодо оповіщення призовників і військовозобов’язаних</w:t>
            </w:r>
          </w:p>
          <w:p w14:paraId="4547FAC5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A96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A039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54E31DD7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D00E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7EB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Оповіщення призовників і військовозобов'язаних про їх виклик до  районного територіального центру комплектування та соціальної підтримки та забезпечення їх своєчасного прибуття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9A01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Під час отримання відповідного розпо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 xml:space="preserve">рядження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E4B7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5B9120C9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762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321F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Проведення перевірки наявності у претендентів на зайняття вакантних посад необхідних військово-облікових документів (для військовозобов’язаних - військових квитків або тимчасових посвідчень замість військового квитка, а в призовників посвідчень про приписку до призовної дільниці) з метою встановлення факту перебування. Приймання на роботу призовників і військовозобов'язаних здійснювати тільки після взяття їх на військовий облік у територіальних центрах комплектування та соціальної підтримки</w:t>
            </w:r>
          </w:p>
          <w:p w14:paraId="0FC588BC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3FD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При прийнятті на роботу</w:t>
            </w:r>
          </w:p>
          <w:p w14:paraId="3B71D386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14:paraId="18CC8184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384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Начальник </w:t>
            </w:r>
            <w:r w:rsidRPr="002316E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організаційного відділу,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інформаційної </w:t>
            </w:r>
          </w:p>
          <w:p w14:paraId="7CA3B27D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діяльності та комунікацій з громадськістю </w:t>
            </w:r>
          </w:p>
          <w:p w14:paraId="2F036936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Кощкіна К.П. </w:t>
            </w:r>
          </w:p>
          <w:p w14:paraId="30E80393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</w:p>
          <w:p w14:paraId="4FDDF8C4" w14:textId="77777777" w:rsidR="002316E1" w:rsidRPr="002316E1" w:rsidRDefault="002316E1" w:rsidP="002316E1">
            <w:pPr>
              <w:widowControl w:val="0"/>
              <w:spacing w:after="0" w:line="26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  <w:p w14:paraId="119D534B" w14:textId="77777777" w:rsidR="002316E1" w:rsidRPr="002316E1" w:rsidRDefault="002316E1" w:rsidP="002316E1">
            <w:pPr>
              <w:widowControl w:val="0"/>
              <w:spacing w:after="0" w:line="264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316E1" w:rsidRPr="002316E1" w14:paraId="012E66F5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B63A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CEE6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Інформування  районного територіального центру комплектування та соціальної підтримки про призначення, переміщення та звільнення призовників та військовозобов'язаних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22C0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Протягом 7 діб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762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074AAAFC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C00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6.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248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Внесення до особових карток призовників і військовозобо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>в'язаних змін щодо їх сімейного стану, місця проживання (перебування), освіти, місця роботи та посади, виявлених під час їх звіряння</w:t>
            </w:r>
          </w:p>
          <w:p w14:paraId="1A8870ED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37C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п’ятиденний строк з дня подан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>ня відповідних документів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CF83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 Зеленська Л.Ю.</w:t>
            </w:r>
          </w:p>
        </w:tc>
      </w:tr>
      <w:tr w:rsidR="002316E1" w:rsidRPr="002316E1" w14:paraId="6FFC3324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4995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B046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Надсилання до районного територіального центру комплектування та соціальної підтримки повідомлення про зміни облікових даних військовозобов'я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>заних і призовників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2A6C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семиденний строк з дня подан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>ня відповідних документів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4587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693991DF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E9E2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8.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C0A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Повідомлення районного територіального центру комплектування та соціальної підтримки про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військовозобов'язаних та призовників, які заявили про зміни у стані здоров’я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DCC7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Щомісяця до 5 числа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C68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5F8F38A5" w14:textId="77777777" w:rsidTr="002316E1">
        <w:trPr>
          <w:trHeight w:val="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0E06" w14:textId="77777777" w:rsidR="002316E1" w:rsidRPr="002316E1" w:rsidRDefault="002316E1" w:rsidP="002316E1">
            <w:pPr>
              <w:widowControl w:val="0"/>
              <w:spacing w:after="0" w:line="240" w:lineRule="exact"/>
              <w:ind w:left="14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9.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D93E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Контроль за виконанням посадовими особами, підприємств, установ та організацій, призовниками і військовозобов'язаними встановлених правил військового обліку та проведення відповідної роз’яснювальної роботи</w:t>
            </w:r>
          </w:p>
          <w:p w14:paraId="7876E9ED" w14:textId="77777777" w:rsidR="002316E1" w:rsidRPr="002316E1" w:rsidRDefault="002316E1" w:rsidP="002316E1">
            <w:pPr>
              <w:widowControl w:val="0"/>
              <w:spacing w:after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11A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CA6A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3B25C527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09D" w14:textId="77777777" w:rsidR="002316E1" w:rsidRPr="002316E1" w:rsidRDefault="002316E1" w:rsidP="002316E1">
            <w:pPr>
              <w:widowControl w:val="0"/>
              <w:spacing w:after="0" w:line="240" w:lineRule="exact"/>
              <w:ind w:left="180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 w:bidi="ru-RU"/>
              </w:rPr>
              <w:t>10.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561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Інформування районного територіального центру комплектування та соціальної підтримки  про громадян та посадових осіб, які порушують правила військового обліку, для притягнення їх до відповідальності згідно з чинним законодавством України</w:t>
            </w:r>
          </w:p>
          <w:p w14:paraId="38AB5283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EE1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разі виявлення порушень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258F" w14:textId="77777777" w:rsidR="002316E1" w:rsidRPr="002316E1" w:rsidRDefault="002316E1" w:rsidP="002316E1">
            <w:pPr>
              <w:widowControl w:val="0"/>
              <w:spacing w:after="0" w:line="264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Л.Ю.</w:t>
            </w:r>
          </w:p>
        </w:tc>
      </w:tr>
      <w:tr w:rsidR="002316E1" w:rsidRPr="002316E1" w14:paraId="60317F93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39B8" w14:textId="77777777" w:rsidR="002316E1" w:rsidRPr="002316E1" w:rsidRDefault="002316E1" w:rsidP="002316E1">
            <w:pPr>
              <w:widowControl w:val="0"/>
              <w:spacing w:after="0" w:line="240" w:lineRule="exact"/>
              <w:ind w:left="18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ru-RU" w:bidi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 w:bidi="ru-RU"/>
              </w:rPr>
              <w:t>11.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0570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Приймання під розписку від військовозобов’язаних їх військово-облікових документів для подання до районного територіального центру комплектування та соціальної підтримки для оформлення бронювання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5900" w14:textId="77777777" w:rsidR="002316E1" w:rsidRPr="002316E1" w:rsidRDefault="002316E1" w:rsidP="002316E1">
            <w:pPr>
              <w:widowControl w:val="0"/>
              <w:spacing w:after="0" w:line="269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Під час проведення звірок військово-облікових даних з обліковими документами та під час проведення бронювання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17F" w14:textId="77777777" w:rsidR="002316E1" w:rsidRPr="002316E1" w:rsidRDefault="002316E1" w:rsidP="002316E1">
            <w:pPr>
              <w:widowControl w:val="0"/>
              <w:spacing w:after="0" w:line="26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</w:t>
            </w:r>
          </w:p>
        </w:tc>
      </w:tr>
      <w:tr w:rsidR="002316E1" w:rsidRPr="002316E1" w14:paraId="505B8FE5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0D75" w14:textId="77777777" w:rsidR="002316E1" w:rsidRPr="002316E1" w:rsidRDefault="002316E1" w:rsidP="002316E1">
            <w:pPr>
              <w:widowControl w:val="0"/>
              <w:spacing w:after="0" w:line="240" w:lineRule="exact"/>
              <w:ind w:left="18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 w:bidi="ru-RU"/>
              </w:rPr>
              <w:t>12.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2049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військовозобов'язаних та звіряння їх облікових даних з даними районного територіального центру комплектування та соціальної підтримки  </w:t>
            </w:r>
          </w:p>
          <w:p w14:paraId="5CC8881B" w14:textId="77777777" w:rsidR="002316E1" w:rsidRPr="002316E1" w:rsidRDefault="002316E1" w:rsidP="002316E1">
            <w:pPr>
              <w:widowControl w:val="0"/>
              <w:spacing w:after="0" w:line="278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49C1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31B3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</w:t>
            </w:r>
          </w:p>
        </w:tc>
      </w:tr>
      <w:tr w:rsidR="002316E1" w:rsidRPr="002316E1" w14:paraId="2082756D" w14:textId="77777777" w:rsidTr="002316E1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54C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</w:p>
          <w:p w14:paraId="5E1FBE08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IІI</w:t>
            </w:r>
            <w:r w:rsidRPr="002316E1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2316E1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Заходи з бронювання військовозобов’язаних на період мобілізації та на воєнний час </w:t>
            </w:r>
          </w:p>
          <w:p w14:paraId="02CA288E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16E1" w:rsidRPr="002316E1" w14:paraId="2C807EF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A606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1356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Аналіз  чисельності працюючих та військовозобов’язаних, які підлягають  бронюванню згідно з переліками посад і професій </w:t>
            </w:r>
          </w:p>
          <w:p w14:paraId="607FBE4E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E0A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A817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</w:t>
            </w:r>
          </w:p>
        </w:tc>
      </w:tr>
      <w:tr w:rsidR="002316E1" w:rsidRPr="002316E1" w14:paraId="1792B6E9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A24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8171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Визначення військовозобов’язаних, які підлягають бронюванню згідно з переліками посад і професій, за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даними обліку особових карток</w:t>
            </w:r>
          </w:p>
          <w:p w14:paraId="6B6FA823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  <w:p w14:paraId="3592299F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99C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FF22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  <w:tr w:rsidR="002316E1" w:rsidRPr="002316E1" w14:paraId="5A808E2F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D059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E004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Своєчасне оформлення документів для бронювання військовозобов’язаних на  період мобілізації та на воєнний час шляхом:</w:t>
            </w:r>
          </w:p>
          <w:p w14:paraId="4E66D2B1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1)виготовлення посвідчень про відстрочку і повідомлень про зарахування </w:t>
            </w:r>
            <w:proofErr w:type="spellStart"/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військовозобов’язаних,їх</w:t>
            </w:r>
            <w:proofErr w:type="spellEnd"/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заповнення з дотриманням встановлених норм;</w:t>
            </w:r>
          </w:p>
          <w:p w14:paraId="59ADB6F4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2)передачі до районного територіального центру комплектування та соціальної підтримки заповнених бланків посвідчень;</w:t>
            </w:r>
          </w:p>
          <w:p w14:paraId="785082A2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3)тримання від районного територіального центру комплектування та соціальної підтримки  оформлених  посвідчень про відстрочку, а також раніше зданих особових карток та військових квитків військовозобов’язаних.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271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десяти денний термін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40F9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774D5D8C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9956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4.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402C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Повідомлення у районні (міські) територіальні центри комплектування та соціальної підтримки, де військовозобов’язані перебувають на військовому обліку, про зарахування військовозобов’язаних, які заброньовані згідно з переліками посад і професій, на спеціальний військовий облік.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036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 п’яти денний термін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A47F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18AEFBFE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B3A6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5.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7CF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Повернення військовозобов’язаним, які  зараховані на спеціальний військовий облік, військових квитків під розписку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B774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п’яти денний термін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D360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0BEEAE7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B54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6.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5700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Внесення змін та виправлень у посвідчення про відстрочку від призову та інформування про це районного територіального центру комплектування та соціальної підтримки, завіряння  змін підписом начальника і печаткою районного територіального центру комплектування та соціальної підтримки.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91C3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У десяти денний термін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BBDD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4505D86F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6A11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7.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FA7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Анулювання посвідчень про відстрочку від призову військовозобов’язаних, які втратили  на це право, повідомлення районного територіального центру комплектування та соціальної підтримки, здача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анульованих посвідчень про відстрочку районному територіальному центру комплектування та соціальної підтримки.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E5EE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У п’яти денний термін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DCDC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26C6F83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057A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8.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C30F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Забезпечення обліку та зберігання бланків спеціального військового обліку.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098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постійно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2F43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05F03B49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AF93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9.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6077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Уточнення плану заходів щодо вручення посвідчень про відстрочку від призову на період мобілізації та на </w:t>
            </w:r>
            <w:proofErr w:type="spellStart"/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воєннй</w:t>
            </w:r>
            <w:proofErr w:type="spellEnd"/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час військовозобов’язаним, які заброньовані згідно з переліками посад і професій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257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щокварталу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646A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</w:t>
            </w:r>
          </w:p>
        </w:tc>
      </w:tr>
      <w:tr w:rsidR="002316E1" w:rsidRPr="002316E1" w14:paraId="758D449B" w14:textId="77777777" w:rsidTr="002316E1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DE6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</w:p>
          <w:p w14:paraId="7E651B19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b/>
                <w:color w:val="000000"/>
                <w:szCs w:val="28"/>
                <w:shd w:val="clear" w:color="auto" w:fill="FFFFFF"/>
                <w:lang w:val="uk-UA" w:eastAsia="uk-UA" w:bidi="uk-UA"/>
              </w:rPr>
              <w:t>IУ</w:t>
            </w:r>
            <w:r w:rsidRPr="002316E1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val="uk-UA" w:eastAsia="uk-UA" w:bidi="uk-UA"/>
              </w:rPr>
              <w:t xml:space="preserve">. </w:t>
            </w:r>
            <w:r w:rsidRPr="002316E1">
              <w:rPr>
                <w:rFonts w:eastAsia="Times New Roman" w:cs="Times New Roman"/>
                <w:b/>
                <w:bCs/>
                <w:color w:val="000000"/>
                <w:szCs w:val="28"/>
                <w:shd w:val="clear" w:color="auto" w:fill="FFFFFF"/>
                <w:lang w:val="uk-UA" w:eastAsia="uk-UA" w:bidi="uk-UA"/>
              </w:rPr>
              <w:t>Звітність з питань військового обліку та бронювання</w:t>
            </w:r>
          </w:p>
          <w:p w14:paraId="07CD99AD" w14:textId="77777777" w:rsidR="002316E1" w:rsidRPr="002316E1" w:rsidRDefault="002316E1" w:rsidP="002316E1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316E1" w:rsidRPr="002316E1" w14:paraId="560AE63B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871" w14:textId="77777777" w:rsidR="002316E1" w:rsidRPr="002316E1" w:rsidRDefault="002316E1" w:rsidP="002316E1">
            <w:pPr>
              <w:widowControl w:val="0"/>
              <w:spacing w:after="0" w:line="240" w:lineRule="exact"/>
              <w:ind w:left="16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13E3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Підготовка та погодження з районним військовим  комісаріатом звіту про чисельність працюючих та військовозобов’язаних, які заброньовані згідно з переліками посад і професій </w:t>
            </w:r>
          </w:p>
          <w:p w14:paraId="6BD6C753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F85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  Щороку  до </w:t>
            </w:r>
          </w:p>
          <w:p w14:paraId="6DBF383D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20 січня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5B78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Великосеверинівської сільської ради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Зеленська Л.Ю</w:t>
            </w:r>
          </w:p>
        </w:tc>
      </w:tr>
      <w:tr w:rsidR="002316E1" w:rsidRPr="002316E1" w14:paraId="2F81A36A" w14:textId="77777777" w:rsidTr="002316E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44E4" w14:textId="77777777" w:rsidR="002316E1" w:rsidRPr="002316E1" w:rsidRDefault="002316E1" w:rsidP="002316E1">
            <w:pPr>
              <w:widowControl w:val="0"/>
              <w:spacing w:after="0" w:line="24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C867" w14:textId="77777777" w:rsidR="002316E1" w:rsidRPr="002316E1" w:rsidRDefault="002316E1" w:rsidP="002316E1">
            <w:pPr>
              <w:widowControl w:val="0"/>
              <w:spacing w:after="0" w:line="274" w:lineRule="exact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Подання   погодженого з районним військовим  комісаріатом звіту про чисельність працюючих та військовозобов’язаних, які заброньовані згідно з переліками посад і професій  станом на 01 січня  поточного року та інформації про стан роботи з військового обліку та бронювання.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EEB5" w14:textId="77777777" w:rsidR="002316E1" w:rsidRPr="002316E1" w:rsidRDefault="002316E1" w:rsidP="002316E1">
            <w:pPr>
              <w:widowControl w:val="0"/>
              <w:spacing w:after="0" w:line="240" w:lineRule="exact"/>
              <w:rPr>
                <w:rFonts w:eastAsia="Times New Roman" w:cs="Times New Roman"/>
                <w:sz w:val="26"/>
                <w:szCs w:val="26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До 01 лютого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70D" w14:textId="77777777" w:rsidR="002316E1" w:rsidRPr="002316E1" w:rsidRDefault="002316E1" w:rsidP="002316E1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Особа, відповідальна </w:t>
            </w:r>
            <w:r w:rsidRPr="002316E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 ведення військового обліку</w:t>
            </w:r>
            <w:r w:rsidRPr="002316E1">
              <w:rPr>
                <w:rFonts w:ascii="Tahoma" w:eastAsia="Times New Roman" w:hAnsi="Tahoma" w:cs="Tahoma"/>
                <w:sz w:val="24"/>
                <w:szCs w:val="24"/>
                <w:lang w:val="uk-UA" w:eastAsia="ru-RU"/>
              </w:rPr>
              <w:t xml:space="preserve"> </w:t>
            </w:r>
            <w:r w:rsidRPr="002316E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Великосеверинівської сільської ради </w:t>
            </w:r>
            <w:r w:rsidRPr="002316E1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Зеленська Л.Ю.</w:t>
            </w:r>
          </w:p>
        </w:tc>
      </w:tr>
    </w:tbl>
    <w:p w14:paraId="1B66DAFF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3EC3909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854E44A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BC6B270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70B85E6F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6C0BA9CE" w14:textId="77777777" w:rsidR="002316E1" w:rsidRPr="002316E1" w:rsidRDefault="002316E1" w:rsidP="002316E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2316E1">
        <w:rPr>
          <w:rFonts w:eastAsia="Times New Roman" w:cs="Times New Roman"/>
          <w:b/>
          <w:szCs w:val="28"/>
          <w:lang w:val="uk-UA" w:eastAsia="ru-RU"/>
        </w:rPr>
        <w:t xml:space="preserve"> Головний спеціаліст відділу організаційної роботи, </w:t>
      </w:r>
    </w:p>
    <w:p w14:paraId="167E29D1" w14:textId="77777777" w:rsidR="002316E1" w:rsidRPr="002316E1" w:rsidRDefault="002316E1" w:rsidP="002316E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2316E1">
        <w:rPr>
          <w:rFonts w:eastAsia="Times New Roman" w:cs="Times New Roman"/>
          <w:b/>
          <w:szCs w:val="28"/>
          <w:lang w:val="uk-UA" w:eastAsia="ru-RU"/>
        </w:rPr>
        <w:t xml:space="preserve"> інформаційної діяльності та комунікацій з громадськістю, </w:t>
      </w:r>
    </w:p>
    <w:p w14:paraId="0116F2A6" w14:textId="77777777" w:rsidR="002316E1" w:rsidRPr="002316E1" w:rsidRDefault="002316E1" w:rsidP="002316E1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2316E1">
        <w:rPr>
          <w:rFonts w:eastAsia="Times New Roman" w:cs="Times New Roman"/>
          <w:b/>
          <w:szCs w:val="28"/>
          <w:lang w:val="uk-UA" w:eastAsia="ru-RU"/>
        </w:rPr>
        <w:t xml:space="preserve"> особа </w:t>
      </w:r>
      <w:r w:rsidRPr="002316E1">
        <w:rPr>
          <w:rFonts w:eastAsia="Times New Roman" w:cs="Times New Roman"/>
          <w:b/>
          <w:szCs w:val="28"/>
          <w:lang w:eastAsia="ru-RU"/>
        </w:rPr>
        <w:t xml:space="preserve">відповідальна за військовий облік                                                                        </w:t>
      </w:r>
      <w:r w:rsidRPr="002316E1">
        <w:rPr>
          <w:rFonts w:eastAsia="Times New Roman" w:cs="Times New Roman"/>
          <w:b/>
          <w:szCs w:val="28"/>
          <w:lang w:val="uk-UA" w:eastAsia="ru-RU"/>
        </w:rPr>
        <w:t xml:space="preserve">            </w:t>
      </w:r>
      <w:r w:rsidRPr="002316E1">
        <w:rPr>
          <w:rFonts w:eastAsia="Times New Roman" w:cs="Times New Roman"/>
          <w:b/>
          <w:szCs w:val="28"/>
          <w:lang w:eastAsia="ru-RU"/>
        </w:rPr>
        <w:t xml:space="preserve">   Людмила ЗЕЛЕНСЬКА</w:t>
      </w:r>
    </w:p>
    <w:p w14:paraId="686774DD" w14:textId="77777777" w:rsidR="002316E1" w:rsidRPr="002316E1" w:rsidRDefault="002316E1" w:rsidP="002316E1">
      <w:pPr>
        <w:spacing w:after="0"/>
        <w:ind w:left="4320"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316E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</w:t>
      </w:r>
    </w:p>
    <w:p w14:paraId="63FB22B8" w14:textId="77777777" w:rsidR="002316E1" w:rsidRPr="002316E1" w:rsidRDefault="002316E1" w:rsidP="002316E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B23A6D1" w14:textId="77777777" w:rsidR="00F12C76" w:rsidRDefault="00F12C76" w:rsidP="006C0B77">
      <w:pPr>
        <w:spacing w:after="0"/>
        <w:ind w:firstLine="709"/>
        <w:jc w:val="both"/>
      </w:pPr>
    </w:p>
    <w:sectPr w:rsidR="00F12C76" w:rsidSect="002316E1">
      <w:headerReference w:type="default" r:id="rId6"/>
      <w:pgSz w:w="16838" w:h="11906" w:orient="landscape" w:code="9"/>
      <w:pgMar w:top="720" w:right="720" w:bottom="720" w:left="720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51AC" w14:textId="77777777" w:rsidR="00CD5B49" w:rsidRDefault="00CD5B49" w:rsidP="002316E1">
      <w:pPr>
        <w:spacing w:after="0"/>
      </w:pPr>
      <w:r>
        <w:separator/>
      </w:r>
    </w:p>
  </w:endnote>
  <w:endnote w:type="continuationSeparator" w:id="0">
    <w:p w14:paraId="642C7945" w14:textId="77777777" w:rsidR="00CD5B49" w:rsidRDefault="00CD5B49" w:rsidP="00231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3F0" w14:textId="77777777" w:rsidR="00CD5B49" w:rsidRDefault="00CD5B49" w:rsidP="002316E1">
      <w:pPr>
        <w:spacing w:after="0"/>
      </w:pPr>
      <w:r>
        <w:separator/>
      </w:r>
    </w:p>
  </w:footnote>
  <w:footnote w:type="continuationSeparator" w:id="0">
    <w:p w14:paraId="18215C8E" w14:textId="77777777" w:rsidR="00CD5B49" w:rsidRDefault="00CD5B49" w:rsidP="00231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31DA" w14:textId="13EFFD77" w:rsidR="002316E1" w:rsidRDefault="002316E1">
    <w:pPr>
      <w:pStyle w:val="a3"/>
    </w:pPr>
  </w:p>
  <w:p w14:paraId="50C01D4B" w14:textId="416D29F9" w:rsidR="002316E1" w:rsidRDefault="002316E1">
    <w:pPr>
      <w:pStyle w:val="a3"/>
    </w:pPr>
  </w:p>
  <w:p w14:paraId="24C80093" w14:textId="77777777" w:rsidR="002316E1" w:rsidRDefault="00231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E1"/>
    <w:rsid w:val="002316E1"/>
    <w:rsid w:val="006C0B77"/>
    <w:rsid w:val="008242FF"/>
    <w:rsid w:val="00870751"/>
    <w:rsid w:val="00922C48"/>
    <w:rsid w:val="00B915B7"/>
    <w:rsid w:val="00CD5B4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26EA"/>
  <w15:chartTrackingRefBased/>
  <w15:docId w15:val="{019F74B8-9CC5-4059-B029-366E67F2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E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316E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316E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316E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2022-02-21T13:38:00Z</dcterms:created>
  <dcterms:modified xsi:type="dcterms:W3CDTF">2022-02-21T13:40:00Z</dcterms:modified>
</cp:coreProperties>
</file>