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98" w:rsidRDefault="00E13798" w:rsidP="00E13798">
      <w:pPr>
        <w:jc w:val="center"/>
        <w:rPr>
          <w:rFonts w:ascii="Arial" w:hAnsi="Arial" w:cs="Arial"/>
          <w:b/>
          <w:i/>
          <w:color w:val="FF0000"/>
          <w:sz w:val="26"/>
          <w:szCs w:val="26"/>
          <w:lang w:val="uk-UA"/>
        </w:rPr>
      </w:pPr>
    </w:p>
    <w:p w:rsidR="00E13798" w:rsidRPr="00E13798" w:rsidRDefault="00E13798" w:rsidP="00E13798">
      <w:pPr>
        <w:jc w:val="center"/>
        <w:rPr>
          <w:rFonts w:ascii="Arial" w:hAnsi="Arial" w:cs="Arial"/>
          <w:b/>
          <w:i/>
          <w:color w:val="FF0000"/>
          <w:sz w:val="26"/>
          <w:szCs w:val="26"/>
          <w:lang w:val="uk-UA"/>
        </w:rPr>
      </w:pPr>
      <w:r w:rsidRPr="00E13798">
        <w:rPr>
          <w:rFonts w:ascii="Arial" w:hAnsi="Arial" w:cs="Arial"/>
          <w:b/>
          <w:i/>
          <w:color w:val="FF0000"/>
          <w:sz w:val="26"/>
          <w:szCs w:val="26"/>
          <w:lang w:val="uk-UA"/>
        </w:rPr>
        <w:t>Що робити під час обстрілів?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1379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59080" cy="259080"/>
            <wp:effectExtent l="0" t="0" r="7620" b="7620"/>
            <wp:docPr id="3" name="Рисунок 3" descr="pngw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ngwing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98">
        <w:rPr>
          <w:rFonts w:ascii="Arial" w:hAnsi="Arial" w:cs="Arial"/>
          <w:b/>
          <w:sz w:val="24"/>
          <w:szCs w:val="24"/>
          <w:lang w:val="uk-UA"/>
        </w:rPr>
        <w:t xml:space="preserve"> Що робити під час обстрілу </w:t>
      </w:r>
      <w:r w:rsidRPr="00E13798">
        <w:rPr>
          <w:rFonts w:ascii="Arial" w:hAnsi="Arial" w:cs="Arial"/>
          <w:b/>
          <w:sz w:val="24"/>
          <w:szCs w:val="24"/>
          <w:u w:val="single"/>
          <w:lang w:val="uk-UA"/>
        </w:rPr>
        <w:t>системами залпового вогню</w:t>
      </w:r>
      <w:r w:rsidRPr="00E13798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 xml:space="preserve">• Снаряд (ракету) можна помітити та зреагувати, залп реактивної установки добре видно. Вночі це яскравий спалах на обрії, а вдень -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димнi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слiди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ракет;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 xml:space="preserve">• Пересуваючись містом -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органiзуйте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постiйне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спостереження, постійно тримайте у полі зору будівлі та споруди, підвали, цокольні приміщення, перші поверхи будівель які знаходяться поруч та,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якi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можливо використовувати як укриття.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 xml:space="preserve">• Ховайтеся у підвалі або в іншому заглибленому приміщенні.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Вибирaйтe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мicцe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в кутку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мiж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несучими стінами та недалеко від вікон та дверей для того, щоб миттєво покинути будинок у випадку попадання снаряда.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E1379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59080" cy="259080"/>
            <wp:effectExtent l="0" t="0" r="7620" b="7620"/>
            <wp:docPr id="2" name="Рисунок 2" descr="pngw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ngwing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98">
        <w:rPr>
          <w:rFonts w:ascii="Arial" w:hAnsi="Arial" w:cs="Arial"/>
          <w:sz w:val="24"/>
          <w:szCs w:val="24"/>
          <w:lang w:val="uk-UA"/>
        </w:rPr>
        <w:t xml:space="preserve"> </w:t>
      </w:r>
      <w:r w:rsidRPr="00E13798">
        <w:rPr>
          <w:rFonts w:ascii="Arial" w:hAnsi="Arial" w:cs="Arial"/>
          <w:b/>
          <w:sz w:val="24"/>
          <w:szCs w:val="24"/>
          <w:lang w:val="uk-UA"/>
        </w:rPr>
        <w:t xml:space="preserve">Що робити під час  </w:t>
      </w:r>
      <w:r w:rsidRPr="00E13798">
        <w:rPr>
          <w:rFonts w:ascii="Arial" w:hAnsi="Arial" w:cs="Arial"/>
          <w:b/>
          <w:sz w:val="24"/>
          <w:szCs w:val="24"/>
          <w:u w:val="single"/>
          <w:lang w:val="uk-UA"/>
        </w:rPr>
        <w:t>артилерійського</w:t>
      </w:r>
      <w:r w:rsidRPr="00E13798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Pr="00E13798">
        <w:rPr>
          <w:rFonts w:ascii="Arial" w:hAnsi="Arial" w:cs="Arial"/>
          <w:b/>
          <w:sz w:val="24"/>
          <w:szCs w:val="24"/>
          <w:u w:val="single"/>
          <w:lang w:val="uk-UA"/>
        </w:rPr>
        <w:t>мінометного обстрілу або авіаційного нальоту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 xml:space="preserve">• не залишайтеся в під'їздах, під арками та на сходових клітках. Також небезпечно ховатися у підвалах панельних будинків, біля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автомобiльної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техніки, автозаправних станцій, під стінами будинків із легких конструкцій. Такі об'єкти неміцні, ви можете опинитись під завалом або травмуватися. 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 xml:space="preserve">• якщо ви потрапили під артилерійський, мінометний обстріл, авіаційне бомбардування в якомусь місці або під час пересування до укриття, негайно лягайте на землю, туди, де є виступ або хоча б у невелике заглиблення. Захист можуть надати бетонні конструкції (крім тих, які можуть обвалитися або загорітися), траншеї,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неглибокi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пiдземнi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колодязі, широкі труби водостоку i канави. 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>• Закривайте долонями вуха та відкривайте рот - це врятує від контузії, убереже від баротравми.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59080" cy="259080"/>
            <wp:effectExtent l="0" t="0" r="7620" b="7620"/>
            <wp:docPr id="1" name="Рисунок 1" descr="pngw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ngwing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98">
        <w:rPr>
          <w:rFonts w:ascii="Arial" w:hAnsi="Arial" w:cs="Arial"/>
          <w:sz w:val="24"/>
          <w:szCs w:val="24"/>
          <w:lang w:val="uk-UA"/>
        </w:rPr>
        <w:t xml:space="preserve"> </w:t>
      </w:r>
      <w:r w:rsidRPr="00E13798">
        <w:rPr>
          <w:rFonts w:ascii="Arial" w:hAnsi="Arial" w:cs="Arial"/>
          <w:b/>
          <w:sz w:val="24"/>
          <w:szCs w:val="24"/>
          <w:lang w:val="uk-UA"/>
        </w:rPr>
        <w:t xml:space="preserve">Що робити під час  </w:t>
      </w:r>
      <w:r w:rsidRPr="00E13798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стрілецького обстрілу 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>• Якщо немає можливості вийти з дому – не підходьте до вікон, не виходьте на балкони!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>• Під час стрілянини найкраще сховатися у захищеному приміщенні (наприклад, у ванній кімнаті, якщо без газового котла або навіть у самій ванні).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 xml:space="preserve">• Найбільш безпечно - за двома глухими стінками (перша стінка бере на себе основний удар, друга – захищає від уламків та осколків); 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 xml:space="preserve">• За можливості вікна бажано закрити, наприклад мішками з піском чи масивними меблями. 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 xml:space="preserve">• Коли це неможливо, варто лягти, прикрившись предметами, які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здатнi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захистити вас </w:t>
      </w:r>
      <w:proofErr w:type="spellStart"/>
      <w:r w:rsidRPr="00E13798">
        <w:rPr>
          <w:rFonts w:ascii="Arial" w:hAnsi="Arial" w:cs="Arial"/>
          <w:sz w:val="24"/>
          <w:szCs w:val="24"/>
          <w:lang w:val="uk-UA"/>
        </w:rPr>
        <w:t>вiд</w:t>
      </w:r>
      <w:proofErr w:type="spellEnd"/>
      <w:r w:rsidRPr="00E13798">
        <w:rPr>
          <w:rFonts w:ascii="Arial" w:hAnsi="Arial" w:cs="Arial"/>
          <w:sz w:val="24"/>
          <w:szCs w:val="24"/>
          <w:lang w:val="uk-UA"/>
        </w:rPr>
        <w:t xml:space="preserve"> уламків і куль.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>• Якщо ви потрапили під стрілянину в якомусь місці, краще впасти на землю та закрити голову руками. Ефективним захистом буде будь-який виступ, навіть тротуар, заглиблення в землі або канава. Укриттям також може стати бетонна сміттєва урна або сходинки ґанку. Не намагайтеся сховатися за автомобілями або кіосками - вони часто стають мішенями.</w:t>
      </w:r>
    </w:p>
    <w:p w:rsidR="00E13798" w:rsidRPr="00E13798" w:rsidRDefault="00E13798" w:rsidP="00E137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13798">
        <w:rPr>
          <w:rFonts w:ascii="Arial" w:hAnsi="Arial" w:cs="Arial"/>
          <w:sz w:val="24"/>
          <w:szCs w:val="24"/>
          <w:lang w:val="uk-UA"/>
        </w:rPr>
        <w:t xml:space="preserve">• Де б ви не знаходились, тіло повинно бути в максимально безпечному положенні. Згрупуйтеся, ляжте в позу ембріона. Розверніться ногами у бік стрілянини, прикривши голову руками та відкривши рот, щоб близький вибух не завдав шкоди барабанним перетинкам. Чекайте, поки стрілянина не вщухне, а пострілів не буде бодай протягом 5 хвилин. </w:t>
      </w:r>
    </w:p>
    <w:p w:rsidR="00E13798" w:rsidRDefault="00E13798" w:rsidP="00E13798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E13798" w:rsidRPr="00E13798" w:rsidRDefault="00E13798" w:rsidP="00E13798">
      <w:pPr>
        <w:jc w:val="both"/>
        <w:rPr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>НМЦ ЦЗ та БЖД Кіровоградської області</w:t>
      </w:r>
      <w:bookmarkStart w:id="0" w:name="_GoBack"/>
      <w:bookmarkEnd w:id="0"/>
    </w:p>
    <w:sectPr w:rsidR="00E13798" w:rsidRPr="00E13798" w:rsidSect="00E1379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7B"/>
    <w:rsid w:val="0004427B"/>
    <w:rsid w:val="00E13798"/>
    <w:rsid w:val="00E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CEA46-73E5-40D1-8E70-ACE7BB3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MetodystOMK</dc:creator>
  <cp:keywords/>
  <dc:description/>
  <cp:lastModifiedBy>MetodystOMK</cp:lastModifiedBy>
  <cp:revision>2</cp:revision>
  <dcterms:created xsi:type="dcterms:W3CDTF">2022-04-05T11:44:00Z</dcterms:created>
  <dcterms:modified xsi:type="dcterms:W3CDTF">2022-04-05T11:50:00Z</dcterms:modified>
</cp:coreProperties>
</file>