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04" w:rsidRPr="00407C04" w:rsidRDefault="00407C04" w:rsidP="0040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</w:t>
      </w:r>
    </w:p>
    <w:p w:rsidR="00407C04" w:rsidRPr="00407C04" w:rsidRDefault="00407C04" w:rsidP="0040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>щодо діяльності відділу соціального захисту населення та охорони здоров’я Великосеверинівської сільської ради за 2021 рік</w:t>
      </w:r>
    </w:p>
    <w:p w:rsidR="00407C04" w:rsidRPr="00407C04" w:rsidRDefault="00407C04" w:rsidP="00407C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7C04" w:rsidRPr="00407C04" w:rsidRDefault="00407C04" w:rsidP="00407C0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>Комплексна програма підтримки учасників АТО та ООС, членів їх сімей – мешканців Великосеверинівської сільської ради на 2021 – 2023 роки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1438"/>
        <w:gridCol w:w="2951"/>
      </w:tblGrid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93930594"/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438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95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прийнятих заяв учасників АТО</w:t>
            </w:r>
          </w:p>
        </w:tc>
        <w:tc>
          <w:tcPr>
            <w:tcW w:w="1438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5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86000,00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прийнятих заяв від членів сімей загиблих</w:t>
            </w:r>
          </w:p>
        </w:tc>
        <w:tc>
          <w:tcPr>
            <w:tcW w:w="1438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прийнятих заяв для надання  матеріальної допомоги дітям загиблих учасників АТО та ООС щомісячно у розмірі 1,5 </w:t>
            </w:r>
            <w:proofErr w:type="spellStart"/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33000,00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438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95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122000,00</w:t>
            </w:r>
          </w:p>
        </w:tc>
      </w:tr>
    </w:tbl>
    <w:bookmarkEnd w:id="0"/>
    <w:p w:rsidR="00407C04" w:rsidRPr="00407C04" w:rsidRDefault="00407C04" w:rsidP="00407C04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Програма «Турбота» по поліпшенню соціального захисту громадян на 2021-2023 роки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1490"/>
        <w:gridCol w:w="2899"/>
      </w:tblGrid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1.На   лікування</w:t>
            </w:r>
          </w:p>
        </w:tc>
        <w:tc>
          <w:tcPr>
            <w:tcW w:w="1490" w:type="dxa"/>
            <w:vMerge w:val="restart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9" w:type="dxa"/>
            <w:vMerge w:val="restart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69800,00</w:t>
            </w:r>
          </w:p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C04" w:rsidRPr="00407C04" w:rsidTr="002A3392">
        <w:trPr>
          <w:trHeight w:val="236"/>
        </w:trPr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Прийнято заяв на  лікування</w:t>
            </w:r>
          </w:p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C04" w:rsidRPr="00407C04" w:rsidTr="002A3392">
        <w:trPr>
          <w:trHeight w:val="527"/>
        </w:trPr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Виплачено згідно прийнятого рішення про надання допомоги на лікування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9" w:type="dxa"/>
            <w:vMerge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2.На поховання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11350,00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3.Виплати інвалідам  по зору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6500,00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4. Виплати учасникам бойових дій в Афганістані  та на території інших держав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7500,00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407C04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Виплати учасникам  ЧАЕС 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9500,00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Pr="00407C04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Виплати особам, яким виповнилося 90 і більше років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18500,00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7.Виплати </w:t>
            </w:r>
            <w:r w:rsidRPr="00407C04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ветеранам Другої світової війни, учасники ОУН-УПА, підпільного партизанського руху та інваліди війни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24500,00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8.Виплати </w:t>
            </w:r>
            <w:r w:rsidRPr="00407C04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07C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працівникам соціальної сфери, які проживають та працюють на території об’єднаної громади безперервно більше 30 років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49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2899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150650,00</w:t>
            </w:r>
          </w:p>
        </w:tc>
      </w:tr>
    </w:tbl>
    <w:p w:rsidR="00407C04" w:rsidRPr="00407C04" w:rsidRDefault="00407C04" w:rsidP="00407C04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407C04">
        <w:rPr>
          <w:rFonts w:ascii="Calibri" w:eastAsia="Calibri" w:hAnsi="Calibri" w:cs="Times New Roman"/>
          <w:sz w:val="24"/>
          <w:szCs w:val="24"/>
        </w:rPr>
        <w:t xml:space="preserve"> </w:t>
      </w: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>Програма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на 2021-2023 роки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1431"/>
        <w:gridCol w:w="1875"/>
        <w:gridCol w:w="2217"/>
      </w:tblGrid>
      <w:tr w:rsidR="00407C04" w:rsidRPr="00407C04" w:rsidTr="002A3392">
        <w:tc>
          <w:tcPr>
            <w:tcW w:w="338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43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пільговиків</w:t>
            </w:r>
          </w:p>
        </w:tc>
        <w:tc>
          <w:tcPr>
            <w:tcW w:w="1875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використаних талонів</w:t>
            </w:r>
          </w:p>
        </w:tc>
        <w:tc>
          <w:tcPr>
            <w:tcW w:w="221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407C04" w:rsidRPr="00407C04" w:rsidTr="002A3392">
        <w:tc>
          <w:tcPr>
            <w:tcW w:w="338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виданих талонів перевезення </w:t>
            </w:r>
            <w:proofErr w:type="spellStart"/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с.Созонівка</w:t>
            </w:r>
            <w:proofErr w:type="spellEnd"/>
          </w:p>
        </w:tc>
        <w:tc>
          <w:tcPr>
            <w:tcW w:w="143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75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221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21408,00</w:t>
            </w:r>
          </w:p>
        </w:tc>
      </w:tr>
      <w:tr w:rsidR="00407C04" w:rsidRPr="00407C04" w:rsidTr="002A3392">
        <w:tc>
          <w:tcPr>
            <w:tcW w:w="338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виданих талонів перевезення </w:t>
            </w:r>
            <w:proofErr w:type="spellStart"/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с.Оситняжка</w:t>
            </w:r>
            <w:proofErr w:type="spellEnd"/>
          </w:p>
        </w:tc>
        <w:tc>
          <w:tcPr>
            <w:tcW w:w="143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75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221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39978,64</w:t>
            </w:r>
          </w:p>
        </w:tc>
      </w:tr>
      <w:tr w:rsidR="00407C04" w:rsidRPr="00407C04" w:rsidTr="002A3392">
        <w:tc>
          <w:tcPr>
            <w:tcW w:w="338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431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1875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2965</w:t>
            </w:r>
          </w:p>
        </w:tc>
        <w:tc>
          <w:tcPr>
            <w:tcW w:w="221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61386,64</w:t>
            </w:r>
          </w:p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7C04" w:rsidRPr="00407C04" w:rsidRDefault="00407C04" w:rsidP="00407C0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Програма виконання заходів з призову громадян на військову службу та мобілізаційної підготовки на території Великосеверинівської сільської територіальної громади на 2021-2023 </w:t>
      </w:r>
      <w:bookmarkStart w:id="1" w:name="_Hlk93932778"/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>роки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1443"/>
        <w:gridCol w:w="2946"/>
      </w:tblGrid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443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Одноразова матеріальна допомога особам які вперше призиваються до ЗСУ</w:t>
            </w:r>
          </w:p>
        </w:tc>
        <w:tc>
          <w:tcPr>
            <w:tcW w:w="1443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</w:tr>
      <w:tr w:rsidR="00407C04" w:rsidRPr="00407C04" w:rsidTr="002A3392">
        <w:tc>
          <w:tcPr>
            <w:tcW w:w="4520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443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</w:tr>
    </w:tbl>
    <w:bookmarkEnd w:id="1"/>
    <w:p w:rsidR="00407C04" w:rsidRPr="00407C04" w:rsidRDefault="00407C04" w:rsidP="00407C0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>Програма забезпечення надання соціальних та реабілітаційних послуг особам з інвалідністю на території Великосеверинівської сільської територіальної громади на 2021 – 2023 роки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1726"/>
        <w:gridCol w:w="2946"/>
      </w:tblGrid>
      <w:tr w:rsidR="00407C04" w:rsidRPr="00407C04" w:rsidTr="002A3392">
        <w:tc>
          <w:tcPr>
            <w:tcW w:w="423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72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407C04" w:rsidRPr="00407C04" w:rsidTr="002A3392">
        <w:tc>
          <w:tcPr>
            <w:tcW w:w="423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поданих заяв на забезпечення засобами реабілітації</w:t>
            </w:r>
          </w:p>
        </w:tc>
        <w:tc>
          <w:tcPr>
            <w:tcW w:w="172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3529</w:t>
            </w:r>
          </w:p>
        </w:tc>
      </w:tr>
      <w:tr w:rsidR="00407C04" w:rsidRPr="00407C04" w:rsidTr="002A3392">
        <w:tc>
          <w:tcPr>
            <w:tcW w:w="423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72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3529</w:t>
            </w:r>
          </w:p>
        </w:tc>
      </w:tr>
    </w:tbl>
    <w:p w:rsidR="00407C04" w:rsidRPr="00407C04" w:rsidRDefault="00407C04" w:rsidP="00407C0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Програма відшкодування витрат за надані пільги з телекомунікаційних послуг зв`язку окремим категоріям громадян Великосеверинівської сільської ради на 2021-2023 роки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027"/>
        <w:gridCol w:w="2936"/>
        <w:gridCol w:w="2946"/>
      </w:tblGrid>
      <w:tr w:rsidR="00407C04" w:rsidRPr="00407C04" w:rsidTr="002A3392">
        <w:tc>
          <w:tcPr>
            <w:tcW w:w="302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93935905"/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93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407C04" w:rsidRPr="00407C04" w:rsidTr="002A3392">
        <w:tc>
          <w:tcPr>
            <w:tcW w:w="302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пільговіків</w:t>
            </w:r>
            <w:proofErr w:type="spellEnd"/>
          </w:p>
        </w:tc>
        <w:tc>
          <w:tcPr>
            <w:tcW w:w="293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3941,21</w:t>
            </w:r>
          </w:p>
        </w:tc>
      </w:tr>
      <w:tr w:rsidR="00407C04" w:rsidRPr="00407C04" w:rsidTr="002A3392">
        <w:tc>
          <w:tcPr>
            <w:tcW w:w="302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293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3941,21</w:t>
            </w:r>
          </w:p>
        </w:tc>
      </w:tr>
    </w:tbl>
    <w:bookmarkEnd w:id="2"/>
    <w:p w:rsidR="00407C04" w:rsidRPr="00407C04" w:rsidRDefault="00407C04" w:rsidP="00407C04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C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Програма компенсації пільгових перевезень окремих категорій громадян (мешканців Великосеверинівської сільської ради) на залізничному транспорті приміського сполучення на 2021- 2023 роки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027"/>
        <w:gridCol w:w="2936"/>
        <w:gridCol w:w="2946"/>
      </w:tblGrid>
      <w:tr w:rsidR="00407C04" w:rsidRPr="00407C04" w:rsidTr="002A3392">
        <w:tc>
          <w:tcPr>
            <w:tcW w:w="302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93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407C04" w:rsidRPr="00407C04" w:rsidTr="002A3392">
        <w:tc>
          <w:tcPr>
            <w:tcW w:w="302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пільговіків</w:t>
            </w:r>
            <w:proofErr w:type="spellEnd"/>
          </w:p>
        </w:tc>
        <w:tc>
          <w:tcPr>
            <w:tcW w:w="293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sz w:val="24"/>
                <w:szCs w:val="24"/>
              </w:rPr>
              <w:t>1354,61</w:t>
            </w:r>
          </w:p>
        </w:tc>
      </w:tr>
      <w:tr w:rsidR="00407C04" w:rsidRPr="00407C04" w:rsidTr="002A3392">
        <w:tc>
          <w:tcPr>
            <w:tcW w:w="3027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293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407C04" w:rsidRPr="00407C04" w:rsidRDefault="00407C04" w:rsidP="00407C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1354,61</w:t>
            </w:r>
          </w:p>
        </w:tc>
      </w:tr>
    </w:tbl>
    <w:p w:rsidR="00407C04" w:rsidRPr="00407C04" w:rsidRDefault="00407C04" w:rsidP="00407C04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7C04">
        <w:rPr>
          <w:rFonts w:ascii="Times New Roman" w:eastAsia="Calibri" w:hAnsi="Times New Roman" w:cs="Times New Roman"/>
          <w:b/>
          <w:bCs/>
          <w:sz w:val="28"/>
          <w:szCs w:val="28"/>
        </w:rPr>
        <w:t>Відділом соціального захисту населення та охорони  здоров’я було здійснено та оформлено: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 xml:space="preserve">прийнято від населення опрацьовано та передано до </w:t>
      </w:r>
      <w:bookmarkStart w:id="3" w:name="_Hlk95995988"/>
      <w:r w:rsidRPr="00407C04">
        <w:rPr>
          <w:rFonts w:ascii="Times New Roman" w:eastAsia="Calibri" w:hAnsi="Times New Roman" w:cs="Times New Roman"/>
          <w:sz w:val="28"/>
          <w:szCs w:val="28"/>
        </w:rPr>
        <w:t>УСЗН Кропивницької РДА</w:t>
      </w:r>
      <w:bookmarkEnd w:id="3"/>
      <w:r w:rsidRPr="00407C04">
        <w:rPr>
          <w:rFonts w:ascii="Times New Roman" w:eastAsia="Calibri" w:hAnsi="Times New Roman" w:cs="Times New Roman"/>
          <w:sz w:val="28"/>
          <w:szCs w:val="28"/>
        </w:rPr>
        <w:t xml:space="preserve"> через «Соціальну громаду» - 723</w:t>
      </w:r>
      <w:r w:rsidRPr="00407C04">
        <w:rPr>
          <w:rFonts w:ascii="Calibri" w:eastAsia="Calibri" w:hAnsi="Calibri" w:cs="Times New Roman"/>
        </w:rPr>
        <w:t xml:space="preserve"> (</w:t>
      </w:r>
      <w:r w:rsidRPr="00407C04">
        <w:rPr>
          <w:rFonts w:ascii="Times New Roman" w:eastAsia="Calibri" w:hAnsi="Times New Roman" w:cs="Times New Roman"/>
          <w:sz w:val="28"/>
          <w:szCs w:val="28"/>
        </w:rPr>
        <w:t>Соціальних допомог – 297; Пільг  - 45; Субсидій  - 381; Компенсацій, фізичним особам, що надають соціальні послуги на непрофесійній основі - 2);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 xml:space="preserve"> 65 актів обстеження </w:t>
      </w:r>
      <w:proofErr w:type="spellStart"/>
      <w:r w:rsidRPr="00407C04">
        <w:rPr>
          <w:rFonts w:ascii="Times New Roman" w:eastAsia="Calibri" w:hAnsi="Times New Roman" w:cs="Times New Roman"/>
          <w:sz w:val="28"/>
          <w:szCs w:val="28"/>
        </w:rPr>
        <w:t>матеріально-</w:t>
      </w:r>
      <w:proofErr w:type="spellEnd"/>
      <w:r w:rsidRPr="00407C04">
        <w:rPr>
          <w:rFonts w:ascii="Times New Roman" w:eastAsia="Calibri" w:hAnsi="Times New Roman" w:cs="Times New Roman"/>
          <w:sz w:val="28"/>
          <w:szCs w:val="28"/>
        </w:rPr>
        <w:t xml:space="preserve"> побутових умов сім’ї;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17 актів оцінки потреб сім’ї/особи;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27 соціальних паспортів АТО/ООС (визначено потреби);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3 соціальних паспортів членів сім’ї загиблих учасників АТО/ООС(здійснено соціальний супровід);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10 дітей пільгових категорій підібрано та відправлено до оздоровчих закладів за рахунок обласного бюджету;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10 сім’ям надано соціальну послугу соціального супроводу та 1 особі;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здійснено соціальне супроводження ДБСТ;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27 дітей з інвалідністю забезпечено подарунками до Дня осіб з інвалідністю;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 xml:space="preserve">комісією для формування пропозиції, щодо потреби в коштах та умов надання  у 2021 році субвенції з державного бюджету місцевим </w:t>
      </w:r>
      <w:r w:rsidRPr="00407C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бюджетам на </w:t>
      </w:r>
      <w:proofErr w:type="spellStart"/>
      <w:r w:rsidRPr="00407C04">
        <w:rPr>
          <w:rFonts w:ascii="Times New Roman" w:eastAsia="Calibri" w:hAnsi="Times New Roman" w:cs="Times New Roman"/>
          <w:sz w:val="28"/>
          <w:szCs w:val="28"/>
        </w:rPr>
        <w:t>проєктні</w:t>
      </w:r>
      <w:proofErr w:type="spellEnd"/>
      <w:r w:rsidRPr="00407C04">
        <w:rPr>
          <w:rFonts w:ascii="Times New Roman" w:eastAsia="Calibri" w:hAnsi="Times New Roman" w:cs="Times New Roman"/>
          <w:sz w:val="28"/>
          <w:szCs w:val="28"/>
        </w:rPr>
        <w:t xml:space="preserve">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здійснено акт обстеження в с. </w:t>
      </w:r>
      <w:proofErr w:type="spellStart"/>
      <w:r w:rsidRPr="00407C04">
        <w:rPr>
          <w:rFonts w:ascii="Times New Roman" w:eastAsia="Calibri" w:hAnsi="Times New Roman" w:cs="Times New Roman"/>
          <w:sz w:val="28"/>
          <w:szCs w:val="28"/>
        </w:rPr>
        <w:t>Созонівка</w:t>
      </w:r>
      <w:proofErr w:type="spellEnd"/>
      <w:r w:rsidRPr="00407C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опікунською радою надано 2  подання про доцільність призначення опікуна над повнолітніми недієздатними особами;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проведено 4 засідання координаційної ради з питань сім’ї, гендерної рівності, демографічного розвитку, запобігання та протидії домашньому насильству в сім’ї та протидії торгівлі людьми;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7 осіб, які стали батьками  попереджені про заборону використання колодязної води, що не пройшла лабораторні дослідження;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проведено Всеукраїнську акцію «16 днів проти насильства» на території сільської ради визначено призові місця та вручено подарунки з них один учасник зайняв 2 місце на обласному етапі;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прийнято та опрацьовано 5 заяв на забезпечення технічними засобами реабілітації та передано до Кіровоградського обласного відділення Фонду осіб з інвалідністю з використанням захищених каналів;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 xml:space="preserve">проводилась інформаційно-просвітницька робота щодо потреби вакцинації проти </w:t>
      </w:r>
      <w:r w:rsidRPr="00407C0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407C04">
        <w:rPr>
          <w:rFonts w:ascii="Times New Roman" w:eastAsia="Calibri" w:hAnsi="Times New Roman" w:cs="Times New Roman"/>
          <w:sz w:val="28"/>
          <w:szCs w:val="28"/>
        </w:rPr>
        <w:t xml:space="preserve"> -19 та існуючих вакцин розміщені відповідні матеріали;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розроблено та розповсюджено буклети щодо протидії домашньому насильству та насильству за ознакою статті/ підтримки створення прийомних та патронажних сімей;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впродовж 2021 року спільно з службою у справах дітей та ПОГ проведено 78 профілактичних рейдів по попередженню дитячої бездоглядності, жебракування, профілактики правопорушень в сім’ях, які опинилися в складних життєвих обставинах;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1 особу, яка опинилися в складних життєвих обставинах направлено до Кіровоградського обласного центру соціально-психологічної допомоги для отримання притулку продуктів харчування сприяння в поновлені документів;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розглянуто 59 письмових звернень громадян;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працівника відділу брали участь у проведені нарад, комісій, навчань, семінарів, а також урочистостей з нагоди державних свят;</w:t>
      </w:r>
    </w:p>
    <w:p w:rsidR="00407C04" w:rsidRPr="00407C04" w:rsidRDefault="00407C04" w:rsidP="00407C0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прийом документів для отримання та подовження посвідчень багатодітної сім’ї та передання до УСЗН Кропивницької РДА – 24 особи;</w:t>
      </w:r>
    </w:p>
    <w:p w:rsidR="00407C04" w:rsidRPr="00407C04" w:rsidRDefault="00407C04" w:rsidP="00407C04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04">
        <w:rPr>
          <w:rFonts w:ascii="Times New Roman" w:eastAsia="Calibri" w:hAnsi="Times New Roman" w:cs="Times New Roman"/>
          <w:sz w:val="28"/>
          <w:szCs w:val="28"/>
        </w:rPr>
        <w:t>Покладені на відділ обов’язки виконувались в повному обсязі, не допускаючи порушення термінів та виконання  нормативних документів.</w:t>
      </w:r>
    </w:p>
    <w:p w:rsidR="00407C04" w:rsidRPr="00407C04" w:rsidRDefault="00407C04" w:rsidP="00407C04">
      <w:pPr>
        <w:ind w:left="10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7C04" w:rsidRPr="00407C04" w:rsidRDefault="00407C04" w:rsidP="00407C04">
      <w:pPr>
        <w:ind w:left="108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07C04" w:rsidRPr="00407C04" w:rsidRDefault="00407C04" w:rsidP="00407C04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07C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Начальник відділу соціального </w:t>
      </w:r>
    </w:p>
    <w:p w:rsidR="00407C04" w:rsidRPr="00407C04" w:rsidRDefault="00407C04" w:rsidP="00407C04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07C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захисту населення та охорони </w:t>
      </w:r>
    </w:p>
    <w:p w:rsidR="00407C04" w:rsidRPr="00407C04" w:rsidRDefault="00407C04" w:rsidP="00407C04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07C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здоров’я сільської ради                         </w:t>
      </w:r>
      <w:bookmarkStart w:id="4" w:name="_GoBack"/>
      <w:bookmarkEnd w:id="4"/>
      <w:r w:rsidRPr="00407C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Анастасія ЦАПУШЕЛ</w:t>
      </w:r>
    </w:p>
    <w:p w:rsidR="001F5F10" w:rsidRPr="001F5F10" w:rsidRDefault="001F5F10" w:rsidP="001F5F10">
      <w:pPr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10" w:rsidRPr="001F5F10" w:rsidRDefault="001F5F10" w:rsidP="001F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F4F" w:rsidRDefault="007C0E51"/>
    <w:sectPr w:rsidR="00617F4F" w:rsidSect="0056549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37" w:right="566" w:bottom="567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1" w:rsidRDefault="007C0E51">
      <w:pPr>
        <w:spacing w:after="0" w:line="240" w:lineRule="auto"/>
      </w:pPr>
      <w:r>
        <w:separator/>
      </w:r>
    </w:p>
  </w:endnote>
  <w:endnote w:type="continuationSeparator" w:id="0">
    <w:p w:rsidR="007C0E51" w:rsidRDefault="007C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6D" w:rsidRDefault="001F5F10" w:rsidP="007B5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26D" w:rsidRDefault="007C0E51" w:rsidP="00E93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6D" w:rsidRDefault="007C0E51" w:rsidP="00E93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1" w:rsidRDefault="007C0E51">
      <w:pPr>
        <w:spacing w:after="0" w:line="240" w:lineRule="auto"/>
      </w:pPr>
      <w:r>
        <w:separator/>
      </w:r>
    </w:p>
  </w:footnote>
  <w:footnote w:type="continuationSeparator" w:id="0">
    <w:p w:rsidR="007C0E51" w:rsidRDefault="007C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90" w:rsidRDefault="001F5F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7C04">
      <w:rPr>
        <w:noProof/>
      </w:rPr>
      <w:t>2</w:t>
    </w:r>
    <w:r>
      <w:fldChar w:fldCharType="end"/>
    </w:r>
  </w:p>
  <w:p w:rsidR="00565490" w:rsidRDefault="007C0E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26" w:rsidRDefault="007C0E51">
    <w:pPr>
      <w:pStyle w:val="a6"/>
      <w:jc w:val="center"/>
    </w:pPr>
  </w:p>
  <w:p w:rsidR="00E11A26" w:rsidRDefault="007C0E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75C"/>
    <w:multiLevelType w:val="hybridMultilevel"/>
    <w:tmpl w:val="CA1AF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061A"/>
    <w:multiLevelType w:val="hybridMultilevel"/>
    <w:tmpl w:val="F042BDA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BEF"/>
    <w:multiLevelType w:val="hybridMultilevel"/>
    <w:tmpl w:val="347CDC2A"/>
    <w:lvl w:ilvl="0" w:tplc="925E94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BF"/>
    <w:rsid w:val="001F5F10"/>
    <w:rsid w:val="00407C04"/>
    <w:rsid w:val="00612FBF"/>
    <w:rsid w:val="007C0E51"/>
    <w:rsid w:val="00932A8A"/>
    <w:rsid w:val="00DB73F2"/>
    <w:rsid w:val="00E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5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1F5F1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rsid w:val="001F5F10"/>
    <w:rPr>
      <w:rFonts w:cs="Times New Roman"/>
    </w:rPr>
  </w:style>
  <w:style w:type="paragraph" w:styleId="a6">
    <w:name w:val="header"/>
    <w:basedOn w:val="a"/>
    <w:link w:val="a7"/>
    <w:uiPriority w:val="99"/>
    <w:rsid w:val="001F5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5F1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8">
    <w:name w:val="Table Grid"/>
    <w:basedOn w:val="a1"/>
    <w:uiPriority w:val="39"/>
    <w:rsid w:val="0040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5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1F5F1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rsid w:val="001F5F10"/>
    <w:rPr>
      <w:rFonts w:cs="Times New Roman"/>
    </w:rPr>
  </w:style>
  <w:style w:type="paragraph" w:styleId="a6">
    <w:name w:val="header"/>
    <w:basedOn w:val="a"/>
    <w:link w:val="a7"/>
    <w:uiPriority w:val="99"/>
    <w:rsid w:val="001F5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5F1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8">
    <w:name w:val="Table Grid"/>
    <w:basedOn w:val="a1"/>
    <w:uiPriority w:val="39"/>
    <w:rsid w:val="0040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g70qi</dc:creator>
  <cp:lastModifiedBy>User</cp:lastModifiedBy>
  <cp:revision>3</cp:revision>
  <dcterms:created xsi:type="dcterms:W3CDTF">2022-05-17T11:46:00Z</dcterms:created>
  <dcterms:modified xsi:type="dcterms:W3CDTF">2022-05-17T11:47:00Z</dcterms:modified>
</cp:coreProperties>
</file>