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6736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C70E4C" w:rsidRPr="00C70E4C" w14:paraId="5AA116B4" w14:textId="77777777" w:rsidTr="00937D0A">
        <w:trPr>
          <w:trHeight w:val="993"/>
        </w:trPr>
        <w:tc>
          <w:tcPr>
            <w:tcW w:w="4998" w:type="dxa"/>
          </w:tcPr>
          <w:p w14:paraId="26795226" w14:textId="77777777" w:rsidR="00C70E4C" w:rsidRPr="00C70E4C" w:rsidRDefault="00C70E4C" w:rsidP="00C70E4C">
            <w:pPr>
              <w:spacing w:before="100" w:beforeAutospacing="1"/>
              <w:ind w:right="-144"/>
              <w:outlineLvl w:val="0"/>
              <w:rPr>
                <w:rFonts w:eastAsia="Arial Unicode MS" w:cs="Tahoma"/>
                <w:color w:val="000000"/>
                <w:kern w:val="3"/>
                <w:szCs w:val="24"/>
                <w:lang w:val="uk-UA" w:bidi="en-US"/>
              </w:rPr>
            </w:pPr>
            <w:bookmarkStart w:id="0" w:name="_GoBack"/>
            <w:bookmarkEnd w:id="0"/>
            <w:r w:rsidRPr="00C70E4C">
              <w:rPr>
                <w:rFonts w:eastAsia="Arial Unicode MS" w:cs="Tahoma"/>
                <w:color w:val="000000"/>
                <w:kern w:val="3"/>
                <w:szCs w:val="24"/>
                <w:lang w:val="uk-UA" w:bidi="en-US"/>
              </w:rPr>
              <w:t xml:space="preserve">Додаток № 2                                                                                                             До рішення Великосеверинівської </w:t>
            </w:r>
          </w:p>
          <w:p w14:paraId="1751374D" w14:textId="77777777" w:rsidR="00C70E4C" w:rsidRPr="00C70E4C" w:rsidRDefault="00C70E4C" w:rsidP="00C70E4C">
            <w:pPr>
              <w:spacing w:line="276" w:lineRule="auto"/>
              <w:rPr>
                <w:rFonts w:eastAsia="Arial Unicode MS" w:cs="Tahoma"/>
                <w:color w:val="000000"/>
                <w:kern w:val="3"/>
                <w:szCs w:val="24"/>
                <w:lang w:val="uk-UA" w:bidi="en-US"/>
              </w:rPr>
            </w:pPr>
            <w:r w:rsidRPr="00C70E4C">
              <w:rPr>
                <w:rFonts w:eastAsia="Arial Unicode MS" w:cs="Tahoma"/>
                <w:color w:val="000000"/>
                <w:kern w:val="3"/>
                <w:szCs w:val="24"/>
                <w:lang w:val="uk-UA" w:bidi="en-US"/>
              </w:rPr>
              <w:t>сільської ради від 17 листопада № 1215</w:t>
            </w:r>
          </w:p>
          <w:p w14:paraId="21C340FE" w14:textId="77777777" w:rsidR="00C70E4C" w:rsidRPr="00C70E4C" w:rsidRDefault="00C70E4C" w:rsidP="00C70E4C">
            <w:pPr>
              <w:spacing w:before="100" w:beforeAutospacing="1" w:after="100" w:afterAutospacing="1"/>
              <w:ind w:right="1557"/>
              <w:jc w:val="center"/>
              <w:outlineLvl w:val="0"/>
              <w:rPr>
                <w:rFonts w:eastAsia="Times New Roman"/>
                <w:b/>
                <w:bCs/>
                <w:i/>
                <w:kern w:val="36"/>
                <w:sz w:val="23"/>
                <w:szCs w:val="23"/>
              </w:rPr>
            </w:pPr>
          </w:p>
        </w:tc>
      </w:tr>
    </w:tbl>
    <w:p w14:paraId="70F0EDB3" w14:textId="77777777" w:rsidR="00C70E4C" w:rsidRPr="00C70E4C" w:rsidRDefault="00C70E4C" w:rsidP="00C70E4C">
      <w:pPr>
        <w:spacing w:after="0"/>
        <w:ind w:right="1557"/>
        <w:jc w:val="center"/>
        <w:outlineLvl w:val="0"/>
        <w:rPr>
          <w:rFonts w:eastAsia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70E4C">
        <w:rPr>
          <w:rFonts w:eastAsia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65DBE4F6" w14:textId="77777777" w:rsidR="00C70E4C" w:rsidRPr="00C70E4C" w:rsidRDefault="00C70E4C" w:rsidP="00C70E4C">
      <w:pPr>
        <w:spacing w:after="0"/>
        <w:ind w:right="1557"/>
        <w:jc w:val="center"/>
        <w:outlineLvl w:val="0"/>
        <w:rPr>
          <w:rFonts w:eastAsia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70E4C">
        <w:rPr>
          <w:rFonts w:eastAsia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</w:p>
    <w:p w14:paraId="3FEB91CD" w14:textId="77777777" w:rsidR="00C70E4C" w:rsidRPr="00C70E4C" w:rsidRDefault="00C70E4C" w:rsidP="00C70E4C">
      <w:pPr>
        <w:spacing w:after="0" w:line="276" w:lineRule="auto"/>
        <w:rPr>
          <w:rFonts w:eastAsia="Calibri" w:cs="Times New Roman"/>
          <w:sz w:val="24"/>
          <w:szCs w:val="24"/>
          <w:lang w:val="uk-UA" w:bidi="sa-IN"/>
        </w:rPr>
      </w:pPr>
    </w:p>
    <w:p w14:paraId="4B45368B" w14:textId="77777777" w:rsidR="00C70E4C" w:rsidRPr="00C70E4C" w:rsidRDefault="00C70E4C" w:rsidP="00C70E4C">
      <w:pPr>
        <w:spacing w:after="0" w:line="276" w:lineRule="auto"/>
        <w:rPr>
          <w:rFonts w:eastAsia="Calibri" w:cs="Times New Roman"/>
          <w:sz w:val="24"/>
          <w:szCs w:val="24"/>
          <w:lang w:val="uk-UA" w:bidi="sa-IN"/>
        </w:rPr>
      </w:pPr>
    </w:p>
    <w:p w14:paraId="394A60DE" w14:textId="77777777" w:rsidR="00C70E4C" w:rsidRPr="00C70E4C" w:rsidRDefault="00C70E4C" w:rsidP="00C70E4C">
      <w:pPr>
        <w:spacing w:after="0" w:line="276" w:lineRule="auto"/>
        <w:rPr>
          <w:rFonts w:eastAsia="Calibri" w:cs="Times New Roman"/>
          <w:sz w:val="24"/>
          <w:szCs w:val="24"/>
          <w:lang w:val="uk-UA" w:bidi="sa-IN"/>
        </w:rPr>
      </w:pPr>
    </w:p>
    <w:p w14:paraId="7572ED7A" w14:textId="77777777" w:rsidR="00C70E4C" w:rsidRPr="00C70E4C" w:rsidRDefault="00C70E4C" w:rsidP="00C70E4C">
      <w:pPr>
        <w:spacing w:after="0" w:line="276" w:lineRule="auto"/>
        <w:rPr>
          <w:rFonts w:eastAsia="Calibri" w:cs="Times New Roman"/>
          <w:sz w:val="24"/>
          <w:szCs w:val="24"/>
          <w:lang w:val="uk-UA" w:bidi="sa-IN"/>
        </w:rPr>
      </w:pPr>
    </w:p>
    <w:p w14:paraId="550D5070" w14:textId="77777777" w:rsidR="00C70E4C" w:rsidRPr="00C70E4C" w:rsidRDefault="00C70E4C" w:rsidP="00C70E4C">
      <w:pPr>
        <w:spacing w:after="0"/>
        <w:jc w:val="center"/>
        <w:outlineLvl w:val="0"/>
        <w:rPr>
          <w:rFonts w:eastAsia="Times New Roman" w:cs="Times New Roman"/>
          <w:b/>
          <w:bCs/>
          <w:i/>
          <w:kern w:val="36"/>
          <w:sz w:val="24"/>
          <w:szCs w:val="24"/>
          <w:lang w:eastAsia="ru-RU"/>
        </w:rPr>
      </w:pPr>
      <w:proofErr w:type="gramStart"/>
      <w:r w:rsidRPr="00C70E4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ДОГОВІР  КУПІВЛІ</w:t>
      </w:r>
      <w:proofErr w:type="gramEnd"/>
      <w:r w:rsidRPr="00C70E4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-ПРОДАЖУ</w:t>
      </w:r>
    </w:p>
    <w:p w14:paraId="7AD3C0E9" w14:textId="77777777" w:rsidR="00C70E4C" w:rsidRPr="00C70E4C" w:rsidRDefault="00C70E4C" w:rsidP="00C70E4C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Місто Кропивницький, _________________  дві тисячі двадцять другого року. </w:t>
      </w:r>
    </w:p>
    <w:p w14:paraId="289C9DE3" w14:textId="77777777" w:rsidR="00C70E4C" w:rsidRPr="00C70E4C" w:rsidRDefault="00C70E4C" w:rsidP="00C70E4C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1B61CF08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Ми, діючи добровільно і перебуваючи при здоровому розумі та ясній пам’яті,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з однієї сторони – 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Великосеверинівська сільська рада Кропивницького району Кіровоградської області,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місцезнаходження: село __________ Кропивницького району Кіровоградської області, вулиця ________, будинок __, код платника податків згідно з Єдиним державним реєстром підприємств та організацій України - ______________, в особі Сільського голови, </w:t>
      </w:r>
      <w:r w:rsidRPr="00C70E4C">
        <w:rPr>
          <w:rFonts w:eastAsia="Calibri" w:cs="Times New Roman"/>
          <w:b/>
          <w:sz w:val="24"/>
          <w:szCs w:val="24"/>
          <w:lang w:val="uk-UA"/>
        </w:rPr>
        <w:t>______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, яка зареєстрована за місцем проживання в м. Кропивницький (Кіровоград), вул. _________, буд. _____, діє на підставі Рішення _____ сесії __________скликання ________ сільської ради  Кропивницького району Кіровоградської області від _______листопада ____________ року за № ____________ «___________» (надалі –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) та з другої сторони громадянин України, 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_______, </w:t>
      </w:r>
      <w:r w:rsidRPr="00C70E4C">
        <w:rPr>
          <w:rFonts w:eastAsia="Calibri" w:cs="Times New Roman"/>
          <w:sz w:val="24"/>
          <w:szCs w:val="24"/>
          <w:lang w:val="uk-UA"/>
        </w:rPr>
        <w:t>_____________ року народження,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r w:rsidRPr="00C70E4C">
        <w:rPr>
          <w:rFonts w:eastAsia="Calibri" w:cs="Times New Roman"/>
          <w:bCs/>
          <w:sz w:val="24"/>
          <w:szCs w:val="24"/>
          <w:lang w:val="uk-UA"/>
        </w:rPr>
        <w:t>___________</w:t>
      </w:r>
      <w:r w:rsidRPr="00C70E4C">
        <w:rPr>
          <w:rFonts w:eastAsia="Calibri" w:cs="Times New Roman"/>
          <w:sz w:val="24"/>
          <w:szCs w:val="24"/>
          <w:lang w:val="uk-UA"/>
        </w:rPr>
        <w:t>, зареєстрований за місцем проживання в ________</w:t>
      </w:r>
      <w:r w:rsidRPr="00C70E4C">
        <w:rPr>
          <w:rFonts w:eastAsia="Calibri" w:cs="Times New Roman"/>
          <w:bCs/>
          <w:sz w:val="24"/>
          <w:szCs w:val="24"/>
          <w:lang w:val="uk-UA"/>
        </w:rPr>
        <w:t xml:space="preserve">, вул. ________, буд. _____,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(надалі –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>), надалі разом іменовані Сторони, склали цей договір про таке:</w:t>
      </w:r>
    </w:p>
    <w:p w14:paraId="125016EA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258BBA8B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bCs/>
          <w:i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1. ПРЕДМЕТ ДОГОВОРУ</w:t>
      </w:r>
    </w:p>
    <w:p w14:paraId="7C802E6D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b/>
          <w:bCs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1.1.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За цим Договором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зобов’язується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>передати у власність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bCs/>
          <w:sz w:val="24"/>
          <w:szCs w:val="24"/>
          <w:lang w:val="uk-UA"/>
        </w:rPr>
        <w:t xml:space="preserve">ЗЕМЕЛЬНУ ДІЛЯНКУ, </w:t>
      </w:r>
      <w:r w:rsidRPr="00C70E4C">
        <w:rPr>
          <w:rFonts w:eastAsia="Calibri" w:cs="Times New Roman"/>
          <w:sz w:val="24"/>
          <w:szCs w:val="24"/>
          <w:lang w:val="uk-UA"/>
        </w:rPr>
        <w:t>площею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_______ гектара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, цільове призначення – </w:t>
      </w:r>
      <w:r w:rsidRPr="00C70E4C">
        <w:rPr>
          <w:rFonts w:eastAsia="Calibri" w:cs="Times New Roman"/>
          <w:b/>
          <w:sz w:val="24"/>
          <w:szCs w:val="24"/>
          <w:lang w:val="uk-UA"/>
        </w:rPr>
        <w:t>01.02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для ведення фермерського господарства</w:t>
      </w:r>
      <w:r w:rsidRPr="00C70E4C">
        <w:rPr>
          <w:rFonts w:eastAsia="Calibri" w:cs="Times New Roman"/>
          <w:sz w:val="24"/>
          <w:szCs w:val="24"/>
          <w:lang w:val="uk-UA"/>
        </w:rPr>
        <w:t>, кадастровий номер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_______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, що розташована на території 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___________ сільської ради, </w:t>
      </w:r>
      <w:r w:rsidRPr="00C70E4C">
        <w:rPr>
          <w:rFonts w:eastAsia="Calibri" w:cs="Times New Roman"/>
          <w:sz w:val="24"/>
          <w:szCs w:val="24"/>
          <w:lang w:val="uk-UA"/>
        </w:rPr>
        <w:t>________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>територіальна громада,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 Кропивницького району Кіровоградської області,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а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зобов’язується прийняти цю земельну ділянку і сплатити за неї певну грошову суму у порядку та на умовах, передбачених цим договором.</w:t>
      </w:r>
    </w:p>
    <w:p w14:paraId="5C81F3D2" w14:textId="77777777" w:rsidR="00C70E4C" w:rsidRPr="00C70E4C" w:rsidRDefault="00C70E4C" w:rsidP="00C70E4C">
      <w:pPr>
        <w:tabs>
          <w:tab w:val="left" w:pos="3898"/>
        </w:tabs>
        <w:spacing w:after="0"/>
        <w:ind w:firstLine="458"/>
        <w:jc w:val="both"/>
        <w:rPr>
          <w:rFonts w:eastAsia="Calibri" w:cs="Times New Roman"/>
          <w:snapToGrid w:val="0"/>
          <w:sz w:val="24"/>
          <w:szCs w:val="24"/>
          <w:lang w:val="uk-UA"/>
        </w:rPr>
      </w:pPr>
      <w:r w:rsidRPr="00C70E4C">
        <w:rPr>
          <w:rFonts w:eastAsia="Calibri" w:cs="Times New Roman"/>
          <w:snapToGrid w:val="0"/>
          <w:sz w:val="24"/>
          <w:szCs w:val="24"/>
          <w:lang w:val="uk-UA"/>
        </w:rPr>
        <w:t>Категорія земель: землі сільськогосподарського призначення;</w:t>
      </w:r>
    </w:p>
    <w:p w14:paraId="0073B29C" w14:textId="77777777" w:rsidR="00C70E4C" w:rsidRPr="00C70E4C" w:rsidRDefault="00C70E4C" w:rsidP="00C70E4C">
      <w:pPr>
        <w:tabs>
          <w:tab w:val="left" w:pos="3898"/>
        </w:tabs>
        <w:spacing w:after="0"/>
        <w:ind w:firstLine="426"/>
        <w:rPr>
          <w:rFonts w:eastAsia="Calibri" w:cs="Times New Roman"/>
          <w:iCs/>
          <w:snapToGrid w:val="0"/>
          <w:sz w:val="24"/>
          <w:szCs w:val="24"/>
          <w:lang w:val="uk-UA"/>
        </w:rPr>
      </w:pPr>
      <w:r w:rsidRPr="00C70E4C">
        <w:rPr>
          <w:rFonts w:eastAsia="Calibri" w:cs="Times New Roman"/>
          <w:b/>
          <w:iCs/>
          <w:snapToGrid w:val="0"/>
          <w:sz w:val="24"/>
          <w:szCs w:val="24"/>
          <w:lang w:val="uk-UA"/>
        </w:rPr>
        <w:t xml:space="preserve">Експлікація земельних угідь: </w:t>
      </w:r>
      <w:r w:rsidRPr="00C70E4C">
        <w:rPr>
          <w:rFonts w:eastAsia="Calibri" w:cs="Times New Roman"/>
          <w:iCs/>
          <w:snapToGrid w:val="0"/>
          <w:sz w:val="24"/>
          <w:szCs w:val="24"/>
          <w:lang w:val="uk-UA"/>
        </w:rPr>
        <w:t>Всього земель, гектарів – площа земельної ділянки, гектарів ______. У тому числі за земельними угіддями, гектарів: рілля – _____________.</w:t>
      </w:r>
    </w:p>
    <w:p w14:paraId="7197ACB0" w14:textId="77777777" w:rsidR="00C70E4C" w:rsidRPr="00C70E4C" w:rsidRDefault="00C70E4C" w:rsidP="00C70E4C">
      <w:pPr>
        <w:spacing w:after="0"/>
        <w:jc w:val="both"/>
        <w:rPr>
          <w:rFonts w:eastAsia="Calibri" w:cs="Times New Roman"/>
          <w:bCs/>
          <w:iCs/>
          <w:sz w:val="24"/>
          <w:szCs w:val="24"/>
          <w:lang w:val="uk-UA"/>
        </w:rPr>
      </w:pPr>
      <w:r w:rsidRPr="00C70E4C">
        <w:rPr>
          <w:rFonts w:eastAsia="Calibri" w:cs="Times New Roman"/>
          <w:iCs/>
          <w:sz w:val="24"/>
          <w:szCs w:val="24"/>
          <w:lang w:val="uk-UA"/>
        </w:rPr>
        <w:t>Дата державної реєстрації земельної ділянки: __________ року;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iCs/>
          <w:sz w:val="24"/>
          <w:szCs w:val="24"/>
          <w:lang w:val="uk-UA"/>
        </w:rPr>
        <w:t>Орган, який зареєстрував земельну ділянку: ________________ Кіровоградської області</w:t>
      </w:r>
      <w:r w:rsidRPr="00C70E4C">
        <w:rPr>
          <w:rFonts w:eastAsia="Calibri" w:cs="Times New Roman"/>
          <w:bCs/>
          <w:iCs/>
          <w:sz w:val="24"/>
          <w:szCs w:val="24"/>
          <w:lang w:val="uk-UA"/>
        </w:rPr>
        <w:t>.</w:t>
      </w:r>
    </w:p>
    <w:p w14:paraId="62C8C79C" w14:textId="77777777" w:rsidR="00C70E4C" w:rsidRPr="00C70E4C" w:rsidRDefault="00C70E4C" w:rsidP="00C70E4C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Право власності на вказану  земельну ділянку зареєстроване на ім’я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_________ сільської ради, Кропивницького району Кіровоградської області в  Державному реєстрі речових прав на нерухоме майно ___________ року, </w:t>
      </w:r>
      <w:r w:rsidRPr="00C70E4C">
        <w:rPr>
          <w:rFonts w:eastAsia="Calibri" w:cs="Times New Roman"/>
          <w:b/>
          <w:sz w:val="24"/>
          <w:szCs w:val="24"/>
          <w:lang w:val="uk-UA"/>
        </w:rPr>
        <w:t>номер запису про право власності: __________,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що підтверджується Витягом з </w:t>
      </w:r>
      <w:r w:rsidRPr="00C70E4C">
        <w:rPr>
          <w:rFonts w:eastAsia="Calibri" w:cs="Times New Roman"/>
          <w:sz w:val="24"/>
          <w:szCs w:val="24"/>
          <w:lang w:val="uk-UA"/>
        </w:rPr>
        <w:t>Державного реєстру речових прав на нерухоме майно про реєстрацію права власності, виданим державним реєстратором Кропивницької районної державної адміністрації Кіровоградської області _______________. індексний номер витягу:_____________.</w:t>
      </w:r>
    </w:p>
    <w:p w14:paraId="4B9E91CC" w14:textId="77777777" w:rsidR="00C70E4C" w:rsidRPr="00C70E4C" w:rsidRDefault="00C70E4C" w:rsidP="00C70E4C">
      <w:pPr>
        <w:spacing w:after="0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Реєстраційний номер  об’єкта нерухомого майна: 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>________</w:t>
      </w:r>
      <w:r w:rsidRPr="00C70E4C">
        <w:rPr>
          <w:rFonts w:eastAsia="Calibri" w:cs="Times New Roman"/>
          <w:iCs/>
          <w:sz w:val="24"/>
          <w:szCs w:val="24"/>
          <w:lang w:val="uk-UA"/>
        </w:rPr>
        <w:t>.</w:t>
      </w:r>
    </w:p>
    <w:p w14:paraId="1D4C2F0E" w14:textId="77777777" w:rsidR="00C70E4C" w:rsidRPr="00C70E4C" w:rsidRDefault="00C70E4C" w:rsidP="00C70E4C">
      <w:pPr>
        <w:spacing w:after="0"/>
        <w:ind w:firstLine="283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iCs/>
          <w:sz w:val="24"/>
          <w:szCs w:val="24"/>
          <w:lang w:val="uk-UA" w:eastAsia="ru-RU"/>
        </w:rPr>
        <w:t xml:space="preserve">Земельна ділянка перебуває у користуванні гр. ___________, на підставі Державного акту на право постійного користування землею  виданого громадянину України серія  ___ № ______, виданого </w:t>
      </w:r>
      <w:r w:rsidRPr="00C70E4C">
        <w:rPr>
          <w:rFonts w:eastAsia="Times New Roman" w:cs="Times New Roman"/>
          <w:sz w:val="24"/>
          <w:szCs w:val="24"/>
          <w:lang w:val="uk-UA" w:eastAsia="ru-RU"/>
        </w:rPr>
        <w:t xml:space="preserve">___________________________року, на підставі рішення ______. сесії Кіровоградської районної ради народних депутатів від _____р.,  № ____,  акт зареєстровано в Книзі записів державних актів на право  постійного користування землею за № _____, інше речове право зареєстроване в Державному реєстрі речових прав на нерухоме майно ______ року, </w:t>
      </w:r>
      <w:r w:rsidRPr="00C70E4C">
        <w:rPr>
          <w:rFonts w:eastAsia="Times New Roman" w:cs="Times New Roman"/>
          <w:b/>
          <w:sz w:val="24"/>
          <w:szCs w:val="24"/>
          <w:lang w:val="uk-UA" w:eastAsia="ru-RU"/>
        </w:rPr>
        <w:t>номер запису про інше речове право: ________.</w:t>
      </w:r>
    </w:p>
    <w:p w14:paraId="0EB5EDCD" w14:textId="77777777" w:rsidR="00C70E4C" w:rsidRPr="00C70E4C" w:rsidRDefault="00C70E4C" w:rsidP="00C70E4C">
      <w:pPr>
        <w:tabs>
          <w:tab w:val="left" w:pos="3898"/>
        </w:tabs>
        <w:spacing w:after="0"/>
        <w:ind w:firstLine="426"/>
        <w:jc w:val="both"/>
        <w:rPr>
          <w:rFonts w:eastAsia="Calibri" w:cs="Times New Roman"/>
          <w:iCs/>
          <w:spacing w:val="-6"/>
          <w:sz w:val="24"/>
          <w:szCs w:val="24"/>
          <w:lang w:val="uk-UA"/>
        </w:rPr>
      </w:pPr>
      <w:r w:rsidRPr="00C70E4C">
        <w:rPr>
          <w:rFonts w:eastAsia="Calibri" w:cs="Times New Roman"/>
          <w:iCs/>
          <w:spacing w:val="-6"/>
          <w:sz w:val="24"/>
          <w:szCs w:val="24"/>
          <w:lang w:val="uk-UA"/>
        </w:rPr>
        <w:lastRenderedPageBreak/>
        <w:t xml:space="preserve">За даними </w:t>
      </w:r>
      <w:r w:rsidRPr="00C70E4C">
        <w:rPr>
          <w:rFonts w:eastAsia="Calibri" w:cs="Times New Roman"/>
          <w:sz w:val="24"/>
          <w:szCs w:val="24"/>
          <w:lang w:val="uk-UA"/>
        </w:rPr>
        <w:t>Витягу з Державного земельного кадастру</w:t>
      </w:r>
      <w:r w:rsidRPr="00C70E4C">
        <w:rPr>
          <w:rFonts w:eastAsia="Calibri" w:cs="Times New Roman"/>
          <w:snapToGrid w:val="0"/>
          <w:sz w:val="24"/>
          <w:szCs w:val="24"/>
          <w:lang w:val="uk-UA"/>
        </w:rPr>
        <w:t xml:space="preserve"> про земельну ділянку № ____від ____ року, виготовленого за допомогою програмного забезпечення,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____ №_____, не зареєстровані.</w:t>
      </w:r>
      <w:r w:rsidRPr="00C70E4C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 </w:t>
      </w:r>
    </w:p>
    <w:p w14:paraId="74709069" w14:textId="77777777" w:rsidR="00C70E4C" w:rsidRPr="00C70E4C" w:rsidRDefault="00C70E4C" w:rsidP="00C70E4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iCs/>
          <w:spacing w:val="-6"/>
          <w:sz w:val="24"/>
          <w:szCs w:val="24"/>
          <w:lang w:val="uk-UA" w:eastAsia="ru-RU"/>
        </w:rPr>
        <w:t>Укладення договору відбувається з урахуванням вимог  Земельного кодексу України,  розділу Х п.6-1 перехідних положень Земельного кодексу України,  де зазначено, що г</w:t>
      </w:r>
      <w:r w:rsidRPr="00C70E4C">
        <w:rPr>
          <w:rFonts w:eastAsia="Times New Roman" w:cs="Times New Roman"/>
          <w:sz w:val="24"/>
          <w:szCs w:val="24"/>
          <w:lang w:val="uk-UA" w:eastAsia="ru-RU"/>
        </w:rPr>
        <w:t xml:space="preserve">ромадяни України, яким належить право постійного користування, мають право на викуп таких земельних ділянок у власність без проведення земельних торгів, статті 13 Закону України «Про місцеве самоврядування в Україні». </w:t>
      </w:r>
    </w:p>
    <w:p w14:paraId="1D60FC2A" w14:textId="77777777" w:rsidR="00C70E4C" w:rsidRPr="00C70E4C" w:rsidRDefault="00C70E4C" w:rsidP="00C70E4C">
      <w:pPr>
        <w:spacing w:after="0"/>
        <w:ind w:firstLine="290"/>
        <w:jc w:val="both"/>
        <w:rPr>
          <w:rFonts w:eastAsia="Calibri" w:cs="Times New Roman"/>
          <w:iCs/>
          <w:spacing w:val="-6"/>
          <w:sz w:val="24"/>
          <w:szCs w:val="24"/>
          <w:lang w:val="uk-UA"/>
        </w:rPr>
      </w:pPr>
    </w:p>
    <w:p w14:paraId="2CB6A004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bCs/>
          <w:sz w:val="24"/>
          <w:szCs w:val="24"/>
          <w:lang w:val="uk-UA"/>
        </w:rPr>
      </w:pPr>
      <w:r w:rsidRPr="00C70E4C">
        <w:rPr>
          <w:rFonts w:eastAsia="Calibri" w:cs="Times New Roman"/>
          <w:b/>
          <w:bCs/>
          <w:sz w:val="24"/>
          <w:szCs w:val="24"/>
          <w:lang w:val="uk-UA"/>
        </w:rPr>
        <w:t>2. ЦІНА ДОГОВОРУ ТА ПОРЯДОК РОЗРАХУНКІВ</w:t>
      </w:r>
    </w:p>
    <w:p w14:paraId="75257B3D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2.1.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Ми, сторони стверджуємо, що продаж вказаної в цьому Договорі земельної ділянки вчиняється за </w:t>
      </w:r>
      <w:r w:rsidRPr="00C70E4C">
        <w:rPr>
          <w:rFonts w:eastAsia="Calibri" w:cs="Times New Roman"/>
          <w:b/>
          <w:sz w:val="24"/>
          <w:szCs w:val="24"/>
          <w:lang w:val="uk-UA"/>
        </w:rPr>
        <w:t>_____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(___грн. __ коп.)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гривень.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>Така ціна Договору визначена в Рішенні ____ сесії восьмого скликання _______ сільської ради Кропивницького району Кіровоградської області  від _________ року № ______ «______________»  яка дорівнює нормативній оцінці земельної ділянки.</w:t>
      </w:r>
    </w:p>
    <w:p w14:paraId="39F5BF6F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Покупець зобов’язується невідкладно після укладення цього договору здійснити розрахунок з Продавцем шляхом зарахування коштів на розрахунковий рахунок Продавця № UA_________________, в ГУК у _________ області </w:t>
      </w:r>
      <w:proofErr w:type="spellStart"/>
      <w:r w:rsidRPr="00C70E4C">
        <w:rPr>
          <w:rFonts w:eastAsia="Calibri" w:cs="Times New Roman"/>
          <w:sz w:val="24"/>
          <w:szCs w:val="24"/>
          <w:lang w:val="uk-UA"/>
        </w:rPr>
        <w:t>тг</w:t>
      </w:r>
      <w:proofErr w:type="spellEnd"/>
      <w:r w:rsidRPr="00C70E4C">
        <w:rPr>
          <w:rFonts w:eastAsia="Calibri" w:cs="Times New Roman"/>
          <w:sz w:val="24"/>
          <w:szCs w:val="24"/>
          <w:lang w:val="uk-UA"/>
        </w:rPr>
        <w:t xml:space="preserve"> ___________/_______________.</w:t>
      </w:r>
    </w:p>
    <w:p w14:paraId="23BDCAEF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>Отримувач: _____________сільська рада. Призначення платежу: «оплата від гр._______ за земельну ділянку, яка знаходиться за адресою: Кіровоградська область, Кропивницький  район, ___________ сільська рада, згідно договору купівлі-продажу від ___________ року».</w:t>
      </w:r>
    </w:p>
    <w:p w14:paraId="431F02D9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>Реєстрація переходу права власності на земельну ділянку відбувається не раніше ніж зарахування коштів на розрахунковий рахунок Продавця, що підтверджується квитанцією та/або випискою банку про зарахування коштів.</w:t>
      </w:r>
    </w:p>
    <w:p w14:paraId="17BD1860" w14:textId="77777777" w:rsidR="00C70E4C" w:rsidRPr="00C70E4C" w:rsidRDefault="00C70E4C" w:rsidP="00C70E4C">
      <w:pPr>
        <w:spacing w:after="0"/>
        <w:ind w:firstLine="54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b/>
          <w:bCs/>
          <w:sz w:val="24"/>
          <w:szCs w:val="24"/>
          <w:lang w:val="uk-UA" w:eastAsia="ru-RU"/>
        </w:rPr>
        <w:t>2.2.</w:t>
      </w:r>
      <w:r w:rsidRPr="00C70E4C">
        <w:rPr>
          <w:rFonts w:eastAsia="Times New Roman" w:cs="Times New Roman"/>
          <w:sz w:val="24"/>
          <w:szCs w:val="24"/>
          <w:lang w:val="uk-UA" w:eastAsia="ru-RU"/>
        </w:rPr>
        <w:t xml:space="preserve"> Нормативна грошова оцінка земельної ділянки відповідно до Витягу із технічної документації про нормативну грошову оцінку земельної ділянки, від ________ року, складає _______ (_______ гривень ____ копійок) гривень.</w:t>
      </w:r>
    </w:p>
    <w:p w14:paraId="4C5CD0AC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3. ПРАВА ТА ОБОВ’ЯЗКИ СТОРІН</w:t>
      </w:r>
    </w:p>
    <w:p w14:paraId="1FBE405C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3.1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.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і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зобов'язуються виконувати обов'язки, покладені на них цим Договором та сприяти другій стороні у виконанні її обов'язків. </w:t>
      </w:r>
    </w:p>
    <w:p w14:paraId="60B7D626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3.2.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Сторони несуть матеріальну відповідальність за невиконання або неналежне виконання умов цього Договору. </w:t>
      </w:r>
    </w:p>
    <w:p w14:paraId="079F49A6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3.3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. Права, обов'язки і відповідальність сторін, що не передбачені в цьому Договорі, визначаються відповідно до законодавства України. Таке ж правило діє у разі протиріччя цього Договору імперативним нормам чинних законодавчих актів. </w:t>
      </w:r>
    </w:p>
    <w:p w14:paraId="04D9109E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3.4.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Сторони підтверджують, що: </w:t>
      </w:r>
    </w:p>
    <w:p w14:paraId="165F306D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вони не визнані недієздатними чи обмежено дієздатними; </w:t>
      </w:r>
    </w:p>
    <w:p w14:paraId="5CD193D2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укладання Договору відповідає їх інтересам; </w:t>
      </w:r>
    </w:p>
    <w:p w14:paraId="6F20D167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волевиявлення є вільним і усвідомленим і відповідає їх внутрішній волі; </w:t>
      </w:r>
    </w:p>
    <w:p w14:paraId="590E4EC2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умови Договору зрозумілі і відповідають реальній домовленості сторін; </w:t>
      </w:r>
    </w:p>
    <w:p w14:paraId="14F04983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Договір не приховує іншого правочину  і спрямований на реальне настання наслідків, які обумовлені у ньому. </w:t>
      </w:r>
    </w:p>
    <w:p w14:paraId="6140E2AE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3.5. Права  Продавця:</w:t>
      </w:r>
    </w:p>
    <w:p w14:paraId="114520FA" w14:textId="77777777" w:rsidR="00C70E4C" w:rsidRPr="00C70E4C" w:rsidRDefault="00C70E4C" w:rsidP="00C70E4C">
      <w:pPr>
        <w:tabs>
          <w:tab w:val="left" w:pos="9048"/>
        </w:tabs>
        <w:spacing w:after="0"/>
        <w:ind w:left="284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sz w:val="24"/>
          <w:szCs w:val="24"/>
          <w:lang w:val="uk-UA" w:eastAsia="ru-RU"/>
        </w:rPr>
        <w:t>- вимагати прийняття земельної ділянки Покупцем у стані, що відповідає умовам договору.</w:t>
      </w:r>
    </w:p>
    <w:p w14:paraId="240EE2A6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3.6.  Права Покупця:</w:t>
      </w:r>
    </w:p>
    <w:p w14:paraId="6A19CD40" w14:textId="77777777" w:rsidR="00C70E4C" w:rsidRPr="00C70E4C" w:rsidRDefault="00C70E4C" w:rsidP="00C70E4C">
      <w:pPr>
        <w:tabs>
          <w:tab w:val="left" w:pos="9048"/>
        </w:tabs>
        <w:spacing w:after="0"/>
        <w:ind w:left="284"/>
        <w:jc w:val="both"/>
        <w:rPr>
          <w:rFonts w:eastAsia="Times New Roman" w:cs="Times New Roman"/>
          <w:iCs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sz w:val="24"/>
          <w:szCs w:val="24"/>
          <w:lang w:val="uk-UA" w:eastAsia="ru-RU"/>
        </w:rPr>
        <w:t>- вимагати розірвання договору купівлі-продажу, якщо він не знав і не міг знати про права третіх осіб на земельну ділянку.</w:t>
      </w:r>
    </w:p>
    <w:p w14:paraId="7AE3ED02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left="900"/>
        <w:jc w:val="both"/>
        <w:rPr>
          <w:rFonts w:eastAsia="Calibri" w:cs="Times New Roman"/>
          <w:sz w:val="24"/>
          <w:szCs w:val="24"/>
          <w:lang w:val="uk-UA"/>
        </w:rPr>
      </w:pPr>
    </w:p>
    <w:p w14:paraId="150860FD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ЗАЯВИ ТА ГАРАНТІЇ СТОРІН</w:t>
      </w:r>
    </w:p>
    <w:p w14:paraId="7D7D75BD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4.1.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, стверджує, що земельна ділянка, яка відчужується, вільна від будь-яких прав і претензій третіх осіб, про які в момент нотаріального посвідчення цього </w:t>
      </w:r>
      <w:r w:rsidRPr="00C70E4C">
        <w:rPr>
          <w:rFonts w:eastAsia="Calibri" w:cs="Times New Roman"/>
          <w:sz w:val="24"/>
          <w:szCs w:val="24"/>
          <w:lang w:val="uk-UA"/>
        </w:rPr>
        <w:lastRenderedPageBreak/>
        <w:t xml:space="preserve">Договору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чи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не могли знати.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>, гарантує, що обмежень щодо використання земельної ділянки за її цільовим призначенням (застава, оренда, тощо) немає.</w:t>
      </w:r>
    </w:p>
    <w:p w14:paraId="511ADDD4" w14:textId="77777777" w:rsidR="00C70E4C" w:rsidRPr="00C70E4C" w:rsidRDefault="00C70E4C" w:rsidP="00C70E4C">
      <w:pPr>
        <w:widowControl w:val="0"/>
        <w:shd w:val="clear" w:color="auto" w:fill="FFFFFF"/>
        <w:tabs>
          <w:tab w:val="left" w:pos="-1843"/>
          <w:tab w:val="left" w:pos="567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val="uk-UA" w:bidi="sa-IN"/>
        </w:rPr>
      </w:pPr>
      <w:r w:rsidRPr="00C70E4C">
        <w:rPr>
          <w:rFonts w:eastAsia="Calibri" w:cs="Times New Roman"/>
          <w:sz w:val="24"/>
          <w:szCs w:val="24"/>
          <w:lang w:val="uk-UA" w:bidi="sa-IN"/>
        </w:rPr>
        <w:t xml:space="preserve">Відсутність податкової застави, заборони відчуження нерухомого майна, яке є предметом цього договору, підтверджується інформацією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C70E4C">
        <w:rPr>
          <w:rFonts w:eastAsia="Calibri" w:cs="Times New Roman"/>
          <w:sz w:val="24"/>
          <w:szCs w:val="24"/>
          <w:lang w:val="uk-UA" w:bidi="sa-IN"/>
        </w:rPr>
        <w:t>іпотек</w:t>
      </w:r>
      <w:proofErr w:type="spellEnd"/>
      <w:r w:rsidRPr="00C70E4C">
        <w:rPr>
          <w:rFonts w:eastAsia="Calibri" w:cs="Times New Roman"/>
          <w:sz w:val="24"/>
          <w:szCs w:val="24"/>
          <w:lang w:val="uk-UA" w:bidi="sa-IN"/>
        </w:rPr>
        <w:t>, Єдиного реєстру заборон відчуження об’єктів нерухомого майна № -_______ від ______ року, наданою приватним нотаріусом Кропивницького районного нотаріального округу Кіровоградської області _______</w:t>
      </w:r>
    </w:p>
    <w:p w14:paraId="0EBCE5C3" w14:textId="77777777" w:rsidR="00C70E4C" w:rsidRPr="00C70E4C" w:rsidRDefault="00C70E4C" w:rsidP="00C70E4C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iCs/>
          <w:sz w:val="24"/>
          <w:szCs w:val="24"/>
          <w:lang w:val="uk-UA" w:bidi="sa-IN"/>
        </w:rPr>
      </w:pPr>
      <w:r w:rsidRPr="00C70E4C">
        <w:rPr>
          <w:rFonts w:eastAsia="Calibri" w:cs="Times New Roman"/>
          <w:iCs/>
          <w:sz w:val="24"/>
          <w:szCs w:val="24"/>
          <w:lang w:val="uk-UA" w:bidi="sa-IN"/>
        </w:rPr>
        <w:t>За даними Єдиного реєстру боржників, отриманими в день посвідчення договору, відсутня інформація про невиконані майнові зобов’язання кожної зі Сторін.</w:t>
      </w:r>
    </w:p>
    <w:p w14:paraId="7FC711D9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4.2. ПРОДАВЕЦЬ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стверджує та гарантує, що на момент укладання цього Договору зазначена земельна ділянка нікому іншому не подарована, іншим способом не відчужена, під заставою (в т.ч. у податковій), забороною (арештом) не перебуває, судового спору щодо неї, а також прав у третіх осіб (права  наймача, право застави, право довічного користування тощо, окрім права постійного користування Покупця ) немає. </w:t>
      </w:r>
    </w:p>
    <w:p w14:paraId="1304B1E3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4.3.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, несе відповідальність: </w:t>
      </w:r>
    </w:p>
    <w:p w14:paraId="36291547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>- за надання неправдивої інформації стосовно прав третіх осіб на відчужуване майно;</w:t>
      </w:r>
    </w:p>
    <w:p w14:paraId="61220707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за не попередження 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ПОКУПЦЯ </w:t>
      </w:r>
      <w:r w:rsidRPr="00C70E4C">
        <w:rPr>
          <w:rFonts w:eastAsia="Calibri" w:cs="Times New Roman"/>
          <w:sz w:val="24"/>
          <w:szCs w:val="24"/>
          <w:lang w:val="uk-UA"/>
        </w:rPr>
        <w:t>про всі відомі недоліки відчужуваної земельної ділянки;</w:t>
      </w:r>
    </w:p>
    <w:p w14:paraId="71748742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за достовірність документів, які підтверджують право власності на майно, згадане в Договорі. </w:t>
      </w:r>
    </w:p>
    <w:p w14:paraId="1E75E883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u w:val="single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u w:val="single"/>
          <w:lang w:val="uk-UA"/>
        </w:rPr>
        <w:t xml:space="preserve"> свідчить, що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: </w:t>
      </w:r>
    </w:p>
    <w:p w14:paraId="2C65B50B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не застережених недоліків, які значно знижують цінність або можливість використання за цільовим призначенням зазначеної в цьому Договорі земельної ділянки, немає; </w:t>
      </w:r>
    </w:p>
    <w:p w14:paraId="54DF3D76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від 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>ПОКУПЦЯ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не приховано обставин, які мають істотне значення для цього Договору; </w:t>
      </w:r>
    </w:p>
    <w:p w14:paraId="1345C93D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>- земельна ділянка як внесок до статутного капіталу юридичних осіб не передана;</w:t>
      </w:r>
    </w:p>
    <w:p w14:paraId="7745D5D0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>- самовільного будівництва на земельній  ділянці немає;</w:t>
      </w:r>
    </w:p>
    <w:p w14:paraId="4D2896A8" w14:textId="77777777" w:rsidR="00C70E4C" w:rsidRPr="00C70E4C" w:rsidRDefault="00C70E4C" w:rsidP="00C70E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- всі платежі та податки, які повинен був сплачувати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>, як власник земельної ділянки,  сплачені ним у повному обсязі до підписання цього Договору.</w:t>
      </w:r>
    </w:p>
    <w:p w14:paraId="29287BE1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У разі, якщо інформація виявляється недостовірною,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має право вимагати зниження ціни, або розірвання Договору купівлі-продажу. </w:t>
      </w:r>
    </w:p>
    <w:p w14:paraId="11254035" w14:textId="77777777" w:rsidR="00C70E4C" w:rsidRPr="00C70E4C" w:rsidRDefault="00C70E4C" w:rsidP="00C70E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4.4.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та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стверджують, що однаково розуміють значення і умови цього Договору та його правові наслідки, правочин спрямований на реальне настання правових наслідків, що обумовлені ним, їх волевиявлення є вільним і відповідає їх внутрішній волі, а також те, що Договір не має характеру фіктивного та удаваного правочину. Ціна продажу, зазначена в пункті  2.1 цього Договору, за твердженням сторін, відповідає їх дійсним намірам.</w:t>
      </w:r>
    </w:p>
    <w:p w14:paraId="5D1CE015" w14:textId="77777777" w:rsidR="00C70E4C" w:rsidRPr="00C70E4C" w:rsidRDefault="00C70E4C" w:rsidP="00C70E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4.5.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та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також стверджують, що вільно володіють українською мовою, не визнані у встановленому порядку недієздатними повністю або частково, не страждають на  захворювання, що перешкоджають усвідомленню ними суті цього Договору.</w:t>
      </w:r>
    </w:p>
    <w:p w14:paraId="37CD73A0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C70E4C">
        <w:rPr>
          <w:rFonts w:eastAsia="Calibri" w:cs="Times New Roman"/>
          <w:b/>
          <w:iCs/>
          <w:sz w:val="24"/>
          <w:szCs w:val="24"/>
          <w:lang w:val="uk-UA"/>
        </w:rPr>
        <w:t>4.6.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та 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свідчать, що вони  мають всі повноваження щодо укладення цього Договору, а також відсутність обмежень 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>ПРОДАВЦЯ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щодо відчуження  земельної ділянки.</w:t>
      </w:r>
    </w:p>
    <w:p w14:paraId="5FD98D7A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C70E4C">
        <w:rPr>
          <w:rFonts w:eastAsia="Calibri" w:cs="Times New Roman"/>
          <w:b/>
          <w:iCs/>
          <w:sz w:val="24"/>
          <w:szCs w:val="24"/>
          <w:lang w:val="uk-UA"/>
        </w:rPr>
        <w:t>4.7.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Сторони у присутності нотаріуса підтверджують, що в них відсутні обставини, які примусили їх укласти цей Договір на невигідних умовах, а також те, що вони отримали від нотаріуса всі роз’яснення стосовно укладеного Договору і ніяких зауважень, доповнень до цього Договору не мають.</w:t>
      </w:r>
    </w:p>
    <w:p w14:paraId="38155EAF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iCs/>
          <w:sz w:val="24"/>
          <w:szCs w:val="24"/>
          <w:lang w:val="uk-UA"/>
        </w:rPr>
      </w:pP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Цей Договір підписується сторонами добровільно, при здоровому розумі та ясній пам’яті, зміст статей законодавства, які зазначені у Договорі, нам відомі та зрозумілі. </w:t>
      </w:r>
    </w:p>
    <w:p w14:paraId="26DE1F7D" w14:textId="77777777" w:rsidR="00C70E4C" w:rsidRPr="00C70E4C" w:rsidRDefault="00C70E4C" w:rsidP="00C70E4C">
      <w:pPr>
        <w:tabs>
          <w:tab w:val="left" w:pos="7938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iCs/>
          <w:sz w:val="24"/>
          <w:szCs w:val="24"/>
          <w:lang w:val="uk-UA"/>
        </w:rPr>
        <w:t>4.8.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Відчужувана земельна ділянка оглянута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ПОКУПЦЕМ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до підписання цього Договору. Недоліки або дефекти, що перешкоджали б її використанню за цільовим </w:t>
      </w:r>
      <w:r w:rsidRPr="00C70E4C">
        <w:rPr>
          <w:rFonts w:eastAsia="Calibri" w:cs="Times New Roman"/>
          <w:sz w:val="24"/>
          <w:szCs w:val="24"/>
          <w:lang w:val="uk-UA"/>
        </w:rPr>
        <w:lastRenderedPageBreak/>
        <w:t xml:space="preserve">призначенням, на момент огляду виявлені не були. Претензій до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ПРОДАВЦЯ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щодо якісних характеристик земельної ділянки 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не має і приймає її у стані, придатному для використання за цільовим призначенням. </w:t>
      </w:r>
    </w:p>
    <w:p w14:paraId="326AD5ED" w14:textId="77777777" w:rsidR="00C70E4C" w:rsidRPr="00C70E4C" w:rsidRDefault="00C70E4C" w:rsidP="00C70E4C">
      <w:pPr>
        <w:widowControl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4.9.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bCs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купує земельну ділянку за доходи, які не одержані злочинним шляхом або не мають на меті фінансування тероризму в розумінні Закону України «Про запобігання та протидію легалізації (відмиванню) доходів, одержаних злочинним шляхом або фінансування тероризму та фінансуванню розповсюдження зброї масового знищення»;</w:t>
      </w:r>
    </w:p>
    <w:p w14:paraId="479DC4EE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4.10.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стверджує, що володіє достатньою інформацією про  земельну ділянку, яку набуває у власність, задоволений її якісним станом, встановленим шляхом внутрішнього огляду до укладення цього Договору, ним не виявлено під час огляду будь-яких дефектів та недоліків, про які не було повідомлено </w:t>
      </w:r>
      <w:r w:rsidRPr="00C70E4C">
        <w:rPr>
          <w:rFonts w:eastAsia="Calibri" w:cs="Times New Roman"/>
          <w:b/>
          <w:sz w:val="24"/>
          <w:szCs w:val="24"/>
          <w:lang w:val="uk-UA"/>
        </w:rPr>
        <w:t>ПРОДАВЦЕМ</w:t>
      </w:r>
      <w:r w:rsidRPr="00C70E4C">
        <w:rPr>
          <w:rFonts w:eastAsia="Calibri" w:cs="Times New Roman"/>
          <w:sz w:val="24"/>
          <w:szCs w:val="24"/>
          <w:lang w:val="uk-UA"/>
        </w:rPr>
        <w:t>.</w:t>
      </w:r>
    </w:p>
    <w:p w14:paraId="0A98C484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napToGrid w:val="0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4.11.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pacing w:val="1"/>
          <w:sz w:val="24"/>
          <w:szCs w:val="24"/>
          <w:lang w:val="uk-UA"/>
        </w:rPr>
        <w:t xml:space="preserve">Суб’єкт переважного права І черги відсутній, що підтверджується </w:t>
      </w:r>
      <w:r w:rsidRPr="00C70E4C">
        <w:rPr>
          <w:rFonts w:eastAsia="Calibri" w:cs="Times New Roman"/>
          <w:snapToGrid w:val="0"/>
          <w:sz w:val="24"/>
          <w:szCs w:val="24"/>
          <w:lang w:val="uk-UA"/>
        </w:rPr>
        <w:t>витягом №</w:t>
      </w:r>
      <w:r w:rsidRPr="00C70E4C">
        <w:rPr>
          <w:rFonts w:eastAsia="Calibri" w:cs="Times New Roman"/>
          <w:snapToGrid w:val="0"/>
          <w:sz w:val="24"/>
          <w:szCs w:val="24"/>
          <w:lang w:val="uk-UA"/>
        </w:rPr>
        <w:br/>
        <w:t xml:space="preserve"> НВ-____________ з Державного земельного кадастру про земельну ділянку, наданого __________  року.</w:t>
      </w:r>
    </w:p>
    <w:p w14:paraId="21B7BE91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pacing w:val="1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4.12.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napToGrid w:val="0"/>
          <w:sz w:val="24"/>
          <w:szCs w:val="24"/>
          <w:lang w:val="uk-UA"/>
        </w:rPr>
        <w:t>Договір укладається відповідно до Порядку здійснення перевірки відповідності набувача земельної ділянки сільськогосподарського призначення вимогам, визначеним ст. 130 Земельного кодексу України із складанням Протоколу про проведення такої перевірки.</w:t>
      </w:r>
    </w:p>
    <w:p w14:paraId="21168683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4.13.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Отримав примірник протоколу № ___________ проведення перевірки  набувача земельної ділянки сільськогосподарського призначення.</w:t>
      </w:r>
    </w:p>
    <w:p w14:paraId="78330E27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</w:p>
    <w:p w14:paraId="59B2E1B5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5. ВИНИКНЕННЯ  ПРАВА ВЛАСНОСТІ</w:t>
      </w:r>
    </w:p>
    <w:p w14:paraId="3E89BA31" w14:textId="77777777" w:rsidR="00C70E4C" w:rsidRPr="00C70E4C" w:rsidRDefault="00C70E4C" w:rsidP="00C70E4C">
      <w:pPr>
        <w:tabs>
          <w:tab w:val="left" w:pos="7938"/>
        </w:tabs>
        <w:spacing w:after="0"/>
        <w:ind w:right="-58"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5.1.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Сторони домовились, що під передачею земельної ділянки за цим Договором слід вважати символічну передачу речі. В присутності нотаріуса </w:t>
      </w:r>
      <w:r w:rsidRPr="00C70E4C">
        <w:rPr>
          <w:rFonts w:eastAsia="Calibri" w:cs="Times New Roman"/>
          <w:b/>
          <w:iCs/>
          <w:sz w:val="24"/>
          <w:szCs w:val="24"/>
          <w:lang w:val="uk-UA"/>
        </w:rPr>
        <w:t>ПРОДАВЕЦЬ</w:t>
      </w:r>
      <w:r w:rsidRPr="00C70E4C">
        <w:rPr>
          <w:rFonts w:eastAsia="Calibri" w:cs="Times New Roman"/>
          <w:iCs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передав  </w:t>
      </w: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ПОКУПЦЮ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документацію по земельній ділянці та цей Договір. </w:t>
      </w:r>
    </w:p>
    <w:p w14:paraId="44B8B0AF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iCs/>
          <w:spacing w:val="-6"/>
          <w:sz w:val="24"/>
          <w:szCs w:val="24"/>
          <w:lang w:val="uk-UA"/>
        </w:rPr>
        <w:t>5.2.</w:t>
      </w:r>
      <w:r w:rsidRPr="00C70E4C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Цей договір купівлі-продажу та квитанція  та/або виписка банку про зарахування коштів на рахунок Продавця є підставою для реєстрації права власності на предмет Договору у Державному реєстрі речових прав на нерухоме майно.</w:t>
      </w:r>
    </w:p>
    <w:p w14:paraId="7C5EFCF7" w14:textId="77777777" w:rsidR="00C70E4C" w:rsidRPr="00C70E4C" w:rsidRDefault="00C70E4C" w:rsidP="00C70E4C">
      <w:pPr>
        <w:shd w:val="clear" w:color="auto" w:fill="FFFFFF"/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sz w:val="24"/>
          <w:szCs w:val="24"/>
          <w:lang w:val="uk-UA"/>
        </w:rPr>
        <w:t xml:space="preserve">На підставі ст. 125, 126 ЗК України,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</w:p>
    <w:p w14:paraId="631B964D" w14:textId="77777777" w:rsidR="00C70E4C" w:rsidRPr="00C70E4C" w:rsidRDefault="00C70E4C" w:rsidP="00C70E4C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5.3.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Цей договір про перехід права власності на земельну ділянку вважається укладеним з дня його нотаріального посвідчення. На вимогу статті 182 Цивільного кодексу України право власності на відчужувану земельну ділянку підлягає державній реєстрації, яка проводиться нотаріусом одночасно з нотаріальним посвідченням цього договору.</w:t>
      </w:r>
    </w:p>
    <w:p w14:paraId="3461EA81" w14:textId="77777777" w:rsidR="00C70E4C" w:rsidRPr="00C70E4C" w:rsidRDefault="00C70E4C" w:rsidP="00C70E4C">
      <w:pPr>
        <w:tabs>
          <w:tab w:val="left" w:pos="7938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val="uk-UA"/>
        </w:rPr>
      </w:pPr>
    </w:p>
    <w:p w14:paraId="2B6E2B3C" w14:textId="77777777" w:rsidR="00C70E4C" w:rsidRPr="00C70E4C" w:rsidRDefault="00C70E4C" w:rsidP="00C70E4C">
      <w:pPr>
        <w:spacing w:after="0"/>
        <w:ind w:firstLine="53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b/>
          <w:sz w:val="24"/>
          <w:szCs w:val="24"/>
          <w:lang w:val="uk-UA" w:eastAsia="ru-RU"/>
        </w:rPr>
        <w:t>6. ВІДПОВІДАЛЬНІСТЬ СТОРІН</w:t>
      </w:r>
    </w:p>
    <w:p w14:paraId="3C7D6481" w14:textId="77777777" w:rsidR="00C70E4C" w:rsidRPr="00C70E4C" w:rsidRDefault="00C70E4C" w:rsidP="00C70E4C">
      <w:pPr>
        <w:spacing w:after="0"/>
        <w:ind w:firstLine="54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b/>
          <w:sz w:val="24"/>
          <w:szCs w:val="24"/>
          <w:lang w:val="uk-UA" w:eastAsia="ru-RU"/>
        </w:rPr>
        <w:t>6.1.</w:t>
      </w:r>
      <w:r w:rsidRPr="00C70E4C">
        <w:rPr>
          <w:rFonts w:eastAsia="Times New Roman" w:cs="Times New Roman"/>
          <w:sz w:val="24"/>
          <w:szCs w:val="24"/>
          <w:lang w:val="uk-UA" w:eastAsia="ru-RU"/>
        </w:rPr>
        <w:t xml:space="preserve"> Відповідальність сторін встановлюється згідно з чинним законодавством</w:t>
      </w:r>
      <w:r w:rsidRPr="00C70E4C">
        <w:rPr>
          <w:rFonts w:eastAsia="Times New Roman" w:cs="Times New Roman"/>
          <w:i/>
          <w:sz w:val="24"/>
          <w:szCs w:val="24"/>
          <w:lang w:val="uk-UA" w:eastAsia="ru-RU"/>
        </w:rPr>
        <w:t>.</w:t>
      </w:r>
    </w:p>
    <w:p w14:paraId="31857C2F" w14:textId="77777777" w:rsidR="00C70E4C" w:rsidRPr="00C70E4C" w:rsidRDefault="00C70E4C" w:rsidP="00C70E4C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70E4C">
        <w:rPr>
          <w:rFonts w:eastAsia="Times New Roman" w:cs="Times New Roman"/>
          <w:b/>
          <w:sz w:val="24"/>
          <w:szCs w:val="24"/>
          <w:lang w:val="uk-UA" w:eastAsia="ru-RU"/>
        </w:rPr>
        <w:t xml:space="preserve">6.2. </w:t>
      </w:r>
      <w:r w:rsidRPr="00C70E4C">
        <w:rPr>
          <w:rFonts w:eastAsia="Times New Roman" w:cs="Times New Roman"/>
          <w:sz w:val="24"/>
          <w:szCs w:val="24"/>
          <w:lang w:val="uk-UA" w:eastAsia="ru-RU"/>
        </w:rPr>
        <w:t>Сторони несуть відповідальність згідно з чинним законодавством за усі наслідки, які можуть виникнути у майбутньому у зв'язку з наданням під час нотаріального посвідчення цього договору недійсних та/або підроблених документів, неправдивої інформації щодо будь-якого питання, пов’язаного із вчиненням нотаріальної дії, у тому числі інформації про об’єкт нерухомого майна, та/або про домовленості Сторін щодо умов договору, та/або відсутність чи наявність осіб, прав чи інтересів яких може стосуватися нотаріальна дія.</w:t>
      </w:r>
    </w:p>
    <w:p w14:paraId="68F9F050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</w:p>
    <w:p w14:paraId="578513B7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7. РОЗГЛЯД СПОРІВ</w:t>
      </w:r>
    </w:p>
    <w:p w14:paraId="2752277A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7.1.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У випадках, не передбачених цим Договором, сторони керуються чинним законодавством. Таке ж правило діє у разі протиріччя цього Договору імперативним нормам чинних законодавчих актів. </w:t>
      </w:r>
    </w:p>
    <w:p w14:paraId="15C13E8D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7.2.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За узгодженням сторін, усі зміни та доповнення до цього Договору, що будуть виникати в подальшому, повинні бути нотаріально посвідчені. Спори, які в подальшому можуть виникнути у зв’язку з виконанням цього Договору, вирішуються сторонами шляхом переговорів, а у разі недосягнення згоди - у судовому порядку. </w:t>
      </w:r>
    </w:p>
    <w:p w14:paraId="318968C9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</w:p>
    <w:p w14:paraId="7F85BE62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48E5ADDC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lastRenderedPageBreak/>
        <w:t>8. ІНШІ УМОВИ</w:t>
      </w:r>
    </w:p>
    <w:p w14:paraId="2E4BBF4B" w14:textId="77777777" w:rsidR="00C70E4C" w:rsidRPr="00C70E4C" w:rsidRDefault="00C70E4C" w:rsidP="00C70E4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 xml:space="preserve">8.1.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Цей Договір набирає чинності після підписання його сторонами, нотаріального посвідчення та державної реєстрації. </w:t>
      </w:r>
    </w:p>
    <w:p w14:paraId="2AF66914" w14:textId="77777777" w:rsidR="00C70E4C" w:rsidRPr="00C70E4C" w:rsidRDefault="00C70E4C" w:rsidP="00C70E4C">
      <w:pPr>
        <w:tabs>
          <w:tab w:val="left" w:pos="7938"/>
        </w:tabs>
        <w:spacing w:after="0"/>
        <w:ind w:right="-104" w:firstLine="567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8.2.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Всі витрати, пов'язані з укладенням цього Договору, його нотаріальним посвідченням, сплачує </w:t>
      </w:r>
      <w:r w:rsidRPr="00C70E4C">
        <w:rPr>
          <w:rFonts w:eastAsia="Calibri" w:cs="Times New Roman"/>
          <w:b/>
          <w:bCs/>
          <w:sz w:val="24"/>
          <w:szCs w:val="24"/>
          <w:lang w:val="uk-UA"/>
        </w:rPr>
        <w:t>ПОКУПЕЦЬ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. </w:t>
      </w:r>
    </w:p>
    <w:p w14:paraId="4A29ED05" w14:textId="77777777" w:rsidR="00C70E4C" w:rsidRPr="00C70E4C" w:rsidRDefault="00C70E4C" w:rsidP="00C70E4C">
      <w:pPr>
        <w:spacing w:after="0"/>
        <w:ind w:firstLine="540"/>
        <w:jc w:val="both"/>
        <w:rPr>
          <w:rFonts w:eastAsia="Calibri" w:cs="Times New Roman"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8.3.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 Цей Договір складено і посвідчено у трьох примірниках, один з яких призначений для зберігання в справах приватного нотаріуса Кропивницького районного нотаріального округу ________, а інші викладені на бланках нотаріальних документів, призначаються для Сторін. </w:t>
      </w:r>
    </w:p>
    <w:p w14:paraId="4576C0F7" w14:textId="77777777" w:rsidR="00C70E4C" w:rsidRPr="00C70E4C" w:rsidRDefault="00C70E4C" w:rsidP="00C70E4C">
      <w:pPr>
        <w:shd w:val="clear" w:color="auto" w:fill="FFFFFF"/>
        <w:spacing w:after="0"/>
        <w:ind w:firstLine="290"/>
        <w:jc w:val="both"/>
        <w:rPr>
          <w:rFonts w:eastAsia="Calibri" w:cs="Times New Roman"/>
          <w:b/>
          <w:bCs/>
          <w:iCs/>
          <w:spacing w:val="-4"/>
          <w:sz w:val="24"/>
          <w:szCs w:val="24"/>
          <w:lang w:val="uk-UA"/>
        </w:rPr>
      </w:pPr>
      <w:r w:rsidRPr="00C70E4C">
        <w:rPr>
          <w:rFonts w:eastAsia="Calibri" w:cs="Times New Roman"/>
          <w:iCs/>
          <w:sz w:val="24"/>
          <w:szCs w:val="24"/>
          <w:lang w:val="uk-UA"/>
        </w:rPr>
        <w:t>10.4.</w:t>
      </w:r>
      <w:r w:rsidRPr="00C70E4C">
        <w:rPr>
          <w:rFonts w:eastAsia="Calibri" w:cs="Times New Roman"/>
          <w:bCs/>
          <w:iCs/>
          <w:spacing w:val="-4"/>
          <w:sz w:val="24"/>
          <w:szCs w:val="24"/>
          <w:lang w:val="uk-UA"/>
        </w:rPr>
        <w:t xml:space="preserve"> З</w:t>
      </w:r>
      <w:r w:rsidRPr="00C70E4C">
        <w:rPr>
          <w:rFonts w:eastAsia="Calibri" w:cs="Times New Roman"/>
          <w:bCs/>
          <w:iCs/>
          <w:spacing w:val="-6"/>
          <w:sz w:val="24"/>
          <w:szCs w:val="24"/>
          <w:lang w:val="uk-UA"/>
        </w:rPr>
        <w:t>міст ст. ст.  81, 90, 91, 100, 103-109, 111, 120, 121,  123, 125, 126, 127, 128,  131, 132, 134, 140, 158, 202, 210, 211 Земель</w:t>
      </w:r>
      <w:r w:rsidRPr="00C70E4C">
        <w:rPr>
          <w:rFonts w:eastAsia="Calibri" w:cs="Times New Roman"/>
          <w:bCs/>
          <w:iCs/>
          <w:spacing w:val="-3"/>
          <w:sz w:val="24"/>
          <w:szCs w:val="24"/>
          <w:lang w:val="uk-UA"/>
        </w:rPr>
        <w:t xml:space="preserve">ного кодексу України, зміст </w:t>
      </w:r>
      <w:r w:rsidRPr="00C70E4C">
        <w:rPr>
          <w:rFonts w:eastAsia="Calibri" w:cs="Times New Roman"/>
          <w:iCs/>
          <w:spacing w:val="-6"/>
          <w:sz w:val="24"/>
          <w:szCs w:val="24"/>
          <w:lang w:val="uk-UA"/>
        </w:rPr>
        <w:t xml:space="preserve"> розділу Х п.6-1 перехідних положень Земельного кодексу України,  де зазначено, що г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ромадяни України, яким належить право постійного користування, мають право на викуп таких земельних ділянок у власність без проведення земельних торгів, статті 13 Закону України «Про місцеве самоврядування в Україні», </w:t>
      </w:r>
      <w:r w:rsidRPr="00C70E4C">
        <w:rPr>
          <w:rFonts w:eastAsia="Calibri" w:cs="Times New Roman"/>
          <w:bCs/>
          <w:iCs/>
          <w:spacing w:val="-3"/>
          <w:sz w:val="24"/>
          <w:szCs w:val="24"/>
          <w:lang w:val="uk-UA"/>
        </w:rPr>
        <w:t>зміст ст. ст. 229, 230, 231, 233, 234, 235 (</w:t>
      </w:r>
      <w:r w:rsidRPr="00C70E4C">
        <w:rPr>
          <w:rFonts w:eastAsia="Calibri" w:cs="Times New Roman"/>
          <w:bCs/>
          <w:iCs/>
          <w:sz w:val="24"/>
          <w:szCs w:val="24"/>
          <w:lang w:val="uk-UA"/>
        </w:rPr>
        <w:t>підстави визнання правочинів недійсними),  зміст ст.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 </w:t>
      </w:r>
      <w:r w:rsidRPr="00C70E4C">
        <w:rPr>
          <w:rFonts w:eastAsia="Calibri" w:cs="Times New Roman"/>
          <w:bCs/>
          <w:iCs/>
          <w:sz w:val="24"/>
          <w:szCs w:val="24"/>
          <w:lang w:val="uk-UA"/>
        </w:rPr>
        <w:t xml:space="preserve">655, 657, 659, 660 (загальні положення про купівлю-продаж) Цивільного кодексу України,  ст.ст. </w:t>
      </w:r>
      <w:r w:rsidRPr="00C70E4C">
        <w:rPr>
          <w:rFonts w:eastAsia="Calibri" w:cs="Times New Roman"/>
          <w:sz w:val="24"/>
          <w:szCs w:val="24"/>
          <w:lang w:val="uk-UA"/>
        </w:rPr>
        <w:t xml:space="preserve">21, 57, 65, 74 </w:t>
      </w:r>
      <w:r w:rsidRPr="00C70E4C">
        <w:rPr>
          <w:rFonts w:eastAsia="Calibri" w:cs="Times New Roman"/>
          <w:bCs/>
          <w:iCs/>
          <w:sz w:val="24"/>
          <w:szCs w:val="24"/>
          <w:lang w:val="uk-UA"/>
        </w:rPr>
        <w:t xml:space="preserve"> Сімейного кодексу України, зміст порядку здійснення розрахунків з розстроченням платежу за придбання земельної ділянки державної та комунальної власності, затвердженого постановою Кабінету Міністрів України від 22.04.2009р. № 381, з</w:t>
      </w:r>
      <w:r w:rsidRPr="00C70E4C">
        <w:rPr>
          <w:rFonts w:eastAsia="Calibri" w:cs="Times New Roman"/>
          <w:sz w:val="24"/>
          <w:szCs w:val="24"/>
          <w:lang w:val="uk-UA"/>
        </w:rPr>
        <w:t>міст ст. 27 Закону України «Про нотаріат»</w:t>
      </w:r>
      <w:r w:rsidRPr="00C70E4C">
        <w:rPr>
          <w:rFonts w:eastAsia="Calibri" w:cs="Times New Roman"/>
          <w:bCs/>
          <w:iCs/>
          <w:sz w:val="24"/>
          <w:szCs w:val="24"/>
          <w:lang w:val="uk-UA"/>
        </w:rPr>
        <w:t xml:space="preserve"> відповідно до якої нотаріус не несе відповідальності у разі, якщо особа, яка звернулася до нотаріуса за вчиненням нотаріальної дії подала неправдиву інформацію щодо будь-якого питання, пов’язаного із вчиненням нотаріальної дії </w:t>
      </w:r>
      <w:r w:rsidRPr="00C70E4C">
        <w:rPr>
          <w:rFonts w:eastAsia="Calibri" w:cs="Times New Roman"/>
          <w:b/>
          <w:bCs/>
          <w:iCs/>
          <w:spacing w:val="-4"/>
          <w:sz w:val="24"/>
          <w:szCs w:val="24"/>
          <w:lang w:val="uk-UA"/>
        </w:rPr>
        <w:t xml:space="preserve">нам, Сторонам цього договору, нотаріусом роз’яснений і зрозумілий. </w:t>
      </w:r>
    </w:p>
    <w:p w14:paraId="77D5B000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9.ПІДПИСИ СТОРІН</w:t>
      </w:r>
    </w:p>
    <w:p w14:paraId="5BCDDBE5" w14:textId="77777777" w:rsidR="00C70E4C" w:rsidRPr="00C70E4C" w:rsidRDefault="00C70E4C" w:rsidP="00C70E4C">
      <w:pPr>
        <w:spacing w:after="0"/>
        <w:ind w:firstLine="54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14:paraId="0379CF9D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ПРОДАВЕЦЬ_____________________________________________________________</w:t>
      </w:r>
    </w:p>
    <w:p w14:paraId="731E7154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1EEA5AA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6B56583A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C70E4C">
        <w:rPr>
          <w:rFonts w:eastAsia="Calibri" w:cs="Times New Roman"/>
          <w:b/>
          <w:sz w:val="24"/>
          <w:szCs w:val="24"/>
          <w:lang w:val="uk-UA"/>
        </w:rPr>
        <w:t>ПОКУПЕЦЬ_____________________________________________________________</w:t>
      </w:r>
    </w:p>
    <w:p w14:paraId="6A839171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46F9D4D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8F27979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692B0360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322D73B6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14BCCDEF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2A3501DF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4E959CC1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CAB82A9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3AC07279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03F46713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222F295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21C11E30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08AFEC09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FFECB84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4CD27446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40C37BCB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2670F6D6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56BA2C48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3F41BD5E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page" w:tblpX="6871" w:tblpY="48"/>
        <w:tblW w:w="0" w:type="auto"/>
        <w:tblLook w:val="04A0" w:firstRow="1" w:lastRow="0" w:firstColumn="1" w:lastColumn="0" w:noHBand="0" w:noVBand="1"/>
      </w:tblPr>
      <w:tblGrid>
        <w:gridCol w:w="4733"/>
      </w:tblGrid>
      <w:tr w:rsidR="00C70E4C" w:rsidRPr="00C70E4C" w14:paraId="298D943B" w14:textId="77777777" w:rsidTr="00937D0A">
        <w:trPr>
          <w:trHeight w:val="1166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580A989D" w14:textId="77777777" w:rsidR="00C70E4C" w:rsidRPr="00C70E4C" w:rsidRDefault="00C70E4C" w:rsidP="00C70E4C">
            <w:pPr>
              <w:spacing w:line="276" w:lineRule="auto"/>
              <w:rPr>
                <w:rFonts w:ascii="Calibri" w:eastAsia="Arial Unicode MS" w:hAnsi="Calibri" w:cs="Tahoma"/>
                <w:b/>
                <w:bCs/>
                <w:color w:val="000000"/>
                <w:kern w:val="3"/>
                <w:szCs w:val="24"/>
                <w:lang w:val="uk-UA" w:bidi="en-US"/>
              </w:rPr>
            </w:pPr>
          </w:p>
        </w:tc>
      </w:tr>
    </w:tbl>
    <w:p w14:paraId="377C6311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39F14F87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984CB67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b/>
          <w:sz w:val="24"/>
          <w:szCs w:val="24"/>
          <w:lang w:val="uk-UA"/>
        </w:rPr>
      </w:pPr>
    </w:p>
    <w:p w14:paraId="767C14B1" w14:textId="77777777" w:rsidR="00C70E4C" w:rsidRPr="00C70E4C" w:rsidRDefault="00C70E4C" w:rsidP="00C70E4C">
      <w:pPr>
        <w:spacing w:after="0"/>
        <w:ind w:firstLine="546"/>
        <w:jc w:val="both"/>
        <w:rPr>
          <w:rFonts w:eastAsia="Calibri" w:cs="Times New Roman"/>
          <w:sz w:val="24"/>
          <w:szCs w:val="24"/>
          <w:lang w:val="uk-UA"/>
        </w:rPr>
      </w:pPr>
    </w:p>
    <w:p w14:paraId="646CA4B6" w14:textId="77777777" w:rsidR="00F12C76" w:rsidRDefault="00F12C76" w:rsidP="006C0B77">
      <w:pPr>
        <w:spacing w:after="0"/>
        <w:ind w:firstLine="709"/>
        <w:jc w:val="both"/>
      </w:pPr>
    </w:p>
    <w:sectPr w:rsidR="00F12C76" w:rsidSect="005706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01A"/>
    <w:multiLevelType w:val="hybridMultilevel"/>
    <w:tmpl w:val="35766A0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85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4C"/>
    <w:rsid w:val="006C0B77"/>
    <w:rsid w:val="008242FF"/>
    <w:rsid w:val="00870751"/>
    <w:rsid w:val="00922C48"/>
    <w:rsid w:val="00B915B7"/>
    <w:rsid w:val="00C70E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823A"/>
  <w15:chartTrackingRefBased/>
  <w15:docId w15:val="{038035E3-9EAA-4AE8-AC5B-CA394E4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2022-12-01T10:10:00Z</dcterms:created>
  <dcterms:modified xsi:type="dcterms:W3CDTF">2022-12-01T10:10:00Z</dcterms:modified>
</cp:coreProperties>
</file>