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A572" w14:textId="77777777" w:rsidR="00231284" w:rsidRPr="00231284" w:rsidRDefault="00231284" w:rsidP="00231284">
      <w:pPr>
        <w:framePr w:w="6854" w:h="1954" w:wrap="none" w:hAnchor="page" w:x="2959" w:y="2574"/>
        <w:widowControl w:val="0"/>
        <w:spacing w:after="0"/>
        <w:jc w:val="center"/>
        <w:rPr>
          <w:rFonts w:eastAsia="Times New Roman" w:cs="Times New Roman"/>
          <w:color w:val="000000"/>
          <w:szCs w:val="28"/>
          <w:lang w:val="uk-UA" w:eastAsia="uk-UA" w:bidi="uk-UA"/>
        </w:rPr>
      </w:pPr>
      <w:bookmarkStart w:id="0" w:name="_GoBack"/>
      <w:bookmarkEnd w:id="0"/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СКЛАД</w:t>
      </w: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br/>
        <w:t>робочої групи для визначення стану</w:t>
      </w: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br/>
        <w:t>забезпечення захисту об’єкту культурної спадщини</w:t>
      </w: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br/>
        <w:t>на території Великосеверинівської сільської ради</w:t>
      </w: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br/>
        <w:t>від загрози знищення, руйнування, пошкодження,</w:t>
      </w: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br/>
        <w:t>дотримання правил пожежної та техногенної безпеки</w:t>
      </w:r>
    </w:p>
    <w:p w14:paraId="6BA5DC0E" w14:textId="77777777" w:rsidR="00231284" w:rsidRPr="00231284" w:rsidRDefault="00231284" w:rsidP="00231284">
      <w:pPr>
        <w:framePr w:w="2803" w:h="350" w:wrap="none" w:hAnchor="page" w:x="4207" w:y="4830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Голова робочої групи</w:t>
      </w:r>
    </w:p>
    <w:p w14:paraId="54F7F687" w14:textId="77777777" w:rsidR="00231284" w:rsidRPr="00231284" w:rsidRDefault="00231284" w:rsidP="00231284">
      <w:pPr>
        <w:framePr w:w="2376" w:h="658" w:wrap="none" w:hAnchor="page" w:x="953" w:y="5411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ПІЛЮГІН</w:t>
      </w:r>
    </w:p>
    <w:p w14:paraId="47B9732E" w14:textId="77777777" w:rsidR="00231284" w:rsidRPr="00231284" w:rsidRDefault="00231284" w:rsidP="00231284">
      <w:pPr>
        <w:framePr w:w="2376" w:h="658" w:wrap="none" w:hAnchor="page" w:x="953" w:y="5411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Роман Леонідович</w:t>
      </w:r>
    </w:p>
    <w:p w14:paraId="30849942" w14:textId="77777777" w:rsidR="00231284" w:rsidRPr="00231284" w:rsidRDefault="00231284" w:rsidP="00231284">
      <w:pPr>
        <w:framePr w:w="6653" w:h="672" w:wrap="none" w:hAnchor="page" w:x="4198" w:y="5415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color w:val="000000"/>
          <w:szCs w:val="28"/>
          <w:lang w:val="uk-UA" w:eastAsia="uk-UA" w:bidi="uk-UA"/>
        </w:rPr>
        <w:t>- начальник відділу освіти, молоді та спорту, культури та туризму Великосеверинівської сільської ради.</w:t>
      </w:r>
    </w:p>
    <w:p w14:paraId="69F841E1" w14:textId="77777777" w:rsidR="00231284" w:rsidRPr="00231284" w:rsidRDefault="00231284" w:rsidP="00231284">
      <w:pPr>
        <w:framePr w:w="3091" w:h="350" w:wrap="none" w:hAnchor="page" w:x="4212" w:y="6385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Секретар робочої групи</w:t>
      </w:r>
    </w:p>
    <w:p w14:paraId="74044AD3" w14:textId="77777777" w:rsidR="00231284" w:rsidRPr="00231284" w:rsidRDefault="00231284" w:rsidP="00231284">
      <w:pPr>
        <w:framePr w:w="2726" w:h="672" w:wrap="none" w:hAnchor="page" w:x="953" w:y="7023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ШЕВЦОВА</w:t>
      </w:r>
    </w:p>
    <w:p w14:paraId="63B764AE" w14:textId="77777777" w:rsidR="00231284" w:rsidRPr="00231284" w:rsidRDefault="00231284" w:rsidP="00231284">
      <w:pPr>
        <w:framePr w:w="2726" w:h="672" w:wrap="none" w:hAnchor="page" w:x="953" w:y="7023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Людмила Олексіївна</w:t>
      </w:r>
    </w:p>
    <w:p w14:paraId="0D9E53EF" w14:textId="77777777" w:rsidR="00231284" w:rsidRPr="00231284" w:rsidRDefault="00231284" w:rsidP="00231284">
      <w:pPr>
        <w:framePr w:w="6658" w:h="984" w:wrap="none" w:hAnchor="page" w:x="4198" w:y="7028"/>
        <w:widowControl w:val="0"/>
        <w:spacing w:after="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color w:val="000000"/>
          <w:szCs w:val="28"/>
          <w:lang w:val="uk-UA" w:eastAsia="uk-UA" w:bidi="uk-UA"/>
        </w:rPr>
        <w:t>- головний спеціаліст відділу освіти, молоді та спорту, культури та туризму Великосеверинівської сільської ради.</w:t>
      </w:r>
    </w:p>
    <w:p w14:paraId="0E06C0CF" w14:textId="77777777" w:rsidR="00231284" w:rsidRPr="00231284" w:rsidRDefault="00231284" w:rsidP="00231284">
      <w:pPr>
        <w:keepNext/>
        <w:keepLines/>
        <w:framePr w:w="2789" w:h="350" w:wrap="none" w:hAnchor="page" w:x="4207" w:y="8324"/>
        <w:widowControl w:val="0"/>
        <w:spacing w:after="0"/>
        <w:outlineLvl w:val="1"/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</w:pPr>
      <w:bookmarkStart w:id="1" w:name="bookmark14"/>
      <w:bookmarkStart w:id="2" w:name="bookmark15"/>
      <w:bookmarkStart w:id="3" w:name="bookmark16"/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Члени робочої групи:</w:t>
      </w:r>
      <w:bookmarkEnd w:id="1"/>
      <w:bookmarkEnd w:id="2"/>
      <w:bookmarkEnd w:id="3"/>
    </w:p>
    <w:p w14:paraId="341F7587" w14:textId="77777777" w:rsidR="00231284" w:rsidRPr="00231284" w:rsidRDefault="00231284" w:rsidP="00231284">
      <w:pPr>
        <w:framePr w:w="2539" w:h="672" w:wrap="none" w:hAnchor="page" w:x="953" w:y="8963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АРЦИБАШЕВ Роман Валерійович</w:t>
      </w:r>
    </w:p>
    <w:p w14:paraId="35EC9BF4" w14:textId="77777777" w:rsidR="00231284" w:rsidRPr="00231284" w:rsidRDefault="00231284" w:rsidP="00231284">
      <w:pPr>
        <w:framePr w:w="6408" w:h="672" w:wrap="none" w:hAnchor="page" w:x="4212" w:y="8967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color w:val="000000"/>
          <w:szCs w:val="28"/>
          <w:lang w:val="uk-UA" w:eastAsia="uk-UA" w:bidi="uk-UA"/>
        </w:rPr>
        <w:t>- головний інспектор Кропивницького РУ ГУ ДСНС України у Кіровоградській області (за згодою);</w:t>
      </w:r>
    </w:p>
    <w:p w14:paraId="5127A64C" w14:textId="77777777" w:rsidR="00231284" w:rsidRPr="00231284" w:rsidRDefault="00231284" w:rsidP="00231284">
      <w:pPr>
        <w:framePr w:w="2088" w:h="994" w:wrap="none" w:hAnchor="page" w:x="948" w:y="9932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БАЛАБАНОВА</w:t>
      </w:r>
    </w:p>
    <w:p w14:paraId="79239676" w14:textId="77777777" w:rsidR="00231284" w:rsidRPr="00231284" w:rsidRDefault="00231284" w:rsidP="00231284">
      <w:pPr>
        <w:framePr w:w="2088" w:h="994" w:wrap="none" w:hAnchor="page" w:x="948" w:y="9932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Дар’я</w:t>
      </w:r>
    </w:p>
    <w:p w14:paraId="65501970" w14:textId="77777777" w:rsidR="00231284" w:rsidRPr="00231284" w:rsidRDefault="00231284" w:rsidP="00231284">
      <w:pPr>
        <w:framePr w:w="2088" w:h="994" w:wrap="none" w:hAnchor="page" w:x="948" w:y="9932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Андріївна</w:t>
      </w:r>
    </w:p>
    <w:p w14:paraId="4CECBF2B" w14:textId="77777777" w:rsidR="00231284" w:rsidRPr="00231284" w:rsidRDefault="00231284" w:rsidP="00231284">
      <w:pPr>
        <w:framePr w:w="6768" w:h="998" w:wrap="none" w:hAnchor="page" w:x="4198" w:y="9937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color w:val="000000"/>
          <w:szCs w:val="28"/>
          <w:lang w:val="uk-UA" w:eastAsia="uk-UA" w:bidi="uk-UA"/>
        </w:rPr>
        <w:t>- старший інспектор сектору ювенальної превенції Кропивницького районного управління поліції ГУНП Кіровоградської області, капітан поліції (за згодою);</w:t>
      </w:r>
    </w:p>
    <w:p w14:paraId="316EBA86" w14:textId="77777777" w:rsidR="00231284" w:rsidRPr="00231284" w:rsidRDefault="00231284" w:rsidP="00231284">
      <w:pPr>
        <w:framePr w:w="2098" w:h="1008" w:wrap="none" w:hAnchor="page" w:x="953" w:y="11204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ПАЛІЙ</w:t>
      </w:r>
    </w:p>
    <w:p w14:paraId="7FF681B7" w14:textId="77777777" w:rsidR="00231284" w:rsidRPr="00231284" w:rsidRDefault="00231284" w:rsidP="00231284">
      <w:pPr>
        <w:framePr w:w="2098" w:h="1008" w:wrap="none" w:hAnchor="page" w:x="953" w:y="11204"/>
        <w:widowControl w:val="0"/>
        <w:spacing w:after="0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Микола Володимирович</w:t>
      </w:r>
    </w:p>
    <w:p w14:paraId="2EDB3DEC" w14:textId="77777777" w:rsidR="00231284" w:rsidRPr="00231284" w:rsidRDefault="00231284" w:rsidP="00231284">
      <w:pPr>
        <w:framePr w:w="6658" w:h="1306" w:wrap="none" w:hAnchor="page" w:x="4207" w:y="11228"/>
        <w:widowControl w:val="0"/>
        <w:spacing w:after="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231284">
        <w:rPr>
          <w:rFonts w:eastAsia="Times New Roman" w:cs="Times New Roman"/>
          <w:color w:val="000000"/>
          <w:szCs w:val="28"/>
          <w:lang w:val="uk-UA" w:eastAsia="uk-UA" w:bidi="uk-UA"/>
        </w:rPr>
        <w:t>- головний спеціаліст відділу земельних відносин, комунальної власності, інфраструктури та житлово- комунального господарства Великосеверинівської сільської ради.</w:t>
      </w:r>
    </w:p>
    <w:p w14:paraId="2BE344B4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48CF692F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580307F7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07556B0C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72F85671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3C1917E6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29B6AD4B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6022EECF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37306FDD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58404401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347DC895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5884DD62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7C2DEFF5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095B97C6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19DA2D85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62110FB2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43940B56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2183BCC2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55ED2223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05437362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07AE21D7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3E54E12A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594EDA9A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412537B0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4BD62A70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7226D9CF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577ED335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37797F95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4B203D1D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2ED54E0A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481F9A91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7F798AB5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74CB4061" w14:textId="77777777" w:rsidR="00231284" w:rsidRPr="00231284" w:rsidRDefault="00231284" w:rsidP="00231284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3471C88B" w14:textId="77777777" w:rsidR="00231284" w:rsidRPr="00231284" w:rsidRDefault="00231284" w:rsidP="00231284">
      <w:pPr>
        <w:widowControl w:val="0"/>
        <w:spacing w:after="652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0C27475A" w14:textId="77777777" w:rsidR="00231284" w:rsidRPr="00231284" w:rsidRDefault="00231284" w:rsidP="0023128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14:paraId="69F5525E" w14:textId="77777777" w:rsidR="00F12C76" w:rsidRPr="00231284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231284">
      <w:pgSz w:w="11900" w:h="16840"/>
      <w:pgMar w:top="923" w:right="935" w:bottom="923" w:left="947" w:header="495" w:footer="49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84"/>
    <w:rsid w:val="0023128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F5CF"/>
  <w15:chartTrackingRefBased/>
  <w15:docId w15:val="{F7BC0C38-3919-4C9F-A682-27E9E859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2023-01-18T11:13:00Z</dcterms:created>
  <dcterms:modified xsi:type="dcterms:W3CDTF">2023-01-18T11:14:00Z</dcterms:modified>
</cp:coreProperties>
</file>