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CBFC" w14:textId="77777777" w:rsidR="00C125D1" w:rsidRPr="003F6F23" w:rsidRDefault="00C125D1" w:rsidP="00C125D1">
      <w:pPr>
        <w:pStyle w:val="1"/>
        <w:tabs>
          <w:tab w:val="left" w:pos="1418"/>
          <w:tab w:val="left" w:pos="5670"/>
        </w:tabs>
        <w:ind w:left="5387" w:hanging="284"/>
        <w:rPr>
          <w:rFonts w:ascii="Times New Roman" w:hAnsi="Times New Roman"/>
          <w:b/>
          <w:sz w:val="28"/>
          <w:szCs w:val="28"/>
          <w:lang w:val="uk-UA"/>
        </w:rPr>
      </w:pPr>
      <w:r w:rsidRPr="003F6F23">
        <w:rPr>
          <w:rFonts w:ascii="Times New Roman" w:hAnsi="Times New Roman"/>
          <w:b/>
          <w:sz w:val="28"/>
          <w:szCs w:val="28"/>
          <w:lang w:val="uk-UA"/>
        </w:rPr>
        <w:t>ЗАТВЕРДЖЕНО</w:t>
      </w:r>
    </w:p>
    <w:p w14:paraId="5E3183B9" w14:textId="77777777" w:rsidR="00C125D1" w:rsidRPr="003F6F23" w:rsidRDefault="00C125D1" w:rsidP="00C125D1">
      <w:pPr>
        <w:pStyle w:val="1"/>
        <w:tabs>
          <w:tab w:val="left" w:pos="1418"/>
        </w:tabs>
        <w:ind w:left="5387" w:hanging="284"/>
        <w:rPr>
          <w:rFonts w:ascii="Times New Roman" w:hAnsi="Times New Roman"/>
          <w:sz w:val="16"/>
          <w:szCs w:val="16"/>
          <w:lang w:val="uk-UA"/>
        </w:rPr>
      </w:pPr>
    </w:p>
    <w:p w14:paraId="2C972FBE" w14:textId="77777777" w:rsidR="00C125D1" w:rsidRPr="003F6F23" w:rsidRDefault="00C125D1" w:rsidP="008E48CF">
      <w:pPr>
        <w:pStyle w:val="1"/>
        <w:tabs>
          <w:tab w:val="left" w:pos="1418"/>
        </w:tabs>
        <w:ind w:left="5387" w:hanging="425"/>
        <w:rPr>
          <w:rFonts w:ascii="Times New Roman" w:hAnsi="Times New Roman"/>
          <w:sz w:val="28"/>
          <w:szCs w:val="28"/>
          <w:lang w:val="uk-UA"/>
        </w:rPr>
      </w:pPr>
      <w:r w:rsidRPr="003F6F23">
        <w:rPr>
          <w:rFonts w:ascii="Times New Roman" w:hAnsi="Times New Roman"/>
          <w:sz w:val="28"/>
          <w:szCs w:val="28"/>
          <w:lang w:val="uk-UA"/>
        </w:rPr>
        <w:t>рішення</w:t>
      </w:r>
      <w:r w:rsidR="008E48CF">
        <w:rPr>
          <w:rFonts w:ascii="Times New Roman" w:hAnsi="Times New Roman"/>
          <w:sz w:val="28"/>
          <w:szCs w:val="28"/>
          <w:lang w:val="uk-UA"/>
        </w:rPr>
        <w:t xml:space="preserve"> сесії </w:t>
      </w:r>
      <w:r w:rsidRPr="003F6F23">
        <w:rPr>
          <w:rFonts w:ascii="Times New Roman" w:hAnsi="Times New Roman"/>
          <w:sz w:val="28"/>
          <w:szCs w:val="28"/>
          <w:lang w:val="uk-UA"/>
        </w:rPr>
        <w:t xml:space="preserve">Великосеверинівської </w:t>
      </w:r>
    </w:p>
    <w:p w14:paraId="3F0F5634" w14:textId="77777777" w:rsidR="008E48CF" w:rsidRDefault="00C125D1" w:rsidP="008E48CF">
      <w:pPr>
        <w:pStyle w:val="1"/>
        <w:ind w:left="5245" w:hanging="284"/>
        <w:rPr>
          <w:rFonts w:ascii="Times New Roman" w:hAnsi="Times New Roman"/>
          <w:sz w:val="28"/>
          <w:szCs w:val="28"/>
          <w:lang w:val="uk-UA"/>
        </w:rPr>
      </w:pPr>
      <w:r w:rsidRPr="003F6F23">
        <w:rPr>
          <w:rFonts w:ascii="Times New Roman" w:hAnsi="Times New Roman"/>
          <w:sz w:val="28"/>
          <w:szCs w:val="28"/>
          <w:lang w:val="uk-UA"/>
        </w:rPr>
        <w:t>сільської ради</w:t>
      </w:r>
    </w:p>
    <w:p w14:paraId="4A6ADBFC" w14:textId="5C08C8E9" w:rsidR="00C125D1" w:rsidRPr="003F6F23" w:rsidRDefault="00C125D1" w:rsidP="008E48CF">
      <w:pPr>
        <w:pStyle w:val="1"/>
        <w:ind w:left="5245" w:hanging="284"/>
        <w:rPr>
          <w:rFonts w:ascii="Times New Roman" w:hAnsi="Times New Roman"/>
          <w:sz w:val="28"/>
          <w:szCs w:val="28"/>
          <w:lang w:val="uk-UA"/>
        </w:rPr>
      </w:pPr>
      <w:r>
        <w:rPr>
          <w:rFonts w:ascii="Times New Roman" w:hAnsi="Times New Roman"/>
          <w:sz w:val="28"/>
          <w:szCs w:val="28"/>
          <w:lang w:val="uk-UA"/>
        </w:rPr>
        <w:t xml:space="preserve">від </w:t>
      </w:r>
      <w:r w:rsidRPr="003F6F23">
        <w:rPr>
          <w:rFonts w:ascii="Times New Roman" w:hAnsi="Times New Roman"/>
          <w:sz w:val="28"/>
          <w:szCs w:val="28"/>
          <w:lang w:val="uk-UA"/>
        </w:rPr>
        <w:t>«</w:t>
      </w:r>
      <w:r w:rsidR="00691934">
        <w:rPr>
          <w:rFonts w:ascii="Times New Roman" w:hAnsi="Times New Roman"/>
          <w:sz w:val="28"/>
          <w:szCs w:val="28"/>
          <w:lang w:val="uk-UA"/>
        </w:rPr>
        <w:t>23</w:t>
      </w:r>
      <w:r w:rsidRPr="003F6F23">
        <w:rPr>
          <w:rFonts w:ascii="Times New Roman" w:hAnsi="Times New Roman"/>
          <w:sz w:val="28"/>
          <w:szCs w:val="28"/>
          <w:lang w:val="uk-UA"/>
        </w:rPr>
        <w:t>»</w:t>
      </w:r>
      <w:r w:rsidR="00691934">
        <w:rPr>
          <w:rFonts w:ascii="Times New Roman" w:hAnsi="Times New Roman"/>
          <w:sz w:val="28"/>
          <w:szCs w:val="28"/>
          <w:lang w:val="uk-UA"/>
        </w:rPr>
        <w:t xml:space="preserve">травня </w:t>
      </w:r>
      <w:r w:rsidRPr="003F6F23">
        <w:rPr>
          <w:rFonts w:ascii="Times New Roman" w:hAnsi="Times New Roman"/>
          <w:sz w:val="28"/>
          <w:szCs w:val="28"/>
          <w:lang w:val="uk-UA"/>
        </w:rPr>
        <w:t>202</w:t>
      </w:r>
      <w:r>
        <w:rPr>
          <w:rFonts w:ascii="Times New Roman" w:hAnsi="Times New Roman"/>
          <w:sz w:val="28"/>
          <w:szCs w:val="28"/>
          <w:lang w:val="uk-UA"/>
        </w:rPr>
        <w:t xml:space="preserve">3 </w:t>
      </w:r>
      <w:r w:rsidRPr="003F6F23">
        <w:rPr>
          <w:rFonts w:ascii="Times New Roman" w:hAnsi="Times New Roman"/>
          <w:sz w:val="28"/>
          <w:szCs w:val="28"/>
          <w:lang w:val="uk-UA"/>
        </w:rPr>
        <w:t>року №</w:t>
      </w:r>
      <w:r w:rsidR="00691934">
        <w:rPr>
          <w:rFonts w:ascii="Times New Roman" w:hAnsi="Times New Roman"/>
          <w:sz w:val="28"/>
          <w:szCs w:val="28"/>
          <w:lang w:val="uk-UA"/>
        </w:rPr>
        <w:t>1305</w:t>
      </w:r>
    </w:p>
    <w:p w14:paraId="00863D40" w14:textId="77777777" w:rsidR="00C125D1" w:rsidRPr="003F6F23" w:rsidRDefault="00C125D1" w:rsidP="00C125D1">
      <w:pPr>
        <w:pStyle w:val="1"/>
        <w:rPr>
          <w:rFonts w:ascii="Times New Roman" w:hAnsi="Times New Roman"/>
          <w:sz w:val="28"/>
          <w:szCs w:val="28"/>
          <w:lang w:val="uk-UA"/>
        </w:rPr>
      </w:pPr>
    </w:p>
    <w:p w14:paraId="38E8668A" w14:textId="77777777" w:rsidR="00C125D1" w:rsidRDefault="00C125D1" w:rsidP="00C125D1">
      <w:pPr>
        <w:pStyle w:val="a4"/>
        <w:jc w:val="center"/>
        <w:rPr>
          <w:rStyle w:val="rvts23"/>
          <w:rFonts w:ascii="Times New Roman" w:hAnsi="Times New Roman" w:cs="Times New Roman"/>
          <w:b/>
          <w:bCs/>
          <w:color w:val="333333"/>
          <w:sz w:val="32"/>
          <w:szCs w:val="32"/>
        </w:rPr>
      </w:pPr>
    </w:p>
    <w:p w14:paraId="46B28F01" w14:textId="77777777" w:rsidR="00C125D1" w:rsidRPr="00350FFE" w:rsidRDefault="00C125D1" w:rsidP="00A17068">
      <w:pPr>
        <w:pStyle w:val="a4"/>
        <w:jc w:val="center"/>
        <w:rPr>
          <w:rStyle w:val="rvts23"/>
          <w:rFonts w:ascii="Times New Roman" w:hAnsi="Times New Roman" w:cs="Times New Roman"/>
          <w:b/>
          <w:bCs/>
          <w:sz w:val="32"/>
          <w:szCs w:val="32"/>
        </w:rPr>
      </w:pPr>
      <w:r w:rsidRPr="00350FFE">
        <w:rPr>
          <w:rStyle w:val="rvts23"/>
          <w:rFonts w:ascii="Times New Roman" w:hAnsi="Times New Roman" w:cs="Times New Roman"/>
          <w:b/>
          <w:bCs/>
          <w:sz w:val="32"/>
          <w:szCs w:val="32"/>
        </w:rPr>
        <w:t xml:space="preserve">П О Л О Ж Е Н </w:t>
      </w:r>
      <w:proofErr w:type="spellStart"/>
      <w:r w:rsidRPr="00350FFE">
        <w:rPr>
          <w:rStyle w:val="rvts23"/>
          <w:rFonts w:ascii="Times New Roman" w:hAnsi="Times New Roman" w:cs="Times New Roman"/>
          <w:b/>
          <w:bCs/>
          <w:sz w:val="32"/>
          <w:szCs w:val="32"/>
        </w:rPr>
        <w:t>Н</w:t>
      </w:r>
      <w:proofErr w:type="spellEnd"/>
      <w:r w:rsidRPr="00350FFE">
        <w:rPr>
          <w:rStyle w:val="rvts23"/>
          <w:rFonts w:ascii="Times New Roman" w:hAnsi="Times New Roman" w:cs="Times New Roman"/>
          <w:b/>
          <w:bCs/>
          <w:sz w:val="32"/>
          <w:szCs w:val="32"/>
        </w:rPr>
        <w:t xml:space="preserve"> Я</w:t>
      </w:r>
      <w:r w:rsidRPr="00350FFE">
        <w:rPr>
          <w:rFonts w:ascii="Times New Roman" w:hAnsi="Times New Roman" w:cs="Times New Roman"/>
          <w:sz w:val="32"/>
          <w:szCs w:val="32"/>
        </w:rPr>
        <w:br/>
      </w:r>
      <w:r w:rsidRPr="00350FFE">
        <w:rPr>
          <w:rStyle w:val="rvts23"/>
          <w:rFonts w:ascii="Times New Roman" w:hAnsi="Times New Roman" w:cs="Times New Roman"/>
          <w:b/>
          <w:bCs/>
          <w:sz w:val="32"/>
          <w:szCs w:val="32"/>
        </w:rPr>
        <w:t>про Службу у справах дітей</w:t>
      </w:r>
    </w:p>
    <w:p w14:paraId="4B24FA9F" w14:textId="77777777" w:rsidR="00C125D1" w:rsidRPr="00350FFE" w:rsidRDefault="00C125D1" w:rsidP="00A17068">
      <w:pPr>
        <w:pStyle w:val="a4"/>
        <w:jc w:val="center"/>
        <w:rPr>
          <w:rStyle w:val="rvts23"/>
          <w:rFonts w:ascii="Times New Roman" w:hAnsi="Times New Roman" w:cs="Times New Roman"/>
          <w:b/>
          <w:bCs/>
          <w:sz w:val="32"/>
          <w:szCs w:val="32"/>
        </w:rPr>
      </w:pPr>
      <w:r w:rsidRPr="00350FFE">
        <w:rPr>
          <w:rStyle w:val="rvts23"/>
          <w:rFonts w:ascii="Times New Roman" w:hAnsi="Times New Roman" w:cs="Times New Roman"/>
          <w:b/>
          <w:bCs/>
          <w:sz w:val="32"/>
          <w:szCs w:val="32"/>
        </w:rPr>
        <w:t>Великосеверинівської сільської ради</w:t>
      </w:r>
      <w:bookmarkStart w:id="0" w:name="n129"/>
      <w:bookmarkEnd w:id="0"/>
    </w:p>
    <w:p w14:paraId="64AF76C2" w14:textId="77777777" w:rsidR="008E48CF" w:rsidRPr="00350FFE" w:rsidRDefault="008E48CF" w:rsidP="00A17068">
      <w:pPr>
        <w:pStyle w:val="a4"/>
        <w:jc w:val="center"/>
        <w:rPr>
          <w:rStyle w:val="rvts15"/>
          <w:rFonts w:ascii="Times New Roman" w:hAnsi="Times New Roman" w:cs="Times New Roman"/>
          <w:sz w:val="16"/>
          <w:szCs w:val="16"/>
        </w:rPr>
      </w:pPr>
    </w:p>
    <w:p w14:paraId="3A6BD7E1" w14:textId="77777777" w:rsidR="00C125D1" w:rsidRPr="00350FFE" w:rsidRDefault="00C125D1" w:rsidP="00A17068">
      <w:pPr>
        <w:pStyle w:val="rvps7"/>
        <w:shd w:val="clear" w:color="auto" w:fill="FFFFFF"/>
        <w:spacing w:before="0" w:beforeAutospacing="0" w:after="0" w:afterAutospacing="0"/>
        <w:ind w:left="450" w:right="450"/>
        <w:jc w:val="center"/>
      </w:pPr>
      <w:r w:rsidRPr="00350FFE">
        <w:rPr>
          <w:rStyle w:val="rvts15"/>
          <w:b/>
          <w:bCs/>
          <w:sz w:val="28"/>
          <w:szCs w:val="28"/>
        </w:rPr>
        <w:t>I. Загальні положення</w:t>
      </w:r>
    </w:p>
    <w:p w14:paraId="56459FB0" w14:textId="77777777" w:rsid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 w:name="n130"/>
      <w:bookmarkEnd w:id="1"/>
      <w:r w:rsidRPr="00A50338">
        <w:rPr>
          <w:color w:val="333333"/>
          <w:sz w:val="28"/>
          <w:szCs w:val="28"/>
        </w:rPr>
        <w:t xml:space="preserve">1. </w:t>
      </w:r>
      <w:r w:rsidRPr="008E48CF">
        <w:rPr>
          <w:color w:val="000000" w:themeColor="text1"/>
          <w:sz w:val="28"/>
          <w:szCs w:val="28"/>
        </w:rPr>
        <w:t>Служба у справах дітей Вели</w:t>
      </w:r>
      <w:r w:rsidR="00350FFE">
        <w:rPr>
          <w:color w:val="000000" w:themeColor="text1"/>
          <w:sz w:val="28"/>
          <w:szCs w:val="28"/>
        </w:rPr>
        <w:t xml:space="preserve">косеверинівської сільської ради                   </w:t>
      </w:r>
      <w:r w:rsidRPr="008E48CF">
        <w:rPr>
          <w:color w:val="000000" w:themeColor="text1"/>
          <w:sz w:val="28"/>
          <w:szCs w:val="28"/>
        </w:rPr>
        <w:t xml:space="preserve">(далі - Служба) </w:t>
      </w:r>
      <w:r w:rsidR="009E5B30" w:rsidRPr="008E48CF">
        <w:rPr>
          <w:color w:val="000000" w:themeColor="text1"/>
          <w:sz w:val="28"/>
          <w:szCs w:val="28"/>
        </w:rPr>
        <w:t xml:space="preserve">є виконавчим органом Великосеверинівської сільської ради, </w:t>
      </w:r>
      <w:r w:rsidRPr="008E48CF">
        <w:rPr>
          <w:color w:val="000000" w:themeColor="text1"/>
          <w:sz w:val="28"/>
          <w:szCs w:val="28"/>
        </w:rPr>
        <w:t>утворюється сільською радою та є підзвітною, підконтрольною та підпорядкованою сільській раді та сільському голові.</w:t>
      </w:r>
    </w:p>
    <w:p w14:paraId="480C11AE" w14:textId="77777777" w:rsidR="008E48CF" w:rsidRDefault="009E5B30" w:rsidP="00A17068">
      <w:pPr>
        <w:pStyle w:val="rvps2"/>
        <w:shd w:val="clear" w:color="auto" w:fill="FFFFFF"/>
        <w:spacing w:before="0" w:beforeAutospacing="0" w:after="0" w:afterAutospacing="0"/>
        <w:ind w:firstLine="450"/>
        <w:jc w:val="both"/>
        <w:rPr>
          <w:color w:val="000000" w:themeColor="text1"/>
          <w:sz w:val="28"/>
          <w:szCs w:val="28"/>
        </w:rPr>
      </w:pPr>
      <w:r w:rsidRPr="008E48CF">
        <w:rPr>
          <w:color w:val="000000" w:themeColor="text1"/>
          <w:sz w:val="28"/>
          <w:szCs w:val="28"/>
        </w:rPr>
        <w:t>Повне найменування Служби: Служба у справах дітей Велик</w:t>
      </w:r>
      <w:r w:rsidR="008E48CF">
        <w:rPr>
          <w:color w:val="000000" w:themeColor="text1"/>
          <w:sz w:val="28"/>
          <w:szCs w:val="28"/>
        </w:rPr>
        <w:t>осеверинівської сільської ради.</w:t>
      </w:r>
    </w:p>
    <w:p w14:paraId="120F2BE3" w14:textId="77777777" w:rsidR="009E5B30" w:rsidRPr="008E48CF" w:rsidRDefault="009E5B30" w:rsidP="00A17068">
      <w:pPr>
        <w:pStyle w:val="rvps2"/>
        <w:shd w:val="clear" w:color="auto" w:fill="FFFFFF"/>
        <w:spacing w:before="0" w:beforeAutospacing="0" w:after="0" w:afterAutospacing="0"/>
        <w:ind w:firstLine="450"/>
        <w:jc w:val="both"/>
        <w:rPr>
          <w:color w:val="000000" w:themeColor="text1"/>
          <w:sz w:val="28"/>
          <w:szCs w:val="28"/>
        </w:rPr>
      </w:pPr>
      <w:r w:rsidRPr="008E48CF">
        <w:rPr>
          <w:color w:val="000000" w:themeColor="text1"/>
          <w:sz w:val="28"/>
          <w:szCs w:val="28"/>
        </w:rPr>
        <w:t xml:space="preserve">Скорочена назва: </w:t>
      </w:r>
      <w:r w:rsidR="005737BE">
        <w:rPr>
          <w:color w:val="000000" w:themeColor="text1"/>
          <w:sz w:val="28"/>
          <w:szCs w:val="28"/>
        </w:rPr>
        <w:t>Служба у справах дітей</w:t>
      </w:r>
      <w:r w:rsidRPr="008E48CF">
        <w:rPr>
          <w:color w:val="000000" w:themeColor="text1"/>
          <w:sz w:val="28"/>
          <w:szCs w:val="28"/>
        </w:rPr>
        <w:t xml:space="preserve"> </w:t>
      </w:r>
      <w:proofErr w:type="spellStart"/>
      <w:r w:rsidRPr="008E48CF">
        <w:rPr>
          <w:color w:val="000000" w:themeColor="text1"/>
          <w:sz w:val="28"/>
          <w:szCs w:val="28"/>
        </w:rPr>
        <w:t>Великосев</w:t>
      </w:r>
      <w:proofErr w:type="spellEnd"/>
      <w:r w:rsidR="005737BE">
        <w:rPr>
          <w:color w:val="000000" w:themeColor="text1"/>
          <w:sz w:val="28"/>
          <w:szCs w:val="28"/>
        </w:rPr>
        <w:t>.</w:t>
      </w:r>
      <w:r w:rsidRPr="008E48CF">
        <w:rPr>
          <w:color w:val="000000" w:themeColor="text1"/>
          <w:sz w:val="28"/>
          <w:szCs w:val="28"/>
        </w:rPr>
        <w:t xml:space="preserve"> </w:t>
      </w:r>
      <w:r w:rsidR="005737BE">
        <w:rPr>
          <w:color w:val="000000" w:themeColor="text1"/>
          <w:sz w:val="28"/>
          <w:szCs w:val="28"/>
        </w:rPr>
        <w:t>с/р.</w:t>
      </w:r>
    </w:p>
    <w:p w14:paraId="6B13579D" w14:textId="77777777" w:rsidR="001752A6"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2" w:name="n131"/>
      <w:bookmarkEnd w:id="2"/>
      <w:r>
        <w:rPr>
          <w:color w:val="000000" w:themeColor="text1"/>
          <w:sz w:val="28"/>
          <w:szCs w:val="28"/>
        </w:rPr>
        <w:t>2</w:t>
      </w:r>
      <w:r w:rsidR="00C125D1" w:rsidRPr="008E48CF">
        <w:rPr>
          <w:color w:val="000000" w:themeColor="text1"/>
          <w:sz w:val="28"/>
          <w:szCs w:val="28"/>
        </w:rPr>
        <w:t xml:space="preserve">. Служба </w:t>
      </w:r>
      <w:r w:rsidR="00174114" w:rsidRPr="008E48CF">
        <w:rPr>
          <w:color w:val="000000" w:themeColor="text1"/>
          <w:sz w:val="28"/>
          <w:szCs w:val="28"/>
        </w:rPr>
        <w:t>є</w:t>
      </w:r>
      <w:r w:rsidR="00C125D1" w:rsidRPr="008E48CF">
        <w:rPr>
          <w:color w:val="000000" w:themeColor="text1"/>
          <w:sz w:val="28"/>
          <w:szCs w:val="28"/>
        </w:rPr>
        <w:t xml:space="preserve"> юридично</w:t>
      </w:r>
      <w:r w:rsidR="00174114" w:rsidRPr="008E48CF">
        <w:rPr>
          <w:color w:val="000000" w:themeColor="text1"/>
          <w:sz w:val="28"/>
          <w:szCs w:val="28"/>
        </w:rPr>
        <w:t>ю</w:t>
      </w:r>
      <w:r w:rsidR="00C125D1" w:rsidRPr="008E48CF">
        <w:rPr>
          <w:color w:val="000000" w:themeColor="text1"/>
          <w:sz w:val="28"/>
          <w:szCs w:val="28"/>
        </w:rPr>
        <w:t xml:space="preserve"> особ</w:t>
      </w:r>
      <w:r w:rsidR="006B5D16" w:rsidRPr="008E48CF">
        <w:rPr>
          <w:color w:val="000000" w:themeColor="text1"/>
          <w:sz w:val="28"/>
          <w:szCs w:val="28"/>
        </w:rPr>
        <w:t>ою (публічного права), має самостійний баланс, рахунок в органах Казначейства, печатку із зображенням Дер</w:t>
      </w:r>
      <w:r w:rsidR="001752A6" w:rsidRPr="008E48CF">
        <w:rPr>
          <w:color w:val="000000" w:themeColor="text1"/>
          <w:sz w:val="28"/>
          <w:szCs w:val="28"/>
        </w:rPr>
        <w:t>жавного Герба України та своїм найменуванням, штамп та власні бланки.</w:t>
      </w:r>
      <w:r w:rsidR="006B5D16" w:rsidRPr="008E48CF">
        <w:rPr>
          <w:color w:val="000000" w:themeColor="text1"/>
          <w:sz w:val="28"/>
          <w:szCs w:val="28"/>
        </w:rPr>
        <w:t xml:space="preserve"> </w:t>
      </w:r>
    </w:p>
    <w:p w14:paraId="60150C0F" w14:textId="77777777" w:rsidR="001752A6"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r>
        <w:rPr>
          <w:color w:val="000000" w:themeColor="text1"/>
          <w:sz w:val="28"/>
          <w:szCs w:val="28"/>
        </w:rPr>
        <w:t>3</w:t>
      </w:r>
      <w:r w:rsidR="006028A6" w:rsidRPr="008E48CF">
        <w:rPr>
          <w:color w:val="000000" w:themeColor="text1"/>
          <w:sz w:val="28"/>
          <w:szCs w:val="28"/>
        </w:rPr>
        <w:t xml:space="preserve">. </w:t>
      </w:r>
      <w:r w:rsidR="001752A6" w:rsidRPr="008E48CF">
        <w:rPr>
          <w:color w:val="000000" w:themeColor="text1"/>
          <w:sz w:val="28"/>
          <w:szCs w:val="28"/>
        </w:rPr>
        <w:t>В</w:t>
      </w:r>
      <w:r w:rsidR="00C125D1" w:rsidRPr="008E48CF">
        <w:rPr>
          <w:color w:val="000000" w:themeColor="text1"/>
          <w:sz w:val="28"/>
          <w:szCs w:val="28"/>
        </w:rPr>
        <w:t xml:space="preserve"> межах, визначених законодавством України, приймає самостійні рішення, які оформляються </w:t>
      </w:r>
      <w:r w:rsidR="00A50338" w:rsidRPr="008E48CF">
        <w:rPr>
          <w:color w:val="000000" w:themeColor="text1"/>
          <w:sz w:val="28"/>
          <w:szCs w:val="28"/>
        </w:rPr>
        <w:t>актами та наказами за підписом начальни</w:t>
      </w:r>
      <w:r w:rsidR="007F34A4" w:rsidRPr="008E48CF">
        <w:rPr>
          <w:color w:val="000000" w:themeColor="text1"/>
          <w:sz w:val="28"/>
          <w:szCs w:val="28"/>
        </w:rPr>
        <w:t>ка</w:t>
      </w:r>
      <w:r w:rsidR="00C125D1" w:rsidRPr="008E48CF">
        <w:rPr>
          <w:color w:val="000000" w:themeColor="text1"/>
          <w:sz w:val="28"/>
          <w:szCs w:val="28"/>
        </w:rPr>
        <w:t xml:space="preserve"> </w:t>
      </w:r>
      <w:r w:rsidR="00A50338" w:rsidRPr="008E48CF">
        <w:rPr>
          <w:color w:val="000000" w:themeColor="text1"/>
          <w:sz w:val="28"/>
          <w:szCs w:val="28"/>
        </w:rPr>
        <w:t>С</w:t>
      </w:r>
      <w:r w:rsidR="00C125D1" w:rsidRPr="008E48CF">
        <w:rPr>
          <w:color w:val="000000" w:themeColor="text1"/>
          <w:sz w:val="28"/>
          <w:szCs w:val="28"/>
        </w:rPr>
        <w:t>лужби</w:t>
      </w:r>
      <w:bookmarkStart w:id="3" w:name="n132"/>
      <w:bookmarkEnd w:id="3"/>
      <w:r w:rsidR="006028A6" w:rsidRPr="008E48CF">
        <w:rPr>
          <w:color w:val="000000" w:themeColor="text1"/>
          <w:sz w:val="28"/>
          <w:szCs w:val="28"/>
        </w:rPr>
        <w:t>.</w:t>
      </w:r>
    </w:p>
    <w:p w14:paraId="227C7631"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r>
        <w:rPr>
          <w:color w:val="000000" w:themeColor="text1"/>
          <w:sz w:val="28"/>
          <w:szCs w:val="28"/>
        </w:rPr>
        <w:t>4</w:t>
      </w:r>
      <w:r w:rsidR="001752A6" w:rsidRPr="008E48CF">
        <w:rPr>
          <w:color w:val="000000" w:themeColor="text1"/>
          <w:sz w:val="28"/>
          <w:szCs w:val="28"/>
        </w:rPr>
        <w:t xml:space="preserve">. </w:t>
      </w:r>
      <w:r w:rsidR="00C125D1" w:rsidRPr="008E48CF">
        <w:rPr>
          <w:color w:val="000000" w:themeColor="text1"/>
          <w:sz w:val="28"/>
          <w:szCs w:val="28"/>
        </w:rPr>
        <w:t>Служба у своїй діяльност</w:t>
      </w:r>
      <w:r w:rsidR="00350FFE">
        <w:rPr>
          <w:color w:val="000000" w:themeColor="text1"/>
          <w:sz w:val="28"/>
          <w:szCs w:val="28"/>
        </w:rPr>
        <w:t xml:space="preserve">і керується </w:t>
      </w:r>
      <w:hyperlink r:id="rId7" w:tgtFrame="_blank" w:history="1">
        <w:r w:rsidR="00C125D1" w:rsidRPr="008E48CF">
          <w:rPr>
            <w:rStyle w:val="a3"/>
            <w:color w:val="000000" w:themeColor="text1"/>
            <w:sz w:val="28"/>
            <w:szCs w:val="28"/>
            <w:u w:val="none"/>
          </w:rPr>
          <w:t>Конституцією</w:t>
        </w:r>
      </w:hyperlink>
      <w:r w:rsidR="00350FFE">
        <w:rPr>
          <w:color w:val="000000" w:themeColor="text1"/>
          <w:sz w:val="28"/>
          <w:szCs w:val="28"/>
        </w:rPr>
        <w:t xml:space="preserve"> </w:t>
      </w:r>
      <w:r w:rsidR="00C125D1" w:rsidRPr="008E48CF">
        <w:rPr>
          <w:color w:val="000000" w:themeColor="text1"/>
          <w:sz w:val="28"/>
          <w:szCs w:val="28"/>
        </w:rPr>
        <w:t>і законами України, актами Президента України, Верховної Ради України та Кабінету Міністрів України, наказами Мінсоцполітики, наказами начальника служби у справах дітей обласної державної ад</w:t>
      </w:r>
      <w:r w:rsidR="00E3599D">
        <w:rPr>
          <w:color w:val="000000" w:themeColor="text1"/>
          <w:sz w:val="28"/>
          <w:szCs w:val="28"/>
        </w:rPr>
        <w:t>міністрації, рішеннями сільської</w:t>
      </w:r>
      <w:r w:rsidR="00C125D1" w:rsidRPr="008E48CF">
        <w:rPr>
          <w:color w:val="000000" w:themeColor="text1"/>
          <w:sz w:val="28"/>
          <w:szCs w:val="28"/>
        </w:rPr>
        <w:t xml:space="preserve"> ради та її виконавчого коміте</w:t>
      </w:r>
      <w:r w:rsidR="00E3599D">
        <w:rPr>
          <w:color w:val="000000" w:themeColor="text1"/>
          <w:sz w:val="28"/>
          <w:szCs w:val="28"/>
        </w:rPr>
        <w:t xml:space="preserve">ту, розпорядженнями сільського </w:t>
      </w:r>
      <w:r w:rsidR="00C125D1" w:rsidRPr="008E48CF">
        <w:rPr>
          <w:color w:val="000000" w:themeColor="text1"/>
          <w:sz w:val="28"/>
          <w:szCs w:val="28"/>
        </w:rPr>
        <w:t>голови, іншими нормативними актами органів виконавчої влади та місцевого самоврядування.</w:t>
      </w:r>
    </w:p>
    <w:p w14:paraId="1BCEE801" w14:textId="77777777" w:rsidR="00A50338" w:rsidRPr="008E48CF" w:rsidRDefault="00A50338" w:rsidP="00A17068">
      <w:pPr>
        <w:pStyle w:val="rvps2"/>
        <w:shd w:val="clear" w:color="auto" w:fill="FFFFFF"/>
        <w:spacing w:before="0" w:beforeAutospacing="0" w:after="0" w:afterAutospacing="0"/>
        <w:ind w:firstLine="450"/>
        <w:jc w:val="both"/>
        <w:rPr>
          <w:color w:val="000000" w:themeColor="text1"/>
          <w:sz w:val="16"/>
          <w:szCs w:val="16"/>
        </w:rPr>
      </w:pPr>
    </w:p>
    <w:p w14:paraId="6BA73CA9" w14:textId="77777777" w:rsidR="00C125D1" w:rsidRPr="008E48CF" w:rsidRDefault="00C125D1" w:rsidP="00A17068">
      <w:pPr>
        <w:pStyle w:val="rvps7"/>
        <w:shd w:val="clear" w:color="auto" w:fill="FFFFFF"/>
        <w:spacing w:before="0" w:beforeAutospacing="0" w:after="0" w:afterAutospacing="0"/>
        <w:ind w:left="450" w:right="450"/>
        <w:jc w:val="center"/>
        <w:rPr>
          <w:color w:val="000000" w:themeColor="text1"/>
        </w:rPr>
      </w:pPr>
      <w:bookmarkStart w:id="4" w:name="n133"/>
      <w:bookmarkEnd w:id="4"/>
      <w:r w:rsidRPr="008E48CF">
        <w:rPr>
          <w:rStyle w:val="rvts15"/>
          <w:b/>
          <w:bCs/>
          <w:color w:val="000000" w:themeColor="text1"/>
          <w:sz w:val="28"/>
          <w:szCs w:val="28"/>
        </w:rPr>
        <w:t>II. Основні завдання та повноваження служби</w:t>
      </w:r>
    </w:p>
    <w:p w14:paraId="09CF187B"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5" w:name="n134"/>
      <w:bookmarkEnd w:id="5"/>
      <w:r>
        <w:rPr>
          <w:color w:val="000000" w:themeColor="text1"/>
          <w:sz w:val="28"/>
          <w:szCs w:val="28"/>
        </w:rPr>
        <w:t>5</w:t>
      </w:r>
      <w:r w:rsidR="00C125D1" w:rsidRPr="008E48CF">
        <w:rPr>
          <w:color w:val="000000" w:themeColor="text1"/>
          <w:sz w:val="28"/>
          <w:szCs w:val="28"/>
        </w:rPr>
        <w:t xml:space="preserve">. Основними завданнями та повноваженнями </w:t>
      </w:r>
      <w:r w:rsidR="00A50338" w:rsidRPr="008E48CF">
        <w:rPr>
          <w:color w:val="000000" w:themeColor="text1"/>
          <w:sz w:val="28"/>
          <w:szCs w:val="28"/>
        </w:rPr>
        <w:t>С</w:t>
      </w:r>
      <w:r w:rsidR="00C125D1" w:rsidRPr="008E48CF">
        <w:rPr>
          <w:color w:val="000000" w:themeColor="text1"/>
          <w:sz w:val="28"/>
          <w:szCs w:val="28"/>
        </w:rPr>
        <w:t>лужби є:</w:t>
      </w:r>
    </w:p>
    <w:p w14:paraId="68EAEE8A" w14:textId="77777777" w:rsidR="00C125D1" w:rsidRPr="009C500D"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 w:name="n135"/>
      <w:bookmarkEnd w:id="6"/>
      <w:r w:rsidRPr="008E48CF">
        <w:rPr>
          <w:color w:val="000000" w:themeColor="text1"/>
          <w:sz w:val="28"/>
          <w:szCs w:val="28"/>
        </w:rPr>
        <w:t xml:space="preserve">1) реалізація на території територіальної громади державної політики з питань </w:t>
      </w:r>
      <w:r w:rsidRPr="009C500D">
        <w:rPr>
          <w:color w:val="000000" w:themeColor="text1"/>
          <w:sz w:val="28"/>
          <w:szCs w:val="28"/>
        </w:rPr>
        <w:t>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p>
    <w:p w14:paraId="17CE056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 w:name="n136"/>
      <w:bookmarkEnd w:id="7"/>
      <w:r w:rsidRPr="008E48CF">
        <w:rPr>
          <w:color w:val="000000" w:themeColor="text1"/>
          <w:sz w:val="28"/>
          <w:szCs w:val="28"/>
        </w:rPr>
        <w:t>2) розроблення і проведення самостійно або разом з виконавчими органами сільської ради, відповідними органами виконавчої влади, підприємствами, установами та організаціями усіх форм власності, громадськими об’єднаннями заходів щодо захисту прав, свобод і законних інтересів дітей;</w:t>
      </w:r>
    </w:p>
    <w:p w14:paraId="55B19E5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 w:name="n137"/>
      <w:bookmarkEnd w:id="8"/>
      <w:r w:rsidRPr="008E48CF">
        <w:rPr>
          <w:color w:val="000000" w:themeColor="text1"/>
          <w:sz w:val="28"/>
          <w:szCs w:val="28"/>
        </w:rPr>
        <w:t xml:space="preserve">3) організація і проведення разом з </w:t>
      </w:r>
      <w:r w:rsidR="00A50338" w:rsidRPr="008E48CF">
        <w:rPr>
          <w:color w:val="000000" w:themeColor="text1"/>
          <w:sz w:val="28"/>
          <w:szCs w:val="28"/>
        </w:rPr>
        <w:t xml:space="preserve">виконавчими органами сільської </w:t>
      </w:r>
      <w:r w:rsidRPr="008E48CF">
        <w:rPr>
          <w:color w:val="000000" w:themeColor="text1"/>
          <w:sz w:val="28"/>
          <w:szCs w:val="28"/>
        </w:rPr>
        <w:t xml:space="preserve">ради, уповноваженими підрозділами органів Національної поліції заходів щодо </w:t>
      </w:r>
      <w:r w:rsidRPr="008E48CF">
        <w:rPr>
          <w:color w:val="000000" w:themeColor="text1"/>
          <w:sz w:val="28"/>
          <w:szCs w:val="28"/>
        </w:rPr>
        <w:lastRenderedPageBreak/>
        <w:t>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1A13BD8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 w:name="n138"/>
      <w:bookmarkEnd w:id="9"/>
      <w:r w:rsidRPr="008E48CF">
        <w:rPr>
          <w:color w:val="000000" w:themeColor="text1"/>
          <w:sz w:val="28"/>
          <w:szCs w:val="28"/>
        </w:rPr>
        <w:t>4) координація діяльност</w:t>
      </w:r>
      <w:r w:rsidR="00F37E22" w:rsidRPr="008E48CF">
        <w:rPr>
          <w:color w:val="000000" w:themeColor="text1"/>
          <w:sz w:val="28"/>
          <w:szCs w:val="28"/>
        </w:rPr>
        <w:t xml:space="preserve">і виконавчих органів сільської </w:t>
      </w:r>
      <w:r w:rsidRPr="008E48CF">
        <w:rPr>
          <w:color w:val="000000" w:themeColor="text1"/>
          <w:sz w:val="28"/>
          <w:szCs w:val="28"/>
        </w:rPr>
        <w:t>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025BBD8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 w:name="n139"/>
      <w:bookmarkEnd w:id="10"/>
      <w:r w:rsidRPr="008E48CF">
        <w:rPr>
          <w:color w:val="000000" w:themeColor="text1"/>
          <w:sz w:val="28"/>
          <w:szCs w:val="28"/>
        </w:rPr>
        <w:t>5) розроблення та подання пропозицій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w:t>
      </w:r>
      <w:r w:rsidR="009C500D">
        <w:rPr>
          <w:color w:val="000000" w:themeColor="text1"/>
          <w:sz w:val="28"/>
          <w:szCs w:val="28"/>
        </w:rPr>
        <w:t>здоглядності та безпритульності.</w:t>
      </w:r>
    </w:p>
    <w:p w14:paraId="14831F8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1" w:name="n140"/>
      <w:bookmarkEnd w:id="11"/>
      <w:r w:rsidRPr="008E48CF">
        <w:rPr>
          <w:color w:val="000000" w:themeColor="text1"/>
          <w:sz w:val="28"/>
          <w:szCs w:val="28"/>
        </w:rPr>
        <w:t>6) ведення державної статистики щодо дітей; організація та проведення разом з виконавчими органами сільської 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14:paraId="055CD045"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2" w:name="n141"/>
      <w:bookmarkEnd w:id="12"/>
      <w:r w:rsidRPr="008E48CF">
        <w:rPr>
          <w:color w:val="000000" w:themeColor="text1"/>
          <w:sz w:val="28"/>
          <w:szCs w:val="28"/>
        </w:rPr>
        <w:t>7) проведення інформаційно-роз’яснювальної роботи з пита</w:t>
      </w:r>
      <w:r w:rsidR="00E3599D">
        <w:rPr>
          <w:color w:val="000000" w:themeColor="text1"/>
          <w:sz w:val="28"/>
          <w:szCs w:val="28"/>
        </w:rPr>
        <w:t>нь, що належать до компетенції С</w:t>
      </w:r>
      <w:r w:rsidRPr="008E48CF">
        <w:rPr>
          <w:color w:val="000000" w:themeColor="text1"/>
          <w:sz w:val="28"/>
          <w:szCs w:val="28"/>
        </w:rPr>
        <w:t>лужби, зокрема, через засоби масової інформації;</w:t>
      </w:r>
    </w:p>
    <w:p w14:paraId="54AE8BD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3" w:name="n142"/>
      <w:bookmarkEnd w:id="13"/>
      <w:r w:rsidRPr="008E48CF">
        <w:rPr>
          <w:color w:val="000000" w:themeColor="text1"/>
          <w:sz w:val="28"/>
          <w:szCs w:val="28"/>
        </w:rPr>
        <w:t>8)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що розташовані на території відповідної територіальної громади та/або в яких отримують соціальні послуги діти, які проживають у територіальній громаді або походять з неї</w:t>
      </w:r>
      <w:r w:rsidR="009C500D">
        <w:rPr>
          <w:color w:val="000000" w:themeColor="text1"/>
          <w:sz w:val="28"/>
          <w:szCs w:val="28"/>
        </w:rPr>
        <w:t>.</w:t>
      </w:r>
    </w:p>
    <w:p w14:paraId="4738318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4" w:name="n143"/>
      <w:bookmarkEnd w:id="14"/>
      <w:r w:rsidRPr="008E48CF">
        <w:rPr>
          <w:color w:val="000000" w:themeColor="text1"/>
          <w:sz w:val="28"/>
          <w:szCs w:val="28"/>
        </w:rPr>
        <w:t>9)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51D0707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5" w:name="n144"/>
      <w:bookmarkEnd w:id="15"/>
      <w:r w:rsidRPr="008E48CF">
        <w:rPr>
          <w:color w:val="000000" w:themeColor="text1"/>
          <w:sz w:val="28"/>
          <w:szCs w:val="28"/>
        </w:rPr>
        <w:t>10) забезпечення безпеки дітей, стосовно яких надійшла інформація про жорстоке поводження з ними або загрозу їхньому життю чи здоров’ю, шляхом:</w:t>
      </w:r>
    </w:p>
    <w:p w14:paraId="4476709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6" w:name="n145"/>
      <w:bookmarkEnd w:id="16"/>
      <w:r w:rsidRPr="008E48CF">
        <w:rPr>
          <w:color w:val="000000" w:themeColor="text1"/>
          <w:sz w:val="28"/>
          <w:szCs w:val="28"/>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0EC982D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7" w:name="n146"/>
      <w:bookmarkEnd w:id="17"/>
      <w:r w:rsidRPr="008E48CF">
        <w:rPr>
          <w:color w:val="000000" w:themeColor="text1"/>
          <w:sz w:val="28"/>
          <w:szCs w:val="28"/>
        </w:rPr>
        <w:t>вжиття в разі необхідності заходів щодо організації надання дитині необхідної медичної допомоги, її тимчасового влаштування;</w:t>
      </w:r>
    </w:p>
    <w:p w14:paraId="63ADE20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8" w:name="n147"/>
      <w:bookmarkEnd w:id="18"/>
      <w:r w:rsidRPr="008E48CF">
        <w:rPr>
          <w:color w:val="000000" w:themeColor="text1"/>
          <w:sz w:val="28"/>
          <w:szCs w:val="28"/>
        </w:rPr>
        <w:lastRenderedPageBreak/>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20C4F18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9" w:name="n148"/>
      <w:bookmarkEnd w:id="19"/>
      <w:r w:rsidRPr="008E48CF">
        <w:rPr>
          <w:color w:val="000000" w:themeColor="text1"/>
          <w:sz w:val="28"/>
          <w:szCs w:val="28"/>
        </w:rPr>
        <w:t xml:space="preserve">11) підготовка за участю </w:t>
      </w:r>
      <w:r w:rsidRPr="009C500D">
        <w:rPr>
          <w:color w:val="000000" w:themeColor="text1"/>
          <w:sz w:val="28"/>
          <w:szCs w:val="28"/>
        </w:rPr>
        <w:t>виконавч</w:t>
      </w:r>
      <w:r w:rsidR="009C500D" w:rsidRPr="009C500D">
        <w:rPr>
          <w:color w:val="000000" w:themeColor="text1"/>
          <w:sz w:val="28"/>
          <w:szCs w:val="28"/>
        </w:rPr>
        <w:t>ого</w:t>
      </w:r>
      <w:r w:rsidRPr="009C500D">
        <w:rPr>
          <w:color w:val="000000" w:themeColor="text1"/>
          <w:sz w:val="28"/>
          <w:szCs w:val="28"/>
        </w:rPr>
        <w:t xml:space="preserve"> ор</w:t>
      </w:r>
      <w:r w:rsidR="00E3599D" w:rsidRPr="009C500D">
        <w:rPr>
          <w:color w:val="000000" w:themeColor="text1"/>
          <w:sz w:val="28"/>
          <w:szCs w:val="28"/>
        </w:rPr>
        <w:t>ган</w:t>
      </w:r>
      <w:r w:rsidR="009C500D" w:rsidRPr="009C500D">
        <w:rPr>
          <w:color w:val="000000" w:themeColor="text1"/>
          <w:sz w:val="28"/>
          <w:szCs w:val="28"/>
        </w:rPr>
        <w:t>у</w:t>
      </w:r>
      <w:r w:rsidR="00E3599D" w:rsidRPr="009C500D">
        <w:rPr>
          <w:color w:val="000000" w:themeColor="text1"/>
          <w:sz w:val="28"/>
          <w:szCs w:val="28"/>
        </w:rPr>
        <w:t xml:space="preserve"> </w:t>
      </w:r>
      <w:r w:rsidR="00E3599D">
        <w:rPr>
          <w:color w:val="000000" w:themeColor="text1"/>
          <w:sz w:val="28"/>
          <w:szCs w:val="28"/>
        </w:rPr>
        <w:t xml:space="preserve">сільської </w:t>
      </w:r>
      <w:r w:rsidRPr="008E48CF">
        <w:rPr>
          <w:color w:val="000000" w:themeColor="text1"/>
          <w:sz w:val="28"/>
          <w:szCs w:val="28"/>
        </w:rPr>
        <w:t>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3E735AE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0" w:name="n149"/>
      <w:bookmarkEnd w:id="20"/>
      <w:r w:rsidRPr="008E48CF">
        <w:rPr>
          <w:color w:val="000000" w:themeColor="text1"/>
          <w:sz w:val="28"/>
          <w:szCs w:val="28"/>
        </w:rPr>
        <w:t>12)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6A724D7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1" w:name="n150"/>
      <w:bookmarkEnd w:id="21"/>
      <w:r w:rsidRPr="008E48CF">
        <w:rPr>
          <w:color w:val="000000" w:themeColor="text1"/>
          <w:sz w:val="28"/>
          <w:szCs w:val="28"/>
        </w:rPr>
        <w:t>13)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3E12C55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2" w:name="n151"/>
      <w:bookmarkEnd w:id="22"/>
      <w:r w:rsidRPr="008E48CF">
        <w:rPr>
          <w:color w:val="000000" w:themeColor="text1"/>
          <w:sz w:val="28"/>
          <w:szCs w:val="28"/>
        </w:rPr>
        <w:t>14)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14:paraId="712A79A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3" w:name="n152"/>
      <w:bookmarkEnd w:id="23"/>
      <w:r w:rsidRPr="008E48CF">
        <w:rPr>
          <w:color w:val="000000" w:themeColor="text1"/>
          <w:sz w:val="28"/>
          <w:szCs w:val="28"/>
        </w:rPr>
        <w:t>15) вжиття заходів щодо повернення в Україну дітей, позбавлених батьківського піклування, які є громадянами Укр</w:t>
      </w:r>
      <w:r w:rsidR="007C1800">
        <w:rPr>
          <w:color w:val="000000" w:themeColor="text1"/>
          <w:sz w:val="28"/>
          <w:szCs w:val="28"/>
        </w:rPr>
        <w:t xml:space="preserve">аїни та походять із </w:t>
      </w:r>
      <w:r w:rsidRPr="008E48CF">
        <w:rPr>
          <w:color w:val="000000" w:themeColor="text1"/>
          <w:sz w:val="28"/>
          <w:szCs w:val="28"/>
        </w:rPr>
        <w:t>територіальної громади;</w:t>
      </w:r>
    </w:p>
    <w:p w14:paraId="0589884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4" w:name="n153"/>
      <w:bookmarkEnd w:id="24"/>
      <w:r w:rsidRPr="008E48CF">
        <w:rPr>
          <w:color w:val="000000" w:themeColor="text1"/>
          <w:sz w:val="28"/>
          <w:szCs w:val="28"/>
        </w:rPr>
        <w:t>16)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нерухомого майна дітей-сиріт, дітей, позбавлених батьківського піклування;</w:t>
      </w:r>
    </w:p>
    <w:p w14:paraId="083D133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5" w:name="n154"/>
      <w:bookmarkEnd w:id="25"/>
      <w:r w:rsidRPr="008E48CF">
        <w:rPr>
          <w:color w:val="000000" w:themeColor="text1"/>
          <w:sz w:val="28"/>
          <w:szCs w:val="28"/>
        </w:rPr>
        <w:t>17)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14:paraId="2A17B4A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6" w:name="n155"/>
      <w:bookmarkEnd w:id="26"/>
      <w:r w:rsidRPr="008E48CF">
        <w:rPr>
          <w:color w:val="000000" w:themeColor="text1"/>
          <w:sz w:val="28"/>
          <w:szCs w:val="28"/>
        </w:rPr>
        <w:t>18)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 (за винятком ведення цього банку в частині інформації про потенційних прийомних батьків, батьків-вихователів, дітей, які можуть бути усиновлені, та кандидатів в усиновлювачі);</w:t>
      </w:r>
    </w:p>
    <w:p w14:paraId="6A7AF61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7" w:name="n156"/>
      <w:bookmarkEnd w:id="27"/>
      <w:r w:rsidRPr="008E48CF">
        <w:rPr>
          <w:color w:val="000000" w:themeColor="text1"/>
          <w:sz w:val="28"/>
          <w:szCs w:val="28"/>
        </w:rPr>
        <w:t xml:space="preserve">19) вжиття вичерпних заходів для влаштування дітей-сиріт, дітей, позбавлених батьківського піклування, в сім’ї громадян України з дотриманням </w:t>
      </w:r>
      <w:r w:rsidRPr="008E48CF">
        <w:rPr>
          <w:color w:val="000000" w:themeColor="text1"/>
          <w:sz w:val="28"/>
          <w:szCs w:val="28"/>
        </w:rPr>
        <w:lastRenderedPageBreak/>
        <w:t>пріоритету сімейного виховання, забезпечення дотримання вимог законодавства щодо встановлення опіки та піклування над дітьми, у тому числі:</w:t>
      </w:r>
    </w:p>
    <w:p w14:paraId="0A3F8E6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8" w:name="n157"/>
      <w:bookmarkEnd w:id="28"/>
      <w:r w:rsidRPr="008E48CF">
        <w:rPr>
          <w:color w:val="000000" w:themeColor="text1"/>
          <w:sz w:val="28"/>
          <w:szCs w:val="28"/>
        </w:rPr>
        <w:t xml:space="preserve">надання потенційним опікунам, піклувальникам інформації про дітей-сиріт та дітей, позбавлених батьківського піклування, які перебувають в </w:t>
      </w:r>
      <w:r w:rsidR="000015F6" w:rsidRPr="008E48CF">
        <w:rPr>
          <w:color w:val="000000" w:themeColor="text1"/>
          <w:sz w:val="28"/>
          <w:szCs w:val="28"/>
        </w:rPr>
        <w:t>С</w:t>
      </w:r>
      <w:r w:rsidRPr="008E48CF">
        <w:rPr>
          <w:color w:val="000000" w:themeColor="text1"/>
          <w:sz w:val="28"/>
          <w:szCs w:val="28"/>
        </w:rPr>
        <w:t>лужбі на обліку дітей, які залишились без батьківського піклування, дітей-сиріт та дітей, позбавлених батьківського піклування;</w:t>
      </w:r>
    </w:p>
    <w:p w14:paraId="4346A1D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29" w:name="n158"/>
      <w:bookmarkEnd w:id="29"/>
      <w:r w:rsidRPr="008E48CF">
        <w:rPr>
          <w:color w:val="000000" w:themeColor="text1"/>
          <w:sz w:val="28"/>
          <w:szCs w:val="28"/>
        </w:rPr>
        <w:t xml:space="preserve">обстеження </w:t>
      </w:r>
      <w:r w:rsidR="007C1800">
        <w:rPr>
          <w:color w:val="000000" w:themeColor="text1"/>
          <w:sz w:val="28"/>
          <w:szCs w:val="28"/>
        </w:rPr>
        <w:t xml:space="preserve">умов проживання </w:t>
      </w:r>
      <w:r w:rsidRPr="008E48CF">
        <w:rPr>
          <w:color w:val="000000" w:themeColor="text1"/>
          <w:sz w:val="28"/>
          <w:szCs w:val="28"/>
        </w:rPr>
        <w:t>потенційних опікунів, піклувальників;</w:t>
      </w:r>
    </w:p>
    <w:p w14:paraId="07BAA2B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0" w:name="n159"/>
      <w:bookmarkEnd w:id="30"/>
      <w:r w:rsidRPr="008E48CF">
        <w:rPr>
          <w:color w:val="000000" w:themeColor="text1"/>
          <w:sz w:val="28"/>
          <w:szCs w:val="28"/>
        </w:rPr>
        <w:t>участь у заходах, пов’язаних із вибуттям дітей із закладів різних типів, форм власності та підпорядкування, в яких вони перебували цілодобово, та влаштуванням у сім’ї усиновлювачів, опікунів, піклувальників, у дитячі будинки сімейного типу, прийомні сім’ї;</w:t>
      </w:r>
    </w:p>
    <w:p w14:paraId="1E00635A"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1" w:name="n160"/>
      <w:bookmarkEnd w:id="31"/>
      <w:r w:rsidRPr="008E48CF">
        <w:rPr>
          <w:color w:val="000000" w:themeColor="text1"/>
          <w:sz w:val="28"/>
          <w:szCs w:val="28"/>
        </w:rPr>
        <w:t>збір та подання до служби у справах дітей відповідної районної державної адміністрації документів, які підтверджують наявність правових підстав для усиновлення дітей, а також документів, необхідних для влаштування дітей до прийомної сім’ї, дитячого будинку сімейного типу;</w:t>
      </w:r>
    </w:p>
    <w:p w14:paraId="0FF041A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2" w:name="n161"/>
      <w:bookmarkEnd w:id="32"/>
      <w:r w:rsidRPr="008E48CF">
        <w:rPr>
          <w:color w:val="000000" w:themeColor="text1"/>
          <w:sz w:val="28"/>
          <w:szCs w:val="28"/>
        </w:rPr>
        <w:t>консультування громадян, які виявили бажання усиновити дитину, обстеження умов їхнього проживання</w:t>
      </w:r>
      <w:r w:rsidR="007C1800">
        <w:rPr>
          <w:color w:val="000000" w:themeColor="text1"/>
          <w:sz w:val="28"/>
          <w:szCs w:val="28"/>
        </w:rPr>
        <w:t>;</w:t>
      </w:r>
    </w:p>
    <w:p w14:paraId="0F124702"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3" w:name="n162"/>
      <w:bookmarkEnd w:id="33"/>
      <w:r w:rsidRPr="008E48CF">
        <w:rPr>
          <w:color w:val="000000" w:themeColor="text1"/>
          <w:sz w:val="28"/>
          <w:szCs w:val="28"/>
        </w:rPr>
        <w:t>підготовка проєктів рішень органу опіки та піклування про встановлення опіки та піклування над дітьми-сиротами, дітьми, позбавленими батьківського піклування;</w:t>
      </w:r>
    </w:p>
    <w:p w14:paraId="4B3ACDD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4" w:name="n163"/>
      <w:bookmarkEnd w:id="34"/>
      <w:r w:rsidRPr="008E48CF">
        <w:rPr>
          <w:color w:val="000000" w:themeColor="text1"/>
          <w:sz w:val="28"/>
          <w:szCs w:val="28"/>
        </w:rPr>
        <w:t>20)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29F6F70A"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5" w:name="n164"/>
      <w:bookmarkEnd w:id="35"/>
      <w:r w:rsidRPr="008E48CF">
        <w:rPr>
          <w:color w:val="000000" w:themeColor="text1"/>
          <w:sz w:val="28"/>
          <w:szCs w:val="28"/>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14:paraId="026FF6E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6" w:name="n165"/>
      <w:bookmarkEnd w:id="36"/>
      <w:r w:rsidRPr="008E48CF">
        <w:rPr>
          <w:color w:val="000000" w:themeColor="text1"/>
          <w:sz w:val="28"/>
          <w:szCs w:val="28"/>
        </w:rPr>
        <w:t>дітей-сиріт та дітей, позбавлених батьківського піклування, у сім’ях опікунів, піклувальників, дитячих будинках сімейного типу, прийомних сім’ях;</w:t>
      </w:r>
    </w:p>
    <w:p w14:paraId="1C5ECAB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7" w:name="n166"/>
      <w:bookmarkEnd w:id="37"/>
      <w:r w:rsidRPr="008E48CF">
        <w:rPr>
          <w:color w:val="000000" w:themeColor="text1"/>
          <w:sz w:val="28"/>
          <w:szCs w:val="28"/>
        </w:rPr>
        <w:t>дітей, які перебувають у складних життєвих обставинах, у сім’ях патронатних вихователів;</w:t>
      </w:r>
    </w:p>
    <w:p w14:paraId="7B93921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8" w:name="n167"/>
      <w:bookmarkEnd w:id="38"/>
      <w:r w:rsidRPr="008E48CF">
        <w:rPr>
          <w:color w:val="000000" w:themeColor="text1"/>
          <w:sz w:val="28"/>
          <w:szCs w:val="28"/>
        </w:rPr>
        <w:t xml:space="preserve">21) підготовка висновків та звітів про стан виховання, утримання і розвитку дітей у сім’ях опікунів, піклувальників, прийомних сім’ях та </w:t>
      </w:r>
      <w:r w:rsidR="007C1800">
        <w:rPr>
          <w:color w:val="000000" w:themeColor="text1"/>
          <w:sz w:val="28"/>
          <w:szCs w:val="28"/>
        </w:rPr>
        <w:t>дитячих будинках сімейного типу</w:t>
      </w:r>
      <w:r w:rsidRPr="008E48CF">
        <w:rPr>
          <w:color w:val="000000" w:themeColor="text1"/>
          <w:sz w:val="28"/>
          <w:szCs w:val="28"/>
        </w:rPr>
        <w:t>;</w:t>
      </w:r>
    </w:p>
    <w:p w14:paraId="675780DF"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39" w:name="n168"/>
      <w:bookmarkEnd w:id="39"/>
      <w:r w:rsidRPr="008E48CF">
        <w:rPr>
          <w:color w:val="000000" w:themeColor="text1"/>
          <w:sz w:val="28"/>
          <w:szCs w:val="28"/>
        </w:rPr>
        <w:t>22)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14:paraId="22F7DE0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0" w:name="n169"/>
      <w:bookmarkEnd w:id="40"/>
      <w:r w:rsidRPr="008E48CF">
        <w:rPr>
          <w:color w:val="000000" w:themeColor="text1"/>
          <w:sz w:val="28"/>
          <w:szCs w:val="28"/>
        </w:rPr>
        <w:t>23)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1A0D856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1" w:name="n170"/>
      <w:bookmarkEnd w:id="41"/>
      <w:r w:rsidRPr="008E48CF">
        <w:rPr>
          <w:color w:val="000000" w:themeColor="text1"/>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14:paraId="13C4094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2" w:name="n171"/>
      <w:bookmarkEnd w:id="42"/>
      <w:r w:rsidRPr="008E48CF">
        <w:rPr>
          <w:color w:val="000000" w:themeColor="text1"/>
          <w:sz w:val="28"/>
          <w:szCs w:val="28"/>
        </w:rPr>
        <w:t>прийом та розгляд заяв і повідомлень про домашнє насильство стосовно дітей та за участю діте</w:t>
      </w:r>
      <w:r w:rsidRPr="009C500D">
        <w:rPr>
          <w:color w:val="000000" w:themeColor="text1"/>
          <w:sz w:val="28"/>
          <w:szCs w:val="28"/>
        </w:rPr>
        <w:t>й</w:t>
      </w:r>
      <w:r w:rsidR="009C500D" w:rsidRPr="009C500D">
        <w:rPr>
          <w:color w:val="000000" w:themeColor="text1"/>
          <w:sz w:val="28"/>
          <w:szCs w:val="28"/>
        </w:rPr>
        <w:t>;</w:t>
      </w:r>
    </w:p>
    <w:p w14:paraId="62A5A7F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3" w:name="n172"/>
      <w:bookmarkEnd w:id="43"/>
      <w:r w:rsidRPr="008E48CF">
        <w:rPr>
          <w:color w:val="000000" w:themeColor="text1"/>
          <w:sz w:val="28"/>
          <w:szCs w:val="28"/>
        </w:rPr>
        <w:lastRenderedPageBreak/>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взяти участь, та послуги, якими вони можуть скористатися;</w:t>
      </w:r>
    </w:p>
    <w:p w14:paraId="082A66A9"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4" w:name="n173"/>
      <w:bookmarkEnd w:id="44"/>
      <w:r w:rsidRPr="008E48CF">
        <w:rPr>
          <w:color w:val="000000" w:themeColor="text1"/>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14:paraId="5DB11B6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5" w:name="n174"/>
      <w:bookmarkEnd w:id="45"/>
      <w:r w:rsidRPr="008E48CF">
        <w:rPr>
          <w:color w:val="000000" w:themeColor="text1"/>
          <w:sz w:val="28"/>
          <w:szCs w:val="28"/>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неналежне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6E74956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6" w:name="n175"/>
      <w:bookmarkEnd w:id="46"/>
      <w:r w:rsidRPr="008E48CF">
        <w:rPr>
          <w:color w:val="000000" w:themeColor="text1"/>
          <w:sz w:val="28"/>
          <w:szCs w:val="28"/>
        </w:rPr>
        <w:t>взаємодія з іншими суб’єктами, що здійснюють заходи у сфері запобігання та протидії домаш</w:t>
      </w:r>
      <w:r w:rsidR="00580139">
        <w:rPr>
          <w:color w:val="000000" w:themeColor="text1"/>
          <w:sz w:val="28"/>
          <w:szCs w:val="28"/>
        </w:rPr>
        <w:t xml:space="preserve">ньому насильству, відповідно до </w:t>
      </w:r>
      <w:hyperlink r:id="rId8" w:anchor="n235" w:tgtFrame="_blank" w:history="1">
        <w:r w:rsidR="009C500D">
          <w:rPr>
            <w:rStyle w:val="a3"/>
            <w:color w:val="000000" w:themeColor="text1"/>
            <w:sz w:val="28"/>
            <w:szCs w:val="28"/>
            <w:u w:val="none"/>
          </w:rPr>
          <w:t xml:space="preserve">статті </w:t>
        </w:r>
        <w:r w:rsidRPr="008E48CF">
          <w:rPr>
            <w:rStyle w:val="a3"/>
            <w:color w:val="000000" w:themeColor="text1"/>
            <w:sz w:val="28"/>
            <w:szCs w:val="28"/>
            <w:u w:val="none"/>
          </w:rPr>
          <w:t>15</w:t>
        </w:r>
      </w:hyperlink>
      <w:r w:rsidR="00580139">
        <w:rPr>
          <w:color w:val="000000" w:themeColor="text1"/>
          <w:sz w:val="28"/>
          <w:szCs w:val="28"/>
        </w:rPr>
        <w:t xml:space="preserve"> </w:t>
      </w:r>
      <w:r w:rsidRPr="008E48CF">
        <w:rPr>
          <w:color w:val="000000" w:themeColor="text1"/>
          <w:sz w:val="28"/>
          <w:szCs w:val="28"/>
        </w:rPr>
        <w:t>Закону України «Про запобігання та протидію домашньому насильству»;</w:t>
      </w:r>
    </w:p>
    <w:p w14:paraId="09958F7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7" w:name="n176"/>
      <w:bookmarkEnd w:id="47"/>
      <w:r w:rsidRPr="008E48CF">
        <w:rPr>
          <w:color w:val="000000" w:themeColor="text1"/>
          <w:sz w:val="28"/>
          <w:szCs w:val="28"/>
        </w:rPr>
        <w:t>24)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49AD1D99"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8" w:name="n177"/>
      <w:bookmarkEnd w:id="48"/>
      <w:r w:rsidRPr="008E48CF">
        <w:rPr>
          <w:color w:val="000000" w:themeColor="text1"/>
          <w:sz w:val="28"/>
          <w:szCs w:val="28"/>
        </w:rPr>
        <w:t>25) забезпечення захисту житлових та майнових прав дітей, в тому числі дітей-сиріт та дітей, позбавлених батьківського піклування, зокрема:</w:t>
      </w:r>
    </w:p>
    <w:p w14:paraId="115542D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49" w:name="n178"/>
      <w:bookmarkEnd w:id="49"/>
      <w:r w:rsidRPr="008E48CF">
        <w:rPr>
          <w:color w:val="000000" w:themeColor="text1"/>
          <w:sz w:val="28"/>
          <w:szCs w:val="28"/>
        </w:rPr>
        <w:t>ведення обліку нерухомого майна дитини-сироти та дитини, позбавленої батьківського піклування;</w:t>
      </w:r>
    </w:p>
    <w:p w14:paraId="0EF2C85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0" w:name="n179"/>
      <w:bookmarkEnd w:id="50"/>
      <w:r w:rsidRPr="008E48CF">
        <w:rPr>
          <w:color w:val="000000" w:themeColor="text1"/>
          <w:sz w:val="28"/>
          <w:szCs w:val="28"/>
        </w:rPr>
        <w:t>складання опису майна дитини-сироти та дитини, позбавленої батьківського піклування, за місцем знаходження такого майна;</w:t>
      </w:r>
    </w:p>
    <w:p w14:paraId="12FB8F7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1" w:name="n180"/>
      <w:bookmarkEnd w:id="51"/>
      <w:r w:rsidRPr="008E48CF">
        <w:rPr>
          <w:color w:val="000000" w:themeColor="text1"/>
          <w:sz w:val="28"/>
          <w:szCs w:val="28"/>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вказаної категорії;</w:t>
      </w:r>
    </w:p>
    <w:p w14:paraId="57BB7902"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2" w:name="n181"/>
      <w:bookmarkEnd w:id="52"/>
      <w:r w:rsidRPr="008E48CF">
        <w:rPr>
          <w:color w:val="000000" w:themeColor="text1"/>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14:paraId="4E1E2515"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3" w:name="n182"/>
      <w:bookmarkEnd w:id="53"/>
      <w:r w:rsidRPr="008E48CF">
        <w:rPr>
          <w:color w:val="000000" w:themeColor="text1"/>
          <w:sz w:val="28"/>
          <w:szCs w:val="28"/>
        </w:rPr>
        <w:t xml:space="preserve">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w:t>
      </w:r>
      <w:r w:rsidRPr="008E48CF">
        <w:rPr>
          <w:color w:val="000000" w:themeColor="text1"/>
          <w:sz w:val="28"/>
          <w:szCs w:val="28"/>
        </w:rPr>
        <w:lastRenderedPageBreak/>
        <w:t>умов, і на соціальний квартирний облік у разі наявності правових підстав для цього;</w:t>
      </w:r>
    </w:p>
    <w:p w14:paraId="75816AE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4" w:name="n183"/>
      <w:bookmarkEnd w:id="54"/>
      <w:r w:rsidRPr="008E48CF">
        <w:rPr>
          <w:color w:val="000000" w:themeColor="text1"/>
          <w:sz w:val="28"/>
          <w:szCs w:val="28"/>
        </w:rPr>
        <w:t xml:space="preserve">забезпечення контролю </w:t>
      </w:r>
      <w:r w:rsidR="000015F6" w:rsidRPr="008E48CF">
        <w:rPr>
          <w:color w:val="000000" w:themeColor="text1"/>
          <w:sz w:val="28"/>
          <w:szCs w:val="28"/>
        </w:rPr>
        <w:t xml:space="preserve">за виконанням рішень сільської </w:t>
      </w:r>
      <w:r w:rsidRPr="008E48CF">
        <w:rPr>
          <w:color w:val="000000" w:themeColor="text1"/>
          <w:sz w:val="28"/>
          <w:szCs w:val="28"/>
        </w:rPr>
        <w:t>ради та її виконавчих органів щодо захисту житлових та майнових прав дітей;</w:t>
      </w:r>
    </w:p>
    <w:p w14:paraId="00EFC6D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5" w:name="n184"/>
      <w:bookmarkEnd w:id="55"/>
      <w:r w:rsidRPr="008E48CF">
        <w:rPr>
          <w:color w:val="000000" w:themeColor="text1"/>
          <w:sz w:val="28"/>
          <w:szCs w:val="28"/>
        </w:rPr>
        <w:t>26)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09ABD73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6" w:name="n185"/>
      <w:bookmarkEnd w:id="56"/>
      <w:r w:rsidRPr="008E48CF">
        <w:rPr>
          <w:color w:val="000000" w:themeColor="text1"/>
          <w:sz w:val="28"/>
          <w:szCs w:val="28"/>
        </w:rPr>
        <w:t>надання консультацій фізичним особам з питань підготовки необхідних документів щодо вчинення відповідних правочинів;</w:t>
      </w:r>
    </w:p>
    <w:p w14:paraId="206AFEF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7" w:name="n186"/>
      <w:bookmarkEnd w:id="57"/>
      <w:r w:rsidRPr="008E48CF">
        <w:rPr>
          <w:color w:val="000000" w:themeColor="text1"/>
          <w:sz w:val="28"/>
          <w:szCs w:val="28"/>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14:paraId="43C332D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8" w:name="n187"/>
      <w:bookmarkEnd w:id="58"/>
      <w:r w:rsidRPr="008E48CF">
        <w:rPr>
          <w:color w:val="000000" w:themeColor="text1"/>
          <w:sz w:val="28"/>
          <w:szCs w:val="28"/>
        </w:rPr>
        <w:t xml:space="preserve">підготовка проєктів рішень </w:t>
      </w:r>
      <w:r w:rsidRPr="009C500D">
        <w:rPr>
          <w:color w:val="000000" w:themeColor="text1"/>
          <w:sz w:val="28"/>
          <w:szCs w:val="28"/>
        </w:rPr>
        <w:t>орган</w:t>
      </w:r>
      <w:r w:rsidR="009C500D" w:rsidRPr="009C500D">
        <w:rPr>
          <w:color w:val="000000" w:themeColor="text1"/>
          <w:sz w:val="28"/>
          <w:szCs w:val="28"/>
        </w:rPr>
        <w:t>у</w:t>
      </w:r>
      <w:r w:rsidRPr="009C500D">
        <w:rPr>
          <w:color w:val="000000" w:themeColor="text1"/>
          <w:sz w:val="28"/>
          <w:szCs w:val="28"/>
        </w:rPr>
        <w:t xml:space="preserve"> опіки та піклування про </w:t>
      </w:r>
      <w:r w:rsidRPr="008E48CF">
        <w:rPr>
          <w:color w:val="000000" w:themeColor="text1"/>
          <w:sz w:val="28"/>
          <w:szCs w:val="28"/>
        </w:rPr>
        <w:t>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3283192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59" w:name="n188"/>
      <w:bookmarkEnd w:id="59"/>
      <w:r w:rsidRPr="008E48CF">
        <w:rPr>
          <w:color w:val="000000" w:themeColor="text1"/>
          <w:sz w:val="28"/>
          <w:szCs w:val="28"/>
        </w:rPr>
        <w:t>подання сільському голові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сільської ради;</w:t>
      </w:r>
    </w:p>
    <w:p w14:paraId="6A6976B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0" w:name="n189"/>
      <w:bookmarkEnd w:id="60"/>
      <w:r w:rsidRPr="008E48CF">
        <w:rPr>
          <w:color w:val="000000" w:themeColor="text1"/>
          <w:sz w:val="28"/>
          <w:szCs w:val="28"/>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6AFC1A2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1" w:name="n190"/>
      <w:bookmarkEnd w:id="61"/>
      <w:r w:rsidRPr="008E48CF">
        <w:rPr>
          <w:color w:val="000000" w:themeColor="text1"/>
          <w:sz w:val="28"/>
          <w:szCs w:val="28"/>
        </w:rPr>
        <w:t>27)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6483410C"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2" w:name="n191"/>
      <w:bookmarkEnd w:id="62"/>
      <w:r w:rsidRPr="008E48CF">
        <w:rPr>
          <w:color w:val="000000" w:themeColor="text1"/>
          <w:sz w:val="28"/>
          <w:szCs w:val="28"/>
        </w:rPr>
        <w:t xml:space="preserve">28) підготовка висновків та проєктів рішень </w:t>
      </w:r>
      <w:r w:rsidRPr="009C500D">
        <w:rPr>
          <w:color w:val="000000" w:themeColor="text1"/>
          <w:sz w:val="28"/>
          <w:szCs w:val="28"/>
        </w:rPr>
        <w:t xml:space="preserve">органу опіки та піклування про підтвердження місця проживання дітей для їх тимчасового виїзду за межі </w:t>
      </w:r>
      <w:r w:rsidRPr="008E48CF">
        <w:rPr>
          <w:color w:val="000000" w:themeColor="text1"/>
          <w:sz w:val="28"/>
          <w:szCs w:val="28"/>
        </w:rPr>
        <w:t>України;</w:t>
      </w:r>
    </w:p>
    <w:p w14:paraId="1A635A4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3" w:name="n192"/>
      <w:bookmarkEnd w:id="63"/>
      <w:r w:rsidRPr="008E48CF">
        <w:rPr>
          <w:color w:val="000000" w:themeColor="text1"/>
          <w:sz w:val="28"/>
          <w:szCs w:val="28"/>
        </w:rPr>
        <w:t>29)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з інших питань, що стосуються прав дитини, які вирішуються із залученням або за ініціативою виконавчого органу сільської, селищної ради як органу опіки та піклування;</w:t>
      </w:r>
    </w:p>
    <w:p w14:paraId="708B255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4" w:name="n193"/>
      <w:bookmarkEnd w:id="64"/>
      <w:r w:rsidRPr="008E48CF">
        <w:rPr>
          <w:color w:val="000000" w:themeColor="text1"/>
          <w:sz w:val="28"/>
          <w:szCs w:val="28"/>
        </w:rPr>
        <w:t>30) складання протоколів про адміністратив</w:t>
      </w:r>
      <w:r w:rsidR="00580139">
        <w:rPr>
          <w:color w:val="000000" w:themeColor="text1"/>
          <w:sz w:val="28"/>
          <w:szCs w:val="28"/>
        </w:rPr>
        <w:t xml:space="preserve">ні правопорушення відповідно до </w:t>
      </w:r>
      <w:hyperlink r:id="rId9" w:anchor="n4132" w:tgtFrame="_blank" w:history="1">
        <w:r w:rsidRPr="008E48CF">
          <w:rPr>
            <w:rStyle w:val="a3"/>
            <w:color w:val="000000" w:themeColor="text1"/>
            <w:sz w:val="28"/>
            <w:szCs w:val="28"/>
            <w:u w:val="none"/>
          </w:rPr>
          <w:t>частин п’ятої</w:t>
        </w:r>
      </w:hyperlink>
      <w:r w:rsidR="00580139">
        <w:rPr>
          <w:color w:val="000000" w:themeColor="text1"/>
          <w:sz w:val="28"/>
          <w:szCs w:val="28"/>
        </w:rPr>
        <w:t xml:space="preserve">, </w:t>
      </w:r>
      <w:hyperlink r:id="rId10" w:anchor="n4134" w:tgtFrame="_blank" w:history="1">
        <w:r w:rsidRPr="008E48CF">
          <w:rPr>
            <w:rStyle w:val="a3"/>
            <w:color w:val="000000" w:themeColor="text1"/>
            <w:sz w:val="28"/>
            <w:szCs w:val="28"/>
            <w:u w:val="none"/>
          </w:rPr>
          <w:t>шостої</w:t>
        </w:r>
      </w:hyperlink>
      <w:r w:rsidR="00580139">
        <w:rPr>
          <w:color w:val="000000" w:themeColor="text1"/>
          <w:sz w:val="28"/>
          <w:szCs w:val="28"/>
        </w:rPr>
        <w:t xml:space="preserve"> </w:t>
      </w:r>
      <w:r w:rsidRPr="008E48CF">
        <w:rPr>
          <w:color w:val="000000" w:themeColor="text1"/>
          <w:sz w:val="28"/>
          <w:szCs w:val="28"/>
        </w:rPr>
        <w:t>статті 184 (невиконання рішення органу опіки та піклування щодо визначення способів участі у вихованні дитини та спілкуванні з нею того з батьків, хто</w:t>
      </w:r>
      <w:r w:rsidR="00580139">
        <w:rPr>
          <w:color w:val="000000" w:themeColor="text1"/>
          <w:sz w:val="28"/>
          <w:szCs w:val="28"/>
        </w:rPr>
        <w:t xml:space="preserve"> проживає окремо від дитини) та </w:t>
      </w:r>
      <w:hyperlink r:id="rId11" w:anchor="n4139" w:tgtFrame="_blank" w:history="1">
        <w:r w:rsidRPr="008E48CF">
          <w:rPr>
            <w:rStyle w:val="a3"/>
            <w:color w:val="000000" w:themeColor="text1"/>
            <w:sz w:val="28"/>
            <w:szCs w:val="28"/>
            <w:u w:val="none"/>
          </w:rPr>
          <w:t>статті 188</w:t>
        </w:r>
      </w:hyperlink>
      <w:hyperlink r:id="rId12" w:anchor="n4139" w:tgtFrame="_blank" w:history="1">
        <w:r w:rsidRPr="008E48CF">
          <w:rPr>
            <w:rStyle w:val="a3"/>
            <w:b/>
            <w:bCs/>
            <w:color w:val="000000" w:themeColor="text1"/>
            <w:sz w:val="28"/>
            <w:szCs w:val="28"/>
            <w:u w:val="none"/>
            <w:vertAlign w:val="superscript"/>
          </w:rPr>
          <w:t>-50</w:t>
        </w:r>
      </w:hyperlink>
      <w:r w:rsidR="00580139">
        <w:rPr>
          <w:color w:val="000000" w:themeColor="text1"/>
          <w:sz w:val="28"/>
          <w:szCs w:val="28"/>
        </w:rPr>
        <w:t xml:space="preserve"> </w:t>
      </w:r>
      <w:r w:rsidRPr="008E48CF">
        <w:rPr>
          <w:color w:val="000000" w:themeColor="text1"/>
          <w:sz w:val="28"/>
          <w:szCs w:val="28"/>
        </w:rPr>
        <w:t>(невиконання законних вимог посадових (службових) осіб органу опіки та піклування) Кодексу України про адміністративні правопорушення;</w:t>
      </w:r>
    </w:p>
    <w:p w14:paraId="25255D3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5" w:name="n194"/>
      <w:bookmarkEnd w:id="65"/>
      <w:r w:rsidRPr="008E48CF">
        <w:rPr>
          <w:color w:val="000000" w:themeColor="text1"/>
          <w:sz w:val="28"/>
          <w:szCs w:val="28"/>
        </w:rPr>
        <w:lastRenderedPageBreak/>
        <w:t>31)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14:paraId="2576E22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6" w:name="n195"/>
      <w:bookmarkEnd w:id="66"/>
      <w:r w:rsidRPr="008E48CF">
        <w:rPr>
          <w:color w:val="000000" w:themeColor="text1"/>
          <w:sz w:val="28"/>
          <w:szCs w:val="28"/>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14:paraId="5CCDADD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7" w:name="n196"/>
      <w:bookmarkEnd w:id="67"/>
      <w:r w:rsidRPr="008E48CF">
        <w:rPr>
          <w:color w:val="000000" w:themeColor="text1"/>
          <w:sz w:val="28"/>
          <w:szCs w:val="28"/>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5993884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8" w:name="n197"/>
      <w:bookmarkEnd w:id="68"/>
      <w:r w:rsidRPr="008E48CF">
        <w:rPr>
          <w:color w:val="000000" w:themeColor="text1"/>
          <w:sz w:val="28"/>
          <w:szCs w:val="28"/>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14:paraId="0BE0880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69" w:name="n198"/>
      <w:bookmarkEnd w:id="69"/>
      <w:r w:rsidRPr="008E48CF">
        <w:rPr>
          <w:color w:val="000000" w:themeColor="text1"/>
          <w:sz w:val="28"/>
          <w:szCs w:val="28"/>
        </w:rPr>
        <w:t>32) сприяння в межах компетенції поверненню дітей-іноземців,</w:t>
      </w:r>
      <w:r w:rsidR="00F221D1" w:rsidRPr="008E48CF">
        <w:rPr>
          <w:color w:val="000000" w:themeColor="text1"/>
          <w:sz w:val="28"/>
          <w:szCs w:val="28"/>
        </w:rPr>
        <w:t xml:space="preserve"> виявлених на території </w:t>
      </w:r>
      <w:r w:rsidR="000452DA">
        <w:rPr>
          <w:color w:val="000000" w:themeColor="text1"/>
          <w:sz w:val="28"/>
          <w:szCs w:val="28"/>
        </w:rPr>
        <w:t>громади</w:t>
      </w:r>
      <w:r w:rsidR="00F221D1" w:rsidRPr="008E48CF">
        <w:rPr>
          <w:color w:val="000000" w:themeColor="text1"/>
          <w:sz w:val="28"/>
          <w:szCs w:val="28"/>
        </w:rPr>
        <w:t xml:space="preserve"> </w:t>
      </w:r>
      <w:r w:rsidRPr="008E48CF">
        <w:rPr>
          <w:color w:val="000000" w:themeColor="text1"/>
          <w:sz w:val="28"/>
          <w:szCs w:val="28"/>
        </w:rPr>
        <w:t>до місць їхнього постійного проживання та забезпечення їх соціального захисту до моменту повернення;</w:t>
      </w:r>
    </w:p>
    <w:p w14:paraId="3FCE514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0" w:name="n199"/>
      <w:bookmarkEnd w:id="70"/>
      <w:r w:rsidRPr="008E48CF">
        <w:rPr>
          <w:color w:val="000000" w:themeColor="text1"/>
          <w:sz w:val="28"/>
          <w:szCs w:val="28"/>
        </w:rPr>
        <w:t>33) представництво від імені органу опіки та піклування інтересів дітей, розлучених із сім’єю, виявлених на території</w:t>
      </w:r>
      <w:r w:rsidR="000452DA">
        <w:rPr>
          <w:color w:val="000000" w:themeColor="text1"/>
          <w:sz w:val="28"/>
          <w:szCs w:val="28"/>
        </w:rPr>
        <w:t xml:space="preserve"> громади</w:t>
      </w:r>
      <w:r w:rsidRPr="008E48CF">
        <w:rPr>
          <w:color w:val="000000" w:themeColor="text1"/>
          <w:sz w:val="28"/>
          <w:szCs w:val="28"/>
        </w:rPr>
        <w:t>;</w:t>
      </w:r>
    </w:p>
    <w:p w14:paraId="6910CC22"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1" w:name="n200"/>
      <w:bookmarkEnd w:id="71"/>
      <w:r w:rsidRPr="008E48CF">
        <w:rPr>
          <w:color w:val="000000" w:themeColor="text1"/>
          <w:sz w:val="28"/>
          <w:szCs w:val="28"/>
        </w:rPr>
        <w:t>34) здійснення контролю за цільовим використанням аліментів;</w:t>
      </w:r>
    </w:p>
    <w:p w14:paraId="44742F29"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2" w:name="n201"/>
      <w:bookmarkEnd w:id="72"/>
      <w:r w:rsidRPr="008E48CF">
        <w:rPr>
          <w:color w:val="000000" w:themeColor="text1"/>
          <w:sz w:val="28"/>
          <w:szCs w:val="28"/>
        </w:rPr>
        <w:t>35) забезпечення організації діяльності Комісії з питань захисту прав дитини;</w:t>
      </w:r>
    </w:p>
    <w:p w14:paraId="38420692"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3" w:name="n202"/>
      <w:bookmarkEnd w:id="73"/>
      <w:r w:rsidRPr="008E48CF">
        <w:rPr>
          <w:color w:val="000000" w:themeColor="text1"/>
          <w:sz w:val="28"/>
          <w:szCs w:val="28"/>
        </w:rPr>
        <w:t>36)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5802DE3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4" w:name="n203"/>
      <w:bookmarkEnd w:id="74"/>
      <w:r w:rsidRPr="008E48CF">
        <w:rPr>
          <w:color w:val="000000" w:themeColor="text1"/>
          <w:sz w:val="28"/>
          <w:szCs w:val="28"/>
        </w:rPr>
        <w:t>37) виконання інших функцій, покладених на службу відповідно до законодавства.</w:t>
      </w:r>
    </w:p>
    <w:p w14:paraId="0114A3C7" w14:textId="77777777" w:rsidR="00BD2155" w:rsidRPr="008E48CF" w:rsidRDefault="00BD2155" w:rsidP="00A17068">
      <w:pPr>
        <w:pStyle w:val="rvps2"/>
        <w:shd w:val="clear" w:color="auto" w:fill="FFFFFF"/>
        <w:spacing w:before="0" w:beforeAutospacing="0" w:after="0" w:afterAutospacing="0"/>
        <w:ind w:firstLine="450"/>
        <w:jc w:val="both"/>
        <w:rPr>
          <w:color w:val="000000" w:themeColor="text1"/>
          <w:sz w:val="28"/>
          <w:szCs w:val="28"/>
        </w:rPr>
      </w:pPr>
    </w:p>
    <w:p w14:paraId="0FDBC610" w14:textId="77777777" w:rsidR="00C125D1" w:rsidRPr="008E48CF" w:rsidRDefault="00C125D1" w:rsidP="00A17068">
      <w:pPr>
        <w:pStyle w:val="rvps7"/>
        <w:shd w:val="clear" w:color="auto" w:fill="FFFFFF"/>
        <w:spacing w:before="0" w:beforeAutospacing="0" w:after="0" w:afterAutospacing="0"/>
        <w:ind w:left="450" w:right="450"/>
        <w:jc w:val="center"/>
        <w:rPr>
          <w:color w:val="000000" w:themeColor="text1"/>
        </w:rPr>
      </w:pPr>
      <w:bookmarkStart w:id="75" w:name="n204"/>
      <w:bookmarkEnd w:id="75"/>
      <w:r w:rsidRPr="008E48CF">
        <w:rPr>
          <w:rStyle w:val="rvts15"/>
          <w:b/>
          <w:bCs/>
          <w:color w:val="000000" w:themeColor="text1"/>
          <w:sz w:val="28"/>
          <w:szCs w:val="28"/>
        </w:rPr>
        <w:t>III. Права служби</w:t>
      </w:r>
    </w:p>
    <w:p w14:paraId="7D4A1333"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76" w:name="n205"/>
      <w:bookmarkEnd w:id="76"/>
      <w:r>
        <w:rPr>
          <w:color w:val="000000" w:themeColor="text1"/>
          <w:sz w:val="28"/>
          <w:szCs w:val="28"/>
        </w:rPr>
        <w:t>6</w:t>
      </w:r>
      <w:r w:rsidR="00C125D1" w:rsidRPr="008E48CF">
        <w:rPr>
          <w:color w:val="000000" w:themeColor="text1"/>
          <w:sz w:val="28"/>
          <w:szCs w:val="28"/>
        </w:rPr>
        <w:t>. Служба має право:</w:t>
      </w:r>
    </w:p>
    <w:p w14:paraId="1DCF8A7F"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7" w:name="n206"/>
      <w:bookmarkEnd w:id="77"/>
      <w:r w:rsidRPr="008E48CF">
        <w:rPr>
          <w:color w:val="000000" w:themeColor="text1"/>
          <w:sz w:val="28"/>
          <w:szCs w:val="28"/>
        </w:rPr>
        <w:t>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p>
    <w:p w14:paraId="3E00E8DA"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8" w:name="n207"/>
      <w:bookmarkEnd w:id="78"/>
      <w:r w:rsidRPr="008E48CF">
        <w:rPr>
          <w:color w:val="000000" w:themeColor="text1"/>
          <w:sz w:val="28"/>
          <w:szCs w:val="28"/>
        </w:rPr>
        <w:t>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14:paraId="43F1CE4F"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79" w:name="n208"/>
      <w:bookmarkEnd w:id="79"/>
      <w:r w:rsidRPr="008E48CF">
        <w:rPr>
          <w:color w:val="000000" w:themeColor="text1"/>
          <w:sz w:val="28"/>
          <w:szCs w:val="28"/>
        </w:rPr>
        <w:lastRenderedPageBreak/>
        <w:t xml:space="preserve">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w:t>
      </w:r>
      <w:r w:rsidR="00BD2155" w:rsidRPr="008E48CF">
        <w:rPr>
          <w:color w:val="000000" w:themeColor="text1"/>
          <w:sz w:val="28"/>
          <w:szCs w:val="28"/>
        </w:rPr>
        <w:t>С</w:t>
      </w:r>
      <w:r w:rsidRPr="008E48CF">
        <w:rPr>
          <w:color w:val="000000" w:themeColor="text1"/>
          <w:sz w:val="28"/>
          <w:szCs w:val="28"/>
        </w:rPr>
        <w:t>лужби; від місцевих органів державної статистики - статистичні дані, необхідні для виконання визначених для неї завдань;</w:t>
      </w:r>
    </w:p>
    <w:p w14:paraId="2E8481BF"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0" w:name="n209"/>
      <w:bookmarkEnd w:id="80"/>
      <w:r w:rsidRPr="008E48CF">
        <w:rPr>
          <w:color w:val="000000" w:themeColor="text1"/>
          <w:sz w:val="28"/>
          <w:szCs w:val="28"/>
        </w:rPr>
        <w:t>4)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p>
    <w:p w14:paraId="2C723615"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1" w:name="n210"/>
      <w:bookmarkEnd w:id="81"/>
      <w:r w:rsidRPr="008E48CF">
        <w:rPr>
          <w:color w:val="000000" w:themeColor="text1"/>
          <w:sz w:val="28"/>
          <w:szCs w:val="28"/>
        </w:rPr>
        <w:t>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w:t>
      </w:r>
      <w:r w:rsidR="00A97538">
        <w:rPr>
          <w:color w:val="000000" w:themeColor="text1"/>
          <w:sz w:val="28"/>
          <w:szCs w:val="28"/>
        </w:rPr>
        <w:t xml:space="preserve"> (в разі створення на території громади)</w:t>
      </w:r>
      <w:r w:rsidRPr="008E48CF">
        <w:rPr>
          <w:color w:val="000000" w:themeColor="text1"/>
          <w:sz w:val="28"/>
          <w:szCs w:val="28"/>
        </w:rPr>
        <w:t>,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34919839"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2" w:name="n211"/>
      <w:bookmarkEnd w:id="82"/>
      <w:r w:rsidRPr="008E48CF">
        <w:rPr>
          <w:color w:val="000000" w:themeColor="text1"/>
          <w:sz w:val="28"/>
          <w:szCs w:val="28"/>
        </w:rPr>
        <w:t>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50899F5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3" w:name="n212"/>
      <w:bookmarkEnd w:id="83"/>
      <w:r w:rsidRPr="008E48CF">
        <w:rPr>
          <w:color w:val="000000" w:themeColor="text1"/>
          <w:sz w:val="28"/>
          <w:szCs w:val="28"/>
        </w:rPr>
        <w:t>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14:paraId="4AB1D3BF" w14:textId="77777777" w:rsidR="00C125D1" w:rsidRPr="009C500D"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4" w:name="n213"/>
      <w:bookmarkEnd w:id="84"/>
      <w:r w:rsidRPr="008E48CF">
        <w:rPr>
          <w:color w:val="000000" w:themeColor="text1"/>
          <w:sz w:val="28"/>
          <w:szCs w:val="28"/>
        </w:rPr>
        <w:t xml:space="preserve">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w:t>
      </w:r>
      <w:r w:rsidR="00304504" w:rsidRPr="009C500D">
        <w:rPr>
          <w:color w:val="000000" w:themeColor="text1"/>
          <w:sz w:val="28"/>
          <w:szCs w:val="28"/>
        </w:rPr>
        <w:t>С</w:t>
      </w:r>
      <w:r w:rsidRPr="009C500D">
        <w:rPr>
          <w:color w:val="000000" w:themeColor="text1"/>
          <w:sz w:val="28"/>
          <w:szCs w:val="28"/>
        </w:rPr>
        <w:t>лужбою, Нацсоцслужбою;</w:t>
      </w:r>
    </w:p>
    <w:p w14:paraId="231520C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5" w:name="n214"/>
      <w:bookmarkEnd w:id="85"/>
      <w:r w:rsidRPr="008E48CF">
        <w:rPr>
          <w:color w:val="000000" w:themeColor="text1"/>
          <w:sz w:val="28"/>
          <w:szCs w:val="28"/>
        </w:rPr>
        <w:t>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7C9641D5"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6" w:name="n215"/>
      <w:bookmarkEnd w:id="86"/>
      <w:r w:rsidRPr="008E48CF">
        <w:rPr>
          <w:color w:val="000000" w:themeColor="text1"/>
          <w:sz w:val="28"/>
          <w:szCs w:val="28"/>
        </w:rPr>
        <w:t xml:space="preserve">10)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w:t>
      </w:r>
      <w:r w:rsidR="00304504" w:rsidRPr="008E48CF">
        <w:rPr>
          <w:color w:val="000000" w:themeColor="text1"/>
          <w:sz w:val="28"/>
          <w:szCs w:val="28"/>
        </w:rPr>
        <w:t>С</w:t>
      </w:r>
      <w:r w:rsidRPr="008E48CF">
        <w:rPr>
          <w:color w:val="000000" w:themeColor="text1"/>
          <w:sz w:val="28"/>
          <w:szCs w:val="28"/>
        </w:rPr>
        <w:t>лужби;</w:t>
      </w:r>
    </w:p>
    <w:p w14:paraId="2B6891A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7" w:name="n216"/>
      <w:bookmarkEnd w:id="87"/>
      <w:r w:rsidRPr="008E48CF">
        <w:rPr>
          <w:color w:val="000000" w:themeColor="text1"/>
          <w:sz w:val="28"/>
          <w:szCs w:val="28"/>
        </w:rPr>
        <w:t>11) скликати в установленому порядку наради, конференції, семінари з пита</w:t>
      </w:r>
      <w:r w:rsidR="00304504" w:rsidRPr="008E48CF">
        <w:rPr>
          <w:color w:val="000000" w:themeColor="text1"/>
          <w:sz w:val="28"/>
          <w:szCs w:val="28"/>
        </w:rPr>
        <w:t>нь, що належать до компетенції С</w:t>
      </w:r>
      <w:r w:rsidRPr="008E48CF">
        <w:rPr>
          <w:color w:val="000000" w:themeColor="text1"/>
          <w:sz w:val="28"/>
          <w:szCs w:val="28"/>
        </w:rPr>
        <w:t>лужби;</w:t>
      </w:r>
    </w:p>
    <w:p w14:paraId="65A85E2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8" w:name="n217"/>
      <w:bookmarkEnd w:id="88"/>
      <w:r w:rsidRPr="008E48CF">
        <w:rPr>
          <w:color w:val="000000" w:themeColor="text1"/>
          <w:sz w:val="28"/>
          <w:szCs w:val="28"/>
        </w:rPr>
        <w:t xml:space="preserve">12) проводити особистий прийом дітей, а також їхніх батьків, інших законних представників, розглядати їхні звернення з питань, що належать до компетенції </w:t>
      </w:r>
      <w:r w:rsidR="00304504" w:rsidRPr="008E48CF">
        <w:rPr>
          <w:color w:val="000000" w:themeColor="text1"/>
          <w:sz w:val="28"/>
          <w:szCs w:val="28"/>
        </w:rPr>
        <w:t>С</w:t>
      </w:r>
      <w:r w:rsidRPr="008E48CF">
        <w:rPr>
          <w:color w:val="000000" w:themeColor="text1"/>
          <w:sz w:val="28"/>
          <w:szCs w:val="28"/>
        </w:rPr>
        <w:t>лужби;</w:t>
      </w:r>
    </w:p>
    <w:p w14:paraId="0730D7A3"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89" w:name="n218"/>
      <w:bookmarkEnd w:id="89"/>
      <w:r w:rsidRPr="008E48CF">
        <w:rPr>
          <w:color w:val="000000" w:themeColor="text1"/>
          <w:sz w:val="28"/>
          <w:szCs w:val="28"/>
        </w:rPr>
        <w:t>13) визначати потребу в утворенні спеціальних установ і закладів соціального захисту дітей;</w:t>
      </w:r>
    </w:p>
    <w:p w14:paraId="77CD370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0" w:name="n219"/>
      <w:bookmarkEnd w:id="90"/>
      <w:r w:rsidRPr="008E48CF">
        <w:rPr>
          <w:color w:val="000000" w:themeColor="text1"/>
          <w:sz w:val="28"/>
          <w:szCs w:val="28"/>
        </w:rPr>
        <w:t xml:space="preserve">14) відвідувати дітей, які перебувають в </w:t>
      </w:r>
      <w:r w:rsidR="00304504" w:rsidRPr="008E48CF">
        <w:rPr>
          <w:color w:val="000000" w:themeColor="text1"/>
          <w:sz w:val="28"/>
          <w:szCs w:val="28"/>
        </w:rPr>
        <w:t>С</w:t>
      </w:r>
      <w:r w:rsidRPr="008E48CF">
        <w:rPr>
          <w:color w:val="000000" w:themeColor="text1"/>
          <w:sz w:val="28"/>
          <w:szCs w:val="28"/>
        </w:rPr>
        <w:t>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16C58EFE"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1" w:name="n220"/>
      <w:bookmarkEnd w:id="91"/>
      <w:r w:rsidRPr="008E48CF">
        <w:rPr>
          <w:color w:val="000000" w:themeColor="text1"/>
          <w:sz w:val="28"/>
          <w:szCs w:val="28"/>
        </w:rPr>
        <w:lastRenderedPageBreak/>
        <w:t>15) проводити інспекційні відвідування одержувачів аліментів із метою контролю за цільовим витрачанням аліментів.</w:t>
      </w:r>
    </w:p>
    <w:p w14:paraId="340B72A0" w14:textId="77777777" w:rsidR="00304504" w:rsidRPr="008E48CF" w:rsidRDefault="00304504" w:rsidP="00A17068">
      <w:pPr>
        <w:pStyle w:val="rvps2"/>
        <w:shd w:val="clear" w:color="auto" w:fill="FFFFFF"/>
        <w:spacing w:before="0" w:beforeAutospacing="0" w:after="0" w:afterAutospacing="0"/>
        <w:ind w:firstLine="450"/>
        <w:jc w:val="both"/>
        <w:rPr>
          <w:color w:val="000000" w:themeColor="text1"/>
          <w:sz w:val="28"/>
          <w:szCs w:val="28"/>
        </w:rPr>
      </w:pPr>
    </w:p>
    <w:p w14:paraId="3639417D" w14:textId="77777777" w:rsidR="00C125D1" w:rsidRPr="008E48CF" w:rsidRDefault="00C125D1" w:rsidP="00A17068">
      <w:pPr>
        <w:pStyle w:val="rvps7"/>
        <w:shd w:val="clear" w:color="auto" w:fill="FFFFFF"/>
        <w:spacing w:before="0" w:beforeAutospacing="0" w:after="0" w:afterAutospacing="0"/>
        <w:ind w:left="450" w:right="450"/>
        <w:jc w:val="center"/>
        <w:rPr>
          <w:color w:val="000000" w:themeColor="text1"/>
        </w:rPr>
      </w:pPr>
      <w:bookmarkStart w:id="92" w:name="n221"/>
      <w:bookmarkEnd w:id="92"/>
      <w:r w:rsidRPr="008E48CF">
        <w:rPr>
          <w:rStyle w:val="rvts15"/>
          <w:b/>
          <w:bCs/>
          <w:color w:val="000000" w:themeColor="text1"/>
          <w:sz w:val="28"/>
          <w:szCs w:val="28"/>
        </w:rPr>
        <w:t>IV. Організація роботи служби</w:t>
      </w:r>
    </w:p>
    <w:p w14:paraId="4D921853"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93" w:name="n222"/>
      <w:bookmarkEnd w:id="93"/>
      <w:r>
        <w:rPr>
          <w:color w:val="000000" w:themeColor="text1"/>
          <w:sz w:val="28"/>
          <w:szCs w:val="28"/>
        </w:rPr>
        <w:t>7</w:t>
      </w:r>
      <w:r w:rsidR="00C125D1" w:rsidRPr="008E48CF">
        <w:rPr>
          <w:color w:val="000000" w:themeColor="text1"/>
          <w:sz w:val="28"/>
          <w:szCs w:val="28"/>
        </w:rPr>
        <w:t>. Служба під час виконання визначених для неї завдань взаємодіє з місцевими органами виконавчої влади, органами місцевого самоврядування, старостами,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p>
    <w:p w14:paraId="78BBFFAA"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94" w:name="n223"/>
      <w:bookmarkEnd w:id="94"/>
      <w:r>
        <w:rPr>
          <w:color w:val="000000" w:themeColor="text1"/>
          <w:sz w:val="28"/>
          <w:szCs w:val="28"/>
        </w:rPr>
        <w:t>8</w:t>
      </w:r>
      <w:r w:rsidR="00C125D1" w:rsidRPr="008E48CF">
        <w:rPr>
          <w:color w:val="000000" w:themeColor="text1"/>
          <w:sz w:val="28"/>
          <w:szCs w:val="28"/>
        </w:rPr>
        <w:t>. Службу очолює начальник, який призначається на посаду і звільняється з посади згі</w:t>
      </w:r>
      <w:r w:rsidR="00304504" w:rsidRPr="008E48CF">
        <w:rPr>
          <w:color w:val="000000" w:themeColor="text1"/>
          <w:sz w:val="28"/>
          <w:szCs w:val="28"/>
        </w:rPr>
        <w:t xml:space="preserve">дно з розпорядженням сільського </w:t>
      </w:r>
      <w:r w:rsidR="00C125D1" w:rsidRPr="008E48CF">
        <w:rPr>
          <w:color w:val="000000" w:themeColor="text1"/>
          <w:sz w:val="28"/>
          <w:szCs w:val="28"/>
        </w:rPr>
        <w:t>голови з дотриманням вимог Законів України </w:t>
      </w:r>
      <w:hyperlink r:id="rId13" w:tgtFrame="_blank" w:history="1">
        <w:r w:rsidR="00C125D1" w:rsidRPr="008E48CF">
          <w:rPr>
            <w:rStyle w:val="a3"/>
            <w:color w:val="000000" w:themeColor="text1"/>
            <w:sz w:val="28"/>
            <w:szCs w:val="28"/>
            <w:u w:val="none"/>
          </w:rPr>
          <w:t>«Про службу в органах місцевого самоврядування»</w:t>
        </w:r>
      </w:hyperlink>
      <w:r w:rsidR="000C7285">
        <w:rPr>
          <w:color w:val="000000" w:themeColor="text1"/>
          <w:sz w:val="28"/>
          <w:szCs w:val="28"/>
        </w:rPr>
        <w:t xml:space="preserve"> та </w:t>
      </w:r>
      <w:hyperlink r:id="rId14" w:tgtFrame="_blank" w:history="1">
        <w:r w:rsidR="00C125D1" w:rsidRPr="008E48CF">
          <w:rPr>
            <w:rStyle w:val="a3"/>
            <w:color w:val="000000" w:themeColor="text1"/>
            <w:sz w:val="28"/>
            <w:szCs w:val="28"/>
            <w:u w:val="none"/>
          </w:rPr>
          <w:t>«Про місцеве самоврядування в Україні»</w:t>
        </w:r>
      </w:hyperlink>
      <w:r w:rsidR="00C125D1" w:rsidRPr="008E48CF">
        <w:rPr>
          <w:color w:val="000000" w:themeColor="text1"/>
          <w:sz w:val="28"/>
          <w:szCs w:val="28"/>
        </w:rPr>
        <w:t>.</w:t>
      </w:r>
    </w:p>
    <w:p w14:paraId="5F4C22F4"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95" w:name="n224"/>
      <w:bookmarkEnd w:id="95"/>
      <w:r>
        <w:rPr>
          <w:color w:val="000000" w:themeColor="text1"/>
          <w:sz w:val="28"/>
          <w:szCs w:val="28"/>
        </w:rPr>
        <w:t>9</w:t>
      </w:r>
      <w:r w:rsidR="00C125D1" w:rsidRPr="008E48CF">
        <w:rPr>
          <w:color w:val="000000" w:themeColor="text1"/>
          <w:sz w:val="28"/>
          <w:szCs w:val="28"/>
        </w:rPr>
        <w:t xml:space="preserve">. Начальник </w:t>
      </w:r>
      <w:r w:rsidR="00304504" w:rsidRPr="008E48CF">
        <w:rPr>
          <w:color w:val="000000" w:themeColor="text1"/>
          <w:sz w:val="28"/>
          <w:szCs w:val="28"/>
        </w:rPr>
        <w:t>С</w:t>
      </w:r>
      <w:r w:rsidR="00C125D1" w:rsidRPr="008E48CF">
        <w:rPr>
          <w:color w:val="000000" w:themeColor="text1"/>
          <w:sz w:val="28"/>
          <w:szCs w:val="28"/>
        </w:rPr>
        <w:t>лужби може мати заступників, які за його поданням призначаються на посаду і звільняються з посади згідно з розпорядженням сільського голови.</w:t>
      </w:r>
    </w:p>
    <w:p w14:paraId="06E5D0C6"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96" w:name="n225"/>
      <w:bookmarkEnd w:id="96"/>
      <w:r>
        <w:rPr>
          <w:color w:val="000000" w:themeColor="text1"/>
          <w:sz w:val="28"/>
          <w:szCs w:val="28"/>
        </w:rPr>
        <w:t>10</w:t>
      </w:r>
      <w:r w:rsidR="00C125D1" w:rsidRPr="008E48CF">
        <w:rPr>
          <w:color w:val="000000" w:themeColor="text1"/>
          <w:sz w:val="28"/>
          <w:szCs w:val="28"/>
        </w:rPr>
        <w:t>. Начальник служби:</w:t>
      </w:r>
    </w:p>
    <w:p w14:paraId="3986DF2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7" w:name="n226"/>
      <w:bookmarkEnd w:id="97"/>
      <w:r w:rsidRPr="008E48CF">
        <w:rPr>
          <w:color w:val="000000" w:themeColor="text1"/>
          <w:sz w:val="28"/>
          <w:szCs w:val="28"/>
        </w:rPr>
        <w:t xml:space="preserve">1) здійснює керівництво </w:t>
      </w:r>
      <w:r w:rsidR="00304504" w:rsidRPr="008E48CF">
        <w:rPr>
          <w:color w:val="000000" w:themeColor="text1"/>
          <w:sz w:val="28"/>
          <w:szCs w:val="28"/>
        </w:rPr>
        <w:t>С</w:t>
      </w:r>
      <w:r w:rsidRPr="008E48CF">
        <w:rPr>
          <w:color w:val="000000" w:themeColor="text1"/>
          <w:sz w:val="28"/>
          <w:szCs w:val="28"/>
        </w:rPr>
        <w:t xml:space="preserve">лужбою, персонально відповідає за виконання визначених для неї завдань, за роботу підпорядкованих </w:t>
      </w:r>
      <w:r w:rsidR="00304504" w:rsidRPr="008E48CF">
        <w:rPr>
          <w:color w:val="000000" w:themeColor="text1"/>
          <w:sz w:val="28"/>
          <w:szCs w:val="28"/>
        </w:rPr>
        <w:t>С</w:t>
      </w:r>
      <w:r w:rsidRPr="008E48CF">
        <w:rPr>
          <w:color w:val="000000" w:themeColor="text1"/>
          <w:sz w:val="28"/>
          <w:szCs w:val="28"/>
        </w:rPr>
        <w:t>лужбі закладів;</w:t>
      </w:r>
    </w:p>
    <w:p w14:paraId="062B7685"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8" w:name="n227"/>
      <w:bookmarkEnd w:id="98"/>
      <w:r w:rsidRPr="008E48CF">
        <w:rPr>
          <w:color w:val="000000" w:themeColor="text1"/>
          <w:sz w:val="28"/>
          <w:szCs w:val="28"/>
        </w:rPr>
        <w:t xml:space="preserve">2) планує роботу </w:t>
      </w:r>
      <w:r w:rsidR="00304504" w:rsidRPr="008E48CF">
        <w:rPr>
          <w:color w:val="000000" w:themeColor="text1"/>
          <w:sz w:val="28"/>
          <w:szCs w:val="28"/>
        </w:rPr>
        <w:t>С</w:t>
      </w:r>
      <w:r w:rsidRPr="008E48CF">
        <w:rPr>
          <w:color w:val="000000" w:themeColor="text1"/>
          <w:sz w:val="28"/>
          <w:szCs w:val="28"/>
        </w:rPr>
        <w:t>лужби і забезпечує виконання перспективних і поточних планів роботи;</w:t>
      </w:r>
    </w:p>
    <w:p w14:paraId="4C6E8B4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99" w:name="n228"/>
      <w:bookmarkEnd w:id="99"/>
      <w:r w:rsidRPr="008E48CF">
        <w:rPr>
          <w:color w:val="000000" w:themeColor="text1"/>
          <w:sz w:val="28"/>
          <w:szCs w:val="28"/>
        </w:rPr>
        <w:t>3) видає у межах своєї компетенції накази, організовує і контролює їх виконання;</w:t>
      </w:r>
    </w:p>
    <w:p w14:paraId="47E12CA2" w14:textId="77777777" w:rsidR="000C365B"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0" w:name="n229"/>
      <w:bookmarkEnd w:id="100"/>
      <w:r w:rsidRPr="008E48CF">
        <w:rPr>
          <w:color w:val="000000" w:themeColor="text1"/>
          <w:sz w:val="28"/>
          <w:szCs w:val="28"/>
        </w:rPr>
        <w:t>4) подає на затвердження сільському голові кошторис і штатний розпис служби в межах граничної чисельності та фонду оплати праці працівників;</w:t>
      </w:r>
      <w:bookmarkStart w:id="101" w:name="n230"/>
      <w:bookmarkEnd w:id="101"/>
    </w:p>
    <w:p w14:paraId="247A0B89"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r w:rsidRPr="008E48CF">
        <w:rPr>
          <w:color w:val="000000" w:themeColor="text1"/>
          <w:sz w:val="28"/>
          <w:szCs w:val="28"/>
        </w:rPr>
        <w:t>5) затверджує положення про структурні підрозділи і функц</w:t>
      </w:r>
      <w:r w:rsidR="00304504" w:rsidRPr="008E48CF">
        <w:rPr>
          <w:color w:val="000000" w:themeColor="text1"/>
          <w:sz w:val="28"/>
          <w:szCs w:val="28"/>
        </w:rPr>
        <w:t>іональні обов’язки працівників С</w:t>
      </w:r>
      <w:r w:rsidRPr="008E48CF">
        <w:rPr>
          <w:color w:val="000000" w:themeColor="text1"/>
          <w:sz w:val="28"/>
          <w:szCs w:val="28"/>
        </w:rPr>
        <w:t xml:space="preserve">лужби, визначає завдання працівникам </w:t>
      </w:r>
      <w:r w:rsidR="00304504" w:rsidRPr="008E48CF">
        <w:rPr>
          <w:color w:val="000000" w:themeColor="text1"/>
          <w:sz w:val="28"/>
          <w:szCs w:val="28"/>
        </w:rPr>
        <w:t>С</w:t>
      </w:r>
      <w:r w:rsidRPr="008E48CF">
        <w:rPr>
          <w:color w:val="000000" w:themeColor="text1"/>
          <w:sz w:val="28"/>
          <w:szCs w:val="28"/>
        </w:rPr>
        <w:t>лужби і розподіляє між ними обов’язки;</w:t>
      </w:r>
    </w:p>
    <w:p w14:paraId="79194196"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2" w:name="n231"/>
      <w:bookmarkEnd w:id="102"/>
      <w:r w:rsidRPr="008E48CF">
        <w:rPr>
          <w:color w:val="000000" w:themeColor="text1"/>
          <w:sz w:val="28"/>
          <w:szCs w:val="28"/>
        </w:rPr>
        <w:t xml:space="preserve">6) аналізує показники роботи </w:t>
      </w:r>
      <w:r w:rsidR="00304504" w:rsidRPr="008E48CF">
        <w:rPr>
          <w:color w:val="000000" w:themeColor="text1"/>
          <w:sz w:val="28"/>
          <w:szCs w:val="28"/>
        </w:rPr>
        <w:t>С</w:t>
      </w:r>
      <w:r w:rsidRPr="008E48CF">
        <w:rPr>
          <w:color w:val="000000" w:themeColor="text1"/>
          <w:sz w:val="28"/>
          <w:szCs w:val="28"/>
        </w:rPr>
        <w:t xml:space="preserve">лужби, вживає заходів щодо підвищення ефективності роботи </w:t>
      </w:r>
      <w:r w:rsidR="00304504" w:rsidRPr="008E48CF">
        <w:rPr>
          <w:color w:val="000000" w:themeColor="text1"/>
          <w:sz w:val="28"/>
          <w:szCs w:val="28"/>
        </w:rPr>
        <w:t>С</w:t>
      </w:r>
      <w:r w:rsidRPr="008E48CF">
        <w:rPr>
          <w:color w:val="000000" w:themeColor="text1"/>
          <w:sz w:val="28"/>
          <w:szCs w:val="28"/>
        </w:rPr>
        <w:t>лужби, забезпечує підвищення кваліфікації працівників;</w:t>
      </w:r>
    </w:p>
    <w:p w14:paraId="58F607E2"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3" w:name="n232"/>
      <w:bookmarkEnd w:id="103"/>
      <w:r w:rsidRPr="008E48CF">
        <w:rPr>
          <w:color w:val="000000" w:themeColor="text1"/>
          <w:sz w:val="28"/>
          <w:szCs w:val="28"/>
        </w:rPr>
        <w:t xml:space="preserve">7) розпоряджається коштами в межах затвердженого кошторису </w:t>
      </w:r>
      <w:r w:rsidR="00304504" w:rsidRPr="008E48CF">
        <w:rPr>
          <w:color w:val="000000" w:themeColor="text1"/>
          <w:sz w:val="28"/>
          <w:szCs w:val="28"/>
        </w:rPr>
        <w:t>С</w:t>
      </w:r>
      <w:r w:rsidRPr="008E48CF">
        <w:rPr>
          <w:color w:val="000000" w:themeColor="text1"/>
          <w:sz w:val="28"/>
          <w:szCs w:val="28"/>
        </w:rPr>
        <w:t>лужби.</w:t>
      </w:r>
    </w:p>
    <w:p w14:paraId="7199549F" w14:textId="77777777" w:rsidR="00C125D1" w:rsidRPr="008E48CF" w:rsidRDefault="008E48CF" w:rsidP="00A17068">
      <w:pPr>
        <w:pStyle w:val="rvps2"/>
        <w:shd w:val="clear" w:color="auto" w:fill="FFFFFF"/>
        <w:spacing w:before="0" w:beforeAutospacing="0" w:after="0" w:afterAutospacing="0"/>
        <w:ind w:firstLine="450"/>
        <w:jc w:val="both"/>
        <w:rPr>
          <w:color w:val="000000" w:themeColor="text1"/>
          <w:sz w:val="28"/>
          <w:szCs w:val="28"/>
        </w:rPr>
      </w:pPr>
      <w:bookmarkStart w:id="104" w:name="n233"/>
      <w:bookmarkEnd w:id="104"/>
      <w:r>
        <w:rPr>
          <w:color w:val="000000" w:themeColor="text1"/>
          <w:sz w:val="28"/>
          <w:szCs w:val="28"/>
        </w:rPr>
        <w:t>11</w:t>
      </w:r>
      <w:r w:rsidR="00C125D1" w:rsidRPr="008E48CF">
        <w:rPr>
          <w:color w:val="000000" w:themeColor="text1"/>
          <w:sz w:val="28"/>
          <w:szCs w:val="28"/>
        </w:rPr>
        <w:t xml:space="preserve">. Якщо в </w:t>
      </w:r>
      <w:r w:rsidR="00304504" w:rsidRPr="008E48CF">
        <w:rPr>
          <w:color w:val="000000" w:themeColor="text1"/>
          <w:sz w:val="28"/>
          <w:szCs w:val="28"/>
        </w:rPr>
        <w:t>С</w:t>
      </w:r>
      <w:r w:rsidR="00C125D1" w:rsidRPr="008E48CF">
        <w:rPr>
          <w:color w:val="000000" w:themeColor="text1"/>
          <w:sz w:val="28"/>
          <w:szCs w:val="28"/>
        </w:rPr>
        <w:t xml:space="preserve">лужбі на обліку дітей, які залишились без батьківського піклування, дітей-сиріт та дітей, позбавлених батьківського піклування, перебувають діти-сироти та діти, позбавлені батьківського піклування, або якщо діти-сироти та діти, позбавлені батьківського піклування, проживають у територіальній громаді, у такій </w:t>
      </w:r>
      <w:r w:rsidR="00304504" w:rsidRPr="008E48CF">
        <w:rPr>
          <w:color w:val="000000" w:themeColor="text1"/>
          <w:sz w:val="28"/>
          <w:szCs w:val="28"/>
        </w:rPr>
        <w:t>С</w:t>
      </w:r>
      <w:r w:rsidR="00C125D1" w:rsidRPr="008E48CF">
        <w:rPr>
          <w:color w:val="000000" w:themeColor="text1"/>
          <w:sz w:val="28"/>
          <w:szCs w:val="28"/>
        </w:rPr>
        <w:t xml:space="preserve">лужбі для виконання функцій щодо забезпечення їх влаштування у різні форми виховання утворюється окремий підрозділ або в штатному розписі </w:t>
      </w:r>
      <w:r w:rsidR="00304504" w:rsidRPr="008E48CF">
        <w:rPr>
          <w:color w:val="000000" w:themeColor="text1"/>
          <w:sz w:val="28"/>
          <w:szCs w:val="28"/>
        </w:rPr>
        <w:t>С</w:t>
      </w:r>
      <w:r w:rsidR="00C125D1" w:rsidRPr="008E48CF">
        <w:rPr>
          <w:color w:val="000000" w:themeColor="text1"/>
          <w:sz w:val="28"/>
          <w:szCs w:val="28"/>
        </w:rPr>
        <w:t>лужби передбачається окрема посада.</w:t>
      </w:r>
    </w:p>
    <w:p w14:paraId="22504AB4"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5" w:name="n234"/>
      <w:bookmarkEnd w:id="105"/>
      <w:r w:rsidRPr="008E48CF">
        <w:rPr>
          <w:color w:val="000000" w:themeColor="text1"/>
          <w:sz w:val="28"/>
          <w:szCs w:val="28"/>
        </w:rPr>
        <w:t>1</w:t>
      </w:r>
      <w:r w:rsidR="008E48CF">
        <w:rPr>
          <w:color w:val="000000" w:themeColor="text1"/>
          <w:sz w:val="28"/>
          <w:szCs w:val="28"/>
        </w:rPr>
        <w:t>2</w:t>
      </w:r>
      <w:r w:rsidRPr="008E48CF">
        <w:rPr>
          <w:color w:val="000000" w:themeColor="text1"/>
          <w:sz w:val="28"/>
          <w:szCs w:val="28"/>
        </w:rPr>
        <w:t xml:space="preserve">. Для прийняття узгоджених рішень з питань, що належать до компетенції </w:t>
      </w:r>
      <w:r w:rsidR="00304504" w:rsidRPr="008E48CF">
        <w:rPr>
          <w:color w:val="000000" w:themeColor="text1"/>
          <w:sz w:val="28"/>
          <w:szCs w:val="28"/>
        </w:rPr>
        <w:t>С</w:t>
      </w:r>
      <w:r w:rsidRPr="008E48CF">
        <w:rPr>
          <w:color w:val="000000" w:themeColor="text1"/>
          <w:sz w:val="28"/>
          <w:szCs w:val="28"/>
        </w:rPr>
        <w:t xml:space="preserve">лужби, в ній може утворюватися колегія у складі начальника </w:t>
      </w:r>
      <w:r w:rsidR="00304504" w:rsidRPr="008E48CF">
        <w:rPr>
          <w:color w:val="000000" w:themeColor="text1"/>
          <w:sz w:val="28"/>
          <w:szCs w:val="28"/>
        </w:rPr>
        <w:t>С</w:t>
      </w:r>
      <w:r w:rsidRPr="008E48CF">
        <w:rPr>
          <w:color w:val="000000" w:themeColor="text1"/>
          <w:sz w:val="28"/>
          <w:szCs w:val="28"/>
        </w:rPr>
        <w:t>лужби (голова колегії), його заступників, керівників виконавчих органів сільської ради, органів Національної поліції, представників підприємств, установ, громадських об’єднань.</w:t>
      </w:r>
    </w:p>
    <w:p w14:paraId="7D4EA77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6" w:name="n235"/>
      <w:bookmarkEnd w:id="106"/>
      <w:r w:rsidRPr="008E48CF">
        <w:rPr>
          <w:color w:val="000000" w:themeColor="text1"/>
          <w:sz w:val="28"/>
          <w:szCs w:val="28"/>
        </w:rPr>
        <w:lastRenderedPageBreak/>
        <w:t xml:space="preserve">Склад колегії затверджується сільським головою за поданням начальника </w:t>
      </w:r>
      <w:r w:rsidR="00304504" w:rsidRPr="008E48CF">
        <w:rPr>
          <w:color w:val="000000" w:themeColor="text1"/>
          <w:sz w:val="28"/>
          <w:szCs w:val="28"/>
        </w:rPr>
        <w:t>С</w:t>
      </w:r>
      <w:r w:rsidRPr="008E48CF">
        <w:rPr>
          <w:color w:val="000000" w:themeColor="text1"/>
          <w:sz w:val="28"/>
          <w:szCs w:val="28"/>
        </w:rPr>
        <w:t>лужби.</w:t>
      </w:r>
    </w:p>
    <w:p w14:paraId="4D7A81E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7" w:name="n236"/>
      <w:bookmarkEnd w:id="107"/>
      <w:r w:rsidRPr="008E48CF">
        <w:rPr>
          <w:color w:val="000000" w:themeColor="text1"/>
          <w:sz w:val="28"/>
          <w:szCs w:val="28"/>
        </w:rPr>
        <w:t xml:space="preserve">Рішення колегії оформляються наказами начальника </w:t>
      </w:r>
      <w:r w:rsidR="00304504" w:rsidRPr="008E48CF">
        <w:rPr>
          <w:color w:val="000000" w:themeColor="text1"/>
          <w:sz w:val="28"/>
          <w:szCs w:val="28"/>
        </w:rPr>
        <w:t>С</w:t>
      </w:r>
      <w:r w:rsidRPr="008E48CF">
        <w:rPr>
          <w:color w:val="000000" w:themeColor="text1"/>
          <w:sz w:val="28"/>
          <w:szCs w:val="28"/>
        </w:rPr>
        <w:t>лужби.</w:t>
      </w:r>
    </w:p>
    <w:p w14:paraId="6FD64B77"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8" w:name="n237"/>
      <w:bookmarkEnd w:id="108"/>
      <w:r w:rsidRPr="008E48CF">
        <w:rPr>
          <w:color w:val="000000" w:themeColor="text1"/>
          <w:sz w:val="28"/>
          <w:szCs w:val="28"/>
        </w:rPr>
        <w:t>1</w:t>
      </w:r>
      <w:r w:rsidR="008E48CF">
        <w:rPr>
          <w:color w:val="000000" w:themeColor="text1"/>
          <w:sz w:val="28"/>
          <w:szCs w:val="28"/>
        </w:rPr>
        <w:t>3</w:t>
      </w:r>
      <w:r w:rsidRPr="008E48CF">
        <w:rPr>
          <w:color w:val="000000" w:themeColor="text1"/>
          <w:sz w:val="28"/>
          <w:szCs w:val="28"/>
        </w:rPr>
        <w:t xml:space="preserve">. Для розгляду наукових рекомендацій і пропозицій щодо поліпшення діяльності та розв’язання інших питань у </w:t>
      </w:r>
      <w:r w:rsidR="00304504" w:rsidRPr="008E48CF">
        <w:rPr>
          <w:color w:val="000000" w:themeColor="text1"/>
          <w:sz w:val="28"/>
          <w:szCs w:val="28"/>
        </w:rPr>
        <w:t>С</w:t>
      </w:r>
      <w:r w:rsidRPr="008E48CF">
        <w:rPr>
          <w:color w:val="000000" w:themeColor="text1"/>
          <w:sz w:val="28"/>
          <w:szCs w:val="28"/>
        </w:rPr>
        <w:t>лужбі можуть утворюватися наукові та координаційні ради та комісії.</w:t>
      </w:r>
    </w:p>
    <w:p w14:paraId="0B19F830"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09" w:name="n238"/>
      <w:bookmarkEnd w:id="109"/>
      <w:r w:rsidRPr="008E48CF">
        <w:rPr>
          <w:color w:val="000000" w:themeColor="text1"/>
          <w:sz w:val="28"/>
          <w:szCs w:val="28"/>
        </w:rPr>
        <w:t xml:space="preserve">Склад цих рад і комісій та положення про них затверджує начальник </w:t>
      </w:r>
      <w:r w:rsidR="00304504" w:rsidRPr="008E48CF">
        <w:rPr>
          <w:color w:val="000000" w:themeColor="text1"/>
          <w:sz w:val="28"/>
          <w:szCs w:val="28"/>
        </w:rPr>
        <w:t>С</w:t>
      </w:r>
      <w:r w:rsidRPr="008E48CF">
        <w:rPr>
          <w:color w:val="000000" w:themeColor="text1"/>
          <w:sz w:val="28"/>
          <w:szCs w:val="28"/>
        </w:rPr>
        <w:t>лужби.</w:t>
      </w:r>
    </w:p>
    <w:p w14:paraId="7E5308E6" w14:textId="77777777" w:rsidR="00C125D1" w:rsidRPr="008E48CF" w:rsidRDefault="00EE065A" w:rsidP="00A17068">
      <w:pPr>
        <w:pStyle w:val="rvps2"/>
        <w:shd w:val="clear" w:color="auto" w:fill="FFFFFF"/>
        <w:spacing w:before="0" w:beforeAutospacing="0" w:after="0" w:afterAutospacing="0"/>
        <w:ind w:firstLine="450"/>
        <w:jc w:val="both"/>
        <w:rPr>
          <w:color w:val="000000" w:themeColor="text1"/>
          <w:sz w:val="28"/>
          <w:szCs w:val="28"/>
        </w:rPr>
      </w:pPr>
      <w:bookmarkStart w:id="110" w:name="n239"/>
      <w:bookmarkEnd w:id="110"/>
      <w:r w:rsidRPr="008E48CF">
        <w:rPr>
          <w:color w:val="000000" w:themeColor="text1"/>
          <w:sz w:val="28"/>
          <w:szCs w:val="28"/>
        </w:rPr>
        <w:t>1</w:t>
      </w:r>
      <w:r w:rsidR="008E48CF">
        <w:rPr>
          <w:color w:val="000000" w:themeColor="text1"/>
          <w:sz w:val="28"/>
          <w:szCs w:val="28"/>
        </w:rPr>
        <w:t>4</w:t>
      </w:r>
      <w:r w:rsidRPr="008E48CF">
        <w:rPr>
          <w:color w:val="000000" w:themeColor="text1"/>
          <w:sz w:val="28"/>
          <w:szCs w:val="28"/>
        </w:rPr>
        <w:t>.</w:t>
      </w:r>
      <w:r w:rsidR="00304504" w:rsidRPr="008E48CF">
        <w:rPr>
          <w:color w:val="000000" w:themeColor="text1"/>
          <w:sz w:val="28"/>
          <w:szCs w:val="28"/>
        </w:rPr>
        <w:t xml:space="preserve"> Утримання С</w:t>
      </w:r>
      <w:r w:rsidR="00C125D1" w:rsidRPr="008E48CF">
        <w:rPr>
          <w:color w:val="000000" w:themeColor="text1"/>
          <w:sz w:val="28"/>
          <w:szCs w:val="28"/>
        </w:rPr>
        <w:t xml:space="preserve">лужби здійснюється </w:t>
      </w:r>
      <w:r w:rsidR="001752A6" w:rsidRPr="008E48CF">
        <w:rPr>
          <w:color w:val="000000" w:themeColor="text1"/>
          <w:sz w:val="28"/>
          <w:szCs w:val="28"/>
        </w:rPr>
        <w:t>за рахунок коштів бюджету Великосеверинівської сільської ради, якщо інше не передбачене законом.</w:t>
      </w:r>
    </w:p>
    <w:p w14:paraId="528959FD"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11" w:name="n240"/>
      <w:bookmarkEnd w:id="111"/>
      <w:r w:rsidRPr="008E48CF">
        <w:rPr>
          <w:color w:val="000000" w:themeColor="text1"/>
          <w:sz w:val="28"/>
          <w:szCs w:val="28"/>
        </w:rPr>
        <w:t xml:space="preserve">Матеріально-технічне забезпечення </w:t>
      </w:r>
      <w:r w:rsidR="00304504" w:rsidRPr="008E48CF">
        <w:rPr>
          <w:color w:val="000000" w:themeColor="text1"/>
          <w:sz w:val="28"/>
          <w:szCs w:val="28"/>
        </w:rPr>
        <w:t>С</w:t>
      </w:r>
      <w:r w:rsidRPr="008E48CF">
        <w:rPr>
          <w:color w:val="000000" w:themeColor="text1"/>
          <w:sz w:val="28"/>
          <w:szCs w:val="28"/>
        </w:rPr>
        <w:t>лужби здійснюється за рахунок коштів сільського бюджету.</w:t>
      </w:r>
    </w:p>
    <w:p w14:paraId="7A4E1141"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12" w:name="n241"/>
      <w:bookmarkEnd w:id="112"/>
      <w:r w:rsidRPr="008E48CF">
        <w:rPr>
          <w:color w:val="000000" w:themeColor="text1"/>
          <w:sz w:val="28"/>
          <w:szCs w:val="28"/>
        </w:rPr>
        <w:t xml:space="preserve">Штатний розпис </w:t>
      </w:r>
      <w:r w:rsidR="00304504" w:rsidRPr="008E48CF">
        <w:rPr>
          <w:color w:val="000000" w:themeColor="text1"/>
          <w:sz w:val="28"/>
          <w:szCs w:val="28"/>
        </w:rPr>
        <w:t>С</w:t>
      </w:r>
      <w:r w:rsidRPr="008E48CF">
        <w:rPr>
          <w:color w:val="000000" w:themeColor="text1"/>
          <w:sz w:val="28"/>
          <w:szCs w:val="28"/>
        </w:rPr>
        <w:t xml:space="preserve">лужби затверджується сільським головою у межах структури та граничної чисельності </w:t>
      </w:r>
      <w:r w:rsidR="00304504" w:rsidRPr="008E48CF">
        <w:rPr>
          <w:color w:val="000000" w:themeColor="text1"/>
          <w:sz w:val="28"/>
          <w:szCs w:val="28"/>
        </w:rPr>
        <w:t>С</w:t>
      </w:r>
      <w:r w:rsidRPr="008E48CF">
        <w:rPr>
          <w:color w:val="000000" w:themeColor="text1"/>
          <w:sz w:val="28"/>
          <w:szCs w:val="28"/>
        </w:rPr>
        <w:t>лужби.</w:t>
      </w:r>
    </w:p>
    <w:p w14:paraId="1FF8DC5B" w14:textId="77777777" w:rsidR="00C125D1" w:rsidRPr="008E48CF" w:rsidRDefault="00C125D1" w:rsidP="00A17068">
      <w:pPr>
        <w:pStyle w:val="rvps2"/>
        <w:shd w:val="clear" w:color="auto" w:fill="FFFFFF"/>
        <w:spacing w:before="0" w:beforeAutospacing="0" w:after="0" w:afterAutospacing="0"/>
        <w:ind w:firstLine="450"/>
        <w:jc w:val="both"/>
        <w:rPr>
          <w:color w:val="000000" w:themeColor="text1"/>
          <w:sz w:val="28"/>
          <w:szCs w:val="28"/>
        </w:rPr>
      </w:pPr>
      <w:bookmarkStart w:id="113" w:name="n242"/>
      <w:bookmarkEnd w:id="113"/>
      <w:r w:rsidRPr="008E48CF">
        <w:rPr>
          <w:color w:val="000000" w:themeColor="text1"/>
          <w:sz w:val="28"/>
          <w:szCs w:val="28"/>
        </w:rPr>
        <w:t xml:space="preserve">Гранична чисельність, фонд оплати праці працівників </w:t>
      </w:r>
      <w:r w:rsidR="00304504" w:rsidRPr="008E48CF">
        <w:rPr>
          <w:color w:val="000000" w:themeColor="text1"/>
          <w:sz w:val="28"/>
          <w:szCs w:val="28"/>
        </w:rPr>
        <w:t>С</w:t>
      </w:r>
      <w:r w:rsidRPr="008E48CF">
        <w:rPr>
          <w:color w:val="000000" w:themeColor="text1"/>
          <w:sz w:val="28"/>
          <w:szCs w:val="28"/>
        </w:rPr>
        <w:t xml:space="preserve">лужби затверджуються рішенням </w:t>
      </w:r>
      <w:r w:rsidR="001752A6" w:rsidRPr="008E48CF">
        <w:rPr>
          <w:color w:val="000000" w:themeColor="text1"/>
          <w:sz w:val="28"/>
          <w:szCs w:val="28"/>
        </w:rPr>
        <w:t xml:space="preserve">Великосеверинівської </w:t>
      </w:r>
      <w:r w:rsidRPr="008E48CF">
        <w:rPr>
          <w:color w:val="000000" w:themeColor="text1"/>
          <w:sz w:val="28"/>
          <w:szCs w:val="28"/>
        </w:rPr>
        <w:t>сільської ради.</w:t>
      </w:r>
    </w:p>
    <w:p w14:paraId="292A5EB6" w14:textId="77777777" w:rsidR="000C365B" w:rsidRPr="008E48CF" w:rsidRDefault="000C365B" w:rsidP="00A17068">
      <w:pPr>
        <w:pStyle w:val="rvps2"/>
        <w:shd w:val="clear" w:color="auto" w:fill="FFFFFF"/>
        <w:spacing w:before="0" w:beforeAutospacing="0" w:after="0" w:afterAutospacing="0"/>
        <w:ind w:firstLine="450"/>
        <w:jc w:val="both"/>
        <w:rPr>
          <w:color w:val="000000" w:themeColor="text1"/>
          <w:sz w:val="28"/>
          <w:szCs w:val="28"/>
        </w:rPr>
      </w:pPr>
    </w:p>
    <w:p w14:paraId="598022D0" w14:textId="77777777" w:rsidR="00EE065A" w:rsidRPr="008E48CF" w:rsidRDefault="00EE065A" w:rsidP="00A17068">
      <w:pPr>
        <w:pStyle w:val="rvps7"/>
        <w:shd w:val="clear" w:color="auto" w:fill="FFFFFF"/>
        <w:spacing w:before="0" w:beforeAutospacing="0" w:after="0" w:afterAutospacing="0"/>
        <w:ind w:left="450" w:right="450"/>
        <w:jc w:val="center"/>
        <w:rPr>
          <w:rStyle w:val="rvts15"/>
          <w:b/>
          <w:bCs/>
          <w:color w:val="000000" w:themeColor="text1"/>
          <w:sz w:val="28"/>
          <w:szCs w:val="28"/>
        </w:rPr>
      </w:pPr>
      <w:r w:rsidRPr="008E48CF">
        <w:rPr>
          <w:rStyle w:val="rvts15"/>
          <w:b/>
          <w:bCs/>
          <w:color w:val="000000" w:themeColor="text1"/>
          <w:sz w:val="28"/>
          <w:szCs w:val="28"/>
        </w:rPr>
        <w:t xml:space="preserve">V. Заключні положення </w:t>
      </w:r>
    </w:p>
    <w:p w14:paraId="23C47655" w14:textId="77777777" w:rsidR="00EE065A" w:rsidRPr="008E48CF" w:rsidRDefault="00EE065A" w:rsidP="00A17068">
      <w:pPr>
        <w:pStyle w:val="rvps2"/>
        <w:shd w:val="clear" w:color="auto" w:fill="FFFFFF"/>
        <w:spacing w:before="0" w:beforeAutospacing="0" w:after="0" w:afterAutospacing="0"/>
        <w:ind w:firstLine="450"/>
        <w:jc w:val="both"/>
        <w:rPr>
          <w:rStyle w:val="rvts15"/>
          <w:bCs/>
          <w:color w:val="000000" w:themeColor="text1"/>
          <w:sz w:val="28"/>
          <w:szCs w:val="28"/>
        </w:rPr>
      </w:pPr>
      <w:r w:rsidRPr="008E48CF">
        <w:rPr>
          <w:rStyle w:val="rvts15"/>
          <w:bCs/>
          <w:color w:val="000000" w:themeColor="text1"/>
          <w:sz w:val="28"/>
          <w:szCs w:val="28"/>
        </w:rPr>
        <w:t>1</w:t>
      </w:r>
      <w:r w:rsidR="008E48CF">
        <w:rPr>
          <w:rStyle w:val="rvts15"/>
          <w:bCs/>
          <w:color w:val="000000" w:themeColor="text1"/>
          <w:sz w:val="28"/>
          <w:szCs w:val="28"/>
        </w:rPr>
        <w:t>5</w:t>
      </w:r>
      <w:r w:rsidRPr="008E48CF">
        <w:rPr>
          <w:rStyle w:val="rvts15"/>
          <w:bCs/>
          <w:color w:val="000000" w:themeColor="text1"/>
          <w:sz w:val="28"/>
          <w:szCs w:val="28"/>
        </w:rPr>
        <w:t>. Зміни і доповнення до цього Положення вносяться сесією сільської ради.</w:t>
      </w:r>
    </w:p>
    <w:p w14:paraId="42FC5C84" w14:textId="77777777" w:rsidR="00EE065A" w:rsidRPr="008E48CF" w:rsidRDefault="00EE065A" w:rsidP="00A17068">
      <w:pPr>
        <w:pStyle w:val="rvps2"/>
        <w:shd w:val="clear" w:color="auto" w:fill="FFFFFF"/>
        <w:spacing w:before="0" w:beforeAutospacing="0" w:after="0" w:afterAutospacing="0"/>
        <w:ind w:firstLine="450"/>
        <w:jc w:val="both"/>
        <w:rPr>
          <w:rStyle w:val="rvts15"/>
          <w:bCs/>
          <w:color w:val="000000" w:themeColor="text1"/>
          <w:sz w:val="28"/>
          <w:szCs w:val="28"/>
        </w:rPr>
      </w:pPr>
      <w:r w:rsidRPr="008E48CF">
        <w:rPr>
          <w:rStyle w:val="rvts15"/>
          <w:bCs/>
          <w:color w:val="000000" w:themeColor="text1"/>
          <w:sz w:val="28"/>
          <w:szCs w:val="28"/>
        </w:rPr>
        <w:t>1</w:t>
      </w:r>
      <w:r w:rsidR="008E48CF">
        <w:rPr>
          <w:rStyle w:val="rvts15"/>
          <w:bCs/>
          <w:color w:val="000000" w:themeColor="text1"/>
          <w:sz w:val="28"/>
          <w:szCs w:val="28"/>
        </w:rPr>
        <w:t>6</w:t>
      </w:r>
      <w:r w:rsidR="000C7285">
        <w:rPr>
          <w:rStyle w:val="rvts15"/>
          <w:bCs/>
          <w:color w:val="000000" w:themeColor="text1"/>
          <w:sz w:val="28"/>
          <w:szCs w:val="28"/>
        </w:rPr>
        <w:t xml:space="preserve">. </w:t>
      </w:r>
      <w:r w:rsidRPr="008E48CF">
        <w:rPr>
          <w:rStyle w:val="rvts15"/>
          <w:bCs/>
          <w:color w:val="000000" w:themeColor="text1"/>
          <w:sz w:val="28"/>
          <w:szCs w:val="28"/>
        </w:rPr>
        <w:t>Припинення діяльності Служби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14:paraId="66761249" w14:textId="77777777" w:rsidR="00EE065A" w:rsidRPr="008E48CF" w:rsidRDefault="00EE065A" w:rsidP="00A17068">
      <w:pPr>
        <w:pStyle w:val="rvps2"/>
        <w:shd w:val="clear" w:color="auto" w:fill="FFFFFF"/>
        <w:spacing w:before="0" w:beforeAutospacing="0" w:after="0" w:afterAutospacing="0"/>
        <w:ind w:firstLine="450"/>
        <w:jc w:val="both"/>
        <w:rPr>
          <w:rStyle w:val="rvts15"/>
          <w:bCs/>
          <w:color w:val="000000" w:themeColor="text1"/>
          <w:sz w:val="28"/>
          <w:szCs w:val="28"/>
        </w:rPr>
      </w:pPr>
      <w:r w:rsidRPr="008E48CF">
        <w:rPr>
          <w:rStyle w:val="rvts15"/>
          <w:bCs/>
          <w:color w:val="000000" w:themeColor="text1"/>
          <w:sz w:val="28"/>
          <w:szCs w:val="28"/>
        </w:rPr>
        <w:t>1</w:t>
      </w:r>
      <w:r w:rsidR="008E48CF">
        <w:rPr>
          <w:rStyle w:val="rvts15"/>
          <w:bCs/>
          <w:color w:val="000000" w:themeColor="text1"/>
          <w:sz w:val="28"/>
          <w:szCs w:val="28"/>
        </w:rPr>
        <w:t>7</w:t>
      </w:r>
      <w:r w:rsidR="000C7285">
        <w:rPr>
          <w:rStyle w:val="rvts15"/>
          <w:bCs/>
          <w:color w:val="000000" w:themeColor="text1"/>
          <w:sz w:val="28"/>
          <w:szCs w:val="28"/>
        </w:rPr>
        <w:t xml:space="preserve">. </w:t>
      </w:r>
      <w:r w:rsidRPr="008E48CF">
        <w:rPr>
          <w:rStyle w:val="rvts15"/>
          <w:bCs/>
          <w:color w:val="000000" w:themeColor="text1"/>
          <w:sz w:val="28"/>
          <w:szCs w:val="28"/>
        </w:rPr>
        <w:t>У разі реорганізації Служби всі права та обов’язки переходять до її правонаступників.</w:t>
      </w:r>
    </w:p>
    <w:p w14:paraId="5AA86EA8" w14:textId="77777777" w:rsidR="00EE065A" w:rsidRPr="008E48CF" w:rsidRDefault="008E48CF" w:rsidP="00A17068">
      <w:pPr>
        <w:pStyle w:val="rvps2"/>
        <w:shd w:val="clear" w:color="auto" w:fill="FFFFFF"/>
        <w:spacing w:before="0" w:beforeAutospacing="0" w:after="0" w:afterAutospacing="0"/>
        <w:ind w:firstLine="450"/>
        <w:jc w:val="both"/>
        <w:rPr>
          <w:rStyle w:val="rvts15"/>
          <w:bCs/>
          <w:color w:val="000000" w:themeColor="text1"/>
          <w:sz w:val="28"/>
          <w:szCs w:val="28"/>
        </w:rPr>
      </w:pPr>
      <w:r>
        <w:rPr>
          <w:rStyle w:val="rvts15"/>
          <w:bCs/>
          <w:color w:val="000000" w:themeColor="text1"/>
          <w:sz w:val="28"/>
          <w:szCs w:val="28"/>
        </w:rPr>
        <w:t>18</w:t>
      </w:r>
      <w:r w:rsidR="000C7285">
        <w:rPr>
          <w:rStyle w:val="rvts15"/>
          <w:bCs/>
          <w:color w:val="000000" w:themeColor="text1"/>
          <w:sz w:val="28"/>
          <w:szCs w:val="28"/>
        </w:rPr>
        <w:t xml:space="preserve">. </w:t>
      </w:r>
      <w:r w:rsidR="00EE065A" w:rsidRPr="008E48CF">
        <w:rPr>
          <w:rStyle w:val="rvts15"/>
          <w:bCs/>
          <w:color w:val="000000" w:themeColor="text1"/>
          <w:sz w:val="28"/>
          <w:szCs w:val="28"/>
        </w:rPr>
        <w:t>Ліквідацію Служби здійснює ліквідаційна комісія, яка утворюється рішенням Засновника або рішенням суду.</w:t>
      </w:r>
    </w:p>
    <w:p w14:paraId="0AAA11B4" w14:textId="77777777" w:rsidR="00EE065A" w:rsidRPr="008E48CF" w:rsidRDefault="008E48CF" w:rsidP="00A17068">
      <w:pPr>
        <w:pStyle w:val="rvps2"/>
        <w:shd w:val="clear" w:color="auto" w:fill="FFFFFF"/>
        <w:spacing w:before="0" w:beforeAutospacing="0" w:after="0" w:afterAutospacing="0"/>
        <w:ind w:firstLine="450"/>
        <w:jc w:val="both"/>
        <w:rPr>
          <w:rStyle w:val="rvts15"/>
          <w:bCs/>
          <w:color w:val="000000" w:themeColor="text1"/>
          <w:sz w:val="28"/>
          <w:szCs w:val="28"/>
        </w:rPr>
      </w:pPr>
      <w:r>
        <w:rPr>
          <w:rStyle w:val="rvts15"/>
          <w:bCs/>
          <w:color w:val="000000" w:themeColor="text1"/>
          <w:sz w:val="28"/>
          <w:szCs w:val="28"/>
        </w:rPr>
        <w:t>19</w:t>
      </w:r>
      <w:r w:rsidR="000C7285">
        <w:rPr>
          <w:rStyle w:val="rvts15"/>
          <w:bCs/>
          <w:color w:val="000000" w:themeColor="text1"/>
          <w:sz w:val="28"/>
          <w:szCs w:val="28"/>
        </w:rPr>
        <w:t>.</w:t>
      </w:r>
      <w:r w:rsidR="00EE065A" w:rsidRPr="008E48CF">
        <w:rPr>
          <w:rStyle w:val="rvts15"/>
          <w:bCs/>
          <w:color w:val="000000" w:themeColor="text1"/>
          <w:sz w:val="28"/>
          <w:szCs w:val="28"/>
        </w:rPr>
        <w:t xml:space="preserve"> Працівникам Служби, які звільняються у зв’язку з його реорганізацією чи ліквідацією, гарантують дотримання їхніх прав та інтересів відповідно до законодавства про працю.</w:t>
      </w:r>
    </w:p>
    <w:p w14:paraId="3975E4BB" w14:textId="77777777" w:rsidR="00EE065A" w:rsidRPr="008E48CF" w:rsidRDefault="00EE065A" w:rsidP="00EE065A">
      <w:pPr>
        <w:pStyle w:val="rvps2"/>
        <w:shd w:val="clear" w:color="auto" w:fill="FFFFFF"/>
        <w:spacing w:after="150"/>
        <w:ind w:firstLine="450"/>
        <w:jc w:val="both"/>
        <w:rPr>
          <w:rStyle w:val="rvts15"/>
          <w:bCs/>
          <w:color w:val="000000" w:themeColor="text1"/>
          <w:sz w:val="28"/>
          <w:szCs w:val="28"/>
        </w:rPr>
      </w:pPr>
    </w:p>
    <w:p w14:paraId="7AD4B891" w14:textId="77777777" w:rsidR="00AF28B6" w:rsidRPr="008E48CF" w:rsidRDefault="00EE065A" w:rsidP="00EE065A">
      <w:pPr>
        <w:pStyle w:val="rvps2"/>
        <w:shd w:val="clear" w:color="auto" w:fill="FFFFFF"/>
        <w:spacing w:before="0" w:beforeAutospacing="0" w:after="150" w:afterAutospacing="0"/>
        <w:ind w:firstLine="450"/>
        <w:jc w:val="center"/>
        <w:rPr>
          <w:color w:val="000000" w:themeColor="text1"/>
          <w:sz w:val="28"/>
          <w:szCs w:val="28"/>
        </w:rPr>
      </w:pPr>
      <w:r w:rsidRPr="008E48CF">
        <w:rPr>
          <w:rStyle w:val="rvts15"/>
          <w:bCs/>
          <w:color w:val="000000" w:themeColor="text1"/>
          <w:sz w:val="28"/>
          <w:szCs w:val="28"/>
        </w:rPr>
        <w:t>_______________________________________</w:t>
      </w:r>
    </w:p>
    <w:p w14:paraId="4DB97C53" w14:textId="77777777" w:rsidR="00617F4F" w:rsidRDefault="00000000"/>
    <w:sectPr w:rsidR="00617F4F" w:rsidSect="000C7285">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B392" w14:textId="77777777" w:rsidR="00447E21" w:rsidRDefault="00447E21" w:rsidP="00C125D1">
      <w:pPr>
        <w:spacing w:after="0" w:line="240" w:lineRule="auto"/>
      </w:pPr>
      <w:r>
        <w:separator/>
      </w:r>
    </w:p>
  </w:endnote>
  <w:endnote w:type="continuationSeparator" w:id="0">
    <w:p w14:paraId="3338C996" w14:textId="77777777" w:rsidR="00447E21" w:rsidRDefault="00447E21" w:rsidP="00C1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5ACB" w14:textId="77777777" w:rsidR="00447E21" w:rsidRDefault="00447E21" w:rsidP="00C125D1">
      <w:pPr>
        <w:spacing w:after="0" w:line="240" w:lineRule="auto"/>
      </w:pPr>
      <w:r>
        <w:separator/>
      </w:r>
    </w:p>
  </w:footnote>
  <w:footnote w:type="continuationSeparator" w:id="0">
    <w:p w14:paraId="79F62DA1" w14:textId="77777777" w:rsidR="00447E21" w:rsidRDefault="00447E21" w:rsidP="00C1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51245"/>
      <w:docPartObj>
        <w:docPartGallery w:val="Page Numbers (Top of Page)"/>
        <w:docPartUnique/>
      </w:docPartObj>
    </w:sdtPr>
    <w:sdtContent>
      <w:p w14:paraId="4635B8B0" w14:textId="77777777" w:rsidR="00060D9E" w:rsidRDefault="00060D9E">
        <w:pPr>
          <w:pStyle w:val="a5"/>
          <w:jc w:val="center"/>
        </w:pPr>
        <w:r>
          <w:fldChar w:fldCharType="begin"/>
        </w:r>
        <w:r>
          <w:instrText>PAGE   \* MERGEFORMAT</w:instrText>
        </w:r>
        <w:r>
          <w:fldChar w:fldCharType="separate"/>
        </w:r>
        <w:r w:rsidR="0062696B" w:rsidRPr="0062696B">
          <w:rPr>
            <w:noProof/>
            <w:lang w:val="ru-RU"/>
          </w:rPr>
          <w:t>10</w:t>
        </w:r>
        <w:r>
          <w:fldChar w:fldCharType="end"/>
        </w:r>
      </w:p>
    </w:sdtContent>
  </w:sdt>
  <w:p w14:paraId="15FB1886" w14:textId="77777777" w:rsidR="00060D9E" w:rsidRDefault="00060D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CE"/>
    <w:rsid w:val="000015F6"/>
    <w:rsid w:val="00027143"/>
    <w:rsid w:val="000452DA"/>
    <w:rsid w:val="00060D9E"/>
    <w:rsid w:val="000C365B"/>
    <w:rsid w:val="000C7285"/>
    <w:rsid w:val="00174114"/>
    <w:rsid w:val="001752A6"/>
    <w:rsid w:val="001B1165"/>
    <w:rsid w:val="001F6716"/>
    <w:rsid w:val="002212D9"/>
    <w:rsid w:val="00304504"/>
    <w:rsid w:val="00350FFE"/>
    <w:rsid w:val="00447E21"/>
    <w:rsid w:val="005737BE"/>
    <w:rsid w:val="00580139"/>
    <w:rsid w:val="006028A6"/>
    <w:rsid w:val="0062696B"/>
    <w:rsid w:val="006570F3"/>
    <w:rsid w:val="00691934"/>
    <w:rsid w:val="006B0D28"/>
    <w:rsid w:val="006B5D16"/>
    <w:rsid w:val="007C1800"/>
    <w:rsid w:val="007F34A4"/>
    <w:rsid w:val="0083287B"/>
    <w:rsid w:val="008661CE"/>
    <w:rsid w:val="008E48CF"/>
    <w:rsid w:val="009C500D"/>
    <w:rsid w:val="009E5B30"/>
    <w:rsid w:val="00A17068"/>
    <w:rsid w:val="00A50338"/>
    <w:rsid w:val="00A97538"/>
    <w:rsid w:val="00AF28B6"/>
    <w:rsid w:val="00BD2155"/>
    <w:rsid w:val="00C125D1"/>
    <w:rsid w:val="00DB73F2"/>
    <w:rsid w:val="00E3599D"/>
    <w:rsid w:val="00EB6E74"/>
    <w:rsid w:val="00EE065A"/>
    <w:rsid w:val="00EF69FE"/>
    <w:rsid w:val="00F221D1"/>
    <w:rsid w:val="00F37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9A60"/>
  <w15:docId w15:val="{6475BFA2-AD1D-4641-A611-32F2BDB9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1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125D1"/>
  </w:style>
  <w:style w:type="paragraph" w:customStyle="1" w:styleId="rvps7">
    <w:name w:val="rvps7"/>
    <w:basedOn w:val="a"/>
    <w:rsid w:val="00C1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125D1"/>
  </w:style>
  <w:style w:type="paragraph" w:customStyle="1" w:styleId="rvps2">
    <w:name w:val="rvps2"/>
    <w:basedOn w:val="a"/>
    <w:rsid w:val="00C125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125D1"/>
    <w:rPr>
      <w:color w:val="0000FF"/>
      <w:u w:val="single"/>
    </w:rPr>
  </w:style>
  <w:style w:type="paragraph" w:styleId="a4">
    <w:name w:val="No Spacing"/>
    <w:uiPriority w:val="1"/>
    <w:qFormat/>
    <w:rsid w:val="00C125D1"/>
    <w:pPr>
      <w:spacing w:after="0" w:line="240" w:lineRule="auto"/>
    </w:pPr>
  </w:style>
  <w:style w:type="paragraph" w:styleId="a5">
    <w:name w:val="header"/>
    <w:basedOn w:val="a"/>
    <w:link w:val="a6"/>
    <w:uiPriority w:val="99"/>
    <w:unhideWhenUsed/>
    <w:rsid w:val="00C125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5D1"/>
  </w:style>
  <w:style w:type="paragraph" w:styleId="a7">
    <w:name w:val="footer"/>
    <w:basedOn w:val="a"/>
    <w:link w:val="a8"/>
    <w:uiPriority w:val="99"/>
    <w:unhideWhenUsed/>
    <w:rsid w:val="00C125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5D1"/>
  </w:style>
  <w:style w:type="paragraph" w:customStyle="1" w:styleId="1">
    <w:name w:val="Без интервала1"/>
    <w:basedOn w:val="a"/>
    <w:qFormat/>
    <w:rsid w:val="00C125D1"/>
    <w:pPr>
      <w:suppressAutoHyphens/>
      <w:spacing w:after="0" w:line="240" w:lineRule="auto"/>
    </w:pPr>
    <w:rPr>
      <w:rFonts w:ascii="Calibri" w:eastAsia="Times New Roman" w:hAnsi="Calibri" w:cs="Times New Roman"/>
      <w:sz w:val="20"/>
      <w:szCs w:val="20"/>
      <w:lang w:val="ru-RU" w:eastAsia="ar-SA"/>
    </w:rPr>
  </w:style>
  <w:style w:type="paragraph" w:styleId="a9">
    <w:name w:val="Balloon Text"/>
    <w:basedOn w:val="a"/>
    <w:link w:val="aa"/>
    <w:uiPriority w:val="99"/>
    <w:semiHidden/>
    <w:unhideWhenUsed/>
    <w:rsid w:val="008E48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9-19" TargetMode="External"/><Relationship Id="rId13" Type="http://schemas.openxmlformats.org/officeDocument/2006/relationships/hyperlink" Target="https://zakon.rada.gov.ua/laws/show/2493-14"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8073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0913-3B30-4B37-8AD3-F4F199AA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g70qi</dc:creator>
  <cp:keywords/>
  <dc:description/>
  <cp:lastModifiedBy>АЛЛА</cp:lastModifiedBy>
  <cp:revision>2</cp:revision>
  <cp:lastPrinted>2023-05-30T12:12:00Z</cp:lastPrinted>
  <dcterms:created xsi:type="dcterms:W3CDTF">2023-05-30T13:14:00Z</dcterms:created>
  <dcterms:modified xsi:type="dcterms:W3CDTF">2023-05-30T13:14:00Z</dcterms:modified>
</cp:coreProperties>
</file>